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tbl>
      <w:tblPr>
        <w:tblStyle w:val="TableGrid"/>
        <w:tblW w:w="1080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80"/>
        <w:gridCol w:w="7020"/>
      </w:tblGrid>
      <w:tr w:rsidR="003708D2" w:rsidRPr="004B4B24" w:rsidTr="00363483">
        <w:trPr>
          <w:trHeight w:val="2435"/>
        </w:trPr>
        <w:tc>
          <w:tcPr>
            <w:tcW w:w="10800" w:type="dxa"/>
            <w:gridSpan w:val="2"/>
            <w:shd w:val="clear" w:color="auto" w:fill="F2F2F2" w:themeFill="background1" w:themeFillShade="F2"/>
          </w:tcPr>
          <w:p w:rsidR="003708D2" w:rsidRPr="004B4B24" w:rsidRDefault="001A6946" w:rsidP="00F6758C">
            <w:pPr>
              <w:tabs>
                <w:tab w:val="left" w:pos="27"/>
                <w:tab w:val="left" w:pos="10692"/>
                <w:tab w:val="left" w:pos="10800"/>
              </w:tabs>
              <w:ind w:left="-108" w:right="-19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-43180</wp:posOffset>
                      </wp:positionV>
                      <wp:extent cx="1508125" cy="1711325"/>
                      <wp:effectExtent l="0" t="2540" r="0" b="635"/>
                      <wp:wrapNone/>
                      <wp:docPr id="3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125" cy="1711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38DF" w:rsidRPr="00AE518A" w:rsidRDefault="001A6946" w:rsidP="001E38D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54760" cy="1308100"/>
                                        <wp:effectExtent l="0" t="0" r="2540" b="6350"/>
                                        <wp:docPr id="10" name="Picture 10" descr="Adarsh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Adarsh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4760" cy="1308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left:0;text-align:left;margin-left:5.1pt;margin-top:-3.4pt;width:118.75pt;height:13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BY+tQIAALUFAAAOAAAAZHJzL2Uyb0RvYy54bWysVG1vmzAQ/j5p/8HydwqmzguopGpDmCZ1&#10;W7VuP8ABE6yBzWynpJv233c2SZq0X6ZtfLB89vm5e+4e7up617XokWsjlMwwuYgw4rJUlZCbDH/9&#10;UgRzjIxlsmKtkjzDT9zg68XbN1dDn/JYNaqtuEYAIk069BlurO3TMDRlwztmLlTPJVzWSnfMgqk3&#10;YaXZAOhdG8ZRNA0Hpateq5IbA6f5eIkXHr+ueWk/1bXhFrUZhtysX7Vf124NF1cs3WjWN6Lcp8H+&#10;IouOCQlBj1A5swxttXgF1YlSK6Nqe1GqLlR1LUruOQAbEr1g89CwnnsuUBzTH8tk/h9s+fHxXiNR&#10;ZfgSI8k6aNFnKBqTm5ajCXH1GXqTgttDf68dQ9PfqfKbQVItG3DjN1qroeGsgqy8f3j2wBkGnqL1&#10;8EFVAM+2VvlS7WrdOUAoAtr5jjwdO8J3FpVwSCbRnMQTjEq4IzNCLsGAnEKWHp732th3XHXIbTKs&#10;IXsPzx7vjB1dDy4umlSFaFvf9laeHQDmeALB4am7c2n4Lv5MomQ1X81pQOPpKqBRngc3xZIG04LM&#10;Jvllvlzm5JeLS2jaiKri0oU5KIrQP+vYXtujFo6aMqoVlYNzKRm9WS9bjR4ZKLrw374gJ27heRq+&#10;XsDlBSUS0+g2ToJiOp8FtKCTIJlF8yAiyW0yjWhC8+Kc0p2Q/N8poSHD8YRGkW/TSdYvyEX+e02O&#10;pZ2wMDRa0WV4fnRiqRPhSla+t5aJdtyf1MLl/1wL6Peh016yTqWj2u1uvQMUJ921qp5AvFqBtGB+&#10;wKSDTaP0D4wGmBoZNt+3THOM2vcSfoCEUOrGjDfoZBaDoU9v1qc3TJYAleHSaoxGY2nH4bTttdg0&#10;EIv4Kkl1A79NLbygn/MCMs6A2eBp7eeYGz6ntvd6nraL3wAAAP//AwBQSwMEFAAGAAgAAAAhAI0e&#10;7krdAAAACQEAAA8AAABkcnMvZG93bnJldi54bWxMj0Frg0AQhe+F/IdlCrklayVosa5BQhvIsbFQ&#10;elvdqdq6s+JujPn3nZ7a2zze48338v1iBzHj5HtHCh62EQikxpmeWgVv1cvmEYQPmoweHKGCG3rY&#10;F6u7XGfGXekV53NoBZeQz7SCLoQxk9I3HVrtt25EYu/TTVYHllMrzaSvXG4HGUdRIq3uiT90esRD&#10;h833+WIV+Ho+VbexfP/68E1dPpOtdqejUuv7pXwCEXAJf2H4xWd0KJipdhcyXgyso5iTCjYJL2A/&#10;3qUpiJqPJE5BFrn8v6D4AQAA//8DAFBLAQItABQABgAIAAAAIQC2gziS/gAAAOEBAAATAAAAAAAA&#10;AAAAAAAAAAAAAABbQ29udGVudF9UeXBlc10ueG1sUEsBAi0AFAAGAAgAAAAhADj9If/WAAAAlAEA&#10;AAsAAAAAAAAAAAAAAAAALwEAAF9yZWxzLy5yZWxzUEsBAi0AFAAGAAgAAAAhALfYFj61AgAAtQUA&#10;AA4AAAAAAAAAAAAAAAAALgIAAGRycy9lMm9Eb2MueG1sUEsBAi0AFAAGAAgAAAAhAI0e7krdAAAA&#10;CQEAAA8AAAAAAAAAAAAAAAAADwUAAGRycy9kb3ducmV2LnhtbFBLBQYAAAAABAAEAPMAAAAZBgAA&#10;AAA=&#10;" filled="f" stroked="f" strokeweight="2pt">
                      <v:textbox>
                        <w:txbxContent>
                          <w:p w:rsidR="001E38DF" w:rsidRPr="00AE518A" w:rsidRDefault="001A6946" w:rsidP="001E38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254760" cy="1308100"/>
                                  <wp:effectExtent l="0" t="0" r="2540" b="6350"/>
                                  <wp:docPr id="10" name="Picture 10" descr="Adars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Adars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4760" cy="130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155575</wp:posOffset>
                      </wp:positionV>
                      <wp:extent cx="5332095" cy="130492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2095" cy="1304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5ABA" w:rsidRPr="004B4B24" w:rsidRDefault="00805ABA" w:rsidP="00805ABA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B4B24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ADARSH </w:t>
                                  </w:r>
                                </w:p>
                                <w:p w:rsidR="00805ABA" w:rsidRPr="004B4B24" w:rsidRDefault="00805ABA" w:rsidP="00805ABA">
                                  <w:pPr>
                                    <w:shd w:val="clear" w:color="auto" w:fill="F2F2F2" w:themeFill="background1" w:themeFillShade="F2"/>
                                    <w:rPr>
                                      <w:rFonts w:ascii="Times New Roman" w:hAnsi="Times New Roman" w:cs="Times New Roman"/>
                                      <w:szCs w:val="20"/>
                                    </w:rPr>
                                  </w:pPr>
                                  <w:r w:rsidRPr="004B4B24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B4B24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4B4B24">
                                    <w:rPr>
                                      <w:rFonts w:ascii="Times New Roman" w:hAnsi="Times New Roman" w:cs="Times New Roman"/>
                                      <w:szCs w:val="20"/>
                                    </w:rPr>
                                    <w:t>A result-oriented professional, accustomed with overall functioning of</w:t>
                                  </w:r>
                                </w:p>
                                <w:p w:rsidR="00805ABA" w:rsidRPr="004B4B24" w:rsidRDefault="00805ABA" w:rsidP="00805ABA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0"/>
                                    </w:rPr>
                                  </w:pPr>
                                  <w:r w:rsidRPr="004B4B24">
                                    <w:rPr>
                                      <w:rFonts w:ascii="Times New Roman" w:hAnsi="Times New Roman" w:cs="Times New Roman"/>
                                      <w:b/>
                                      <w:szCs w:val="20"/>
                                    </w:rPr>
                                    <w:t xml:space="preserve">Power Electronics / Power System </w:t>
                                  </w:r>
                                  <w:r w:rsidRPr="004B4B24">
                                    <w:rPr>
                                      <w:rFonts w:ascii="Times New Roman" w:hAnsi="Times New Roman" w:cs="Times New Roman"/>
                                      <w:szCs w:val="20"/>
                                    </w:rPr>
                                    <w:t>targeting assignments</w:t>
                                  </w:r>
                                  <w:r w:rsidRPr="004B4B24">
                                    <w:rPr>
                                      <w:rFonts w:ascii="Times New Roman" w:hAnsi="Times New Roman" w:cs="Times New Roman"/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r w:rsidRPr="004B4B24">
                                    <w:rPr>
                                      <w:rFonts w:ascii="Times New Roman" w:hAnsi="Times New Roman" w:cs="Times New Roman"/>
                                      <w:szCs w:val="20"/>
                                    </w:rPr>
                                    <w:t>in</w:t>
                                  </w:r>
                                </w:p>
                                <w:p w:rsidR="00805ABA" w:rsidRPr="004B4B24" w:rsidRDefault="00805ABA" w:rsidP="00805ABA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0"/>
                                    </w:rPr>
                                  </w:pPr>
                                  <w:r w:rsidRPr="004B4B2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Cs w:val="20"/>
                                    </w:rPr>
                                    <w:t xml:space="preserve">Electrical / Electronics </w:t>
                                  </w:r>
                                  <w:r w:rsidRPr="004B4B24">
                                    <w:rPr>
                                      <w:rFonts w:ascii="Times New Roman" w:hAnsi="Times New Roman" w:cs="Times New Roman"/>
                                      <w:szCs w:val="20"/>
                                    </w:rPr>
                                    <w:t xml:space="preserve">industry, preferably in </w:t>
                                  </w:r>
                                  <w:r w:rsidRPr="004B4B24">
                                    <w:rPr>
                                      <w:rFonts w:ascii="Times New Roman" w:hAnsi="Times New Roman" w:cs="Times New Roman"/>
                                      <w:i/>
                                      <w:szCs w:val="20"/>
                                    </w:rPr>
                                    <w:t>UAE</w:t>
                                  </w:r>
                                </w:p>
                                <w:p w:rsidR="00360C27" w:rsidRPr="004B4B24" w:rsidRDefault="00360C27" w:rsidP="00C675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109.75pt;margin-top:12.25pt;width:419.85pt;height:10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TWDgIAAPwDAAAOAAAAZHJzL2Uyb0RvYy54bWysU9tuGyEQfa/Uf0C817te2028Mo7SpKkq&#10;pRcp6QdglvWiAkMBe9f9+g6s41jpWxQeEDBwZs6Zw+pqMJrspQ8KLKPTSUmJtAIaZbeM/nq8+3BJ&#10;SYjcNlyDlYweZKBX6/fvVr2rZQUd6EZ6giA21L1jtIvR1UURRCcNDxNw0mKwBW94xK3fFo3nPaIb&#10;XVRl+bHowTfOg5Ah4OntGKTrjN+2UsQfbRtkJJpRrC3m2ed5k+ZiveL11nPXKXEsg7+iCsOVxaQn&#10;qFseOdl59R+UUcJDgDZOBJgC2lYJmTkgm2n5gs1Dx53MXFCc4E4yhbeDFd/3Pz1RDaOz8oISyw02&#10;6VEOkXyCgVRJn96FGq89OLwYBzzGPmeuwd2D+B2IhZuO26289h76TvIG65uml8XZ0xEnJJBN/w0a&#10;TMN3ETLQ0HqTxEM5CKJjnw6n3qRSBB4uZrOqXC4oERibzsr5slrkHLx+eu58iF8kGJIWjHpsfobn&#10;+/sQUzm8frqSslm4U1pnA2hLekaXC4R8ETEqoj+1MoxelmmMjkksP9smP45c6XGNCbQ90k5MR85x&#10;2AxZ4axJkmQDzQF18DDaEb8PLjrwfynp0YqMhj877iUl+qtFLZfT+Tx5N2/mi4sKN/48sjmPcCsQ&#10;itFIybi8idnvI7Fr1LxVWY3nSo4lo8WySMfvkDx8vs+3nj/t+h8AAAD//wMAUEsDBBQABgAIAAAA&#10;IQCZJff/3gAAAAsBAAAPAAAAZHJzL2Rvd25yZXYueG1sTI/NTsMwEITvSH0Haytxo3bTBpEQp0JU&#10;XEEUqNSbG2+TiHgdxW4T3p7tCU77N5r5tthMrhMXHELrScNyoUAgVd62VGv4/Hi5ewARoiFrOk+o&#10;4QcDbMrZTWFy60d6x8su1oJNKORGQxNjn0sZqgadCQvfI/Ht5AdnIo9DLe1gRjZ3nUyUupfOtMQJ&#10;jenxucHqe3d2Gr5eT4f9Wr3VW5f2o5+UJJdJrW/n09MjiIhT/BPDFZ/RoWSmoz+TDaLTkCyzlKXc&#10;rLleBSrNEhBH3qyUAlkW8v8P5S8AAAD//wMAUEsBAi0AFAAGAAgAAAAhALaDOJL+AAAA4QEAABMA&#10;AAAAAAAAAAAAAAAAAAAAAFtDb250ZW50X1R5cGVzXS54bWxQSwECLQAUAAYACAAAACEAOP0h/9YA&#10;AACUAQAACwAAAAAAAAAAAAAAAAAvAQAAX3JlbHMvLnJlbHNQSwECLQAUAAYACAAAACEA325k1g4C&#10;AAD8AwAADgAAAAAAAAAAAAAAAAAuAgAAZHJzL2Uyb0RvYy54bWxQSwECLQAUAAYACAAAACEAmSX3&#10;/94AAAALAQAADwAAAAAAAAAAAAAAAABoBAAAZHJzL2Rvd25yZXYueG1sUEsFBgAAAAAEAAQA8wAA&#10;AHMFAAAAAA==&#10;" filled="f" stroked="f">
                      <v:textbox>
                        <w:txbxContent>
                          <w:p w:rsidR="00805ABA" w:rsidRPr="004B4B24" w:rsidRDefault="00805ABA" w:rsidP="00805AB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B4B2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ADARSH </w:t>
                            </w:r>
                          </w:p>
                          <w:p w:rsidR="00805ABA" w:rsidRPr="004B4B24" w:rsidRDefault="00805ABA" w:rsidP="00805ABA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4B4B2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4B2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B4B24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A result-oriented professional, accustomed with overall functioning of</w:t>
                            </w:r>
                          </w:p>
                          <w:p w:rsidR="00805ABA" w:rsidRPr="004B4B24" w:rsidRDefault="00805ABA" w:rsidP="00805AB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4B4B24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Power Electronics / Power System </w:t>
                            </w:r>
                            <w:r w:rsidRPr="004B4B24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targeting assignments</w:t>
                            </w:r>
                            <w:r w:rsidRPr="004B4B24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4B4B24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in</w:t>
                            </w:r>
                          </w:p>
                          <w:p w:rsidR="00805ABA" w:rsidRPr="004B4B24" w:rsidRDefault="00805ABA" w:rsidP="00805AB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4B4B24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</w:rPr>
                              <w:t xml:space="preserve">Electrical / Electronics </w:t>
                            </w:r>
                            <w:r w:rsidRPr="004B4B24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industry, preferably in </w:t>
                            </w:r>
                            <w:r w:rsidRPr="004B4B24">
                              <w:rPr>
                                <w:rFonts w:ascii="Times New Roman" w:hAnsi="Times New Roman" w:cs="Times New Roman"/>
                                <w:i/>
                                <w:szCs w:val="20"/>
                              </w:rPr>
                              <w:t>UAE</w:t>
                            </w:r>
                          </w:p>
                          <w:p w:rsidR="00360C27" w:rsidRPr="004B4B24" w:rsidRDefault="00360C27" w:rsidP="00C675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708D2" w:rsidRPr="004B4B24" w:rsidTr="00363483">
        <w:trPr>
          <w:trHeight w:val="716"/>
        </w:trPr>
        <w:tc>
          <w:tcPr>
            <w:tcW w:w="10800" w:type="dxa"/>
            <w:gridSpan w:val="2"/>
            <w:shd w:val="clear" w:color="auto" w:fill="F2F2F2" w:themeFill="background1" w:themeFillShade="F2"/>
          </w:tcPr>
          <w:p w:rsidR="00E777C5" w:rsidRDefault="003708D2" w:rsidP="004B4B2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4B24">
              <w:rPr>
                <w:rFonts w:ascii="Times New Roman" w:hAnsi="Times New Roman" w:cs="Times New Roman"/>
                <w:noProof/>
                <w:color w:val="000000" w:themeColor="text1"/>
              </w:rPr>
              <w:br/>
            </w:r>
            <w:r w:rsidRPr="004B4B2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3283" cy="223283"/>
                  <wp:effectExtent l="0" t="0" r="0" b="0"/>
                  <wp:docPr id="8" name="Picture 8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Profile Summary</w:t>
            </w:r>
          </w:p>
          <w:p w:rsidR="001A6946" w:rsidRDefault="001A6946" w:rsidP="004B4B2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946" w:rsidRDefault="001A6946" w:rsidP="004B4B2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Pr="00A25684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Adarsh.370222@2freemail.com</w:t>
              </w:r>
            </w:hyperlink>
          </w:p>
          <w:p w:rsidR="001A6946" w:rsidRPr="004B4B24" w:rsidRDefault="001A6946" w:rsidP="004B4B2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08D2" w:rsidRPr="004B4B24" w:rsidTr="00363483">
        <w:trPr>
          <w:trHeight w:val="1012"/>
        </w:trPr>
        <w:tc>
          <w:tcPr>
            <w:tcW w:w="10800" w:type="dxa"/>
            <w:gridSpan w:val="2"/>
            <w:shd w:val="clear" w:color="auto" w:fill="F2F2F2" w:themeFill="background1" w:themeFillShade="F2"/>
          </w:tcPr>
          <w:p w:rsidR="008279FF" w:rsidRPr="008279FF" w:rsidRDefault="008279FF" w:rsidP="008279FF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96"/>
            </w:tblGrid>
            <w:tr w:rsidR="008279FF" w:rsidRPr="008279FF">
              <w:trPr>
                <w:trHeight w:val="336"/>
              </w:trPr>
              <w:tc>
                <w:tcPr>
                  <w:tcW w:w="10596" w:type="dxa"/>
                </w:tcPr>
                <w:p w:rsidR="008279FF" w:rsidRPr="008279FF" w:rsidRDefault="008279FF" w:rsidP="008279FF">
                  <w:pPr>
                    <w:pStyle w:val="ListParagraph"/>
                    <w:numPr>
                      <w:ilvl w:val="0"/>
                      <w:numId w:val="19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  <w:r w:rsidRPr="008279F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 xml:space="preserve">A focused professional 6 months of experience in Operation &amp; Maintenance of Power Electronics &amp; Power System  associated with Kerala State Electricity Board Ltd., Kuthuparamba, India as Trainee- Operation &amp; Maintenance from Feb’16 to Aug’16 </w:t>
                  </w:r>
                </w:p>
              </w:tc>
            </w:tr>
          </w:tbl>
          <w:p w:rsidR="00936159" w:rsidRPr="008279FF" w:rsidRDefault="00B575B1" w:rsidP="008279FF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9FF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A keen communicator with honed interpersonal, problem solving &amp; analytical skills</w:t>
            </w:r>
          </w:p>
        </w:tc>
      </w:tr>
      <w:tr w:rsidR="0045388C" w:rsidRPr="004B4B24" w:rsidTr="00363483">
        <w:trPr>
          <w:trHeight w:val="10202"/>
        </w:trPr>
        <w:tc>
          <w:tcPr>
            <w:tcW w:w="3780" w:type="dxa"/>
            <w:shd w:val="clear" w:color="auto" w:fill="F2F2F2" w:themeFill="background1" w:themeFillShade="F2"/>
          </w:tcPr>
          <w:p w:rsidR="0045388C" w:rsidRPr="004B4B24" w:rsidRDefault="001A6946" w:rsidP="009860A1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5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323850</wp:posOffset>
                      </wp:positionV>
                      <wp:extent cx="2103120" cy="2952115"/>
                      <wp:effectExtent l="9525" t="9525" r="11430" b="29210"/>
                      <wp:wrapNone/>
                      <wp:docPr id="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3120" cy="295211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206706" w:rsidRPr="003342DF" w:rsidRDefault="00206706" w:rsidP="00362840">
                                  <w:pPr>
                                    <w:spacing w:after="40"/>
                                    <w:rPr>
                                      <w:rFonts w:ascii="Cambria" w:hAnsi="Cambria" w:cs="Tahoma"/>
                                      <w:sz w:val="6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206706" w:rsidRPr="00363483" w:rsidRDefault="007577C2" w:rsidP="00363483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spacing w:after="40" w:line="48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63483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Electrical designing</w:t>
                                  </w:r>
                                </w:p>
                                <w:p w:rsidR="00206706" w:rsidRPr="00363483" w:rsidRDefault="00D05217" w:rsidP="00363483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spacing w:after="40" w:line="48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63483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Quality Management</w:t>
                                  </w:r>
                                </w:p>
                                <w:p w:rsidR="00D05217" w:rsidRPr="00363483" w:rsidRDefault="00D05217" w:rsidP="00363483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spacing w:after="40" w:line="48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63483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Power System Management</w:t>
                                  </w:r>
                                </w:p>
                                <w:p w:rsidR="00D05217" w:rsidRPr="00363483" w:rsidRDefault="00D05217" w:rsidP="00363483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spacing w:after="40" w:line="48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b/>
                                      <w:sz w:val="10"/>
                                      <w:szCs w:val="20"/>
                                      <w:lang w:val="en-GB"/>
                                    </w:rPr>
                                  </w:pPr>
                                  <w:r w:rsidRPr="00363483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Electrical Engineering</w:t>
                                  </w:r>
                                </w:p>
                                <w:p w:rsidR="007577C2" w:rsidRPr="00363483" w:rsidRDefault="007577C2" w:rsidP="00363483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spacing w:after="40" w:line="480" w:lineRule="auto"/>
                                    <w:ind w:left="36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63483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Fault level calculations</w:t>
                                  </w:r>
                                </w:p>
                                <w:p w:rsidR="00557E69" w:rsidRPr="00363483" w:rsidRDefault="007577C2" w:rsidP="00363483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spacing w:after="40" w:line="48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20"/>
                                      <w:lang w:val="en-GB"/>
                                    </w:rPr>
                                  </w:pPr>
                                  <w:r w:rsidRPr="00363483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LT/MV/HT installations</w:t>
                                  </w:r>
                                </w:p>
                                <w:p w:rsidR="00557E69" w:rsidRPr="00363483" w:rsidRDefault="00D6595A" w:rsidP="00363483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spacing w:after="40" w:line="48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Ear</w:t>
                                  </w:r>
                                  <w:r w:rsidRPr="00363483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thing</w:t>
                                  </w:r>
                                  <w:r w:rsidR="007577C2" w:rsidRPr="00363483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design</w:t>
                                  </w:r>
                                </w:p>
                                <w:p w:rsidR="003342DF" w:rsidRPr="00363483" w:rsidRDefault="00B57DC7" w:rsidP="00363483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spacing w:after="40" w:line="48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63483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Safety Management</w:t>
                                  </w:r>
                                </w:p>
                                <w:p w:rsidR="0045388C" w:rsidRPr="00363483" w:rsidRDefault="007577C2" w:rsidP="00363483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spacing w:after="40" w:line="48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63483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Power factor improvement</w:t>
                                  </w:r>
                                </w:p>
                                <w:p w:rsidR="000F4816" w:rsidRPr="00363483" w:rsidRDefault="000F4816" w:rsidP="00363483">
                                  <w:pPr>
                                    <w:spacing w:after="40" w:line="480" w:lineRule="auto"/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  <w:p w:rsidR="00805289" w:rsidRPr="003342DF" w:rsidRDefault="00AE6856" w:rsidP="00362840">
                                  <w:pPr>
                                    <w:spacing w:after="40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3342DF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en-GB"/>
                                    </w:rPr>
                                    <w:br/>
                                  </w:r>
                                  <w:r w:rsidR="00AE518A" w:rsidRPr="003342DF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en-GB"/>
                                    </w:rPr>
                                    <w:br/>
                                  </w:r>
                                  <w:r w:rsidR="00AE518A" w:rsidRPr="003342DF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en-GB"/>
                                    </w:rPr>
                                    <w:br/>
                                  </w:r>
                                  <w:r w:rsidR="00072A28" w:rsidRPr="003342DF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en-GB"/>
                                    </w:rPr>
                                    <w:br/>
                                  </w:r>
                                  <w:r w:rsidR="00402285" w:rsidRPr="003342DF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en-GB"/>
                                    </w:rPr>
                                    <w:br/>
                                  </w:r>
                                  <w:r w:rsidR="00AE518A" w:rsidRPr="003342DF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en-GB"/>
                                    </w:rPr>
                                    <w:br/>
                                  </w:r>
                                </w:p>
                                <w:p w:rsidR="0045388C" w:rsidRPr="003342DF" w:rsidRDefault="0045388C" w:rsidP="00362840">
                                  <w:pPr>
                                    <w:spacing w:after="40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3342DF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en-GB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8" style="position:absolute;margin-left:5.1pt;margin-top:25.5pt;width:165.6pt;height:232.45pt;z-index:251687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aLywIAAFAGAAAOAAAAZHJzL2Uyb0RvYy54bWysVUtvEzEQviPxHyzf6T6StEnUTYVaipAK&#10;VBTE2bG9uxZe29hONuXXM7Y324X0UCFyWNkz45lvvnnk8urQSbTn1gmtKlyc5RhxRTUTqqnwt6+3&#10;b5YYOU8UI1IrXuFH7vDV5vWry96sealbLRm3CJwot+5NhVvvzTrLHG15R9yZNlyBsta2Ix6utsmY&#10;JT1472RW5vl51mvLjNWUOwfSm6TEm+i/rjn1n+vacY9khQGbj18bv9vwzTaXZN1YYlpBBxjkH1B0&#10;RCgIOrq6IZ6gnRUnrjpBrXa69mdUd5mua0F5zAGyKfK/snloieExFyDHmZEm9//c0k/7e4sEq3CJ&#10;kSIdlOgLkEZUIzkqloGf3rg1mD2YexsydOZO0x8OFNkfmnBxYIO2/UfNwA/ZeR05OdS2Cy8hW3SI&#10;1D+O1PODRxSEZZHPihIqREFXrhZlUSxC8Iysj8+Ndf491x0KhwpbgBndk/2d88n0aDJUgt0KKZHV&#10;/rvwbSQzxI1KB2/SARkNfCZxbDt+LS3aE2gY6YtoLXcdpJRkRR5+qW9ADt2V5FEEaEcXEXvjpkGG&#10;t0E0mqXXhFKu/Owk2vz5YOdH8bMBQdgc85NCIShmhRfRFRDsKJEc6l0M9ELzR54CKqlQD5ryAjKM&#10;KLUUo/KFkEds4G7Cz5jJCWQ3DdIJD/tAiq7Cy5DkwHTLCXunGFSZrD0RMp3BlVRBxOOkDyXVO3Dx&#10;0LIeMREapVzOVrCFmICxny3z83x1gRGRDewr6i1+tj9emOviCeE01wE0kaYlqb6j4Un2I9rYL5NE&#10;4nSFgUoT6A/bwzCnwEIYtq1mjzBu0N6hfcMShkOr7S+MelhoFXY/d8RyjOQHBR2+KubzsAHjZb64&#10;CMNmp5rtVEMUBVcDQ+ly7dPe3BkrmhZipeFQ+i0Mei3iCD7hGtYDrK00CGnFhr04vUerpz+CzW8A&#10;AAD//wMAUEsDBBQABgAIAAAAIQCphB0D3gAAAAkBAAAPAAAAZHJzL2Rvd25yZXYueG1sTI/BTsMw&#10;EETvSPyDtUjcqJOSBghxKkACpEocKBw4OskSR4nXke2m4e/ZnuA4O6PZN+V2saOY0YfekYJ0lYBA&#10;alzbU6fg8+P56hZEiJpaPTpCBT8YYFudn5W6aN2R3nHex05wCYVCKzAxToWUoTFodVi5CYm9b+et&#10;jix9J1uvj1xuR7lOklxa3RN/MHrCJ4PNsD9YBcNsXP+2q7u8eczyYXr58jevmVKXF8vDPYiIS/wL&#10;wwmf0aFiptodqA1iZJ2sOalgk/Ik9q+zNANRnw6bO5BVKf8vqH4BAAD//wMAUEsBAi0AFAAGAAgA&#10;AAAhALaDOJL+AAAA4QEAABMAAAAAAAAAAAAAAAAAAAAAAFtDb250ZW50X1R5cGVzXS54bWxQSwEC&#10;LQAUAAYACAAAACEAOP0h/9YAAACUAQAACwAAAAAAAAAAAAAAAAAvAQAAX3JlbHMvLnJlbHNQSwEC&#10;LQAUAAYACAAAACEA0ikGi8sCAABQBgAADgAAAAAAAAAAAAAAAAAuAgAAZHJzL2Uyb0RvYy54bWxQ&#10;SwECLQAUAAYACAAAACEAqYQdA94AAAAJAQAADwAAAAAAAAAAAAAAAAAlBQAAZHJzL2Rvd25yZXYu&#10;eG1sUEsFBgAAAAAEAAQA8wAAADAGAAAAAA==&#10;" fillcolor="white [3201]" strokecolor="#c2d69b [1942]" strokeweight="1pt">
                      <v:fill color2="#d6e3bc [1302]" focus="100%" type="gradient"/>
                      <v:shadow on="t" color="#4e6128 [1606]" opacity=".5" offset="1pt"/>
                      <v:path arrowok="t"/>
                      <v:textbox>
                        <w:txbxContent>
                          <w:p w:rsidR="00206706" w:rsidRPr="003342DF" w:rsidRDefault="00206706" w:rsidP="00362840">
                            <w:pPr>
                              <w:spacing w:after="40"/>
                              <w:rPr>
                                <w:rFonts w:ascii="Cambria" w:hAnsi="Cambria" w:cs="Tahoma"/>
                                <w:sz w:val="6"/>
                                <w:szCs w:val="20"/>
                                <w:lang w:val="en-GB"/>
                              </w:rPr>
                            </w:pPr>
                          </w:p>
                          <w:p w:rsidR="00206706" w:rsidRPr="00363483" w:rsidRDefault="007577C2" w:rsidP="0036348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40" w:line="48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6348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Electrical designing</w:t>
                            </w:r>
                          </w:p>
                          <w:p w:rsidR="00206706" w:rsidRPr="00363483" w:rsidRDefault="00D05217" w:rsidP="0036348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40" w:line="48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6348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Quality Management</w:t>
                            </w:r>
                          </w:p>
                          <w:p w:rsidR="00D05217" w:rsidRPr="00363483" w:rsidRDefault="00D05217" w:rsidP="0036348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40" w:line="48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6348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Power System Management</w:t>
                            </w:r>
                          </w:p>
                          <w:p w:rsidR="00D05217" w:rsidRPr="00363483" w:rsidRDefault="00D05217" w:rsidP="0036348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40" w:line="48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20"/>
                                <w:lang w:val="en-GB"/>
                              </w:rPr>
                            </w:pPr>
                            <w:r w:rsidRPr="0036348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Electrical Engineering</w:t>
                            </w:r>
                          </w:p>
                          <w:p w:rsidR="007577C2" w:rsidRPr="00363483" w:rsidRDefault="007577C2" w:rsidP="0036348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40" w:line="48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6348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Fault level calculations</w:t>
                            </w:r>
                          </w:p>
                          <w:p w:rsidR="00557E69" w:rsidRPr="00363483" w:rsidRDefault="007577C2" w:rsidP="0036348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40" w:line="48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20"/>
                                <w:lang w:val="en-GB"/>
                              </w:rPr>
                            </w:pPr>
                            <w:r w:rsidRPr="0036348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LT/MV/HT installations</w:t>
                            </w:r>
                          </w:p>
                          <w:p w:rsidR="00557E69" w:rsidRPr="00363483" w:rsidRDefault="00D6595A" w:rsidP="0036348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40" w:line="48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Ear</w:t>
                            </w:r>
                            <w:r w:rsidRPr="0036348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thing</w:t>
                            </w:r>
                            <w:r w:rsidR="007577C2" w:rsidRPr="0036348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design</w:t>
                            </w:r>
                          </w:p>
                          <w:p w:rsidR="003342DF" w:rsidRPr="00363483" w:rsidRDefault="00B57DC7" w:rsidP="0036348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40" w:line="48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6348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Safety Management</w:t>
                            </w:r>
                          </w:p>
                          <w:p w:rsidR="0045388C" w:rsidRPr="00363483" w:rsidRDefault="007577C2" w:rsidP="0036348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40" w:line="48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6348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Power factor improvement</w:t>
                            </w:r>
                          </w:p>
                          <w:p w:rsidR="000F4816" w:rsidRPr="00363483" w:rsidRDefault="000F4816" w:rsidP="00363483">
                            <w:pPr>
                              <w:spacing w:after="40" w:line="480" w:lineRule="auto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805289" w:rsidRPr="003342DF" w:rsidRDefault="00AE6856" w:rsidP="00362840">
                            <w:pPr>
                              <w:spacing w:after="4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342DF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r w:rsidR="00AE518A" w:rsidRPr="003342DF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r w:rsidR="00AE518A" w:rsidRPr="003342DF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r w:rsidR="00072A28" w:rsidRPr="003342DF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r w:rsidR="00402285" w:rsidRPr="003342DF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r w:rsidR="00AE518A" w:rsidRPr="003342DF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</w:p>
                          <w:p w:rsidR="0045388C" w:rsidRPr="003342DF" w:rsidRDefault="0045388C" w:rsidP="00362840">
                            <w:pPr>
                              <w:spacing w:after="4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342DF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388C" w:rsidRPr="004B4B2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19050" t="0" r="9525" b="0"/>
                  <wp:docPr id="28" name="Picture 28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388C" w:rsidRPr="004B4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53468" w:rsidRPr="004B4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Core Competencies </w:t>
            </w:r>
            <w:r w:rsidR="0045388C" w:rsidRPr="004B4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:rsidR="003342DF" w:rsidRPr="004B4B24" w:rsidRDefault="003342DF" w:rsidP="009860A1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  <w:p w:rsidR="003342DF" w:rsidRPr="004B4B24" w:rsidRDefault="003342DF" w:rsidP="009860A1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  <w:p w:rsidR="003342DF" w:rsidRPr="004B4B24" w:rsidRDefault="003342DF" w:rsidP="009860A1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  <w:p w:rsidR="003342DF" w:rsidRPr="004B4B24" w:rsidRDefault="003342DF" w:rsidP="009860A1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  <w:p w:rsidR="003342DF" w:rsidRPr="004B4B24" w:rsidRDefault="003342DF" w:rsidP="009860A1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  <w:p w:rsidR="003342DF" w:rsidRPr="004B4B24" w:rsidRDefault="003342DF" w:rsidP="009860A1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  <w:p w:rsidR="003342DF" w:rsidRPr="004B4B24" w:rsidRDefault="003342DF" w:rsidP="009860A1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  <w:p w:rsidR="003342DF" w:rsidRPr="004B4B24" w:rsidRDefault="003342DF" w:rsidP="009860A1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  <w:p w:rsidR="003342DF" w:rsidRPr="004B4B24" w:rsidRDefault="003342DF" w:rsidP="009860A1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  <w:p w:rsidR="003342DF" w:rsidRPr="004B4B24" w:rsidRDefault="003342DF" w:rsidP="009860A1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  <w:p w:rsidR="003342DF" w:rsidRPr="004B4B24" w:rsidRDefault="003342DF" w:rsidP="009860A1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  <w:p w:rsidR="003342DF" w:rsidRPr="004B4B24" w:rsidRDefault="003342DF" w:rsidP="009860A1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  <w:p w:rsidR="003342DF" w:rsidRPr="004B4B24" w:rsidRDefault="003342DF" w:rsidP="009860A1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  <w:p w:rsidR="003342DF" w:rsidRPr="004B4B24" w:rsidRDefault="003342DF" w:rsidP="009860A1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  <w:p w:rsidR="002C466E" w:rsidRPr="004B4B24" w:rsidRDefault="002C466E" w:rsidP="002C46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4B24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>
                  <wp:extent cx="237490" cy="237490"/>
                  <wp:effectExtent l="19050" t="0" r="0" b="0"/>
                  <wp:docPr id="1" name="Picture 1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Technical Skills</w:t>
            </w:r>
          </w:p>
          <w:p w:rsidR="00780A60" w:rsidRPr="004B4B24" w:rsidRDefault="00780A60" w:rsidP="003E76C1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52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4B4B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Operating Systems:</w:t>
            </w: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Windows XP/7/vista/8/8.1</w:t>
            </w:r>
          </w:p>
          <w:p w:rsidR="00780A60" w:rsidRPr="004B4B24" w:rsidRDefault="00780A60" w:rsidP="003E76C1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52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4B4B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Packages:</w:t>
            </w: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Microsoft office, Adobe Photoshop</w:t>
            </w:r>
          </w:p>
          <w:p w:rsidR="00780A60" w:rsidRPr="004B4B24" w:rsidRDefault="00780A60" w:rsidP="003E76C1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52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4B4B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Engineering IDE:</w:t>
            </w:r>
            <w:r w:rsidR="004B4B2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PS CAD, MATLAB,</w:t>
            </w: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MIPOWER</w:t>
            </w:r>
            <w:r w:rsidR="009E4177" w:rsidRPr="004B4B2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,</w:t>
            </w:r>
            <w:r w:rsidR="004B4B2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AUTOCAD, </w:t>
            </w:r>
            <w:r w:rsidR="004B4B24" w:rsidRPr="004B4B2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</w:t>
            </w:r>
            <w:r w:rsidR="009E4177" w:rsidRPr="004B4B2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ELECTRICAL CAD</w:t>
            </w:r>
          </w:p>
          <w:p w:rsidR="00E777C5" w:rsidRPr="004B4B24" w:rsidRDefault="00D1351D" w:rsidP="003E76C1">
            <w:pPr>
              <w:suppressAutoHyphens/>
              <w:spacing w:before="40" w:after="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4B24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>
                  <wp:extent cx="237887" cy="171450"/>
                  <wp:effectExtent l="19050" t="0" r="0" b="0"/>
                  <wp:docPr id="19" name="Picture 19" descr="Image result for icon personal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Image result for icon personal detai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69" t="18751" r="7812" b="18749"/>
                          <a:stretch/>
                        </pic:blipFill>
                        <pic:spPr bwMode="auto">
                          <a:xfrm>
                            <a:off x="0" y="0"/>
                            <a:ext cx="242887" cy="175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A5B88" w:rsidRPr="004B4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053C1" w:rsidRPr="004B4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Personal Details</w:t>
            </w:r>
          </w:p>
          <w:p w:rsidR="00B053C1" w:rsidRPr="004B4B24" w:rsidRDefault="00B053C1" w:rsidP="003E76C1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522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4B4B24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Date of Birth:</w:t>
            </w:r>
            <w:r w:rsidRPr="004B4B2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780A60" w:rsidRPr="004B4B2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27</w:t>
            </w:r>
            <w:r w:rsidR="00780A60" w:rsidRPr="004B4B2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vertAlign w:val="superscript"/>
              </w:rPr>
              <w:t>th</w:t>
            </w:r>
            <w:r w:rsidR="00780A60" w:rsidRPr="004B4B2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April 1992</w:t>
            </w:r>
          </w:p>
          <w:p w:rsidR="00D82904" w:rsidRPr="004B4B24" w:rsidRDefault="00780A60" w:rsidP="001A6946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52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4B4B24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Passport Details</w:t>
            </w:r>
            <w:r w:rsidR="00A82EB2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VISIT VISA)</w:t>
            </w:r>
          </w:p>
        </w:tc>
        <w:tc>
          <w:tcPr>
            <w:tcW w:w="7020" w:type="dxa"/>
            <w:shd w:val="clear" w:color="auto" w:fill="F2F2F2" w:themeFill="background1" w:themeFillShade="F2"/>
          </w:tcPr>
          <w:p w:rsidR="00472293" w:rsidRPr="004B4B24" w:rsidRDefault="001A6946" w:rsidP="004B4B24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>
                  <wp:extent cx="244475" cy="244475"/>
                  <wp:effectExtent l="0" t="0" r="3175" b="3175"/>
                  <wp:docPr id="13" name="Picture 13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388C" w:rsidRPr="004B4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53468" w:rsidRPr="004B4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Academic Details</w:t>
            </w:r>
            <w:r w:rsidR="000330B9" w:rsidRPr="004B4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D364C" w:rsidRPr="004B4B24" w:rsidRDefault="005313BA" w:rsidP="004B4B24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M.Tech. (Power Electronics &amp; Power System- PEPS) from Adi Shankara Institute of E</w:t>
            </w:r>
            <w:r w:rsidR="00557E69" w:rsidRPr="004B4B2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ngineering &amp; Technology, Kalady,</w:t>
            </w: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MG University</w:t>
            </w:r>
            <w:r w:rsidR="00D110FF" w:rsidRPr="004B4B2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with 6</w:t>
            </w: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.94</w:t>
            </w:r>
            <w:r w:rsidR="00D110FF" w:rsidRPr="004B4B2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</w:t>
            </w: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CGPA in 2015</w:t>
            </w:r>
          </w:p>
          <w:p w:rsidR="005313BA" w:rsidRPr="004B4B24" w:rsidRDefault="005313BA" w:rsidP="004B4B24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B.Tech. (Electrical &amp; Electronics Engineering) from College of Engineering , Thalassery, Cochin University with 65.37% in 2013</w:t>
            </w:r>
          </w:p>
          <w:p w:rsidR="005313BA" w:rsidRPr="004B4B24" w:rsidRDefault="005313BA" w:rsidP="004B4B24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8"/>
              </w:rPr>
            </w:pPr>
            <w:r w:rsidRPr="004B4B2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8"/>
              </w:rPr>
              <w:t xml:space="preserve">HSC from Peralassery AKG </w:t>
            </w:r>
            <w:r w:rsidR="003453E1" w:rsidRPr="004B4B2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8"/>
              </w:rPr>
              <w:t>HSS, Peralassery</w:t>
            </w:r>
            <w:r w:rsidRPr="004B4B2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8"/>
              </w:rPr>
              <w:t>, Kerala Board with 86% in 2009</w:t>
            </w:r>
          </w:p>
          <w:p w:rsidR="005313BA" w:rsidRDefault="005313BA" w:rsidP="004B4B24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SS</w:t>
            </w:r>
            <w:r w:rsidR="00CA73E6" w:rsidRPr="004B4B2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L</w:t>
            </w: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C from </w:t>
            </w:r>
            <w:r w:rsidR="003453E1" w:rsidRPr="004B4B2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EKNMGHSS, Vengad</w:t>
            </w: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, Kerala Board with 90% in 2007</w:t>
            </w:r>
          </w:p>
          <w:p w:rsidR="008279FF" w:rsidRPr="004B4B24" w:rsidRDefault="008279FF" w:rsidP="008279FF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  <w:p w:rsidR="00FF2873" w:rsidRPr="008279FF" w:rsidRDefault="00D0314E" w:rsidP="008279FF">
            <w:pPr>
              <w:pStyle w:val="ListParagraph"/>
              <w:numPr>
                <w:ilvl w:val="0"/>
                <w:numId w:val="33"/>
              </w:numPr>
              <w:tabs>
                <w:tab w:val="left" w:pos="2025"/>
              </w:tabs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7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Organizational Experience</w:t>
            </w:r>
          </w:p>
          <w:p w:rsidR="008279FF" w:rsidRDefault="008279FF" w:rsidP="008279F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15"/>
            </w:tblGrid>
            <w:tr w:rsidR="008279FF">
              <w:trPr>
                <w:trHeight w:val="1627"/>
              </w:trPr>
              <w:tc>
                <w:tcPr>
                  <w:tcW w:w="6815" w:type="dxa"/>
                </w:tcPr>
                <w:p w:rsidR="008279FF" w:rsidRPr="00FB6F38" w:rsidRDefault="008279FF" w:rsidP="00FB6F38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  <w:r w:rsidRPr="00FB6F3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 xml:space="preserve">Operations &amp; maintenance of following: </w:t>
                  </w:r>
                </w:p>
                <w:p w:rsidR="00FB6F38" w:rsidRPr="008279FF" w:rsidRDefault="00FB6F38" w:rsidP="00FB6F38">
                  <w:pPr>
                    <w:pStyle w:val="ListParagraph"/>
                    <w:spacing w:after="0"/>
                    <w:ind w:left="36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</w:p>
                <w:p w:rsidR="008279FF" w:rsidRDefault="00AC1DB5" w:rsidP="008279FF">
                  <w:pPr>
                    <w:pStyle w:val="ListParagraph"/>
                    <w:numPr>
                      <w:ilvl w:val="0"/>
                      <w:numId w:val="19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 xml:space="preserve"> S</w:t>
                  </w:r>
                  <w:r w:rsidR="008279FF" w:rsidRPr="008279F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 xml:space="preserve">ubstation equipment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 xml:space="preserve"> up to 110KV level</w:t>
                  </w:r>
                </w:p>
                <w:p w:rsidR="00AC1DB5" w:rsidRPr="008279FF" w:rsidRDefault="00AC1DB5" w:rsidP="008279FF">
                  <w:pPr>
                    <w:pStyle w:val="ListParagraph"/>
                    <w:numPr>
                      <w:ilvl w:val="0"/>
                      <w:numId w:val="19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>Such as EHT &amp; HT Switch gears</w:t>
                  </w:r>
                </w:p>
                <w:p w:rsidR="008279FF" w:rsidRPr="008279FF" w:rsidRDefault="008279FF" w:rsidP="008279FF">
                  <w:pPr>
                    <w:pStyle w:val="ListParagraph"/>
                    <w:numPr>
                      <w:ilvl w:val="0"/>
                      <w:numId w:val="19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  <w:r w:rsidRPr="008279F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>Circuit breakers</w:t>
                  </w:r>
                  <w:r w:rsidR="00AC1DB5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>(SF6&amp;VCB)</w:t>
                  </w:r>
                  <w:r w:rsidR="002A6DD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>, isolators, control &amp; R</w:t>
                  </w:r>
                  <w:r w:rsidRPr="008279F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 xml:space="preserve">elay panels </w:t>
                  </w:r>
                </w:p>
                <w:p w:rsidR="00AC1DB5" w:rsidRPr="00AC1DB5" w:rsidRDefault="008279FF" w:rsidP="00AC1DB5">
                  <w:pPr>
                    <w:pStyle w:val="ListParagraph"/>
                    <w:numPr>
                      <w:ilvl w:val="0"/>
                      <w:numId w:val="19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  <w:r w:rsidRPr="008279F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 xml:space="preserve">Current transformers, potential transformers, power transformers </w:t>
                  </w:r>
                </w:p>
                <w:p w:rsidR="00AC1DB5" w:rsidRDefault="008279FF" w:rsidP="008279FF">
                  <w:pPr>
                    <w:pStyle w:val="ListParagraph"/>
                    <w:numPr>
                      <w:ilvl w:val="0"/>
                      <w:numId w:val="19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  <w:r w:rsidRPr="008279F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 xml:space="preserve">Lighting arresters, medium voltage distribution systems </w:t>
                  </w:r>
                </w:p>
                <w:p w:rsidR="00AC1DB5" w:rsidRPr="00AC1DB5" w:rsidRDefault="00AC1DB5" w:rsidP="00AC1DB5">
                  <w:pPr>
                    <w:pStyle w:val="ListParagraph"/>
                    <w:numPr>
                      <w:ilvl w:val="0"/>
                      <w:numId w:val="19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>200AH Battery Bank and Other Auxiliary equipments and m</w:t>
                  </w:r>
                  <w:r w:rsidR="008279FF" w:rsidRPr="008279F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 xml:space="preserve">aintained plant machinery to ensure safe, continual &amp; efficient operations </w:t>
                  </w:r>
                </w:p>
                <w:p w:rsidR="008279FF" w:rsidRPr="008279FF" w:rsidRDefault="008279FF" w:rsidP="008279FF">
                  <w:pPr>
                    <w:pStyle w:val="ListParagraph"/>
                    <w:numPr>
                      <w:ilvl w:val="0"/>
                      <w:numId w:val="19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  <w:r w:rsidRPr="008279F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 xml:space="preserve">Observed maintenance process &amp; packaging equipment, electrical systems, building &amp; utilities </w:t>
                  </w:r>
                </w:p>
                <w:p w:rsidR="008279FF" w:rsidRDefault="008279F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279FF" w:rsidRPr="008279FF" w:rsidRDefault="008279FF" w:rsidP="008279FF">
            <w:pPr>
              <w:pStyle w:val="ListParagraph"/>
              <w:tabs>
                <w:tab w:val="left" w:pos="2025"/>
              </w:tabs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2293" w:rsidRPr="004B4B24" w:rsidRDefault="00472293" w:rsidP="003E76C1">
            <w:pPr>
              <w:pStyle w:val="ListParagraph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4B24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>
                  <wp:extent cx="225499" cy="225499"/>
                  <wp:effectExtent l="0" t="0" r="3101" b="0"/>
                  <wp:docPr id="16" name="Picture 16" descr="Image result for icon trai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 result for icon trai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75" cy="22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Industrial Visit</w:t>
            </w:r>
          </w:p>
          <w:p w:rsidR="00472293" w:rsidRPr="004B4B24" w:rsidRDefault="00472293" w:rsidP="003E76C1">
            <w:pPr>
              <w:tabs>
                <w:tab w:val="left" w:pos="202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Organization: Load Dispatch Centre Kalamassery, Ernakulum, Kerala on Oct’14</w:t>
            </w:r>
          </w:p>
          <w:p w:rsidR="00472293" w:rsidRPr="004B4B24" w:rsidRDefault="00472293" w:rsidP="003E76C1">
            <w:pPr>
              <w:tabs>
                <w:tab w:val="left" w:pos="202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Description: Control the 220kV substation and other auxiliary systems by making use of the control unit</w:t>
            </w:r>
          </w:p>
          <w:p w:rsidR="00472293" w:rsidRPr="004B4B24" w:rsidRDefault="00472293" w:rsidP="00472293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1F5C" w:rsidRPr="004B4B24" w:rsidTr="00363483">
        <w:trPr>
          <w:trHeight w:val="15386"/>
        </w:trPr>
        <w:tc>
          <w:tcPr>
            <w:tcW w:w="10800" w:type="dxa"/>
            <w:gridSpan w:val="2"/>
            <w:shd w:val="clear" w:color="auto" w:fill="F2F2F2" w:themeFill="background1" w:themeFillShade="F2"/>
          </w:tcPr>
          <w:p w:rsidR="00F4269F" w:rsidRPr="004B4B24" w:rsidRDefault="00F4269F" w:rsidP="00CA07CF">
            <w:pPr>
              <w:suppressAutoHyphens/>
              <w:spacing w:before="40" w:after="2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</w:rPr>
            </w:pPr>
          </w:p>
          <w:p w:rsidR="00284C34" w:rsidRPr="004B4B24" w:rsidRDefault="00780A60" w:rsidP="003E76C1">
            <w:pPr>
              <w:pStyle w:val="ListParagraph"/>
              <w:numPr>
                <w:ilvl w:val="0"/>
                <w:numId w:val="18"/>
              </w:numPr>
              <w:suppressAutoHyphens/>
              <w:spacing w:before="40" w:after="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4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Academic Projects</w:t>
            </w:r>
          </w:p>
          <w:p w:rsidR="00CA07CF" w:rsidRPr="004B4B24" w:rsidRDefault="00780A60" w:rsidP="003E76C1">
            <w:pPr>
              <w:tabs>
                <w:tab w:val="left" w:pos="202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B4B2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During M.Tech.</w:t>
            </w:r>
          </w:p>
          <w:p w:rsidR="00780A60" w:rsidRPr="004B4B24" w:rsidRDefault="00780A60" w:rsidP="003E76C1">
            <w:pPr>
              <w:tabs>
                <w:tab w:val="left" w:pos="202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Title: PV </w:t>
            </w:r>
            <w:r w:rsidR="00E32878"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Based </w:t>
            </w: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Shunt </w:t>
            </w:r>
            <w:r w:rsidR="00E32878"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Active Filter </w:t>
            </w: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for </w:t>
            </w:r>
            <w:r w:rsidR="00E32878"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Continuous Compensation</w:t>
            </w:r>
          </w:p>
          <w:p w:rsidR="00780A60" w:rsidRPr="004B4B24" w:rsidRDefault="00780A60" w:rsidP="003E76C1">
            <w:pPr>
              <w:tabs>
                <w:tab w:val="left" w:pos="202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Description: The </w:t>
            </w:r>
            <w:r w:rsidR="00E32878"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project was about the </w:t>
            </w: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device </w:t>
            </w:r>
            <w:r w:rsidR="00E32878"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that </w:t>
            </w: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provides harmonic compensation in the sy</w:t>
            </w:r>
            <w:r w:rsidR="00E32878"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stem due to the presence of non-</w:t>
            </w: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line</w:t>
            </w:r>
            <w:r w:rsidR="00E32878"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 load. The existing system had many problems such as it could </w:t>
            </w: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not provide continuous compensation because the voltage maintained at the dc </w:t>
            </w:r>
            <w:r w:rsidR="00E32878"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link wa</w:t>
            </w: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 extracted from t</w:t>
            </w:r>
            <w:r w:rsidR="00E32878"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 system itself. So if there was</w:t>
            </w: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any d</w:t>
            </w:r>
            <w:r w:rsidR="00E32878"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isturbance in the system it would</w:t>
            </w: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affect the maintained dc link voltage</w:t>
            </w:r>
            <w:r w:rsidR="00E32878"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The solution to the problem was</w:t>
            </w: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providing dc link voltage from some oth</w:t>
            </w:r>
            <w:r w:rsidR="00E32878"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 external sources. This was</w:t>
            </w: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effectively done us</w:t>
            </w:r>
            <w:r w:rsidR="00E32878"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ing PV systems, if</w:t>
            </w: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battery </w:t>
            </w:r>
            <w:r w:rsidR="00E32878"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was used </w:t>
            </w: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 supplying voltage during ni</w:t>
            </w:r>
            <w:r w:rsidR="00E32878"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ght time. So that the system could</w:t>
            </w: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provide continuous compensation.</w:t>
            </w:r>
          </w:p>
          <w:p w:rsidR="00780A60" w:rsidRPr="004B4B24" w:rsidRDefault="00780A60" w:rsidP="003E76C1">
            <w:pPr>
              <w:tabs>
                <w:tab w:val="left" w:pos="2025"/>
              </w:tabs>
              <w:spacing w:before="24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B4B2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During B.Tech.</w:t>
            </w:r>
          </w:p>
          <w:p w:rsidR="00780A60" w:rsidRPr="004B4B24" w:rsidRDefault="00780A60" w:rsidP="00780A60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Title: Automatic </w:t>
            </w:r>
            <w:r w:rsidR="00E32878"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Power Factor Correction</w:t>
            </w:r>
          </w:p>
          <w:p w:rsidR="00780A60" w:rsidRPr="004B4B24" w:rsidRDefault="00780A60" w:rsidP="00780A60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Organization: </w:t>
            </w:r>
            <w:r w:rsidR="00E32878"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FACT, Fertilizers &amp;</w:t>
            </w: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32878"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Chemicals </w:t>
            </w: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Travancore </w:t>
            </w:r>
            <w:r w:rsidR="00E32878"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Ltd., Ernakulum, Kerala</w:t>
            </w:r>
          </w:p>
          <w:p w:rsidR="00780A60" w:rsidRPr="004B4B24" w:rsidRDefault="00780A60" w:rsidP="00780A60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Description: </w:t>
            </w:r>
            <w:r w:rsidR="00E32878"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project was about</w:t>
            </w: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the </w:t>
            </w:r>
            <w:r w:rsidR="00E32878"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study of </w:t>
            </w: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power factors of different systems </w:t>
            </w:r>
            <w:r w:rsidR="00E32878"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that </w:t>
            </w: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are controlled manually by making use of the capacitor banks.</w:t>
            </w:r>
          </w:p>
          <w:p w:rsidR="00780A60" w:rsidRPr="004B4B24" w:rsidRDefault="00780A60" w:rsidP="003E76C1">
            <w:pPr>
              <w:tabs>
                <w:tab w:val="left" w:pos="2025"/>
              </w:tabs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Title: Intelligent </w:t>
            </w:r>
            <w:r w:rsidR="00E32878"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Train Engine</w:t>
            </w:r>
          </w:p>
          <w:p w:rsidR="00780A60" w:rsidRPr="004B4B24" w:rsidRDefault="00780A60" w:rsidP="00780A60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Description: This is based on a train engine which responds automatically with the instruction from the station</w:t>
            </w:r>
          </w:p>
          <w:p w:rsidR="00AE4EA1" w:rsidRPr="004B4B24" w:rsidRDefault="00DD100A" w:rsidP="003E76C1">
            <w:pPr>
              <w:tabs>
                <w:tab w:val="left" w:pos="202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4B24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>
                  <wp:extent cx="237113" cy="238539"/>
                  <wp:effectExtent l="19050" t="0" r="0" b="0"/>
                  <wp:docPr id="4" name="Picture 4" descr="Image result for icon curricular activ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icon curricular activiti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445"/>
                          <a:stretch/>
                        </pic:blipFill>
                        <pic:spPr bwMode="auto">
                          <a:xfrm>
                            <a:off x="0" y="0"/>
                            <a:ext cx="237113" cy="238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E4EA1" w:rsidRPr="004B4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Extracurricular Activities</w:t>
            </w:r>
          </w:p>
          <w:p w:rsidR="00780A60" w:rsidRPr="004B4B24" w:rsidRDefault="00780A60" w:rsidP="003E76C1">
            <w:pPr>
              <w:pStyle w:val="ListParagraph"/>
              <w:numPr>
                <w:ilvl w:val="0"/>
                <w:numId w:val="30"/>
              </w:numPr>
              <w:tabs>
                <w:tab w:val="left" w:pos="2025"/>
              </w:tabs>
              <w:spacing w:line="276" w:lineRule="auto"/>
              <w:ind w:left="4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Participated in National Conference on ‘Image Processing’ held at ASIET, Kalady, Kerala, in Jul’14</w:t>
            </w:r>
          </w:p>
          <w:p w:rsidR="00780A60" w:rsidRPr="004B4B24" w:rsidRDefault="00780A60" w:rsidP="003E76C1">
            <w:pPr>
              <w:pStyle w:val="ListParagraph"/>
              <w:numPr>
                <w:ilvl w:val="0"/>
                <w:numId w:val="30"/>
              </w:numPr>
              <w:tabs>
                <w:tab w:val="left" w:pos="2025"/>
              </w:tabs>
              <w:spacing w:line="276" w:lineRule="auto"/>
              <w:ind w:left="4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Secured First Position in Intra-college Cricket Tournament in College of Engineering, Thalassery in </w:t>
            </w:r>
            <w:r w:rsidR="00472293"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Jan’12</w:t>
            </w:r>
          </w:p>
          <w:p w:rsidR="007C41DE" w:rsidRPr="003E76C1" w:rsidRDefault="00780A60" w:rsidP="003E76C1">
            <w:pPr>
              <w:pStyle w:val="ListParagraph"/>
              <w:numPr>
                <w:ilvl w:val="0"/>
                <w:numId w:val="30"/>
              </w:numPr>
              <w:tabs>
                <w:tab w:val="left" w:pos="2025"/>
              </w:tabs>
              <w:spacing w:line="276" w:lineRule="auto"/>
              <w:ind w:left="4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Won miscellaneous prizes in dance competitions at School &amp;</w:t>
            </w:r>
            <w:r w:rsidR="00E32878"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College</w:t>
            </w:r>
          </w:p>
          <w:p w:rsidR="007C41DE" w:rsidRPr="004B4B24" w:rsidRDefault="007C41DE" w:rsidP="003E76C1">
            <w:pPr>
              <w:tabs>
                <w:tab w:val="left" w:pos="2025"/>
              </w:tabs>
              <w:spacing w:before="2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4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Declaration</w:t>
            </w:r>
          </w:p>
          <w:p w:rsidR="007C41DE" w:rsidRPr="004B4B24" w:rsidRDefault="007C41DE" w:rsidP="007C41D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hereby declare that all the above furnished details are with best of my knowledge and are true.</w:t>
            </w:r>
          </w:p>
          <w:p w:rsidR="007C41DE" w:rsidRPr="004B4B24" w:rsidRDefault="007C41DE" w:rsidP="003E76C1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Place</w:t>
            </w: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: </w:t>
            </w:r>
            <w:r w:rsidR="00A82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Abudhabi</w:t>
            </w:r>
            <w:r w:rsidR="004B4B24"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1A6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Adarsh </w:t>
            </w:r>
          </w:p>
          <w:p w:rsidR="007C41DE" w:rsidRPr="004B4B24" w:rsidRDefault="00A82EB2" w:rsidP="004B4B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1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: 05/06/2017</w:t>
            </w:r>
            <w:r w:rsidR="007C41DE"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="007C41DE"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="007C41DE"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="007C41DE"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="007C41DE"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="007C41DE"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="004B4B24"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(Signature)</w:t>
            </w:r>
            <w:r w:rsidR="004B4B24"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            </w:t>
            </w:r>
          </w:p>
          <w:p w:rsidR="007C41DE" w:rsidRPr="004B4B24" w:rsidRDefault="007C41DE" w:rsidP="007C41D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1DE" w:rsidRPr="004B4B24" w:rsidRDefault="007C41DE" w:rsidP="007C41D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1DE" w:rsidRPr="004B4B24" w:rsidRDefault="007C41DE" w:rsidP="007C41D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  <w:r w:rsidRPr="004B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:rsidR="007C41DE" w:rsidRPr="004B4B24" w:rsidRDefault="007C41DE" w:rsidP="007C41DE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2BAC" w:rsidRPr="004B4B24" w:rsidTr="00363483">
        <w:trPr>
          <w:trHeight w:val="15386"/>
        </w:trPr>
        <w:tc>
          <w:tcPr>
            <w:tcW w:w="10800" w:type="dxa"/>
            <w:gridSpan w:val="2"/>
            <w:shd w:val="clear" w:color="auto" w:fill="F2F2F2" w:themeFill="background1" w:themeFillShade="F2"/>
          </w:tcPr>
          <w:p w:rsidR="001E2BAC" w:rsidRPr="004B4B24" w:rsidRDefault="001E2BAC" w:rsidP="00CA07CF">
            <w:pPr>
              <w:suppressAutoHyphens/>
              <w:spacing w:before="40" w:after="2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</w:rPr>
            </w:pPr>
          </w:p>
        </w:tc>
      </w:tr>
    </w:tbl>
    <w:p w:rsidR="00F933CC" w:rsidRPr="004B4B24" w:rsidRDefault="00F933CC" w:rsidP="00B053C1">
      <w:pPr>
        <w:tabs>
          <w:tab w:val="left" w:pos="2025"/>
        </w:tabs>
        <w:rPr>
          <w:rFonts w:ascii="Times New Roman" w:hAnsi="Times New Roman" w:cs="Times New Roman"/>
        </w:rPr>
      </w:pPr>
    </w:p>
    <w:sectPr w:rsidR="00F933CC" w:rsidRPr="004B4B24" w:rsidSect="002F4BAC">
      <w:pgSz w:w="11909" w:h="16834" w:code="9"/>
      <w:pgMar w:top="634" w:right="1440" w:bottom="27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BFB" w:rsidRDefault="007F0BFB" w:rsidP="00513EBF">
      <w:pPr>
        <w:spacing w:after="0" w:line="240" w:lineRule="auto"/>
      </w:pPr>
      <w:r>
        <w:separator/>
      </w:r>
    </w:p>
  </w:endnote>
  <w:endnote w:type="continuationSeparator" w:id="0">
    <w:p w:rsidR="007F0BFB" w:rsidRDefault="007F0BFB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BFB" w:rsidRDefault="007F0BFB" w:rsidP="00513EBF">
      <w:pPr>
        <w:spacing w:after="0" w:line="240" w:lineRule="auto"/>
      </w:pPr>
      <w:r>
        <w:separator/>
      </w:r>
    </w:p>
  </w:footnote>
  <w:footnote w:type="continuationSeparator" w:id="0">
    <w:p w:rsidR="007F0BFB" w:rsidRDefault="007F0BFB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7pt;height:11.7pt" o:bullet="t">
        <v:imagedata r:id="rId1" o:title="bullet"/>
      </v:shape>
    </w:pict>
  </w:numPicBullet>
  <w:numPicBullet w:numPicBulletId="1">
    <w:pict>
      <v:shape id="_x0000_i1043" type="#_x0000_t75" alt="https://cdn1.iconfinder.com/data/icons/business-glyphs-2/128/71-512.png" style="width:15.05pt;height:15.0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Sc5OygIAAMAFAAAOAAAAZHJzL2Uyb0RvYy54bWykVN1u0zAYvUfiHaLc&#10;p/lZStto7TTaDSENmBA8gOs4jbXEtmynaYV4d46dZHRCQmhcLPvyOT0+3znHvr45tU1wZNpwKdZh&#10;OkvCgAkqSy4O6/D7t/toGQbGElGSRgq2Ds/MhDebt2+ue1WwTNayKZkOACJM0at1WFurijg2tGYt&#10;MTOpmMBiJXVLLF71IS416YHeNnGWJO/iXupSaUmZMejuhsVw4/GrilH7paoMs0GzDsHN+qf2z717&#10;xptrUhw0UTWnIw3yChYt4QKbPkPtiCVBp/kroBSnttMMaKgK/I20UP0H2gjS/hNGS/RTpyIqW0Us&#10;3/OG27NXeyQljo+cPuqBIf18fNQBL9fhPAwEaWEyVt0IARolMxRyO1sNfKWlSGecSlFxAeNn2CIu&#10;oVXseibedzARTkaH5qxqE2Vxmi3jRRrN02ymxMHZBR0Kt+fAgDiFHiR9MoGQ25qIA7s1CrYjjKAz&#10;tbSWfc1IaVwbIPFLFP/6Yqp9w9U9bxrnqatH/cZR/p5QWVWcsp2kXcuEHWKqWQMpMWPNlQkDXbB2&#10;z6CZ/liCJ8URsRBOaS6sz1HZSYsD47b3Z4FtGx0cCVJMKAXq3H9lalKyoZ3Pk2SMsyH2kyyHdno1&#10;9eMLJAertLHPoH3NLfPCkOJia3ayD8a6r1ENef6RLW+TZJW9j7bzZBvlyeIuul3li2iR3C3yJF+m&#10;23T707FL86IzDN6QZqf4dLjS/I8Ut5xqaWRlfRwG9aZjDvXSJPbHaxjIz4hZQAg2+v+eIkrnkxdM&#10;069IgD/axmpmae3aFewc+06LacF7/9tuFwyjkOh9DxHhCems9GKfKt06HBAMTv4GOT/fIE4eima6&#10;SpZXiD3F0li7tJFi+rFT/QOTbeAK2A+eHpwcMcXw6fSJ20tIF0I/SSNeNIDpOp694zuWoO/3G680&#10;dw9dvqO+vHg3v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HZc3DZAAAAAwEA&#10;AA8AAABkcnMvZG93bnJldi54bWxMj0FPwzAMhe9I/IfIk7ixZHRMqDSdJqRdOCAxhrhmjWnLGqdK&#10;sq7793jjwC5+sp713udiObpODBhi60nDbKpAIFXetlRr2H6s759AxGTIms4TajhhhGV5e1OY3Poj&#10;veOwSbXgEIq50dCk1OdSxqpBZ+LU90jsffvgTOI11NIGc+Rw18kHpRbSmZa4oTE9vjRY7TcHp2Gh&#10;6OftcRW28/FzXp9eQ/Y1rDOt7ybj6hlEwjH9H8MZn9GhZKadP5CNotPAj6TLZC9TMxC7P5VlIa/Z&#10;y18AAAD//wMAUEsDBAoAAAAAAAAAIQBcH1HyJQQAACUEAAAUAAAAZHJzL21lZGlhL2ltYWdlMS5w&#10;bmeJUE5HDQoaCgAAAA1JSERSAAAALgAAAC4IBgAAAFe5KzcAAAABc1JHQgCuzhzpAAAABGdBTUEA&#10;ALGPC/xhBQAAAAlwSFlzAAAh1QAAIdUBBJy0nQAAA7pJREFUaEPtWstu00AUdYACKqzgA9iDVD/S&#10;SCVjx5lx0wYJVCjqjgUSIi1iAy3QZTe8uoB/4LlF/Als6AZ2sGTXDUIt3DPOmMGZaR1II0dKpdM7&#10;nns8c3I8r1hx6K+ysbFxCEB5aWnpsBYddW3gOHEcHw9C3vGZWPdD8aAnmuooeiG/dYbuzfWlIvqw&#10;6cn6dkDABYk4AqBMONqtl7HT6UyYOCTkGuHXP4GJZdUHyTD2Va1WJ0wc5KBdFnRBOtkmGpyAidsQ&#10;4THx0wvFlsf4p97It/Q64v/APXTvHdWHag9CVV820ain6wrBqZhEq4h6k2hEuCaFh/xbnmMTRPzP&#10;qXB+T++rqGhwADmGu8gEIe7ltIrKcT/kX22cvCBy/ou8p87v2jjqftuHx7V0PE+yic5z/LpYUY7b&#10;OKjXBf1xXKzhul/RiqNWjb5Fo96tx54fJqs0xm/kOTZBQSSu+2FzlWJg4xRoR64s0nFU9CN6r86K&#10;cCyCinIq0nFUoDNKTvqN5HwQNeeDaHae3GwHdT43zcQFcrWF6NK1rJecpuSgbi8O1cs6nYN2U85s&#10;xlG5jBOlHGiqVi9Oqg+GD0LRqbTb7WMuLU80yb6nk62MgLbmKrRKx+E2JZ70EsuJgCWb0nG6mKJP&#10;s5MnlBg7tKS6Dv17aEiWGtAMx1/kE2UHTd6XcPyVKVlmQLNDZ4aRE05z8vUIO14XvPtlYBmQ5Uis&#10;uCG/iQM/Iq5zHFln5dAZRufoMeOkZQsn6UieheOFyazcgPStFUBZ7VKI+2y/B8JROkwcihXHr8fT&#10;XpQs+A2+SCe2K4DP+KIbist+lFz1ouYCPZ4pNDIzM3cq4xBf3qc4FOU9ejt9cGpJchoC0ZfkkAbk&#10;q12+3o7XSGqFJic9rqdwoBa36DRo5vwvaNy6cJeG2WNT/m/Q5MQ/c1IDNYZG0bgxPwBMNxIfTxUm&#10;mfI6YHYxxxnfxGPEGdqUHwTwNCGcygXOTUWXQ5Y8wqSgMp1rDPkBIBsqBYSny2FBxzGjD9JxtI2n&#10;SsvrvkOlnw3ojXSciUuG3GBAbXf7eGvMa5COF5qcKT7QErVtqB8Q+DYJ+mjO5cBGd8svuByWDIWX&#10;w/Jh7PiwMbqTc+z4UCEdH8XJOd6Aho3xBjRsjKzjQUTCPSaem5JlBml+RkOlmZiSZUb2QsgLxXsT&#10;oZRg/J18IYRv1nEcn8S4ocRuD7E82MV8nGq1TuAdDxzHjwlQgPNn5fu6iN+n737rNIy6Px6gmP2Q&#10;QKsbFoeJ5Rrj56Ax1eo4vwH5xwPP4OWLoQAAAABJRU5ErkJgglBLAQItABQABgAIAAAAIQCxgme2&#10;CgEAABMCAAATAAAAAAAAAAAAAAAAAAAAAABbQ29udGVudF9UeXBlc10ueG1sUEsBAi0AFAAGAAgA&#10;AAAhADj9If/WAAAAlAEAAAsAAAAAAAAAAAAAAAAAOwEAAF9yZWxzLy5yZWxzUEsBAi0AFAAGAAgA&#10;AAAhAHtJzk7KAgAAwAUAAA4AAAAAAAAAAAAAAAAAOgIAAGRycy9lMm9Eb2MueG1sUEsBAi0AFAAG&#10;AAgAAAAhAKomDr68AAAAIQEAABkAAAAAAAAAAAAAAAAAMAUAAGRycy9fcmVscy9lMm9Eb2MueG1s&#10;LnJlbHNQSwECLQAUAAYACAAAACEA4dlzcNkAAAADAQAADwAAAAAAAAAAAAAAAAAjBgAAZHJzL2Rv&#10;d25yZXYueG1sUEsBAi0ACgAAAAAAAAAhAFwfUfIlBAAAJQQAABQAAAAAAAAAAAAAAAAAKQcAAGRy&#10;cy9tZWRpYS9pbWFnZTEucG5nUEsFBgAAAAAGAAYAfAEAAIALAAAAAA==&#10;" o:bullet="t">
        <v:imagedata r:id="rId2" o:title="" cropbottom="-440f" cropright="-440f"/>
      </v:shape>
    </w:pict>
  </w:numPicBullet>
  <w:numPicBullet w:numPicBulletId="2">
    <w:pict>
      <v:shape id="_x0000_i1044" type="#_x0000_t75" alt="edu24x24icons" style="width:20.1pt;height:20.1pt;visibility:visible;mso-wrap-style:square" o:bullet="t">
        <v:imagedata r:id="rId3" o:title="edu24x24icons"/>
      </v:shape>
    </w:pict>
  </w:numPicBullet>
  <w:numPicBullet w:numPicBulletId="3">
    <w:pict>
      <v:shape id="_x0000_i1045" type="#_x0000_t75" alt="Image result for icon certification" style="width:49.4pt;height:49.4pt;visibility:visible;mso-wrap-style:square" o:bullet="t">
        <v:imagedata r:id="rId4" o:title="Image result for icon certification" grayscale="t"/>
      </v:shape>
    </w:pict>
  </w:numPicBullet>
  <w:numPicBullet w:numPicBulletId="4">
    <w:pict>
      <v:shape id="_x0000_i1046" type="#_x0000_t75" alt="Image result for icon training" style="width:20.1pt;height:20.1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o0TNrgIAAJgFAAAOAAAAZHJzL2Uyb0RvYy54bWykVF1P2zAUfZ+0/2Dl&#10;vSTtAoWIFrEWJiS2oWn7Aa7jNBb+ku20RdP+O8dOwor2sIk9JLq5ds49PudeX14dlCQ77rwwepFN&#10;T4qMcM1MLfR2kf34fjs5z4gPVNdUGs0X2RP32dXy/bvLva34zLRG1twRgGhf7e0ia0OwVZ571nJF&#10;/YmxXGOxMU7RgE+3zWtH90BXMp8VxVm+N662zjDuPbLrfjFbJvym4Sx8bRrPA5GLDNxCertF9qEo&#10;wWwzBPnyklZbR20r2ECGvoGLokKj9AvUmgZKOifeAGUFC53jQENU4RloIfoPtAFE/ROGou6xsxNm&#10;lKVBbIQU4SlpPpDSuwfBHlzPkH3ZPTgi6kU2z4imClZjNR6BIFFzzyD6naJbThz3nQwEnhLBjCbB&#10;QTZ4l8EFHK+KUD0wjQe/N+zRE21WLdVbfu0tPEWnocqYcs7sW05rH9MAyV+jpM9XZDdS2FshZbQq&#10;xoMsYPj39jNNIxhfG9YprkPfg45LKGS0b4X1GXEVVxsOKdxdDZ4M/R+gh3VCh9QedWcCpiGWt86H&#10;lXRkR9GgG0nZYzwBrdIA8JeVcJilPwMg+r3laVEUw14aPpt6SCPb5/MjEGhCq6Oq/BDufYh1EPUd&#10;+nN2fl0UF7OPk9VpsZqUxfxmcn1Rzifz4mZeYlqmq+nqVyQxLavOc9hC5dqKcVym5R/qKcGc8aYJ&#10;J+ihvBduHF8INy3yNDA98XQWsAShxHakiFS0KGni2DeY3+sTHA+sjekGTg75eOZxIdn+2+nYE96i&#10;Rzd7iAU7aBdM0vTQOBVxQJAc0v3wFN+pTJSHITmbnZ9BVsKwNMSx0Wg1/hx9/MSNIjGA8+CZwOkO&#10;Qvdbxy2xljax/1IJqV8lgBkziX3kO4Sgn+oNl1S8WY6/ER9fqMtn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FJsCB9gAAAADAQAADwAAAGRycy9kb3ducmV2LnhtbEyPwU7DMBBE&#10;70j8g7VI3KhTKAWFOBVCQsqhQmrrD3DjJQ7E62C7bfh7FjjAZUerWc28rVaTH8QRY+oDKZjPChBI&#10;bbA9dQr07vnqHkTKhqwZAqGCT0ywqs/PKlPacKINHre5ExxCqTQKXM5jKWVqHXqTZmFEYu81RG8y&#10;r7GTNpoTh/tBXhfFUnrTEzc4M+KTw/Z9e/AK7nSvmxRf6O1jQ65p5nq9W2ilLi+mxwcQGaf8dwzf&#10;+IwONTPtw4FsEoMCfiT/TPZulrcg9r8q60r+Z6+/AAAA//8DAFBLAwQKAAAAAAAAACEA9bZ2HDIG&#10;AAAyBgAAFAAAAGRycy9tZWRpYS9pbWFnZTEucG5niVBORw0KGgoAAAANSUhEUgAAADcAAAA3CAYA&#10;AACo29JGAAAAAXNSR0IArs4c6QAAAARnQU1BAACxjwv8YQUAAAAJcEhZcwAAIdUAACHVAQSctJ0A&#10;AAXHSURBVGhD1ZpNiBxFFIDHRPCHSDRCYqIePIkiKGJARBBBDR48CaIHQSXoIQpeFHKKHvSgRpEs&#10;rNnpqt5dk0BGMagH8QfjSRBEQRZDdrdfzW426CqJQSNqYjL2q3qvp7unqrtqfnbjB4+t91uvdnq6&#10;u7qnsSKI5O5GrD5qSDjRELDcmIR9qX4bef9HCHi/IVXHIX+kcrpk60qUvExVLiAkvFlsFD4gjx+7&#10;OmvSnO8KNSL1KHlXCaGWsmYmISLr4MRqtrvI5CBZV4hIPZVNPnHsOrIOH5ls7y5yYQtZR0g2GbxA&#10;ltEjk6+yeUdC/NuVo53Ag5HML9o7dFGRns5XG17g1I9Xk2UABOzRxSZmR/fdCkWqnbqnCG4kSx80&#10;557VRfZ+ezlZRgvO5YuEbaa3ZD1ZAti/cJVOHj96LVncSEh0rIRzZHETq2usciDZpGvYfCxlpHpN&#10;5wSjm1Ufk+ZGwkmK7YoNAePaJ+DVvsXk30MVDVVzWglJ4Ni82HDZQ7HVqZq3gEzMBdoXLpwXGy57&#10;KFX19x6vOTdgUMgFutO5SOewCHiaPEXQNwxcdQQsVs8h4FjfTUj4JV3oGtJ6GfXiEPTFi44bbnT6&#10;Xs+EelDHs0wvPFTQJYxRpAFtw6CqjlCf2f0RvOXdQKuz1iwgJ2/PXtJjY4nb+/XfYVBXB/3vtDeT&#10;RugmQJBWjYRPdLyAF/VfnpDH+OlLRde+kgxKXQ3rPCET5wvYxuVDW8LXhbhBqKvBR1WGVO8FTZxv&#10;1Da2fW85ZlB86mBMtET3nbqptv+jAR1Pk+THAs7r8YWwuCwuZOKp5D4dL1Rb61wov2te9cUt3N+N&#10;C5kYY1GaMxsKel5sixPwV2NSPUlafwiF26850qrBPooDD3gBDOt5sS0OEenZGJvrCh4B/+ixAKPn&#10;fUV9Lj2b76ZK9WCufmCqB55Mz29MJ3mONPviZLKVvNVgbHTkCtKoIaKpbirooejcWH3Yf5HcfSXC&#10;4xhe0XoVfNHPU6eHoHPNI+7TZAoDd+hYhJvgsUwPsTqkgiyPsekRHCAtDF1LqJ/TZv4kUxhTC3fo&#10;ItwUj1mvQsfBPtIM5TypjnrVsqHz8KVEvwUiNaZzOZ/HPvVsMWUbb6f6QecJuLX/AunpHXM5X6rP&#10;C7qLWJlnoGVcNlxkKFmtumZcYB4Lgi8v8roLof62xrhsApZI8yerVdeMC8zTAie1ju8N2FYF+gU8&#10;QloXW57oc7uU5eCg1VprlAAwDwUbQPJ7uirq/GVC42P1RDcHBwK+N0oAmIcSzT5Mlq7NhYRnKv02&#10;MH589mbS6jE9nDGKUC8FT4hgAcwT8C9Z3IvjRRk5QVY7sbozi929eFla/3za4/PkrQfzpn/aSFoK&#10;GkLg7U1eXNheFbvIb2wzad9F3npay+t666MB32j6Upg8EzoUSthj7Qu0xaH4Yo0X6jHvIgfTQ4WL&#10;lMWGLQ7Fhi0OxReMPdy5mLQc6Gi2t5NWTX5iFgHz5C1ijz1L3iK2WBQf8NmpM1aoln8hdSqbmMWF&#10;hEP+sYtbe2J971AwtnnKbKKt6ILwJWnV5BuQS9eT1U4hdu52stqR6pssFr8uPkh1VsdXEh3ZUhsk&#10;1TkdY5PyywipzKFik2j+FooySPVpTwyL6x0E0krW6xivT5gL2mBflYzNrPOOnVT3mlj43erPi1CT&#10;OraM8c+Q5gEXzCPgi8xeJxPtG6x2myA2u03KuOy1YFJT7STNv4FQsd0QuEQkO6gb/Gcf17a+aC5u&#10;MEVhG1nwjOr+YRpLDI/rWKl+7fGVJYI3dKyAH6z+giSHdCwilPkB3UDgY2ks0kxeJ8vqIxPzie06&#10;bLlYh4I/h+D/3mozsj64cD/b/kHhRxMjWRjDE+A76JUCt1RmzoDTfb/E6tJskXjhHRVCLWfzrPjR&#10;wjsJlmF8wXk/xrJnGD9gG4R325sLDaFE8AB564nmzTOPvAzlTDhs8Jd05Ub95Ex6udlEVYZAo/Ef&#10;4V+TzyDQ/2QAAAAASUVORK5CYIJQSwECLQAUAAYACAAAACEAsYJntgoBAAATAgAAEwAAAAAAAAAA&#10;AAAAAAAAAAAAW0NvbnRlbnRfVHlwZXNdLnhtbFBLAQItABQABgAIAAAAIQA4/SH/1gAAAJQBAAAL&#10;AAAAAAAAAAAAAAAAADsBAABfcmVscy8ucmVsc1BLAQItABQABgAIAAAAIQAMo0TNrgIAAJgFAAAO&#10;AAAAAAAAAAAAAAAAADoCAABkcnMvZTJvRG9jLnhtbFBLAQItABQABgAIAAAAIQCqJg6+vAAAACEB&#10;AAAZAAAAAAAAAAAAAAAAABQFAABkcnMvX3JlbHMvZTJvRG9jLnhtbC5yZWxzUEsBAi0AFAAGAAgA&#10;AAAhABSbAgfYAAAAAwEAAA8AAAAAAAAAAAAAAAAABwYAAGRycy9kb3ducmV2LnhtbFBLAQItAAoA&#10;AAAAAAAAIQD1tnYcMgYAADIGAAAUAAAAAAAAAAAAAAAAAAwHAABkcnMvbWVkaWEvaW1hZ2UxLnBu&#10;Z1BLBQYAAAAABgAGAHwBAABwDQAAAAA=&#10;" o:bullet="t">
        <v:imagedata r:id="rId5" o:title=""/>
      </v:shape>
    </w:pict>
  </w:numPicBullet>
  <w:numPicBullet w:numPicBulletId="5">
    <w:pict>
      <v:shape id="_x0000_i1047" type="#_x0000_t75" alt="Image result for icon training" style="width:12.55pt;height:12.5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YNx2rgIAAJgFAAAOAAAAZHJzL2Uyb0RvYy54bWykVMtu2zAQvBfoPxC6&#10;O5JcOU6E2EFqJ0WAPoKi/QCaoiwifIGkbAdF/71DSk4d9NAiPUhYLanZ2Zklr64PSpIdd14YvcjK&#10;syIjXDPTCL1dZN+/3U0uMuID1Q2VRvNF9sR9dr18++Zqb2s+NZ2RDXcEINrXe7vIuhBsneeedVxR&#10;f2Ys11hsjVM04NNt88bRPdCVzKdFcZ7vjWusM4x7j+x6WMyWCb9tOQtf2tbzQOQiA7eQ3g5My+pd&#10;RjZjkC+vaL111HaCjWToK7goKjRKP0OtaaCkd+IVUFaw0DsONEQ1npEWov9AG0HUP2Eo6h57O2FG&#10;WRrERkgRnpLmIym9exDswQ0M2efdgyOiWWSXGdFUwWqsxhYIEg33DKLfK7rlxHHfy0DgKRHMaBIc&#10;ZIN3GVxAe3WEGoBpbPyjYY+eaLPqqN7yG2/hKWxDlWPKObPvOG18TAMkf4mSPl+Q3Uhh74SU0aoY&#10;j7KA4d/Hz7StYHxtWK+4DsMMOi6hkNG+E9ZnxNVcbTikcPcNeDLMf4Ae1gkd0ng0vQk4DbG8dT6s&#10;pCM7igHdSMoeYwe0TgeAP6+EwzT9GQAx7K1mRVGMe2n4ZJoxjeyQz09AoAmtT6ryQ/joQ6yDaJjQ&#10;H9OLm6K4nL6frGbFalIV89vJzWU1n8yL23lVVBflqlz9jCTKqu49hy1Urq04Hpey+kM9JZgz3rTh&#10;DDOUD8Idjy+EK4s8HZiBeOoFLEEosT1SRCpalDRx7CvMH/QJjgfWxXQLJ8d87Pm4kGz/7XScCW8x&#10;o5s9xIIdtA8maXponYo4IEgO6X54iu9UJsrDkCzPz6ezGbzE0hjHQaP18efo4wduFIkBnAfPBE53&#10;EHrYetwSa2kT5y+VkPpFApgxk9hHvmMI+qneeEnFm+X0G/Hphbr8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HyKGtNYAAAADAQAADwAAAGRycy9kb3ducmV2LnhtbEyPQU/DMAyF&#10;70j8h8hI3FjKDgOVptM0iQsSh20Irl5j2orGKUm2lP16DBzYxdbTs56/Vy0nN6gjhdh7NnA7K0AR&#10;N9723Bp42T3e3IOKCdni4JkMfFGEZX15UWFpfeYNHbepVRLCsUQDXUpjqXVsOnIYZ34kFu/dB4dJ&#10;ZGi1DZgl3A16XhQL7bBn+dDhSOuOmo/twRl4DafP5yHunlLWmzcsFlmfKBtzfTWtHkAlmtL/Mfzg&#10;CzrUwrT3B7ZRDQakSPqd4s3vRO3/tq4rfc5efwMAAP//AwBQSwMECgAAAAAAAAAhAPW2dhwyBgAA&#10;MgYAABQAAABkcnMvbWVkaWEvaW1hZ2UxLnBuZ4lQTkcNChoKAAAADUlIRFIAAAA3AAAANwgGAAAA&#10;qNvSRgAAAAFzUkdCAK7OHOkAAAAEZ0FNQQAAsY8L/GEFAAAACXBIWXMAACHVAAAh1QEEnLSdAAAF&#10;x0lEQVRoQ9WaTYgcRRSAx0Twh0g0QmKiHjyJIihiQEQQQQ0ePAmiB0El6CEKXhRyih70oEaRLKzZ&#10;6areXZNARjGoB/EH40kQREEWQ3a3X81uNugqiUEjamIy9qt6r6e7p6q7an524wePrfdbr3Z6uru6&#10;p7EiiOTuRqw+akg40RCw3JiEfal+G3n/Rwh4vyFVxyF/pHK6ZOtKlLxMVS4gJLxZbBQ+II8fuzpr&#10;0pzvCjUi9Sh5VwmhlrJmJiEi6+DEara7yOQgWVeISD2VTT5x7DqyDh+ZbO8ucmELWUdINhm8QJbR&#10;I5OvsnlHQvzblaOdwIORzC/aO3RRkZ7OVxte4NSPV5NlAATs0cUmZkf33QpFqp26pwhuJEsfNOee&#10;1UX2fns5WUYLzuWLhG2mt2Q9WQLYv3CVTh4/ei1Z3EhIdKyEc2RxE6trrHIg2aRr2HwsZaR6TecE&#10;o5tVH5PmRsJJiu2KDQHj2ifg1b7F5N9DFQ1Vc1oJSeDYvNhw2UOx1amat4BMzAXaFy6cFxsueyhV&#10;9fcerzk3YFDIBbrTuUjnsAh4mjxF0DcMXHUELFbPIeBY301I+CVd6BrSehn14hD0xYuOG250+l7P&#10;hHpQx7NMLzxU0CWMUaQBbcOgqo5Qn9n9Ebzl3UCrs9YsICdvz17SY2OJ2/v132FQVwf977Q3k0bo&#10;JkCQVo2ET3S8gBf1X56Qx/jpS0XXvpIMSl0N6zwhE+cL2MblQ1vC14W4QairwUdVhlTvBU2cb9Q2&#10;tn1vOWZQfOpgTLRE9526qbb/owEdT5PkxwLO6/GFsLgsLmTiqeQ+HS9UW+tcKL9rXvXFLdzfjQuZ&#10;GGNRmjMbCnpebIsT8FdjUj1JWn8IhduvOdKqwT6KAw94AQzrebEtDhHp2Rib6woeAf/osQCj531F&#10;fS49m++mSvVgrn5gqgeeTM9vTCd5jjT74mSylbzVYGx05ArSqCGiqW4q6KHo3Fh92H+R3H0lwuMY&#10;XtF6FXzRz1Onh6BzzSPu02QKA3foWISb4LFMD7E6pIIsj7HpERwgLQxdS6if02b+JFMYUwt36CLc&#10;FI9Zr0LHwT7SDOU8qY561bKh8/ClRL8FIjWmczmfxz71bDFlG2+n+kHnCbi1/wLp6R1zOV+qzwu6&#10;i1iZZ6BlXDZcZChZrbpmXGAeC4IvL/K6C6H+tsa4bAKWSPMnq1XXjAvM0wIntY7vDdhWBfoFPEJa&#10;F1ue6HO7lOXgoNVaa5QAMA8FG0Dye7oq6vxlQuNj9UQ3BwcCvjdKAJiHEs0+TJauzYWEZyr9NjB+&#10;fPZm0uoxPZwxilAvBU+IYAHME/AvWdyL40UZOUFWO7G6M4vdvXhZWv982uPz5K0H86Z/2khaChpC&#10;4O1NXlzYXhW7yG9sM2nfRd56WsvreuujAd9o+lKYPBM6FErYY+0LtMWh+GKNF+ox7yIH00OFi5TF&#10;hi0OxYYtDsUXjD3cuZi0HOhotreTVk1+YhYB8+QtYo89S94itlgUH/DZqTNWqJZ/IXUqm5jFhYRD&#10;/rGLW3tife9QMLZ5ymyireiC8CVp1eQbkEvXk9VOIXbudrLakeqbLBa/Lj5IdVbHVxId2VIbJNU5&#10;HWOT8ssIqcyhYpNo/haKMkj1aU8Mi+sdBNJK1usYr0+YC9pgX5WMzazzjp1U95pY+N3qz4tQkzq2&#10;jPHPkOYBF8wj4IvMXicT7RusdpsgNrtNyrjstWBSU+0kzb+BULHdELhEJDuoG/xnH9e2vmgubjBF&#10;YRtZ8Izq/mEaSwyP61ipfu3xlSWCN3SsgB+s/oIkh3QsIpT5Ad1A4GNpLNJMXifL6iMT84ntOmy5&#10;WIeCP4fg/95qM7I+uHA/2/5B4UcTI1kYwxPgO+iVArdUZs6A032/xOrSbJF44R0VQi1n86z40cI7&#10;CZZhfMF5P8ayZxg/YBuEd9ubCw2hRPAAeeuJ5s0zj7wM5Uw4bPCXdOVG/eRMernZRFWGQKPxH+Ff&#10;k88g0P9kAAAAAElFTkSuQmCCUEsBAi0AFAAGAAgAAAAhALGCZ7YKAQAAEwIAABMAAAAAAAAAAAAA&#10;AAAAAAAAAFtDb250ZW50X1R5cGVzXS54bWxQSwECLQAUAAYACAAAACEAOP0h/9YAAACUAQAACwAA&#10;AAAAAAAAAAAAAAA7AQAAX3JlbHMvLnJlbHNQSwECLQAUAAYACAAAACEAD2Dcdq4CAACYBQAADgAA&#10;AAAAAAAAAAAAAAA6AgAAZHJzL2Uyb0RvYy54bWxQSwECLQAUAAYACAAAACEAqiYOvrwAAAAhAQAA&#10;GQAAAAAAAAAAAAAAAAAUBQAAZHJzL19yZWxzL2Uyb0RvYy54bWwucmVsc1BLAQItABQABgAIAAAA&#10;IQAfIoa01gAAAAMBAAAPAAAAAAAAAAAAAAAAAAcGAABkcnMvZG93bnJldi54bWxQSwECLQAKAAAA&#10;AAAAACEA9bZ2HDIGAAAyBgAAFAAAAAAAAAAAAAAAAAAKBwAAZHJzL21lZGlhL2ltYWdlMS5wbmdQ&#10;SwUGAAAAAAYABgB8AQAAbg0AAAAA&#10;" o:bullet="t">
        <v:imagedata r:id="rId6" o:title=""/>
      </v:shape>
    </w:pict>
  </w:numPicBullet>
  <w:numPicBullet w:numPicBulletId="6">
    <w:pict>
      <v:shape id="_x0000_i1048" type="#_x0000_t75" alt="bullet_grey_circ" style="width:9.2pt;height:9.2pt;visibility:visible;mso-wrap-style:square" o:bullet="t">
        <v:imagedata r:id="rId7" o:title="bullet_grey_circ"/>
      </v:shape>
    </w:pict>
  </w:numPicBullet>
  <w:numPicBullet w:numPicBulletId="7">
    <w:pict>
      <v:shape id="_x0000_i1049" type="#_x0000_t75" alt="exp24x24icons" style="width:18.4pt;height:15.9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Ub7TljAgAA3wQAAA4AAABkcnMvZTJvRG9jLnhtbKRU227bMAx9H7B/EPSe&#10;2nXdXIw6RZe2w4BuC4btAxSZjoXakiApiYth/z5SdtLmaUD3EIAipcPDw+Pc3PZdy/bgvDK65JcX&#10;KWegpamU3pb818/HyZwzH4SuRGs0lPwFPL9dfvxwc7AFZKYxbQWOIYj2xcGWvAnBFkniZQOd8BfG&#10;gsZibVwnAh7dNqmcOCB61yZZmk6Tg3GVdUaC95i9H4p8GfHrGmT4XtceAmtLPk0XU85CyZGkK/lV&#10;miO5DR2T5Y0otk7YRsmRjHgHl04oja1PUPciCLZz6h1QVsmwc4BoGBX4G2lh9N9oer9Wcu0GaPlt&#10;v3ZMVVEVLTrcEVapN7uaolAVeIliQW+zvM9yJY32pBcSKejtgCSI4pORz55ps2qE3sKdt6g+eoK/&#10;ppwzhwZE5SmNIMk5Sjyesdu0yj6qtiVRKR5VQEL/NoqpayXh3shdBzoMbnHQioBW9Y2yHl1QQLcB&#10;nN19qZCnRKcGFMA6pUNcZLUzAX1L7a3zYdU6thdopU0r5PNgm2hVOFVCn8WXASGGu/l1mo4W8yJ8&#10;NdWYxuyQT0RxAkFNRPGmK/ThyQfqj9Hgpd/Z/C5NF9mnyeo6XU3ydPYwuVvks8ksfZjlaOrL1eXq&#10;T5Q3vorvEZX0IyDv5A/cTPS8Dw6CbChdo8xjnggdC3Enr2ughXmLjtkccBLUSuyCiQP3tesIB2Vn&#10;fXTTy+nTIu4Sk1k2n+LMTGJpjMkFojg+JpE/g+kYBbgW5BnBxR6nGK4er1AvbcgccZJWnyUQkzKR&#10;PfEdQ6Qf+43fOn2gb88Yv/1fWv4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4&#10;Vrb+2QAAAAMBAAAPAAAAZHJzL2Rvd25yZXYueG1sTI/NTsNADITvSLzDykjc6G75KWnIpkKUSj1w&#10;aeEBNlmTRGS9UdZtw9tjuNCLR9ZYM5+L1RR6dcQxdZEszGcGFFIdfUeNhY/3zU0GKrEj7/pIaOEb&#10;E6zKy4vC5T6eaIfHPTdKQijlzkLLPORap7rF4NIsDkjifcYxOJZ1bLQf3UnCQ69vjVno4DqShtYN&#10;+NJi/bU/BAuvcbuu7udvO8x42fjtMjObdbL2+mp6fgLFOPH/MfziCzqUwlTFA/mkegvyCP9N8e4e&#10;H0BVogsDuiz0OXv5AwAA//8DAFBLAwQKAAAAAAAAACEASCpFQp0FAACdBQAAFAAAAGRycy9tZWRp&#10;YS9pbWFnZTEucG5niVBORw0KGgoAAAANSUhEUgAAABgAAAAYCAYAAADgdz34AAAAGXRFWHRTb2Z0&#10;d2FyZQBBZG9iZSBJbWFnZVJlYWR5ccllPAAAA2ZpVFh0WE1MOmNvbS5hZG9iZS54bXAAAAAAADw/&#10;eHBhY2tldCBiZWdpbj0i77u/IiBpZD0iVzVNME1wQ2VoaUh6cmVTek5UY3prYzlkIj8+IDx4Onht&#10;cG1ldGEgeG1sbnM6eD0iYWRvYmU6bnM6bWV0YS8iIHg6eG1wdGs9IkFkb2JlIFhNUCBDb3JlIDUu&#10;My1jMDExIDY2LjE0NTY2MSwgMjAxMi8wMi8wNi0xNDo1NjoyNyAgICAgICAgIj4gPHJkZjpSREYg&#10;eG1sbnM6cmRmPSJodHRwOi8vd3d3LnczLm9yZy8xOTk5LzAyLzIyLXJkZi1zeW50YXgtbnMjIj4g&#10;PHJkZjpEZXNjcmlwdGlvbiByZGY6YWJvdXQ9IiIgeG1sbnM6eG1wTU09Imh0dHA6Ly9ucy5hZG9i&#10;ZS5jb20veGFwLzEuMC9tbS8iIHhtbG5zOnN0UmVmPSJodHRwOi8vbnMuYWRvYmUuY29tL3hhcC8x&#10;LjAvc1R5cGUvUmVzb3VyY2VSZWYjIiB4bWxuczp4bXA9Imh0dHA6Ly9ucy5hZG9iZS5jb20veGFw&#10;LzEuMC8iIHhtcE1NOk9yaWdpbmFsRG9jdW1lbnRJRD0ieG1wLmRpZDo4OTNBNTBGNjc2MzZFNTEx&#10;QjVCOEE1RURDMjQ3QzM0NiIgeG1wTU06RG9jdW1lbnRJRD0ieG1wLmRpZDpEN0Q5QTNDRjNCMzEx&#10;MUU1QTc4N0E0NjlEREI3NzNGNiIgeG1wTU06SW5zdGFuY2VJRD0ieG1wLmlpZDpEN0Q5QTNDRTNC&#10;MzExMUU1QTc4N0E0NjlEREI3NzNGNiIgeG1wOkNyZWF0b3JUb29sPSJBZG9iZSBQaG90b3Nob3Ag&#10;Q1M2IChXaW5kb3dzKSI+IDx4bXBNTTpEZXJpdmVkRnJvbSBzdFJlZjppbnN0YW5jZUlEPSJ4bXAu&#10;aWlkOjkzNUM5RUVDMjAzQkU1MTFCNjdDOEQ3M0ZEQjQ4OEE4IiBzdFJlZjpkb2N1bWVudElEPSJ4&#10;bXAuZGlkOjg5M0E1MEY2NzYzNkU1MTFCNUI4QTVFREMyNDdDMzQ2Ii8+IDwvcmRmOkRlc2NyaXB0&#10;aW9uPiA8L3JkZjpSREY+IDwveDp4bXBtZXRhPiA8P3hwYWNrZXQgZW5kPSJyIj8+VuO61QAAAc1J&#10;REFUeNrsVr9Lw1AQfklfW/sjTXEVcRCXQmv9B1oQdFAEB4ciKA4iuIkgOOrkn+DiqlPWLgpOBSfb&#10;OnQSBxfnalua0qbx+2JbikgKmjr14HiXe7nvu3cv3EVJJBLiL1KpVFz35SgARVEWVVXdl1IuQ+dg&#10;0/3a7XbvO53OFewn1/gRJ4j5/f73aDT6FgqF8rCfQUj/gm3ba+12e6bZbOqFQuHjVycAmBIMBoWu&#10;6ycAv2m1WgKgX4FSbkciketAIKCMLBFwVnD0JWgZR79Fdluw530+3xREAGQDwLP1en1AAMI09rl3&#10;lM1mzVqt9lIsFo1kMrkKvDTiS+Vy+U7CuECWp+FwWCDg0jTNW4DswbeOsggqQHIIyiFjYVmWQ9AD&#10;J9FZLBbjmofbQNwm7EMmlslkziUeDuLxuKCyvtVqVTQaDaFpGkvjgPBiWSqSDQtJGMN3mCCFNhMh&#10;HipxTIJpXKKg4qtgbZ1ArgTlOqin/PnK+kR9eyhWU5kdHb3Pz1Mhpveo30kmBBOCCcH/EFhjxLdV&#10;dLwSlJ3Pe3TbflTRQXcxAx4wAzoeYhOLmDtKKpVyWjV7P7sqJpPAnHV8nAlsv25iGIb7T8M4SjMs&#10;nwIMAO0Lk4Te68lkAAAAAElFTkSuQmCCUEsBAi0AFAAGAAgAAAAhAEc9buQJAQAAEwIAABMAAAAA&#10;AAAAAAAAAAAAAAAAAFtDb250ZW50X1R5cGVzXS54bWxQSwECLQAUAAYACAAAACEAOP0h/9YAAACU&#10;AQAACwAAAAAAAAAAAAAAAAA6AQAAX3JlbHMvLnJlbHNQSwECLQAUAAYACAAAACEAFRvtOWMCAADf&#10;BAAADgAAAAAAAAAAAAAAAAA5AgAAZHJzL2Uyb0RvYy54bWxQSwECLQAUAAYACAAAACEAqiYOvrwA&#10;AAAhAQAAGQAAAAAAAAAAAAAAAADIBAAAZHJzL19yZWxzL2Uyb0RvYy54bWwucmVsc1BLAQItABQA&#10;BgAIAAAAIQC4Vrb+2QAAAAMBAAAPAAAAAAAAAAAAAAAAALsFAABkcnMvZG93bnJldi54bWxQSwEC&#10;LQAKAAAAAAAAACEASCpFQp0FAACdBQAAFAAAAAAAAAAAAAAAAADBBgAAZHJzL21lZGlhL2ltYWdl&#10;MS5wbmdQSwUGAAAAAAYABgB8AQAAkAwAAAAA&#10;" o:bullet="t">
        <v:imagedata r:id="rId8" o:title="" croptop="-2010f" cropbottom="-4825f"/>
        <o:lock v:ext="edit" aspectratio="f"/>
      </v:shape>
    </w:pict>
  </w:numPicBullet>
  <w:abstractNum w:abstractNumId="0">
    <w:nsid w:val="FD36121D"/>
    <w:multiLevelType w:val="hybridMultilevel"/>
    <w:tmpl w:val="17F8E7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singleLevel"/>
    <w:tmpl w:val="00000003"/>
    <w:name w:val="WW8Num11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3A913BC"/>
    <w:multiLevelType w:val="hybridMultilevel"/>
    <w:tmpl w:val="5CE4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E0559"/>
    <w:multiLevelType w:val="hybridMultilevel"/>
    <w:tmpl w:val="B2CCDE5C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501453"/>
    <w:multiLevelType w:val="hybridMultilevel"/>
    <w:tmpl w:val="FEE89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635AC8"/>
    <w:multiLevelType w:val="hybridMultilevel"/>
    <w:tmpl w:val="F5901F74"/>
    <w:lvl w:ilvl="0" w:tplc="120841C0">
      <w:numFmt w:val="bullet"/>
      <w:lvlText w:val="•"/>
      <w:lvlJc w:val="left"/>
      <w:pPr>
        <w:ind w:left="2385" w:hanging="2025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E509A"/>
    <w:multiLevelType w:val="hybridMultilevel"/>
    <w:tmpl w:val="BC8014EC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8E33B4"/>
    <w:multiLevelType w:val="hybridMultilevel"/>
    <w:tmpl w:val="04F6D134"/>
    <w:lvl w:ilvl="0" w:tplc="6F42C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A42B0"/>
    <w:multiLevelType w:val="hybridMultilevel"/>
    <w:tmpl w:val="52365B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5F734B"/>
    <w:multiLevelType w:val="hybridMultilevel"/>
    <w:tmpl w:val="8A78A2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DF6323"/>
    <w:multiLevelType w:val="hybridMultilevel"/>
    <w:tmpl w:val="0AD01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74D8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746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728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42E1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E38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CE8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886F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43E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73C3BCA"/>
    <w:multiLevelType w:val="hybridMultilevel"/>
    <w:tmpl w:val="CAB886F2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CA7CC9"/>
    <w:multiLevelType w:val="hybridMultilevel"/>
    <w:tmpl w:val="F92EEEB2"/>
    <w:lvl w:ilvl="0" w:tplc="5A2A84B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DE4036"/>
    <w:multiLevelType w:val="hybridMultilevel"/>
    <w:tmpl w:val="2CA8B3A8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035BF5"/>
    <w:multiLevelType w:val="hybridMultilevel"/>
    <w:tmpl w:val="35F8E2EA"/>
    <w:lvl w:ilvl="0" w:tplc="8062CBE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74D8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746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728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42E1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E38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CE8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886F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43E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F7703A0"/>
    <w:multiLevelType w:val="hybridMultilevel"/>
    <w:tmpl w:val="7BF61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D05EDA"/>
    <w:multiLevelType w:val="hybridMultilevel"/>
    <w:tmpl w:val="A6FEE430"/>
    <w:lvl w:ilvl="0" w:tplc="426EC57C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D3B00"/>
    <w:multiLevelType w:val="hybridMultilevel"/>
    <w:tmpl w:val="4FC953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6AA3D48"/>
    <w:multiLevelType w:val="hybridMultilevel"/>
    <w:tmpl w:val="5E0C8F10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AC711B"/>
    <w:multiLevelType w:val="hybridMultilevel"/>
    <w:tmpl w:val="EA16DCA6"/>
    <w:lvl w:ilvl="0" w:tplc="65504C3A">
      <w:start w:val="1"/>
      <w:numFmt w:val="bullet"/>
      <w:lvlText w:val=""/>
      <w:lvlPicBulletId w:val="5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CB88D3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6D047B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1D2CC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1C6A2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6907B9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96C05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1EE1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77A959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0">
    <w:nsid w:val="493671A2"/>
    <w:multiLevelType w:val="hybridMultilevel"/>
    <w:tmpl w:val="89063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747EDC"/>
    <w:multiLevelType w:val="hybridMultilevel"/>
    <w:tmpl w:val="A9B4EA38"/>
    <w:lvl w:ilvl="0" w:tplc="5A2A84B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081A02"/>
    <w:multiLevelType w:val="hybridMultilevel"/>
    <w:tmpl w:val="F91E9B22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CA514F"/>
    <w:multiLevelType w:val="hybridMultilevel"/>
    <w:tmpl w:val="F2C03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10935"/>
    <w:multiLevelType w:val="hybridMultilevel"/>
    <w:tmpl w:val="D1CE8C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742BC2"/>
    <w:multiLevelType w:val="hybridMultilevel"/>
    <w:tmpl w:val="B6B82E16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C551E7"/>
    <w:multiLevelType w:val="hybridMultilevel"/>
    <w:tmpl w:val="BF56EB72"/>
    <w:lvl w:ilvl="0" w:tplc="3580D428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5409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CEAA0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486CA8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A5499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A5456A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7282AC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18033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5D8C06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7">
    <w:nsid w:val="62CB509C"/>
    <w:multiLevelType w:val="hybridMultilevel"/>
    <w:tmpl w:val="8ED4DD68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27054B"/>
    <w:multiLevelType w:val="hybridMultilevel"/>
    <w:tmpl w:val="8B98A862"/>
    <w:lvl w:ilvl="0" w:tplc="5A2A84B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9E2CBA"/>
    <w:multiLevelType w:val="hybridMultilevel"/>
    <w:tmpl w:val="3F40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E5201"/>
    <w:multiLevelType w:val="hybridMultilevel"/>
    <w:tmpl w:val="6B8E95B8"/>
    <w:lvl w:ilvl="0" w:tplc="6F42C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6427E"/>
    <w:multiLevelType w:val="hybridMultilevel"/>
    <w:tmpl w:val="2F704EC6"/>
    <w:lvl w:ilvl="0" w:tplc="5A2A84B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F25606"/>
    <w:multiLevelType w:val="hybridMultilevel"/>
    <w:tmpl w:val="C90C6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9C2204"/>
    <w:multiLevelType w:val="hybridMultilevel"/>
    <w:tmpl w:val="F60CD030"/>
    <w:lvl w:ilvl="0" w:tplc="5A2A84B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A764530"/>
    <w:multiLevelType w:val="hybridMultilevel"/>
    <w:tmpl w:val="2CF078A2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044B8E"/>
    <w:multiLevelType w:val="hybridMultilevel"/>
    <w:tmpl w:val="A026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22"/>
  </w:num>
  <w:num w:numId="4">
    <w:abstractNumId w:val="12"/>
  </w:num>
  <w:num w:numId="5">
    <w:abstractNumId w:val="26"/>
  </w:num>
  <w:num w:numId="6">
    <w:abstractNumId w:val="31"/>
  </w:num>
  <w:num w:numId="7">
    <w:abstractNumId w:val="28"/>
  </w:num>
  <w:num w:numId="8">
    <w:abstractNumId w:val="21"/>
  </w:num>
  <w:num w:numId="9">
    <w:abstractNumId w:val="11"/>
  </w:num>
  <w:num w:numId="10">
    <w:abstractNumId w:val="6"/>
  </w:num>
  <w:num w:numId="11">
    <w:abstractNumId w:val="3"/>
  </w:num>
  <w:num w:numId="12">
    <w:abstractNumId w:val="18"/>
  </w:num>
  <w:num w:numId="13">
    <w:abstractNumId w:val="5"/>
  </w:num>
  <w:num w:numId="14">
    <w:abstractNumId w:val="27"/>
  </w:num>
  <w:num w:numId="15">
    <w:abstractNumId w:val="16"/>
  </w:num>
  <w:num w:numId="16">
    <w:abstractNumId w:val="32"/>
  </w:num>
  <w:num w:numId="17">
    <w:abstractNumId w:val="24"/>
  </w:num>
  <w:num w:numId="18">
    <w:abstractNumId w:val="19"/>
  </w:num>
  <w:num w:numId="19">
    <w:abstractNumId w:val="4"/>
  </w:num>
  <w:num w:numId="20">
    <w:abstractNumId w:val="25"/>
  </w:num>
  <w:num w:numId="21">
    <w:abstractNumId w:val="34"/>
  </w:num>
  <w:num w:numId="22">
    <w:abstractNumId w:val="23"/>
  </w:num>
  <w:num w:numId="23">
    <w:abstractNumId w:val="13"/>
  </w:num>
  <w:num w:numId="24">
    <w:abstractNumId w:val="29"/>
  </w:num>
  <w:num w:numId="25">
    <w:abstractNumId w:val="8"/>
  </w:num>
  <w:num w:numId="26">
    <w:abstractNumId w:val="15"/>
  </w:num>
  <w:num w:numId="27">
    <w:abstractNumId w:val="9"/>
  </w:num>
  <w:num w:numId="28">
    <w:abstractNumId w:val="35"/>
  </w:num>
  <w:num w:numId="29">
    <w:abstractNumId w:val="7"/>
  </w:num>
  <w:num w:numId="30">
    <w:abstractNumId w:val="30"/>
  </w:num>
  <w:num w:numId="31">
    <w:abstractNumId w:val="17"/>
  </w:num>
  <w:num w:numId="32">
    <w:abstractNumId w:val="2"/>
  </w:num>
  <w:num w:numId="33">
    <w:abstractNumId w:val="14"/>
  </w:num>
  <w:num w:numId="34">
    <w:abstractNumId w:val="0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79"/>
    <w:rsid w:val="000013D2"/>
    <w:rsid w:val="00010547"/>
    <w:rsid w:val="0001078A"/>
    <w:rsid w:val="000109B7"/>
    <w:rsid w:val="00011B6A"/>
    <w:rsid w:val="00011D26"/>
    <w:rsid w:val="0001548C"/>
    <w:rsid w:val="000166D6"/>
    <w:rsid w:val="0001780F"/>
    <w:rsid w:val="00022166"/>
    <w:rsid w:val="00022BD5"/>
    <w:rsid w:val="00023D1C"/>
    <w:rsid w:val="00027E9F"/>
    <w:rsid w:val="000301E1"/>
    <w:rsid w:val="000330B9"/>
    <w:rsid w:val="00042551"/>
    <w:rsid w:val="00043394"/>
    <w:rsid w:val="0004410F"/>
    <w:rsid w:val="00053712"/>
    <w:rsid w:val="0005755B"/>
    <w:rsid w:val="0006032C"/>
    <w:rsid w:val="00070F41"/>
    <w:rsid w:val="0007133C"/>
    <w:rsid w:val="00072A28"/>
    <w:rsid w:val="00074731"/>
    <w:rsid w:val="00085B18"/>
    <w:rsid w:val="00086B6C"/>
    <w:rsid w:val="000874B9"/>
    <w:rsid w:val="00093623"/>
    <w:rsid w:val="000937FE"/>
    <w:rsid w:val="0009600A"/>
    <w:rsid w:val="000A70B1"/>
    <w:rsid w:val="000B33FC"/>
    <w:rsid w:val="000B4309"/>
    <w:rsid w:val="000B63AC"/>
    <w:rsid w:val="000B70B5"/>
    <w:rsid w:val="000C0458"/>
    <w:rsid w:val="000C11A6"/>
    <w:rsid w:val="000C2025"/>
    <w:rsid w:val="000C277A"/>
    <w:rsid w:val="000C4430"/>
    <w:rsid w:val="000C6D9D"/>
    <w:rsid w:val="000C79C6"/>
    <w:rsid w:val="000D01BB"/>
    <w:rsid w:val="000D0BEB"/>
    <w:rsid w:val="000D180A"/>
    <w:rsid w:val="000E09D6"/>
    <w:rsid w:val="000E2F7D"/>
    <w:rsid w:val="000E5080"/>
    <w:rsid w:val="000E5DEE"/>
    <w:rsid w:val="000F2982"/>
    <w:rsid w:val="000F29D4"/>
    <w:rsid w:val="000F3647"/>
    <w:rsid w:val="000F4816"/>
    <w:rsid w:val="000F4BA9"/>
    <w:rsid w:val="001003A4"/>
    <w:rsid w:val="0010095F"/>
    <w:rsid w:val="00102554"/>
    <w:rsid w:val="001030B7"/>
    <w:rsid w:val="0011270F"/>
    <w:rsid w:val="00117227"/>
    <w:rsid w:val="00117B2C"/>
    <w:rsid w:val="00120D43"/>
    <w:rsid w:val="0012242B"/>
    <w:rsid w:val="001243CB"/>
    <w:rsid w:val="00131BA0"/>
    <w:rsid w:val="00132BC6"/>
    <w:rsid w:val="00137AF8"/>
    <w:rsid w:val="00137D75"/>
    <w:rsid w:val="00137EE2"/>
    <w:rsid w:val="00140912"/>
    <w:rsid w:val="00141F35"/>
    <w:rsid w:val="001429B2"/>
    <w:rsid w:val="001448BF"/>
    <w:rsid w:val="001477FB"/>
    <w:rsid w:val="001506DC"/>
    <w:rsid w:val="0015398F"/>
    <w:rsid w:val="00153C7B"/>
    <w:rsid w:val="00154D3A"/>
    <w:rsid w:val="00155963"/>
    <w:rsid w:val="00156766"/>
    <w:rsid w:val="00156950"/>
    <w:rsid w:val="00157F08"/>
    <w:rsid w:val="001646CE"/>
    <w:rsid w:val="00171BE1"/>
    <w:rsid w:val="001736B2"/>
    <w:rsid w:val="001737BC"/>
    <w:rsid w:val="00174F02"/>
    <w:rsid w:val="001761AE"/>
    <w:rsid w:val="00176C30"/>
    <w:rsid w:val="001802BC"/>
    <w:rsid w:val="00180A69"/>
    <w:rsid w:val="00183EAD"/>
    <w:rsid w:val="00184C91"/>
    <w:rsid w:val="0018695A"/>
    <w:rsid w:val="00186989"/>
    <w:rsid w:val="00187129"/>
    <w:rsid w:val="00192115"/>
    <w:rsid w:val="00195213"/>
    <w:rsid w:val="001A062D"/>
    <w:rsid w:val="001A1FD5"/>
    <w:rsid w:val="001A3881"/>
    <w:rsid w:val="001A6946"/>
    <w:rsid w:val="001B0BB3"/>
    <w:rsid w:val="001B10A9"/>
    <w:rsid w:val="001B1B69"/>
    <w:rsid w:val="001B4B1D"/>
    <w:rsid w:val="001B7D94"/>
    <w:rsid w:val="001C7257"/>
    <w:rsid w:val="001C736B"/>
    <w:rsid w:val="001D6732"/>
    <w:rsid w:val="001D7975"/>
    <w:rsid w:val="001E0ADD"/>
    <w:rsid w:val="001E2BAC"/>
    <w:rsid w:val="001E38DF"/>
    <w:rsid w:val="001E3EF0"/>
    <w:rsid w:val="001E58A5"/>
    <w:rsid w:val="001F2CFB"/>
    <w:rsid w:val="001F3EA5"/>
    <w:rsid w:val="001F4FA9"/>
    <w:rsid w:val="001F68AA"/>
    <w:rsid w:val="00204349"/>
    <w:rsid w:val="002052C4"/>
    <w:rsid w:val="002053FD"/>
    <w:rsid w:val="00205C86"/>
    <w:rsid w:val="0020662A"/>
    <w:rsid w:val="00206706"/>
    <w:rsid w:val="0021011C"/>
    <w:rsid w:val="002125DA"/>
    <w:rsid w:val="002128AA"/>
    <w:rsid w:val="00217513"/>
    <w:rsid w:val="00220032"/>
    <w:rsid w:val="0022209E"/>
    <w:rsid w:val="0022233D"/>
    <w:rsid w:val="002236A4"/>
    <w:rsid w:val="00226832"/>
    <w:rsid w:val="00230797"/>
    <w:rsid w:val="002329A8"/>
    <w:rsid w:val="00232A6C"/>
    <w:rsid w:val="002356C2"/>
    <w:rsid w:val="00237B92"/>
    <w:rsid w:val="00241EDD"/>
    <w:rsid w:val="002422A3"/>
    <w:rsid w:val="00243863"/>
    <w:rsid w:val="00245462"/>
    <w:rsid w:val="00246733"/>
    <w:rsid w:val="00250C13"/>
    <w:rsid w:val="00251B4F"/>
    <w:rsid w:val="002521FB"/>
    <w:rsid w:val="00255F68"/>
    <w:rsid w:val="00261BB1"/>
    <w:rsid w:val="00262D97"/>
    <w:rsid w:val="00265988"/>
    <w:rsid w:val="00265FDD"/>
    <w:rsid w:val="00270916"/>
    <w:rsid w:val="00272BBA"/>
    <w:rsid w:val="00273A4B"/>
    <w:rsid w:val="00273B09"/>
    <w:rsid w:val="00273C15"/>
    <w:rsid w:val="002776B6"/>
    <w:rsid w:val="00283366"/>
    <w:rsid w:val="00284C34"/>
    <w:rsid w:val="00285456"/>
    <w:rsid w:val="00287C14"/>
    <w:rsid w:val="002923A1"/>
    <w:rsid w:val="0029377D"/>
    <w:rsid w:val="002A076F"/>
    <w:rsid w:val="002A1210"/>
    <w:rsid w:val="002A1FB5"/>
    <w:rsid w:val="002A4671"/>
    <w:rsid w:val="002A64B9"/>
    <w:rsid w:val="002A6DD8"/>
    <w:rsid w:val="002B1021"/>
    <w:rsid w:val="002B1F8E"/>
    <w:rsid w:val="002B252D"/>
    <w:rsid w:val="002B2B09"/>
    <w:rsid w:val="002C0B75"/>
    <w:rsid w:val="002C466E"/>
    <w:rsid w:val="002C7042"/>
    <w:rsid w:val="002D1966"/>
    <w:rsid w:val="002D1BA2"/>
    <w:rsid w:val="002D42C4"/>
    <w:rsid w:val="002D5282"/>
    <w:rsid w:val="002F0826"/>
    <w:rsid w:val="002F2030"/>
    <w:rsid w:val="002F43DB"/>
    <w:rsid w:val="002F4879"/>
    <w:rsid w:val="002F4BAC"/>
    <w:rsid w:val="002F5678"/>
    <w:rsid w:val="003003FC"/>
    <w:rsid w:val="00301084"/>
    <w:rsid w:val="003028EE"/>
    <w:rsid w:val="00310DAF"/>
    <w:rsid w:val="00311C6C"/>
    <w:rsid w:val="0031680A"/>
    <w:rsid w:val="0031717C"/>
    <w:rsid w:val="00324137"/>
    <w:rsid w:val="00324A7A"/>
    <w:rsid w:val="003342DF"/>
    <w:rsid w:val="0033584E"/>
    <w:rsid w:val="00335A4D"/>
    <w:rsid w:val="003453E1"/>
    <w:rsid w:val="003464D9"/>
    <w:rsid w:val="003510A2"/>
    <w:rsid w:val="00360C27"/>
    <w:rsid w:val="003614A4"/>
    <w:rsid w:val="00362840"/>
    <w:rsid w:val="00363483"/>
    <w:rsid w:val="00364F2E"/>
    <w:rsid w:val="00367797"/>
    <w:rsid w:val="003708D2"/>
    <w:rsid w:val="003709B8"/>
    <w:rsid w:val="003726AC"/>
    <w:rsid w:val="003773BD"/>
    <w:rsid w:val="00381304"/>
    <w:rsid w:val="0038271C"/>
    <w:rsid w:val="00382D97"/>
    <w:rsid w:val="003925F8"/>
    <w:rsid w:val="00393928"/>
    <w:rsid w:val="00393BA6"/>
    <w:rsid w:val="00394658"/>
    <w:rsid w:val="00394BEA"/>
    <w:rsid w:val="003A0964"/>
    <w:rsid w:val="003A6DC7"/>
    <w:rsid w:val="003B014B"/>
    <w:rsid w:val="003B2F15"/>
    <w:rsid w:val="003B578F"/>
    <w:rsid w:val="003C21A3"/>
    <w:rsid w:val="003C70F1"/>
    <w:rsid w:val="003C7C25"/>
    <w:rsid w:val="003D7DD6"/>
    <w:rsid w:val="003E09E2"/>
    <w:rsid w:val="003E6D5C"/>
    <w:rsid w:val="003E76C1"/>
    <w:rsid w:val="003E79D7"/>
    <w:rsid w:val="003F0C0F"/>
    <w:rsid w:val="003F2B8D"/>
    <w:rsid w:val="003F3EED"/>
    <w:rsid w:val="003F46CF"/>
    <w:rsid w:val="003F4857"/>
    <w:rsid w:val="003F4D76"/>
    <w:rsid w:val="00402285"/>
    <w:rsid w:val="00410840"/>
    <w:rsid w:val="004133EF"/>
    <w:rsid w:val="00413CF7"/>
    <w:rsid w:val="0041610E"/>
    <w:rsid w:val="0041770A"/>
    <w:rsid w:val="00417849"/>
    <w:rsid w:val="00420272"/>
    <w:rsid w:val="00424103"/>
    <w:rsid w:val="00424E2A"/>
    <w:rsid w:val="00425879"/>
    <w:rsid w:val="00433D92"/>
    <w:rsid w:val="0043634D"/>
    <w:rsid w:val="0044064C"/>
    <w:rsid w:val="00442145"/>
    <w:rsid w:val="00444F69"/>
    <w:rsid w:val="0044606C"/>
    <w:rsid w:val="0045183C"/>
    <w:rsid w:val="00453468"/>
    <w:rsid w:val="0045388C"/>
    <w:rsid w:val="00454CBC"/>
    <w:rsid w:val="00462D6C"/>
    <w:rsid w:val="00462F81"/>
    <w:rsid w:val="00463F0C"/>
    <w:rsid w:val="00465721"/>
    <w:rsid w:val="00467AA0"/>
    <w:rsid w:val="00472293"/>
    <w:rsid w:val="00472471"/>
    <w:rsid w:val="004731E0"/>
    <w:rsid w:val="00476C71"/>
    <w:rsid w:val="004774ED"/>
    <w:rsid w:val="004825BE"/>
    <w:rsid w:val="00483A03"/>
    <w:rsid w:val="0048410B"/>
    <w:rsid w:val="00486C19"/>
    <w:rsid w:val="00492FFD"/>
    <w:rsid w:val="00496C65"/>
    <w:rsid w:val="004A2083"/>
    <w:rsid w:val="004A698D"/>
    <w:rsid w:val="004A7310"/>
    <w:rsid w:val="004B4B24"/>
    <w:rsid w:val="004C4A78"/>
    <w:rsid w:val="004C4D4D"/>
    <w:rsid w:val="004C4D76"/>
    <w:rsid w:val="004C7C7F"/>
    <w:rsid w:val="004D25AD"/>
    <w:rsid w:val="004D2C6C"/>
    <w:rsid w:val="004D2F71"/>
    <w:rsid w:val="004E1741"/>
    <w:rsid w:val="004E33ED"/>
    <w:rsid w:val="004E59E9"/>
    <w:rsid w:val="004F283E"/>
    <w:rsid w:val="00506A01"/>
    <w:rsid w:val="00513139"/>
    <w:rsid w:val="00513178"/>
    <w:rsid w:val="00513EBF"/>
    <w:rsid w:val="00526457"/>
    <w:rsid w:val="00526939"/>
    <w:rsid w:val="005307AD"/>
    <w:rsid w:val="005313BA"/>
    <w:rsid w:val="005413E8"/>
    <w:rsid w:val="00541ADC"/>
    <w:rsid w:val="005424E1"/>
    <w:rsid w:val="0054354E"/>
    <w:rsid w:val="00543757"/>
    <w:rsid w:val="005456ED"/>
    <w:rsid w:val="00550D2F"/>
    <w:rsid w:val="005528E7"/>
    <w:rsid w:val="00552B18"/>
    <w:rsid w:val="00553019"/>
    <w:rsid w:val="00554CC9"/>
    <w:rsid w:val="00557E69"/>
    <w:rsid w:val="0056053F"/>
    <w:rsid w:val="00562895"/>
    <w:rsid w:val="00565F14"/>
    <w:rsid w:val="005668EB"/>
    <w:rsid w:val="00567B23"/>
    <w:rsid w:val="005716D3"/>
    <w:rsid w:val="005717AB"/>
    <w:rsid w:val="00573515"/>
    <w:rsid w:val="00573E5C"/>
    <w:rsid w:val="0057637F"/>
    <w:rsid w:val="005769E3"/>
    <w:rsid w:val="0057723C"/>
    <w:rsid w:val="0058226E"/>
    <w:rsid w:val="00582B96"/>
    <w:rsid w:val="005933F8"/>
    <w:rsid w:val="005934CE"/>
    <w:rsid w:val="005A1620"/>
    <w:rsid w:val="005C063B"/>
    <w:rsid w:val="005C3EC0"/>
    <w:rsid w:val="005C5A94"/>
    <w:rsid w:val="005C5D18"/>
    <w:rsid w:val="005C6763"/>
    <w:rsid w:val="005C67B6"/>
    <w:rsid w:val="005D2B0B"/>
    <w:rsid w:val="005D6ABE"/>
    <w:rsid w:val="005D7640"/>
    <w:rsid w:val="005E139F"/>
    <w:rsid w:val="005E437D"/>
    <w:rsid w:val="005E469F"/>
    <w:rsid w:val="005E540B"/>
    <w:rsid w:val="005E61BF"/>
    <w:rsid w:val="005E6D54"/>
    <w:rsid w:val="005F0711"/>
    <w:rsid w:val="005F1758"/>
    <w:rsid w:val="005F3815"/>
    <w:rsid w:val="00601A11"/>
    <w:rsid w:val="00604EA3"/>
    <w:rsid w:val="00607F1B"/>
    <w:rsid w:val="00616EB3"/>
    <w:rsid w:val="00622677"/>
    <w:rsid w:val="006303CB"/>
    <w:rsid w:val="00633417"/>
    <w:rsid w:val="00633D15"/>
    <w:rsid w:val="00636619"/>
    <w:rsid w:val="0064246A"/>
    <w:rsid w:val="0064398D"/>
    <w:rsid w:val="00645AFD"/>
    <w:rsid w:val="00645DF3"/>
    <w:rsid w:val="006526D2"/>
    <w:rsid w:val="00652700"/>
    <w:rsid w:val="006544C2"/>
    <w:rsid w:val="00655B44"/>
    <w:rsid w:val="00655C17"/>
    <w:rsid w:val="00662EE5"/>
    <w:rsid w:val="006677FC"/>
    <w:rsid w:val="00672570"/>
    <w:rsid w:val="006729B9"/>
    <w:rsid w:val="00675910"/>
    <w:rsid w:val="006770F4"/>
    <w:rsid w:val="006776FC"/>
    <w:rsid w:val="0067779A"/>
    <w:rsid w:val="0068066D"/>
    <w:rsid w:val="006811EB"/>
    <w:rsid w:val="00681ED6"/>
    <w:rsid w:val="00681FAD"/>
    <w:rsid w:val="00682B0C"/>
    <w:rsid w:val="0068471E"/>
    <w:rsid w:val="00687891"/>
    <w:rsid w:val="00687EF3"/>
    <w:rsid w:val="006912D6"/>
    <w:rsid w:val="00691FA6"/>
    <w:rsid w:val="006961F5"/>
    <w:rsid w:val="0069663C"/>
    <w:rsid w:val="00696D48"/>
    <w:rsid w:val="006970BD"/>
    <w:rsid w:val="006A35BE"/>
    <w:rsid w:val="006A4083"/>
    <w:rsid w:val="006B1133"/>
    <w:rsid w:val="006C3693"/>
    <w:rsid w:val="006C41C8"/>
    <w:rsid w:val="006C65E4"/>
    <w:rsid w:val="006D364C"/>
    <w:rsid w:val="006D458D"/>
    <w:rsid w:val="006E117D"/>
    <w:rsid w:val="006E4B69"/>
    <w:rsid w:val="006E5D22"/>
    <w:rsid w:val="006F0246"/>
    <w:rsid w:val="006F3EB8"/>
    <w:rsid w:val="00700865"/>
    <w:rsid w:val="0070173D"/>
    <w:rsid w:val="007045DB"/>
    <w:rsid w:val="00714177"/>
    <w:rsid w:val="0071465F"/>
    <w:rsid w:val="00723618"/>
    <w:rsid w:val="007241C8"/>
    <w:rsid w:val="007261B6"/>
    <w:rsid w:val="00727950"/>
    <w:rsid w:val="007302EC"/>
    <w:rsid w:val="00732FA6"/>
    <w:rsid w:val="007337B2"/>
    <w:rsid w:val="00733B76"/>
    <w:rsid w:val="007362B0"/>
    <w:rsid w:val="00737F9B"/>
    <w:rsid w:val="00741636"/>
    <w:rsid w:val="00741C5B"/>
    <w:rsid w:val="007443AE"/>
    <w:rsid w:val="0075045C"/>
    <w:rsid w:val="00750EFB"/>
    <w:rsid w:val="00751213"/>
    <w:rsid w:val="007527DA"/>
    <w:rsid w:val="0075620D"/>
    <w:rsid w:val="007577C2"/>
    <w:rsid w:val="00766555"/>
    <w:rsid w:val="00766BB8"/>
    <w:rsid w:val="007741C0"/>
    <w:rsid w:val="00774392"/>
    <w:rsid w:val="00774999"/>
    <w:rsid w:val="0077714D"/>
    <w:rsid w:val="00777CD7"/>
    <w:rsid w:val="00777E0A"/>
    <w:rsid w:val="00780A60"/>
    <w:rsid w:val="0078160F"/>
    <w:rsid w:val="00786601"/>
    <w:rsid w:val="00787E29"/>
    <w:rsid w:val="00790D50"/>
    <w:rsid w:val="00794679"/>
    <w:rsid w:val="007A0154"/>
    <w:rsid w:val="007A1271"/>
    <w:rsid w:val="007A2FF0"/>
    <w:rsid w:val="007B130C"/>
    <w:rsid w:val="007B2842"/>
    <w:rsid w:val="007B303D"/>
    <w:rsid w:val="007B44BA"/>
    <w:rsid w:val="007B5BAF"/>
    <w:rsid w:val="007B6350"/>
    <w:rsid w:val="007B6EE8"/>
    <w:rsid w:val="007C28CB"/>
    <w:rsid w:val="007C3DCE"/>
    <w:rsid w:val="007C41DE"/>
    <w:rsid w:val="007C4CFD"/>
    <w:rsid w:val="007D0ED9"/>
    <w:rsid w:val="007D29E6"/>
    <w:rsid w:val="007E22EA"/>
    <w:rsid w:val="007E64E3"/>
    <w:rsid w:val="007F0040"/>
    <w:rsid w:val="007F0BFB"/>
    <w:rsid w:val="007F14C5"/>
    <w:rsid w:val="007F299F"/>
    <w:rsid w:val="007F36A7"/>
    <w:rsid w:val="007F4C5B"/>
    <w:rsid w:val="007F4FB3"/>
    <w:rsid w:val="007F54CB"/>
    <w:rsid w:val="00805289"/>
    <w:rsid w:val="00805ABA"/>
    <w:rsid w:val="00806E66"/>
    <w:rsid w:val="00813383"/>
    <w:rsid w:val="00817648"/>
    <w:rsid w:val="00817CF3"/>
    <w:rsid w:val="008213B0"/>
    <w:rsid w:val="00821AFF"/>
    <w:rsid w:val="00822307"/>
    <w:rsid w:val="00822EA5"/>
    <w:rsid w:val="0082480A"/>
    <w:rsid w:val="008249EC"/>
    <w:rsid w:val="00825CED"/>
    <w:rsid w:val="0082600A"/>
    <w:rsid w:val="008279FF"/>
    <w:rsid w:val="00830BB5"/>
    <w:rsid w:val="00832D58"/>
    <w:rsid w:val="00836205"/>
    <w:rsid w:val="008369DF"/>
    <w:rsid w:val="0084170E"/>
    <w:rsid w:val="00841B7D"/>
    <w:rsid w:val="00842203"/>
    <w:rsid w:val="00845F04"/>
    <w:rsid w:val="0084613F"/>
    <w:rsid w:val="00846B32"/>
    <w:rsid w:val="00846D7A"/>
    <w:rsid w:val="00850704"/>
    <w:rsid w:val="00852887"/>
    <w:rsid w:val="008539B3"/>
    <w:rsid w:val="0085703E"/>
    <w:rsid w:val="008606CE"/>
    <w:rsid w:val="00861462"/>
    <w:rsid w:val="00861601"/>
    <w:rsid w:val="00862AAD"/>
    <w:rsid w:val="00865CE8"/>
    <w:rsid w:val="00870DA7"/>
    <w:rsid w:val="008722F2"/>
    <w:rsid w:val="00874456"/>
    <w:rsid w:val="00875DCC"/>
    <w:rsid w:val="00880AE7"/>
    <w:rsid w:val="00881D48"/>
    <w:rsid w:val="00885020"/>
    <w:rsid w:val="00886DF1"/>
    <w:rsid w:val="008878A4"/>
    <w:rsid w:val="008A383D"/>
    <w:rsid w:val="008A5314"/>
    <w:rsid w:val="008A61CD"/>
    <w:rsid w:val="008B3D48"/>
    <w:rsid w:val="008B63F5"/>
    <w:rsid w:val="008C1149"/>
    <w:rsid w:val="008C63FC"/>
    <w:rsid w:val="008D1E6C"/>
    <w:rsid w:val="008D322A"/>
    <w:rsid w:val="008D53EC"/>
    <w:rsid w:val="008E1028"/>
    <w:rsid w:val="008E2F27"/>
    <w:rsid w:val="008E4F2E"/>
    <w:rsid w:val="008E5716"/>
    <w:rsid w:val="008E5994"/>
    <w:rsid w:val="008F21D2"/>
    <w:rsid w:val="008F26FD"/>
    <w:rsid w:val="008F2F20"/>
    <w:rsid w:val="008F381A"/>
    <w:rsid w:val="008F703D"/>
    <w:rsid w:val="00901633"/>
    <w:rsid w:val="009035D9"/>
    <w:rsid w:val="009059E0"/>
    <w:rsid w:val="009107B1"/>
    <w:rsid w:val="00911653"/>
    <w:rsid w:val="0091483A"/>
    <w:rsid w:val="00916236"/>
    <w:rsid w:val="00932F13"/>
    <w:rsid w:val="00935720"/>
    <w:rsid w:val="00935C3C"/>
    <w:rsid w:val="00936159"/>
    <w:rsid w:val="00940C0A"/>
    <w:rsid w:val="00942FE4"/>
    <w:rsid w:val="009432B6"/>
    <w:rsid w:val="00946AFC"/>
    <w:rsid w:val="00950510"/>
    <w:rsid w:val="009550D4"/>
    <w:rsid w:val="00964F22"/>
    <w:rsid w:val="00965CCF"/>
    <w:rsid w:val="00970A5F"/>
    <w:rsid w:val="00971816"/>
    <w:rsid w:val="00972A05"/>
    <w:rsid w:val="00973268"/>
    <w:rsid w:val="00973619"/>
    <w:rsid w:val="0097425A"/>
    <w:rsid w:val="00976381"/>
    <w:rsid w:val="00981731"/>
    <w:rsid w:val="00983CAC"/>
    <w:rsid w:val="009860A1"/>
    <w:rsid w:val="00986F98"/>
    <w:rsid w:val="009875D7"/>
    <w:rsid w:val="009879B1"/>
    <w:rsid w:val="00987FEF"/>
    <w:rsid w:val="009902E4"/>
    <w:rsid w:val="009904E1"/>
    <w:rsid w:val="00992220"/>
    <w:rsid w:val="00993DF7"/>
    <w:rsid w:val="0099734E"/>
    <w:rsid w:val="009A023D"/>
    <w:rsid w:val="009B4440"/>
    <w:rsid w:val="009B50F5"/>
    <w:rsid w:val="009B74A9"/>
    <w:rsid w:val="009C38D1"/>
    <w:rsid w:val="009C6921"/>
    <w:rsid w:val="009C7058"/>
    <w:rsid w:val="009D1F5C"/>
    <w:rsid w:val="009D4EB0"/>
    <w:rsid w:val="009D523C"/>
    <w:rsid w:val="009D681D"/>
    <w:rsid w:val="009E11A6"/>
    <w:rsid w:val="009E1212"/>
    <w:rsid w:val="009E1434"/>
    <w:rsid w:val="009E20C6"/>
    <w:rsid w:val="009E4177"/>
    <w:rsid w:val="009E491C"/>
    <w:rsid w:val="009E5DF1"/>
    <w:rsid w:val="009E6C0D"/>
    <w:rsid w:val="009E6CCF"/>
    <w:rsid w:val="009F2935"/>
    <w:rsid w:val="009F2954"/>
    <w:rsid w:val="009F3243"/>
    <w:rsid w:val="009F3B0F"/>
    <w:rsid w:val="009F5B9D"/>
    <w:rsid w:val="00A0222E"/>
    <w:rsid w:val="00A05A17"/>
    <w:rsid w:val="00A0679D"/>
    <w:rsid w:val="00A11671"/>
    <w:rsid w:val="00A135F7"/>
    <w:rsid w:val="00A156DE"/>
    <w:rsid w:val="00A17130"/>
    <w:rsid w:val="00A27217"/>
    <w:rsid w:val="00A31C73"/>
    <w:rsid w:val="00A31E57"/>
    <w:rsid w:val="00A3321A"/>
    <w:rsid w:val="00A34E80"/>
    <w:rsid w:val="00A35178"/>
    <w:rsid w:val="00A440FC"/>
    <w:rsid w:val="00A45251"/>
    <w:rsid w:val="00A46882"/>
    <w:rsid w:val="00A520F7"/>
    <w:rsid w:val="00A52B2E"/>
    <w:rsid w:val="00A53DDC"/>
    <w:rsid w:val="00A56B22"/>
    <w:rsid w:val="00A56C10"/>
    <w:rsid w:val="00A663CA"/>
    <w:rsid w:val="00A7581B"/>
    <w:rsid w:val="00A8050D"/>
    <w:rsid w:val="00A82EB2"/>
    <w:rsid w:val="00A83464"/>
    <w:rsid w:val="00A835FC"/>
    <w:rsid w:val="00A85EB4"/>
    <w:rsid w:val="00A902CA"/>
    <w:rsid w:val="00A90729"/>
    <w:rsid w:val="00A91DF4"/>
    <w:rsid w:val="00A95424"/>
    <w:rsid w:val="00AA0202"/>
    <w:rsid w:val="00AA1B03"/>
    <w:rsid w:val="00AA2046"/>
    <w:rsid w:val="00AA21D1"/>
    <w:rsid w:val="00AA2D34"/>
    <w:rsid w:val="00AA5061"/>
    <w:rsid w:val="00AA5435"/>
    <w:rsid w:val="00AB261D"/>
    <w:rsid w:val="00AB520A"/>
    <w:rsid w:val="00AB6293"/>
    <w:rsid w:val="00AC1DB5"/>
    <w:rsid w:val="00AC1FDC"/>
    <w:rsid w:val="00AC2635"/>
    <w:rsid w:val="00AC372D"/>
    <w:rsid w:val="00AC3807"/>
    <w:rsid w:val="00AC5FC2"/>
    <w:rsid w:val="00AC6589"/>
    <w:rsid w:val="00AC6646"/>
    <w:rsid w:val="00AC7134"/>
    <w:rsid w:val="00AD1112"/>
    <w:rsid w:val="00AD3603"/>
    <w:rsid w:val="00AD4DE8"/>
    <w:rsid w:val="00AD6862"/>
    <w:rsid w:val="00AD6CEA"/>
    <w:rsid w:val="00AE0002"/>
    <w:rsid w:val="00AE0174"/>
    <w:rsid w:val="00AE0F7D"/>
    <w:rsid w:val="00AE4EA1"/>
    <w:rsid w:val="00AE518A"/>
    <w:rsid w:val="00AE6856"/>
    <w:rsid w:val="00AE75BA"/>
    <w:rsid w:val="00AF4C12"/>
    <w:rsid w:val="00AF6691"/>
    <w:rsid w:val="00B024FE"/>
    <w:rsid w:val="00B033E1"/>
    <w:rsid w:val="00B04F09"/>
    <w:rsid w:val="00B053C1"/>
    <w:rsid w:val="00B068B6"/>
    <w:rsid w:val="00B06E08"/>
    <w:rsid w:val="00B1038A"/>
    <w:rsid w:val="00B11FD3"/>
    <w:rsid w:val="00B1298C"/>
    <w:rsid w:val="00B14F08"/>
    <w:rsid w:val="00B166AC"/>
    <w:rsid w:val="00B17660"/>
    <w:rsid w:val="00B2003B"/>
    <w:rsid w:val="00B232B9"/>
    <w:rsid w:val="00B25D55"/>
    <w:rsid w:val="00B26125"/>
    <w:rsid w:val="00B306BE"/>
    <w:rsid w:val="00B31598"/>
    <w:rsid w:val="00B36857"/>
    <w:rsid w:val="00B42487"/>
    <w:rsid w:val="00B42A8D"/>
    <w:rsid w:val="00B42C15"/>
    <w:rsid w:val="00B4785A"/>
    <w:rsid w:val="00B47B50"/>
    <w:rsid w:val="00B52CC0"/>
    <w:rsid w:val="00B575B1"/>
    <w:rsid w:val="00B57DC7"/>
    <w:rsid w:val="00B61A38"/>
    <w:rsid w:val="00B622EF"/>
    <w:rsid w:val="00B64B99"/>
    <w:rsid w:val="00B652F4"/>
    <w:rsid w:val="00B66515"/>
    <w:rsid w:val="00B745F5"/>
    <w:rsid w:val="00B750D5"/>
    <w:rsid w:val="00B75CC5"/>
    <w:rsid w:val="00B80B25"/>
    <w:rsid w:val="00B81689"/>
    <w:rsid w:val="00B82B63"/>
    <w:rsid w:val="00B83D01"/>
    <w:rsid w:val="00B84114"/>
    <w:rsid w:val="00B85C3A"/>
    <w:rsid w:val="00B86173"/>
    <w:rsid w:val="00B902F8"/>
    <w:rsid w:val="00B91E60"/>
    <w:rsid w:val="00B96CC0"/>
    <w:rsid w:val="00BA070A"/>
    <w:rsid w:val="00BA14AC"/>
    <w:rsid w:val="00BA19C3"/>
    <w:rsid w:val="00BA1C2E"/>
    <w:rsid w:val="00BA245B"/>
    <w:rsid w:val="00BA5092"/>
    <w:rsid w:val="00BA57E8"/>
    <w:rsid w:val="00BA6464"/>
    <w:rsid w:val="00BB0C39"/>
    <w:rsid w:val="00BB0DF7"/>
    <w:rsid w:val="00BB342C"/>
    <w:rsid w:val="00BB63C7"/>
    <w:rsid w:val="00BB79D4"/>
    <w:rsid w:val="00BC2EDA"/>
    <w:rsid w:val="00BC518B"/>
    <w:rsid w:val="00BC7692"/>
    <w:rsid w:val="00BD201B"/>
    <w:rsid w:val="00BE0D8F"/>
    <w:rsid w:val="00BE226A"/>
    <w:rsid w:val="00BE302B"/>
    <w:rsid w:val="00BE4BF6"/>
    <w:rsid w:val="00BE6450"/>
    <w:rsid w:val="00BF3B5F"/>
    <w:rsid w:val="00BF530E"/>
    <w:rsid w:val="00C0196D"/>
    <w:rsid w:val="00C01C9C"/>
    <w:rsid w:val="00C030B4"/>
    <w:rsid w:val="00C03E82"/>
    <w:rsid w:val="00C04454"/>
    <w:rsid w:val="00C059F5"/>
    <w:rsid w:val="00C06613"/>
    <w:rsid w:val="00C07C73"/>
    <w:rsid w:val="00C07F67"/>
    <w:rsid w:val="00C12648"/>
    <w:rsid w:val="00C13A05"/>
    <w:rsid w:val="00C14CF2"/>
    <w:rsid w:val="00C15CC6"/>
    <w:rsid w:val="00C23E7A"/>
    <w:rsid w:val="00C256B5"/>
    <w:rsid w:val="00C268E1"/>
    <w:rsid w:val="00C26E8D"/>
    <w:rsid w:val="00C27507"/>
    <w:rsid w:val="00C32D55"/>
    <w:rsid w:val="00C3550B"/>
    <w:rsid w:val="00C4239C"/>
    <w:rsid w:val="00C44A53"/>
    <w:rsid w:val="00C47DF9"/>
    <w:rsid w:val="00C502E3"/>
    <w:rsid w:val="00C51FD8"/>
    <w:rsid w:val="00C531E8"/>
    <w:rsid w:val="00C562B9"/>
    <w:rsid w:val="00C62F43"/>
    <w:rsid w:val="00C63095"/>
    <w:rsid w:val="00C675C5"/>
    <w:rsid w:val="00C756F0"/>
    <w:rsid w:val="00C77E77"/>
    <w:rsid w:val="00C9043D"/>
    <w:rsid w:val="00C90791"/>
    <w:rsid w:val="00CA07CF"/>
    <w:rsid w:val="00CA0934"/>
    <w:rsid w:val="00CA0D20"/>
    <w:rsid w:val="00CA4124"/>
    <w:rsid w:val="00CA45E2"/>
    <w:rsid w:val="00CA5B88"/>
    <w:rsid w:val="00CA6440"/>
    <w:rsid w:val="00CA73E6"/>
    <w:rsid w:val="00CB10D9"/>
    <w:rsid w:val="00CB31B5"/>
    <w:rsid w:val="00CC0F76"/>
    <w:rsid w:val="00CC24D6"/>
    <w:rsid w:val="00CC3EF3"/>
    <w:rsid w:val="00CC419B"/>
    <w:rsid w:val="00CC70DF"/>
    <w:rsid w:val="00CD1B3A"/>
    <w:rsid w:val="00CD23EE"/>
    <w:rsid w:val="00CD2AEA"/>
    <w:rsid w:val="00CD6366"/>
    <w:rsid w:val="00CD7500"/>
    <w:rsid w:val="00CE1601"/>
    <w:rsid w:val="00CE3747"/>
    <w:rsid w:val="00CE6B25"/>
    <w:rsid w:val="00CE6FAA"/>
    <w:rsid w:val="00CF4080"/>
    <w:rsid w:val="00CF6FCE"/>
    <w:rsid w:val="00CF7998"/>
    <w:rsid w:val="00D00AD1"/>
    <w:rsid w:val="00D00D8A"/>
    <w:rsid w:val="00D01B69"/>
    <w:rsid w:val="00D0314E"/>
    <w:rsid w:val="00D033CF"/>
    <w:rsid w:val="00D0361F"/>
    <w:rsid w:val="00D039C1"/>
    <w:rsid w:val="00D05217"/>
    <w:rsid w:val="00D05DC5"/>
    <w:rsid w:val="00D07135"/>
    <w:rsid w:val="00D110FF"/>
    <w:rsid w:val="00D116D0"/>
    <w:rsid w:val="00D1197C"/>
    <w:rsid w:val="00D13297"/>
    <w:rsid w:val="00D1351D"/>
    <w:rsid w:val="00D26365"/>
    <w:rsid w:val="00D30819"/>
    <w:rsid w:val="00D32358"/>
    <w:rsid w:val="00D35401"/>
    <w:rsid w:val="00D35C5A"/>
    <w:rsid w:val="00D425B3"/>
    <w:rsid w:val="00D43F40"/>
    <w:rsid w:val="00D4612B"/>
    <w:rsid w:val="00D5044D"/>
    <w:rsid w:val="00D519E0"/>
    <w:rsid w:val="00D5356B"/>
    <w:rsid w:val="00D54520"/>
    <w:rsid w:val="00D553BC"/>
    <w:rsid w:val="00D56432"/>
    <w:rsid w:val="00D64062"/>
    <w:rsid w:val="00D65082"/>
    <w:rsid w:val="00D6595A"/>
    <w:rsid w:val="00D6690C"/>
    <w:rsid w:val="00D674F4"/>
    <w:rsid w:val="00D6762A"/>
    <w:rsid w:val="00D715F4"/>
    <w:rsid w:val="00D73572"/>
    <w:rsid w:val="00D73D00"/>
    <w:rsid w:val="00D74121"/>
    <w:rsid w:val="00D7741B"/>
    <w:rsid w:val="00D82904"/>
    <w:rsid w:val="00D83B94"/>
    <w:rsid w:val="00D8485A"/>
    <w:rsid w:val="00D8545D"/>
    <w:rsid w:val="00D873BD"/>
    <w:rsid w:val="00D92E39"/>
    <w:rsid w:val="00D92E84"/>
    <w:rsid w:val="00D95BD3"/>
    <w:rsid w:val="00D961E5"/>
    <w:rsid w:val="00DA340D"/>
    <w:rsid w:val="00DA5054"/>
    <w:rsid w:val="00DB07B5"/>
    <w:rsid w:val="00DB1C97"/>
    <w:rsid w:val="00DB24B7"/>
    <w:rsid w:val="00DB4CCB"/>
    <w:rsid w:val="00DB7A85"/>
    <w:rsid w:val="00DC13B9"/>
    <w:rsid w:val="00DC1649"/>
    <w:rsid w:val="00DC42A4"/>
    <w:rsid w:val="00DC73B7"/>
    <w:rsid w:val="00DD0E4F"/>
    <w:rsid w:val="00DD100A"/>
    <w:rsid w:val="00DE3356"/>
    <w:rsid w:val="00DE357D"/>
    <w:rsid w:val="00DE395E"/>
    <w:rsid w:val="00DE3B07"/>
    <w:rsid w:val="00DF17A8"/>
    <w:rsid w:val="00DF366D"/>
    <w:rsid w:val="00DF4173"/>
    <w:rsid w:val="00E04515"/>
    <w:rsid w:val="00E064F7"/>
    <w:rsid w:val="00E10224"/>
    <w:rsid w:val="00E11E19"/>
    <w:rsid w:val="00E13324"/>
    <w:rsid w:val="00E1450F"/>
    <w:rsid w:val="00E150EC"/>
    <w:rsid w:val="00E20656"/>
    <w:rsid w:val="00E22A90"/>
    <w:rsid w:val="00E23E99"/>
    <w:rsid w:val="00E2673B"/>
    <w:rsid w:val="00E3118B"/>
    <w:rsid w:val="00E32878"/>
    <w:rsid w:val="00E37C50"/>
    <w:rsid w:val="00E41318"/>
    <w:rsid w:val="00E45471"/>
    <w:rsid w:val="00E45B9F"/>
    <w:rsid w:val="00E46A70"/>
    <w:rsid w:val="00E50F44"/>
    <w:rsid w:val="00E5218B"/>
    <w:rsid w:val="00E5305B"/>
    <w:rsid w:val="00E53426"/>
    <w:rsid w:val="00E53BAB"/>
    <w:rsid w:val="00E56B1A"/>
    <w:rsid w:val="00E60AD7"/>
    <w:rsid w:val="00E6252A"/>
    <w:rsid w:val="00E640FA"/>
    <w:rsid w:val="00E67E8D"/>
    <w:rsid w:val="00E71E76"/>
    <w:rsid w:val="00E76F9A"/>
    <w:rsid w:val="00E777C5"/>
    <w:rsid w:val="00E77F02"/>
    <w:rsid w:val="00E81909"/>
    <w:rsid w:val="00E8209E"/>
    <w:rsid w:val="00E822D5"/>
    <w:rsid w:val="00E83863"/>
    <w:rsid w:val="00E839B3"/>
    <w:rsid w:val="00E83D0D"/>
    <w:rsid w:val="00E90223"/>
    <w:rsid w:val="00E97B5C"/>
    <w:rsid w:val="00EA2610"/>
    <w:rsid w:val="00EA34D2"/>
    <w:rsid w:val="00EB13D9"/>
    <w:rsid w:val="00EB1553"/>
    <w:rsid w:val="00EB182F"/>
    <w:rsid w:val="00EB28D0"/>
    <w:rsid w:val="00EB3F12"/>
    <w:rsid w:val="00EB5848"/>
    <w:rsid w:val="00EC2DBC"/>
    <w:rsid w:val="00EC317A"/>
    <w:rsid w:val="00EC3C89"/>
    <w:rsid w:val="00EC6D92"/>
    <w:rsid w:val="00EC702F"/>
    <w:rsid w:val="00EC781B"/>
    <w:rsid w:val="00ED0DA3"/>
    <w:rsid w:val="00ED42E8"/>
    <w:rsid w:val="00ED5BA9"/>
    <w:rsid w:val="00EE14D6"/>
    <w:rsid w:val="00EE221C"/>
    <w:rsid w:val="00EF5301"/>
    <w:rsid w:val="00F01A95"/>
    <w:rsid w:val="00F0223B"/>
    <w:rsid w:val="00F03760"/>
    <w:rsid w:val="00F12ED2"/>
    <w:rsid w:val="00F131B5"/>
    <w:rsid w:val="00F15038"/>
    <w:rsid w:val="00F17776"/>
    <w:rsid w:val="00F23373"/>
    <w:rsid w:val="00F24421"/>
    <w:rsid w:val="00F27C7D"/>
    <w:rsid w:val="00F344C1"/>
    <w:rsid w:val="00F35967"/>
    <w:rsid w:val="00F35A94"/>
    <w:rsid w:val="00F35F19"/>
    <w:rsid w:val="00F36A21"/>
    <w:rsid w:val="00F37690"/>
    <w:rsid w:val="00F4269F"/>
    <w:rsid w:val="00F455E9"/>
    <w:rsid w:val="00F52B92"/>
    <w:rsid w:val="00F53A4F"/>
    <w:rsid w:val="00F571BB"/>
    <w:rsid w:val="00F5764A"/>
    <w:rsid w:val="00F6758C"/>
    <w:rsid w:val="00F72433"/>
    <w:rsid w:val="00F806FE"/>
    <w:rsid w:val="00F80EE1"/>
    <w:rsid w:val="00F837E3"/>
    <w:rsid w:val="00F864F2"/>
    <w:rsid w:val="00F914C3"/>
    <w:rsid w:val="00F914EC"/>
    <w:rsid w:val="00F933CC"/>
    <w:rsid w:val="00F94EA8"/>
    <w:rsid w:val="00FA0D33"/>
    <w:rsid w:val="00FA2D33"/>
    <w:rsid w:val="00FA3A21"/>
    <w:rsid w:val="00FA64F5"/>
    <w:rsid w:val="00FB0978"/>
    <w:rsid w:val="00FB2D16"/>
    <w:rsid w:val="00FB6C70"/>
    <w:rsid w:val="00FB6F38"/>
    <w:rsid w:val="00FC03C6"/>
    <w:rsid w:val="00FC057D"/>
    <w:rsid w:val="00FC0C8F"/>
    <w:rsid w:val="00FC2CBE"/>
    <w:rsid w:val="00FC362D"/>
    <w:rsid w:val="00FD0064"/>
    <w:rsid w:val="00FD045F"/>
    <w:rsid w:val="00FD0DA3"/>
    <w:rsid w:val="00FD250D"/>
    <w:rsid w:val="00FD27AB"/>
    <w:rsid w:val="00FD4476"/>
    <w:rsid w:val="00FD5ADB"/>
    <w:rsid w:val="00FD5B73"/>
    <w:rsid w:val="00FD66DA"/>
    <w:rsid w:val="00FD76F3"/>
    <w:rsid w:val="00FD7DB5"/>
    <w:rsid w:val="00FE182F"/>
    <w:rsid w:val="00FE2B6C"/>
    <w:rsid w:val="00FE3A39"/>
    <w:rsid w:val="00FE3B04"/>
    <w:rsid w:val="00FE3B53"/>
    <w:rsid w:val="00FE6ECB"/>
    <w:rsid w:val="00FF0E0A"/>
    <w:rsid w:val="00FF1780"/>
    <w:rsid w:val="00FF243D"/>
    <w:rsid w:val="00FF2873"/>
    <w:rsid w:val="00FF6C62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ba4cf,#b8c0d1,#d1d8e4,#f0f2f6,#f4f3ec,#dcdcde,#e7e7e9,#c7c7c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A11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7E9F"/>
    <w:rPr>
      <w:color w:val="0000FF" w:themeColor="hyperlink"/>
      <w:u w:val="single"/>
    </w:rPr>
  </w:style>
  <w:style w:type="character" w:customStyle="1" w:styleId="bodytext1">
    <w:name w:val="bodytext1"/>
    <w:rsid w:val="00C27507"/>
    <w:rPr>
      <w:rFonts w:ascii="Arial" w:hAnsi="Arial" w:cs="Arial"/>
      <w:color w:val="006666"/>
      <w:sz w:val="18"/>
      <w:szCs w:val="18"/>
    </w:rPr>
  </w:style>
  <w:style w:type="character" w:customStyle="1" w:styleId="rvts34">
    <w:name w:val="rvts34"/>
    <w:basedOn w:val="DefaultParagraphFont"/>
    <w:rsid w:val="00E71E76"/>
    <w:rPr>
      <w:rFonts w:ascii="Calibri" w:hAnsi="Calibri" w:hint="default"/>
      <w:i/>
      <w:iCs/>
      <w:color w:val="595959"/>
      <w:sz w:val="22"/>
      <w:szCs w:val="22"/>
    </w:rPr>
  </w:style>
  <w:style w:type="character" w:customStyle="1" w:styleId="rvts35">
    <w:name w:val="rvts35"/>
    <w:basedOn w:val="DefaultParagraphFont"/>
    <w:rsid w:val="00E71E76"/>
    <w:rPr>
      <w:rFonts w:ascii="Calibri" w:hAnsi="Calibri" w:hint="default"/>
      <w:color w:val="595959"/>
      <w:sz w:val="22"/>
      <w:szCs w:val="22"/>
    </w:rPr>
  </w:style>
  <w:style w:type="character" w:customStyle="1" w:styleId="rvts47">
    <w:name w:val="rvts47"/>
    <w:basedOn w:val="DefaultParagraphFont"/>
    <w:rsid w:val="00E71E76"/>
    <w:rPr>
      <w:rFonts w:ascii="Calibri" w:hAnsi="Calibri" w:hint="default"/>
      <w:color w:val="0070C0"/>
      <w:sz w:val="22"/>
      <w:szCs w:val="22"/>
    </w:rPr>
  </w:style>
  <w:style w:type="character" w:customStyle="1" w:styleId="rvts32">
    <w:name w:val="rvts32"/>
    <w:basedOn w:val="DefaultParagraphFont"/>
    <w:rsid w:val="00E71E76"/>
    <w:rPr>
      <w:rFonts w:ascii="Calibri" w:hAnsi="Calibri" w:hint="default"/>
      <w:color w:val="000000"/>
      <w:sz w:val="22"/>
      <w:szCs w:val="22"/>
    </w:rPr>
  </w:style>
  <w:style w:type="character" w:customStyle="1" w:styleId="rvts29">
    <w:name w:val="rvts29"/>
    <w:basedOn w:val="DefaultParagraphFont"/>
    <w:rsid w:val="00E71E76"/>
    <w:rPr>
      <w:rFonts w:ascii="Calibri" w:hAnsi="Calibri" w:hint="default"/>
      <w:color w:val="000000"/>
      <w:sz w:val="22"/>
      <w:szCs w:val="22"/>
    </w:rPr>
  </w:style>
  <w:style w:type="character" w:customStyle="1" w:styleId="rvts103">
    <w:name w:val="rvts103"/>
    <w:basedOn w:val="DefaultParagraphFont"/>
    <w:rsid w:val="00E71E76"/>
    <w:rPr>
      <w:rFonts w:ascii="Calibri" w:hAnsi="Calibri" w:hint="default"/>
      <w:i/>
      <w:iCs/>
      <w:color w:val="000000"/>
      <w:sz w:val="22"/>
      <w:szCs w:val="22"/>
    </w:rPr>
  </w:style>
  <w:style w:type="paragraph" w:customStyle="1" w:styleId="rvps2">
    <w:name w:val="rvps2"/>
    <w:basedOn w:val="Normal"/>
    <w:rsid w:val="00E71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3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7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7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77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FD76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D76F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41DE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Default">
    <w:name w:val="Default"/>
    <w:rsid w:val="008279F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A11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7E9F"/>
    <w:rPr>
      <w:color w:val="0000FF" w:themeColor="hyperlink"/>
      <w:u w:val="single"/>
    </w:rPr>
  </w:style>
  <w:style w:type="character" w:customStyle="1" w:styleId="bodytext1">
    <w:name w:val="bodytext1"/>
    <w:rsid w:val="00C27507"/>
    <w:rPr>
      <w:rFonts w:ascii="Arial" w:hAnsi="Arial" w:cs="Arial"/>
      <w:color w:val="006666"/>
      <w:sz w:val="18"/>
      <w:szCs w:val="18"/>
    </w:rPr>
  </w:style>
  <w:style w:type="character" w:customStyle="1" w:styleId="rvts34">
    <w:name w:val="rvts34"/>
    <w:basedOn w:val="DefaultParagraphFont"/>
    <w:rsid w:val="00E71E76"/>
    <w:rPr>
      <w:rFonts w:ascii="Calibri" w:hAnsi="Calibri" w:hint="default"/>
      <w:i/>
      <w:iCs/>
      <w:color w:val="595959"/>
      <w:sz w:val="22"/>
      <w:szCs w:val="22"/>
    </w:rPr>
  </w:style>
  <w:style w:type="character" w:customStyle="1" w:styleId="rvts35">
    <w:name w:val="rvts35"/>
    <w:basedOn w:val="DefaultParagraphFont"/>
    <w:rsid w:val="00E71E76"/>
    <w:rPr>
      <w:rFonts w:ascii="Calibri" w:hAnsi="Calibri" w:hint="default"/>
      <w:color w:val="595959"/>
      <w:sz w:val="22"/>
      <w:szCs w:val="22"/>
    </w:rPr>
  </w:style>
  <w:style w:type="character" w:customStyle="1" w:styleId="rvts47">
    <w:name w:val="rvts47"/>
    <w:basedOn w:val="DefaultParagraphFont"/>
    <w:rsid w:val="00E71E76"/>
    <w:rPr>
      <w:rFonts w:ascii="Calibri" w:hAnsi="Calibri" w:hint="default"/>
      <w:color w:val="0070C0"/>
      <w:sz w:val="22"/>
      <w:szCs w:val="22"/>
    </w:rPr>
  </w:style>
  <w:style w:type="character" w:customStyle="1" w:styleId="rvts32">
    <w:name w:val="rvts32"/>
    <w:basedOn w:val="DefaultParagraphFont"/>
    <w:rsid w:val="00E71E76"/>
    <w:rPr>
      <w:rFonts w:ascii="Calibri" w:hAnsi="Calibri" w:hint="default"/>
      <w:color w:val="000000"/>
      <w:sz w:val="22"/>
      <w:szCs w:val="22"/>
    </w:rPr>
  </w:style>
  <w:style w:type="character" w:customStyle="1" w:styleId="rvts29">
    <w:name w:val="rvts29"/>
    <w:basedOn w:val="DefaultParagraphFont"/>
    <w:rsid w:val="00E71E76"/>
    <w:rPr>
      <w:rFonts w:ascii="Calibri" w:hAnsi="Calibri" w:hint="default"/>
      <w:color w:val="000000"/>
      <w:sz w:val="22"/>
      <w:szCs w:val="22"/>
    </w:rPr>
  </w:style>
  <w:style w:type="character" w:customStyle="1" w:styleId="rvts103">
    <w:name w:val="rvts103"/>
    <w:basedOn w:val="DefaultParagraphFont"/>
    <w:rsid w:val="00E71E76"/>
    <w:rPr>
      <w:rFonts w:ascii="Calibri" w:hAnsi="Calibri" w:hint="default"/>
      <w:i/>
      <w:iCs/>
      <w:color w:val="000000"/>
      <w:sz w:val="22"/>
      <w:szCs w:val="22"/>
    </w:rPr>
  </w:style>
  <w:style w:type="paragraph" w:customStyle="1" w:styleId="rvps2">
    <w:name w:val="rvps2"/>
    <w:basedOn w:val="Normal"/>
    <w:rsid w:val="00E71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3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7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7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77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FD76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D76F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41DE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Default">
    <w:name w:val="Default"/>
    <w:rsid w:val="008279F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1.png"/><Relationship Id="rId17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arsh.370222@2freemail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4.png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9.jpeg"/><Relationship Id="rId14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8C83C-C926-431E-BBB0-F60A3693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507HRDESK</cp:lastModifiedBy>
  <cp:revision>2</cp:revision>
  <cp:lastPrinted>2016-09-28T07:33:00Z</cp:lastPrinted>
  <dcterms:created xsi:type="dcterms:W3CDTF">2017-06-17T06:12:00Z</dcterms:created>
  <dcterms:modified xsi:type="dcterms:W3CDTF">2017-06-17T06:12:00Z</dcterms:modified>
</cp:coreProperties>
</file>