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53" w:rsidRDefault="00BC3853">
      <w:pPr>
        <w:spacing w:line="269" w:lineRule="exact"/>
        <w:rPr>
          <w:sz w:val="24"/>
          <w:szCs w:val="24"/>
        </w:rPr>
      </w:pPr>
    </w:p>
    <w:p w:rsidR="00BC3853" w:rsidRDefault="00310548">
      <w:pPr>
        <w:ind w:right="-199"/>
        <w:jc w:val="center"/>
        <w:rPr>
          <w:sz w:val="20"/>
          <w:szCs w:val="20"/>
        </w:rPr>
      </w:pPr>
      <w:proofErr w:type="spellStart"/>
      <w:r>
        <w:rPr>
          <w:rFonts w:ascii="Segoe UI" w:eastAsia="Segoe UI" w:hAnsi="Segoe UI" w:cs="Segoe UI"/>
          <w:b/>
          <w:bCs/>
          <w:color w:val="365F91"/>
          <w:sz w:val="52"/>
          <w:szCs w:val="52"/>
        </w:rPr>
        <w:t>Asha</w:t>
      </w:r>
      <w:proofErr w:type="spellEnd"/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4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BC3853">
        <w:trPr>
          <w:trHeight w:val="266"/>
        </w:trPr>
        <w:tc>
          <w:tcPr>
            <w:tcW w:w="4820" w:type="dxa"/>
            <w:vAlign w:val="bottom"/>
          </w:tcPr>
          <w:p w:rsidR="00BC3853" w:rsidRDefault="00BC3853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BC3853" w:rsidRDefault="00BC3853">
            <w:pPr>
              <w:ind w:right="20"/>
              <w:jc w:val="right"/>
              <w:rPr>
                <w:sz w:val="20"/>
                <w:szCs w:val="20"/>
              </w:rPr>
            </w:pPr>
          </w:p>
        </w:tc>
      </w:tr>
      <w:tr w:rsidR="00BC3853">
        <w:trPr>
          <w:trHeight w:val="300"/>
        </w:trPr>
        <w:tc>
          <w:tcPr>
            <w:tcW w:w="4820" w:type="dxa"/>
            <w:vAlign w:val="bottom"/>
          </w:tcPr>
          <w:p w:rsidR="00BC3853" w:rsidRDefault="00BC3853">
            <w:pPr>
              <w:ind w:left="200"/>
              <w:rPr>
                <w:sz w:val="20"/>
                <w:szCs w:val="20"/>
              </w:rPr>
            </w:pPr>
          </w:p>
        </w:tc>
        <w:tc>
          <w:tcPr>
            <w:tcW w:w="4780" w:type="dxa"/>
            <w:vAlign w:val="bottom"/>
          </w:tcPr>
          <w:p w:rsidR="00BC3853" w:rsidRDefault="0031054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Email: </w:t>
            </w:r>
            <w:hyperlink r:id="rId6" w:history="1">
              <w:r w:rsidRPr="007655A4">
                <w:rPr>
                  <w:rStyle w:val="Hyperlink"/>
                  <w:rFonts w:ascii="Segoe UI" w:eastAsia="Segoe UI" w:hAnsi="Segoe UI" w:cs="Segoe UI"/>
                  <w:sz w:val="20"/>
                  <w:szCs w:val="20"/>
                </w:rPr>
                <w:t>asha.370299@2freemail.com</w:t>
              </w:r>
            </w:hyperlink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BC3853">
        <w:trPr>
          <w:trHeight w:val="195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6"/>
                <w:szCs w:val="16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6"/>
                <w:szCs w:val="16"/>
              </w:rPr>
            </w:pPr>
          </w:p>
        </w:tc>
      </w:tr>
      <w:tr w:rsidR="00BC3853">
        <w:trPr>
          <w:trHeight w:val="40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</w:tr>
      <w:tr w:rsidR="00BC3853">
        <w:trPr>
          <w:trHeight w:val="20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C3853" w:rsidRDefault="00BC3853">
      <w:pPr>
        <w:spacing w:line="298" w:lineRule="exact"/>
        <w:rPr>
          <w:sz w:val="24"/>
          <w:szCs w:val="24"/>
        </w:rPr>
      </w:pPr>
    </w:p>
    <w:p w:rsidR="00BC3853" w:rsidRDefault="006E2EDF">
      <w:pPr>
        <w:ind w:right="-2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Objective</w:t>
      </w:r>
    </w:p>
    <w:p w:rsidR="00BC3853" w:rsidRDefault="00BC3853">
      <w:pPr>
        <w:spacing w:line="327" w:lineRule="exact"/>
        <w:rPr>
          <w:sz w:val="24"/>
          <w:szCs w:val="24"/>
        </w:rPr>
      </w:pPr>
    </w:p>
    <w:p w:rsidR="00BC3853" w:rsidRDefault="006E2EDF">
      <w:pPr>
        <w:spacing w:line="256" w:lineRule="auto"/>
        <w:ind w:left="220" w:right="140" w:hanging="9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I am looking for a full-time position in an environment that offers a greater challenge and the opportunity to help the company </w:t>
      </w:r>
      <w:r>
        <w:rPr>
          <w:rFonts w:ascii="Segoe UI" w:eastAsia="Segoe UI" w:hAnsi="Segoe UI" w:cs="Segoe UI"/>
          <w:sz w:val="20"/>
          <w:szCs w:val="20"/>
        </w:rPr>
        <w:t>advance efficiently and productively.</w:t>
      </w:r>
    </w:p>
    <w:p w:rsidR="00BC3853" w:rsidRDefault="00BC3853">
      <w:pPr>
        <w:spacing w:line="203" w:lineRule="exact"/>
        <w:rPr>
          <w:sz w:val="24"/>
          <w:szCs w:val="24"/>
        </w:rPr>
      </w:pPr>
    </w:p>
    <w:p w:rsidR="00BC3853" w:rsidRDefault="006E2EDF">
      <w:pPr>
        <w:spacing w:line="261" w:lineRule="auto"/>
        <w:ind w:left="220" w:right="420" w:hanging="9"/>
        <w:jc w:val="both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To secure a position with a stable and profitable organization, my goal is to become associated with a company where I can be a member of a team and utilize my business skills and gain further experience while enhanci</w:t>
      </w:r>
      <w:r>
        <w:rPr>
          <w:rFonts w:ascii="Segoe UI" w:eastAsia="Segoe UI" w:hAnsi="Segoe UI" w:cs="Segoe UI"/>
          <w:sz w:val="20"/>
          <w:szCs w:val="20"/>
        </w:rPr>
        <w:t>ng the company’s productivity and reputation.</w:t>
      </w: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76" w:lineRule="exact"/>
        <w:rPr>
          <w:sz w:val="24"/>
          <w:szCs w:val="24"/>
        </w:rPr>
      </w:pPr>
    </w:p>
    <w:p w:rsidR="00BC3853" w:rsidRDefault="006E2EDF">
      <w:pPr>
        <w:ind w:right="-2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Core Competencies</w:t>
      </w:r>
    </w:p>
    <w:p w:rsidR="00BC3853" w:rsidRDefault="00BC3853">
      <w:pPr>
        <w:spacing w:line="314" w:lineRule="exact"/>
        <w:rPr>
          <w:sz w:val="24"/>
          <w:szCs w:val="24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780"/>
        <w:gridCol w:w="1320"/>
        <w:gridCol w:w="3120"/>
      </w:tblGrid>
      <w:tr w:rsidR="00BC3853">
        <w:trPr>
          <w:trHeight w:val="266"/>
        </w:trPr>
        <w:tc>
          <w:tcPr>
            <w:tcW w:w="22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78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Reliability</w:t>
            </w:r>
          </w:p>
        </w:tc>
        <w:tc>
          <w:tcPr>
            <w:tcW w:w="1320" w:type="dxa"/>
            <w:vAlign w:val="bottom"/>
          </w:tcPr>
          <w:p w:rsidR="00BC3853" w:rsidRDefault="006E2ED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12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Attention to detail</w:t>
            </w:r>
          </w:p>
        </w:tc>
      </w:tr>
      <w:tr w:rsidR="00BC3853">
        <w:trPr>
          <w:trHeight w:val="300"/>
        </w:trPr>
        <w:tc>
          <w:tcPr>
            <w:tcW w:w="22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78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Customer service orientation</w:t>
            </w:r>
          </w:p>
        </w:tc>
        <w:tc>
          <w:tcPr>
            <w:tcW w:w="1320" w:type="dxa"/>
            <w:vAlign w:val="bottom"/>
          </w:tcPr>
          <w:p w:rsidR="00BC3853" w:rsidRDefault="006E2ED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12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Team-spirited</w:t>
            </w:r>
          </w:p>
        </w:tc>
      </w:tr>
      <w:tr w:rsidR="00BC3853">
        <w:trPr>
          <w:trHeight w:val="300"/>
        </w:trPr>
        <w:tc>
          <w:tcPr>
            <w:tcW w:w="22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78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Creative</w:t>
            </w:r>
          </w:p>
        </w:tc>
        <w:tc>
          <w:tcPr>
            <w:tcW w:w="1320" w:type="dxa"/>
            <w:vAlign w:val="bottom"/>
          </w:tcPr>
          <w:p w:rsidR="00BC3853" w:rsidRDefault="006E2ED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12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Information management</w:t>
            </w:r>
          </w:p>
        </w:tc>
      </w:tr>
      <w:tr w:rsidR="00BC3853">
        <w:trPr>
          <w:trHeight w:val="300"/>
        </w:trPr>
        <w:tc>
          <w:tcPr>
            <w:tcW w:w="22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•</w:t>
            </w:r>
          </w:p>
        </w:tc>
        <w:tc>
          <w:tcPr>
            <w:tcW w:w="3780" w:type="dxa"/>
            <w:vAlign w:val="bottom"/>
          </w:tcPr>
          <w:p w:rsidR="00BC3853" w:rsidRDefault="006E2EDF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Communication skills</w:t>
            </w:r>
          </w:p>
        </w:tc>
        <w:tc>
          <w:tcPr>
            <w:tcW w:w="4440" w:type="dxa"/>
            <w:gridSpan w:val="2"/>
            <w:vAlign w:val="bottom"/>
          </w:tcPr>
          <w:p w:rsidR="00BC3853" w:rsidRDefault="006E2EDF">
            <w:pPr>
              <w:ind w:left="1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   </w:t>
            </w:r>
            <w:r>
              <w:rPr>
                <w:rFonts w:ascii="Segoe UI" w:eastAsia="Segoe UI" w:hAnsi="Segoe UI" w:cs="Segoe UI"/>
                <w:sz w:val="20"/>
                <w:szCs w:val="20"/>
              </w:rPr>
              <w:t>Organizational and planning skills</w:t>
            </w:r>
          </w:p>
        </w:tc>
      </w:tr>
    </w:tbl>
    <w:p w:rsidR="00BC3853" w:rsidRDefault="00BC3853">
      <w:pPr>
        <w:spacing w:line="34" w:lineRule="exact"/>
        <w:rPr>
          <w:sz w:val="24"/>
          <w:szCs w:val="24"/>
        </w:rPr>
      </w:pPr>
    </w:p>
    <w:p w:rsidR="00BC3853" w:rsidRDefault="006E2EDF">
      <w:pPr>
        <w:numPr>
          <w:ilvl w:val="0"/>
          <w:numId w:val="1"/>
        </w:numPr>
        <w:tabs>
          <w:tab w:val="left" w:pos="900"/>
        </w:tabs>
        <w:ind w:left="900" w:hanging="354"/>
        <w:rPr>
          <w:rFonts w:ascii="Arial" w:eastAsia="Arial" w:hAnsi="Arial" w:cs="Aria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Dependable</w:t>
      </w: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45" w:lineRule="exact"/>
        <w:rPr>
          <w:sz w:val="24"/>
          <w:szCs w:val="24"/>
        </w:rPr>
      </w:pPr>
    </w:p>
    <w:p w:rsidR="00BC3853" w:rsidRDefault="006E2EDF">
      <w:pPr>
        <w:ind w:right="-2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Technical Skills</w:t>
      </w:r>
    </w:p>
    <w:p w:rsidR="00BC3853" w:rsidRDefault="00BC3853">
      <w:pPr>
        <w:sectPr w:rsidR="00BC3853">
          <w:pgSz w:w="11900" w:h="16838"/>
          <w:pgMar w:top="1440" w:right="1006" w:bottom="431" w:left="1240" w:header="0" w:footer="0" w:gutter="0"/>
          <w:cols w:space="720" w:equalWidth="0">
            <w:col w:w="9660"/>
          </w:cols>
        </w:sectPr>
      </w:pPr>
    </w:p>
    <w:p w:rsidR="00BC3853" w:rsidRDefault="00BC3853">
      <w:pPr>
        <w:spacing w:line="194" w:lineRule="exact"/>
        <w:rPr>
          <w:sz w:val="24"/>
          <w:szCs w:val="24"/>
        </w:rPr>
      </w:pPr>
    </w:p>
    <w:p w:rsidR="00BC3853" w:rsidRDefault="006E2EDF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</w:p>
    <w:p w:rsidR="00BC3853" w:rsidRDefault="00BC3853">
      <w:pPr>
        <w:spacing w:line="70" w:lineRule="exact"/>
        <w:rPr>
          <w:sz w:val="24"/>
          <w:szCs w:val="24"/>
        </w:rPr>
      </w:pPr>
    </w:p>
    <w:p w:rsidR="00BC3853" w:rsidRDefault="006E2EDF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</w:p>
    <w:p w:rsidR="00BC3853" w:rsidRDefault="00BC3853">
      <w:pPr>
        <w:spacing w:line="70" w:lineRule="exact"/>
        <w:rPr>
          <w:sz w:val="24"/>
          <w:szCs w:val="24"/>
        </w:rPr>
      </w:pPr>
    </w:p>
    <w:p w:rsidR="00BC3853" w:rsidRDefault="006E2EDF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</w:p>
    <w:p w:rsidR="00BC3853" w:rsidRDefault="00BC3853">
      <w:pPr>
        <w:spacing w:line="70" w:lineRule="exact"/>
        <w:rPr>
          <w:sz w:val="24"/>
          <w:szCs w:val="24"/>
        </w:rPr>
      </w:pPr>
    </w:p>
    <w:p w:rsidR="00BC3853" w:rsidRDefault="006E2EDF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•</w:t>
      </w:r>
    </w:p>
    <w:p w:rsidR="00BC3853" w:rsidRDefault="006E2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3853" w:rsidRDefault="00BC3853">
      <w:pPr>
        <w:spacing w:line="138" w:lineRule="exact"/>
        <w:rPr>
          <w:sz w:val="24"/>
          <w:szCs w:val="24"/>
        </w:rPr>
      </w:pPr>
    </w:p>
    <w:p w:rsidR="00BC3853" w:rsidRDefault="006E2EDF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MS Office, Excel, Powerpoint</w:t>
      </w:r>
    </w:p>
    <w:p w:rsidR="00BC3853" w:rsidRDefault="00BC3853">
      <w:pPr>
        <w:spacing w:line="34" w:lineRule="exact"/>
        <w:rPr>
          <w:sz w:val="24"/>
          <w:szCs w:val="24"/>
        </w:rPr>
      </w:pPr>
    </w:p>
    <w:p w:rsidR="00BC3853" w:rsidRDefault="006E2EDF">
      <w:pPr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Outlook</w:t>
      </w:r>
    </w:p>
    <w:p w:rsidR="00BC3853" w:rsidRDefault="00BC3853">
      <w:pPr>
        <w:spacing w:line="45" w:lineRule="exact"/>
        <w:rPr>
          <w:sz w:val="24"/>
          <w:szCs w:val="24"/>
        </w:rPr>
      </w:pPr>
    </w:p>
    <w:p w:rsidR="00BC3853" w:rsidRDefault="006E2EDF">
      <w:pPr>
        <w:rPr>
          <w:sz w:val="20"/>
          <w:szCs w:val="20"/>
        </w:rPr>
      </w:pPr>
      <w:r>
        <w:rPr>
          <w:rFonts w:ascii="Segoe UI" w:eastAsia="Segoe UI" w:hAnsi="Segoe UI" w:cs="Segoe UI"/>
          <w:sz w:val="19"/>
          <w:szCs w:val="19"/>
        </w:rPr>
        <w:t>Operate multi-line phone system (4 lines and 19 extensions)</w:t>
      </w:r>
    </w:p>
    <w:p w:rsidR="00BC3853" w:rsidRDefault="00BC3853">
      <w:pPr>
        <w:spacing w:line="36" w:lineRule="exact"/>
        <w:rPr>
          <w:sz w:val="24"/>
          <w:szCs w:val="24"/>
        </w:rPr>
      </w:pPr>
    </w:p>
    <w:p w:rsidR="00BC3853" w:rsidRDefault="006E2EDF">
      <w:pPr>
        <w:ind w:left="2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Order processing</w:t>
      </w: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ectPr w:rsidR="00BC3853">
          <w:type w:val="continuous"/>
          <w:pgSz w:w="11900" w:h="16838"/>
          <w:pgMar w:top="1440" w:right="1006" w:bottom="431" w:left="1240" w:header="0" w:footer="0" w:gutter="0"/>
          <w:cols w:num="2" w:space="720" w:equalWidth="0">
            <w:col w:w="620" w:space="280"/>
            <w:col w:w="8760"/>
          </w:cols>
        </w:sectPr>
      </w:pPr>
    </w:p>
    <w:p w:rsidR="00BC3853" w:rsidRDefault="00BC3853">
      <w:pPr>
        <w:spacing w:line="200" w:lineRule="exact"/>
        <w:rPr>
          <w:sz w:val="24"/>
          <w:szCs w:val="24"/>
        </w:rPr>
      </w:pPr>
    </w:p>
    <w:p w:rsidR="00BC3853" w:rsidRDefault="00BC3853">
      <w:pPr>
        <w:spacing w:line="219" w:lineRule="exact"/>
        <w:rPr>
          <w:sz w:val="24"/>
          <w:szCs w:val="24"/>
        </w:rPr>
      </w:pPr>
    </w:p>
    <w:p w:rsidR="00BC3853" w:rsidRDefault="006E2EDF">
      <w:pPr>
        <w:ind w:right="-21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1"/>
          <w:szCs w:val="21"/>
          <w:u w:val="single"/>
        </w:rPr>
        <w:t>Work Experiences</w:t>
      </w:r>
    </w:p>
    <w:p w:rsidR="00BC3853" w:rsidRDefault="00BC3853">
      <w:pPr>
        <w:sectPr w:rsidR="00BC3853">
          <w:type w:val="continuous"/>
          <w:pgSz w:w="11900" w:h="16838"/>
          <w:pgMar w:top="1440" w:right="1006" w:bottom="431" w:left="1240" w:header="0" w:footer="0" w:gutter="0"/>
          <w:cols w:space="720" w:equalWidth="0">
            <w:col w:w="9660"/>
          </w:cols>
        </w:sectPr>
      </w:pPr>
    </w:p>
    <w:p w:rsidR="00BC3853" w:rsidRDefault="00BC3853">
      <w:pPr>
        <w:spacing w:line="332" w:lineRule="exact"/>
        <w:rPr>
          <w:sz w:val="24"/>
          <w:szCs w:val="24"/>
        </w:rPr>
      </w:pPr>
    </w:p>
    <w:p w:rsidR="00BC3853" w:rsidRDefault="006E2EDF">
      <w:pPr>
        <w:ind w:left="1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65F91"/>
          <w:sz w:val="19"/>
          <w:szCs w:val="19"/>
        </w:rPr>
        <w:t>Abu Dhabi National General Contracting L.L.C. (ADNGC)</w:t>
      </w:r>
    </w:p>
    <w:p w:rsidR="00BC3853" w:rsidRDefault="00BC3853">
      <w:pPr>
        <w:spacing w:line="22" w:lineRule="exact"/>
        <w:rPr>
          <w:sz w:val="24"/>
          <w:szCs w:val="24"/>
        </w:rPr>
      </w:pPr>
    </w:p>
    <w:p w:rsidR="00BC3853" w:rsidRDefault="006E2EDF">
      <w:pPr>
        <w:ind w:left="200"/>
        <w:rPr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Abu Dhabi, U.A.E</w:t>
      </w:r>
    </w:p>
    <w:p w:rsidR="00BC3853" w:rsidRDefault="00BC3853">
      <w:pPr>
        <w:spacing w:line="35" w:lineRule="exact"/>
        <w:rPr>
          <w:sz w:val="24"/>
          <w:szCs w:val="24"/>
        </w:rPr>
      </w:pPr>
    </w:p>
    <w:p w:rsidR="00BC3853" w:rsidRDefault="006E2EDF">
      <w:pPr>
        <w:ind w:left="18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 xml:space="preserve">Position: </w:t>
      </w:r>
      <w:r>
        <w:rPr>
          <w:rFonts w:ascii="Segoe UI" w:eastAsia="Segoe UI" w:hAnsi="Segoe UI" w:cs="Segoe UI"/>
          <w:b/>
          <w:bCs/>
          <w:color w:val="365F91"/>
          <w:sz w:val="20"/>
          <w:szCs w:val="20"/>
        </w:rPr>
        <w:t>HR Assistant /CEO PA</w:t>
      </w:r>
    </w:p>
    <w:p w:rsidR="00BC3853" w:rsidRDefault="006E2ED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C3853" w:rsidRDefault="00BC3853">
      <w:pPr>
        <w:spacing w:line="301" w:lineRule="exact"/>
        <w:rPr>
          <w:sz w:val="24"/>
          <w:szCs w:val="24"/>
        </w:rPr>
      </w:pPr>
    </w:p>
    <w:p w:rsidR="00BC3853" w:rsidRDefault="006E2EDF">
      <w:pPr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color w:val="365F91"/>
          <w:sz w:val="20"/>
          <w:szCs w:val="20"/>
        </w:rPr>
        <w:t>Oct 2014 – Present</w:t>
      </w:r>
    </w:p>
    <w:p w:rsidR="00BC3853" w:rsidRDefault="00BC3853">
      <w:pPr>
        <w:spacing w:line="786" w:lineRule="exact"/>
        <w:rPr>
          <w:sz w:val="24"/>
          <w:szCs w:val="24"/>
        </w:rPr>
      </w:pPr>
    </w:p>
    <w:p w:rsidR="00BC3853" w:rsidRDefault="00BC3853">
      <w:pPr>
        <w:sectPr w:rsidR="00BC3853">
          <w:type w:val="continuous"/>
          <w:pgSz w:w="11900" w:h="16838"/>
          <w:pgMar w:top="1440" w:right="1006" w:bottom="431" w:left="1240" w:header="0" w:footer="0" w:gutter="0"/>
          <w:cols w:num="2" w:space="720" w:equalWidth="0">
            <w:col w:w="6740" w:space="720"/>
            <w:col w:w="2200"/>
          </w:cols>
        </w:sectPr>
      </w:pPr>
    </w:p>
    <w:p w:rsidR="00BC3853" w:rsidRDefault="00BC3853">
      <w:pPr>
        <w:spacing w:line="112" w:lineRule="exact"/>
        <w:rPr>
          <w:sz w:val="24"/>
          <w:szCs w:val="24"/>
        </w:rPr>
      </w:pPr>
    </w:p>
    <w:p w:rsidR="00BC3853" w:rsidRDefault="006E2EDF">
      <w:pPr>
        <w:ind w:left="20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CEO PA Job Role;</w:t>
      </w:r>
    </w:p>
    <w:p w:rsidR="00BC3853" w:rsidRDefault="00BC3853">
      <w:pPr>
        <w:spacing w:line="20" w:lineRule="exact"/>
        <w:rPr>
          <w:sz w:val="24"/>
          <w:szCs w:val="24"/>
        </w:rPr>
      </w:pPr>
    </w:p>
    <w:p w:rsidR="00BC3853" w:rsidRDefault="006E2EDF">
      <w:pPr>
        <w:numPr>
          <w:ilvl w:val="0"/>
          <w:numId w:val="2"/>
        </w:numPr>
        <w:tabs>
          <w:tab w:val="left" w:pos="920"/>
        </w:tabs>
        <w:ind w:left="9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Secretarial support to CEO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2"/>
        </w:numPr>
        <w:tabs>
          <w:tab w:val="left" w:pos="920"/>
        </w:tabs>
        <w:ind w:left="9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Time management with CEO office for appointments and </w:t>
      </w:r>
      <w:r>
        <w:rPr>
          <w:rFonts w:ascii="Segoe UI" w:eastAsia="Segoe UI" w:hAnsi="Segoe UI" w:cs="Segoe UI"/>
          <w:sz w:val="20"/>
          <w:szCs w:val="20"/>
        </w:rPr>
        <w:t>meetings</w:t>
      </w:r>
    </w:p>
    <w:p w:rsidR="00BC3853" w:rsidRDefault="00BC385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2"/>
        </w:numPr>
        <w:tabs>
          <w:tab w:val="left" w:pos="920"/>
        </w:tabs>
        <w:ind w:left="92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Prepare correspondence on behalf of the CEO, including drafting of general and business replies.</w:t>
      </w:r>
    </w:p>
    <w:p w:rsidR="00BC3853" w:rsidRDefault="00BC3853">
      <w:pPr>
        <w:spacing w:line="32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2"/>
        </w:numPr>
        <w:tabs>
          <w:tab w:val="left" w:pos="920"/>
        </w:tabs>
        <w:spacing w:line="275" w:lineRule="auto"/>
        <w:ind w:left="920" w:hanging="360"/>
        <w:jc w:val="both"/>
        <w:rPr>
          <w:rFonts w:ascii="Symbol" w:eastAsia="Symbol" w:hAnsi="Symbol" w:cs="Symbol"/>
          <w:sz w:val="19"/>
          <w:szCs w:val="19"/>
        </w:rPr>
      </w:pPr>
      <w:r>
        <w:rPr>
          <w:rFonts w:ascii="Segoe UI" w:eastAsia="Segoe UI" w:hAnsi="Segoe UI" w:cs="Segoe UI"/>
          <w:sz w:val="19"/>
          <w:szCs w:val="19"/>
        </w:rPr>
        <w:t>Keep and maintain an accurate record of papers, brochures, electronic correspondence on behalf of the CEO by filing it in the appropriate folders in</w:t>
      </w:r>
      <w:r>
        <w:rPr>
          <w:rFonts w:ascii="Segoe UI" w:eastAsia="Segoe UI" w:hAnsi="Segoe UI" w:cs="Segoe UI"/>
          <w:sz w:val="19"/>
          <w:szCs w:val="19"/>
        </w:rPr>
        <w:t xml:space="preserve"> a manner it is easily retrieved and maintain backups.</w:t>
      </w:r>
    </w:p>
    <w:p w:rsidR="00BC3853" w:rsidRDefault="00BC3853">
      <w:pPr>
        <w:spacing w:line="158" w:lineRule="exact"/>
        <w:rPr>
          <w:sz w:val="24"/>
          <w:szCs w:val="24"/>
        </w:rPr>
      </w:pPr>
    </w:p>
    <w:p w:rsidR="00BC3853" w:rsidRDefault="006E2EDF">
      <w:pPr>
        <w:ind w:right="-19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:rsidR="00BC3853" w:rsidRDefault="00BC3853">
      <w:pPr>
        <w:sectPr w:rsidR="00BC3853">
          <w:type w:val="continuous"/>
          <w:pgSz w:w="11900" w:h="16838"/>
          <w:pgMar w:top="1440" w:right="1006" w:bottom="431" w:left="1240" w:header="0" w:footer="0" w:gutter="0"/>
          <w:cols w:space="720" w:equalWidth="0">
            <w:col w:w="9660"/>
          </w:cols>
        </w:sect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lastRenderedPageBreak/>
        <w:t>Filter general information, queries, phone calls and invitations to the CEO by redirecting or taking forward such contact as appropriate.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spacing w:line="250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Arrange &amp; coordinate meetings for CEO</w:t>
      </w:r>
      <w:r>
        <w:rPr>
          <w:rFonts w:ascii="Segoe UI" w:eastAsia="Segoe UI" w:hAnsi="Segoe UI" w:cs="Segoe UI"/>
          <w:sz w:val="20"/>
          <w:szCs w:val="20"/>
        </w:rPr>
        <w:t xml:space="preserve"> with business partners/ guests and maintain meetings schedules, logs accordingly.</w:t>
      </w:r>
    </w:p>
    <w:p w:rsidR="00BC3853" w:rsidRDefault="00BC385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spacing w:line="254" w:lineRule="auto"/>
        <w:ind w:left="74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Ensure guests meetings are handled with a high level of customer service and maintain the image of the CEO office and the organization at all times. Guest arrangements incl</w:t>
      </w:r>
      <w:r>
        <w:rPr>
          <w:rFonts w:ascii="Segoe UI" w:eastAsia="Segoe UI" w:hAnsi="Segoe UI" w:cs="Segoe UI"/>
          <w:sz w:val="20"/>
          <w:szCs w:val="20"/>
        </w:rPr>
        <w:t>ude and not limiting to visas, air travel, local transportation, hotel arrangements, and meal arrangements etc.</w:t>
      </w:r>
    </w:p>
    <w:p w:rsidR="00BC3853" w:rsidRDefault="00BC3853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for handling work relating to family visas, medical insurance, passport renewals and coordinate with PRO accordingly.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Ensure CEO’s</w:t>
      </w:r>
      <w:r>
        <w:rPr>
          <w:rFonts w:ascii="Segoe UI" w:eastAsia="Segoe UI" w:hAnsi="Segoe UI" w:cs="Segoe UI"/>
          <w:sz w:val="20"/>
          <w:szCs w:val="20"/>
        </w:rPr>
        <w:t xml:space="preserve"> and his family travel arrangements are managed effectively including coordinating with the travel agent and producing necessary papers etc. and troubleshooting problems if occurs.</w:t>
      </w:r>
    </w:p>
    <w:p w:rsidR="00BC3853" w:rsidRDefault="00BC3853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3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 and manage petty cash float to service the CEO office expenses.</w:t>
      </w:r>
    </w:p>
    <w:p w:rsidR="00BC3853" w:rsidRDefault="00BC3853">
      <w:pPr>
        <w:spacing w:line="308" w:lineRule="exact"/>
        <w:rPr>
          <w:sz w:val="20"/>
          <w:szCs w:val="20"/>
        </w:rPr>
      </w:pPr>
    </w:p>
    <w:p w:rsidR="00BC3853" w:rsidRDefault="006E2EDF">
      <w:pPr>
        <w:ind w:left="20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sz w:val="20"/>
          <w:szCs w:val="20"/>
        </w:rPr>
        <w:t>HR Assistant Job role;</w:t>
      </w:r>
    </w:p>
    <w:p w:rsidR="00BC3853" w:rsidRDefault="00BC3853">
      <w:pPr>
        <w:spacing w:line="33" w:lineRule="exact"/>
        <w:rPr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for maintaining personal files for management staff of ADNGC and ensure updated information is available at all times in the hard files and in master database (soft file)</w:t>
      </w:r>
    </w:p>
    <w:p w:rsidR="00BC3853" w:rsidRDefault="00BC385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 leave records of management staff and p</w:t>
      </w:r>
      <w:r>
        <w:rPr>
          <w:rFonts w:ascii="Segoe UI" w:eastAsia="Segoe UI" w:hAnsi="Segoe UI" w:cs="Segoe UI"/>
          <w:sz w:val="20"/>
          <w:szCs w:val="20"/>
        </w:rPr>
        <w:t>rovide accurate leave information to the finance department.</w:t>
      </w:r>
    </w:p>
    <w:p w:rsidR="00BC3853" w:rsidRDefault="00BC385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The release of passports after receiving hand over notes as per company policy.</w:t>
      </w:r>
    </w:p>
    <w:p w:rsidR="00BC3853" w:rsidRDefault="00BC3853">
      <w:pPr>
        <w:spacing w:line="33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Handle rejoining formalities and ensure finance is notified if any unpaid leave or overstay for salary adjustment</w:t>
      </w:r>
      <w:r>
        <w:rPr>
          <w:rFonts w:ascii="Segoe UI" w:eastAsia="Segoe UI" w:hAnsi="Segoe UI" w:cs="Segoe UI"/>
          <w:sz w:val="20"/>
          <w:szCs w:val="20"/>
        </w:rPr>
        <w:t>s.</w:t>
      </w:r>
    </w:p>
    <w:p w:rsidR="00BC3853" w:rsidRDefault="00BC385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Responsible for initiating final settlements documents/end of service calculations at the time of employee separation.</w:t>
      </w:r>
    </w:p>
    <w:p w:rsidR="00BC3853" w:rsidRDefault="00BC3853">
      <w:pPr>
        <w:spacing w:line="26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Coordinate with recruitment agencies and the line managers for the recruitment requirements of the organization.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 salary de</w:t>
      </w:r>
      <w:r>
        <w:rPr>
          <w:rFonts w:ascii="Segoe UI" w:eastAsia="Segoe UI" w:hAnsi="Segoe UI" w:cs="Segoe UI"/>
          <w:sz w:val="20"/>
          <w:szCs w:val="20"/>
        </w:rPr>
        <w:t>tails of the management staff and prepare salary revision, adjustments and handle employee salary issues. (including blue collar workers).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9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Analyze attendance records, and provide monthly reports to the management and finance to process payrolls.</w:t>
      </w:r>
    </w:p>
    <w:p w:rsidR="00BC3853" w:rsidRDefault="00BC3853">
      <w:pPr>
        <w:spacing w:line="24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spacing w:line="247" w:lineRule="auto"/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Coordina</w:t>
      </w:r>
      <w:r>
        <w:rPr>
          <w:rFonts w:ascii="Segoe UI" w:eastAsia="Segoe UI" w:hAnsi="Segoe UI" w:cs="Segoe UI"/>
          <w:sz w:val="20"/>
          <w:szCs w:val="20"/>
        </w:rPr>
        <w:t>te with Insurance companies for renewal of medical insurance policies on time for the entire organization.</w:t>
      </w:r>
    </w:p>
    <w:p w:rsidR="00BC3853" w:rsidRDefault="00BC3853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Provide support to the OD adviser for various initiatives directed as a part of the OD plan.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 xml:space="preserve">Liaise between the management and the employees for </w:t>
      </w:r>
      <w:r>
        <w:rPr>
          <w:rFonts w:ascii="Segoe UI" w:eastAsia="Segoe UI" w:hAnsi="Segoe UI" w:cs="Segoe UI"/>
          <w:sz w:val="20"/>
          <w:szCs w:val="20"/>
        </w:rPr>
        <w:t>staff grievances and disciplinary matters.</w:t>
      </w:r>
    </w:p>
    <w:p w:rsidR="00BC3853" w:rsidRDefault="00BC385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Any other tasks that may be assigned by the management as and when it required.</w:t>
      </w:r>
    </w:p>
    <w:p w:rsidR="00BC3853" w:rsidRDefault="00BC3853">
      <w:pPr>
        <w:spacing w:line="21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Maintain and update staff files and records</w:t>
      </w:r>
    </w:p>
    <w:p w:rsidR="00BC3853" w:rsidRDefault="00BC3853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BC3853" w:rsidRDefault="006E2EDF">
      <w:pPr>
        <w:numPr>
          <w:ilvl w:val="0"/>
          <w:numId w:val="4"/>
        </w:numPr>
        <w:tabs>
          <w:tab w:val="left" w:pos="740"/>
        </w:tabs>
        <w:ind w:left="740" w:hanging="360"/>
        <w:rPr>
          <w:rFonts w:ascii="Symbol" w:eastAsia="Symbol" w:hAnsi="Symbol" w:cs="Symbol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  <w:t>Demonstrating excellent customer service to internal and external customers</w:t>
      </w: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3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80"/>
        <w:gridCol w:w="3720"/>
      </w:tblGrid>
      <w:tr w:rsidR="00BC3853">
        <w:trPr>
          <w:trHeight w:val="266"/>
        </w:trPr>
        <w:tc>
          <w:tcPr>
            <w:tcW w:w="548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Mideast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 Data System</w:t>
            </w:r>
          </w:p>
        </w:tc>
        <w:tc>
          <w:tcPr>
            <w:tcW w:w="3720" w:type="dxa"/>
            <w:vAlign w:val="bottom"/>
          </w:tcPr>
          <w:p w:rsidR="00BC3853" w:rsidRDefault="006E2EDF">
            <w:pPr>
              <w:ind w:left="17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8"/>
                <w:sz w:val="20"/>
                <w:szCs w:val="20"/>
              </w:rPr>
              <w:t>Mar 2010 - Aug 2010</w:t>
            </w:r>
          </w:p>
        </w:tc>
      </w:tr>
      <w:tr w:rsidR="00BC3853">
        <w:trPr>
          <w:trHeight w:val="281"/>
        </w:trPr>
        <w:tc>
          <w:tcPr>
            <w:tcW w:w="5480" w:type="dxa"/>
            <w:vAlign w:val="bottom"/>
          </w:tcPr>
          <w:p w:rsidR="00BC3853" w:rsidRDefault="006E2EDF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Abu Dhabi, U.A.E</w:t>
            </w:r>
          </w:p>
        </w:tc>
        <w:tc>
          <w:tcPr>
            <w:tcW w:w="372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</w:tr>
      <w:tr w:rsidR="00BC3853">
        <w:trPr>
          <w:trHeight w:val="300"/>
        </w:trPr>
        <w:tc>
          <w:tcPr>
            <w:tcW w:w="548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Position: </w:t>
            </w:r>
            <w:r>
              <w:rPr>
                <w:rFonts w:ascii="Segoe UI" w:eastAsia="Segoe UI" w:hAnsi="Segoe UI" w:cs="Segoe UI"/>
                <w:b/>
                <w:bCs/>
                <w:color w:val="365F91"/>
                <w:sz w:val="20"/>
                <w:szCs w:val="20"/>
              </w:rPr>
              <w:t>Administrative Assistant</w:t>
            </w:r>
          </w:p>
        </w:tc>
        <w:tc>
          <w:tcPr>
            <w:tcW w:w="372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</w:tr>
      <w:tr w:rsidR="00BC3853">
        <w:trPr>
          <w:trHeight w:val="577"/>
        </w:trPr>
        <w:tc>
          <w:tcPr>
            <w:tcW w:w="548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Diamond Travel &amp; Tourism Agency</w:t>
            </w:r>
          </w:p>
        </w:tc>
        <w:tc>
          <w:tcPr>
            <w:tcW w:w="3720" w:type="dxa"/>
            <w:vAlign w:val="bottom"/>
          </w:tcPr>
          <w:p w:rsidR="00BC3853" w:rsidRDefault="006E2EDF">
            <w:pPr>
              <w:ind w:left="18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>Feb 2007 - Jan 2008</w:t>
            </w:r>
          </w:p>
        </w:tc>
      </w:tr>
      <w:tr w:rsidR="00BC3853">
        <w:trPr>
          <w:trHeight w:val="276"/>
        </w:trPr>
        <w:tc>
          <w:tcPr>
            <w:tcW w:w="5480" w:type="dxa"/>
            <w:vAlign w:val="bottom"/>
          </w:tcPr>
          <w:p w:rsidR="00BC3853" w:rsidRDefault="006E2EDF">
            <w:pPr>
              <w:ind w:left="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Abu Dhabi, U.A.E.</w:t>
            </w:r>
          </w:p>
        </w:tc>
        <w:tc>
          <w:tcPr>
            <w:tcW w:w="372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</w:tr>
      <w:tr w:rsidR="00BC3853">
        <w:trPr>
          <w:trHeight w:val="283"/>
        </w:trPr>
        <w:tc>
          <w:tcPr>
            <w:tcW w:w="5480" w:type="dxa"/>
            <w:vAlign w:val="bottom"/>
          </w:tcPr>
          <w:p w:rsidR="00BC3853" w:rsidRDefault="006E2EDF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 xml:space="preserve">Position: </w:t>
            </w:r>
            <w:r>
              <w:rPr>
                <w:rFonts w:ascii="Segoe UI" w:eastAsia="Segoe UI" w:hAnsi="Segoe UI" w:cs="Segoe UI"/>
                <w:b/>
                <w:bCs/>
                <w:color w:val="365F91"/>
                <w:sz w:val="20"/>
                <w:szCs w:val="20"/>
              </w:rPr>
              <w:t>Ticketing Sales Representative</w:t>
            </w:r>
          </w:p>
        </w:tc>
        <w:tc>
          <w:tcPr>
            <w:tcW w:w="372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</w:tr>
    </w:tbl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99" w:lineRule="exact"/>
        <w:rPr>
          <w:sz w:val="20"/>
          <w:szCs w:val="20"/>
        </w:rPr>
      </w:pPr>
    </w:p>
    <w:p w:rsidR="00BC3853" w:rsidRDefault="006E2EDF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BC3853" w:rsidRDefault="00BC3853">
      <w:pPr>
        <w:sectPr w:rsidR="00BC3853">
          <w:pgSz w:w="11900" w:h="16838"/>
          <w:pgMar w:top="987" w:right="1006" w:bottom="431" w:left="1420" w:header="0" w:footer="0" w:gutter="0"/>
          <w:cols w:space="720" w:equalWidth="0">
            <w:col w:w="9480"/>
          </w:cols>
        </w:sectPr>
      </w:pPr>
    </w:p>
    <w:p w:rsidR="00BC3853" w:rsidRDefault="006E2EDF">
      <w:pPr>
        <w:ind w:right="-25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lastRenderedPageBreak/>
        <w:t>Academics Detail</w:t>
      </w:r>
    </w:p>
    <w:p w:rsidR="00BC3853" w:rsidRDefault="00BC3853">
      <w:pPr>
        <w:spacing w:line="30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3120"/>
        <w:gridCol w:w="140"/>
        <w:gridCol w:w="100"/>
        <w:gridCol w:w="4040"/>
        <w:gridCol w:w="140"/>
        <w:gridCol w:w="80"/>
        <w:gridCol w:w="1640"/>
        <w:gridCol w:w="140"/>
        <w:gridCol w:w="30"/>
      </w:tblGrid>
      <w:tr w:rsidR="00BC3853">
        <w:trPr>
          <w:trHeight w:val="40"/>
        </w:trPr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4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82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3120" w:type="dxa"/>
            <w:vMerge w:val="restart"/>
            <w:shd w:val="clear" w:color="auto" w:fill="DFDFDF"/>
            <w:vAlign w:val="bottom"/>
          </w:tcPr>
          <w:p w:rsidR="00BC3853" w:rsidRDefault="006E2EDF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Certification Name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4040" w:type="dxa"/>
            <w:vMerge w:val="restart"/>
            <w:shd w:val="clear" w:color="auto" w:fill="DFDFDF"/>
            <w:vAlign w:val="bottom"/>
          </w:tcPr>
          <w:p w:rsidR="00BC3853" w:rsidRDefault="006E2EDF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>Institution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 w:val="restart"/>
            <w:shd w:val="clear" w:color="auto" w:fill="DFDFDF"/>
            <w:vAlign w:val="bottom"/>
          </w:tcPr>
          <w:p w:rsidR="00BC3853" w:rsidRDefault="006E2EDF">
            <w:pPr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>Issue Date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395"/>
        </w:trPr>
        <w:tc>
          <w:tcPr>
            <w:tcW w:w="140" w:type="dxa"/>
            <w:tcBorders>
              <w:lef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vMerge/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5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FDFDF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853">
        <w:trPr>
          <w:trHeight w:val="46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Bachelor of Science in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University of the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6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w w:val="99"/>
                <w:sz w:val="20"/>
                <w:szCs w:val="20"/>
              </w:rPr>
              <w:t>Business Administration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0"/>
                <w:szCs w:val="20"/>
              </w:rPr>
              <w:t>Cordilleras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June 4, 2014</w:t>
            </w: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66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Major in </w:t>
            </w: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Business Management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Baguio City, Philippines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38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853">
        <w:trPr>
          <w:trHeight w:val="33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Executive Secretarial Course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Nadia Training Institute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November 2009</w:t>
            </w: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6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14"/>
                <w:szCs w:val="14"/>
              </w:rPr>
            </w:pP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Abu Dhabi, U.A.E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0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853">
        <w:trPr>
          <w:trHeight w:val="470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Amadeus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Amadeus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0"/>
                <w:szCs w:val="20"/>
              </w:rPr>
              <w:t>January 2008</w:t>
            </w: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(Basic Functionality Course)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Abu Dhabi, U.A.E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3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45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853">
        <w:trPr>
          <w:trHeight w:val="33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Amadeus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Amadeus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February 2008</w:t>
            </w: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(Central Ticketing Course)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Abu Dhabi, U.A.E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0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70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BC3853">
        <w:trPr>
          <w:trHeight w:val="338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left="8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IATA_UFTAA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Asian Gulf Travel &amp; Tourism Institute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April-July 2007</w:t>
            </w: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61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32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left="5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(Foundation Course)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4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64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Abu Dhabi, U.A.E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1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03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32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4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72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3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gridSpan w:val="2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352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Aptech Education Centre</w:t>
            </w:r>
          </w:p>
        </w:tc>
        <w:tc>
          <w:tcPr>
            <w:tcW w:w="8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79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left="10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High School</w:t>
            </w:r>
          </w:p>
        </w:tc>
        <w:tc>
          <w:tcPr>
            <w:tcW w:w="100" w:type="dxa"/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(National Institute of Open Schooling)</w:t>
            </w:r>
          </w:p>
        </w:tc>
        <w:tc>
          <w:tcPr>
            <w:tcW w:w="1720" w:type="dxa"/>
            <w:gridSpan w:val="2"/>
            <w:vAlign w:val="bottom"/>
          </w:tcPr>
          <w:p w:rsidR="00BC3853" w:rsidRDefault="006E2EDF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2004-2006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55"/>
        </w:trPr>
        <w:tc>
          <w:tcPr>
            <w:tcW w:w="140" w:type="dxa"/>
            <w:tcBorders>
              <w:left w:val="single" w:sz="8" w:space="0" w:color="auto"/>
            </w:tcBorders>
            <w:vAlign w:val="bottom"/>
          </w:tcPr>
          <w:p w:rsidR="00BC3853" w:rsidRDefault="00BC3853"/>
        </w:tc>
        <w:tc>
          <w:tcPr>
            <w:tcW w:w="3120" w:type="dxa"/>
            <w:vAlign w:val="bottom"/>
          </w:tcPr>
          <w:p w:rsidR="00BC3853" w:rsidRDefault="00BC385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/>
        </w:tc>
        <w:tc>
          <w:tcPr>
            <w:tcW w:w="100" w:type="dxa"/>
            <w:vAlign w:val="bottom"/>
          </w:tcPr>
          <w:p w:rsidR="00BC3853" w:rsidRDefault="00BC3853"/>
        </w:tc>
        <w:tc>
          <w:tcPr>
            <w:tcW w:w="4180" w:type="dxa"/>
            <w:gridSpan w:val="2"/>
            <w:tcBorders>
              <w:right w:val="single" w:sz="8" w:space="0" w:color="auto"/>
            </w:tcBorders>
            <w:vAlign w:val="bottom"/>
          </w:tcPr>
          <w:p w:rsidR="00BC3853" w:rsidRDefault="006E2EDF">
            <w:pPr>
              <w:spacing w:line="25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9"/>
                <w:sz w:val="20"/>
                <w:szCs w:val="20"/>
              </w:rPr>
              <w:t>Abu Dhabi, U.A.E</w:t>
            </w:r>
          </w:p>
        </w:tc>
        <w:tc>
          <w:tcPr>
            <w:tcW w:w="80" w:type="dxa"/>
            <w:vAlign w:val="bottom"/>
          </w:tcPr>
          <w:p w:rsidR="00BC3853" w:rsidRDefault="00BC3853"/>
        </w:tc>
        <w:tc>
          <w:tcPr>
            <w:tcW w:w="1640" w:type="dxa"/>
            <w:vAlign w:val="bottom"/>
          </w:tcPr>
          <w:p w:rsidR="00BC3853" w:rsidRDefault="00BC3853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BC3853" w:rsidRDefault="00BC3853"/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119"/>
        </w:trPr>
        <w:tc>
          <w:tcPr>
            <w:tcW w:w="1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rPr>
                <w:sz w:val="1"/>
                <w:szCs w:val="1"/>
              </w:rPr>
            </w:pPr>
          </w:p>
        </w:tc>
      </w:tr>
      <w:tr w:rsidR="00BC3853">
        <w:trPr>
          <w:trHeight w:val="20"/>
        </w:trPr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BC3853" w:rsidRDefault="00BC3853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55" w:lineRule="exact"/>
        <w:rPr>
          <w:sz w:val="20"/>
          <w:szCs w:val="20"/>
        </w:rPr>
      </w:pPr>
    </w:p>
    <w:p w:rsidR="00BC3853" w:rsidRDefault="006E2EDF">
      <w:pPr>
        <w:ind w:right="-259"/>
        <w:jc w:val="center"/>
        <w:rPr>
          <w:sz w:val="20"/>
          <w:szCs w:val="20"/>
        </w:rPr>
      </w:pPr>
      <w:r>
        <w:rPr>
          <w:rFonts w:ascii="Segoe UI" w:eastAsia="Segoe UI" w:hAnsi="Segoe UI" w:cs="Segoe UI"/>
          <w:b/>
          <w:bCs/>
          <w:u w:val="single"/>
        </w:rPr>
        <w:t>Personal Detail</w:t>
      </w:r>
    </w:p>
    <w:p w:rsidR="00BC3853" w:rsidRDefault="00BC3853">
      <w:pPr>
        <w:spacing w:line="319" w:lineRule="exact"/>
        <w:rPr>
          <w:sz w:val="20"/>
          <w:szCs w:val="20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2460"/>
        <w:gridCol w:w="2660"/>
        <w:gridCol w:w="2280"/>
      </w:tblGrid>
      <w:tr w:rsidR="00310548">
        <w:trPr>
          <w:trHeight w:val="266"/>
        </w:trPr>
        <w:tc>
          <w:tcPr>
            <w:tcW w:w="1400" w:type="dxa"/>
            <w:vAlign w:val="bottom"/>
          </w:tcPr>
          <w:p w:rsidR="00310548" w:rsidRDefault="0031054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Age:</w:t>
            </w:r>
          </w:p>
        </w:tc>
        <w:tc>
          <w:tcPr>
            <w:tcW w:w="2460" w:type="dxa"/>
            <w:vAlign w:val="bottom"/>
          </w:tcPr>
          <w:p w:rsidR="00310548" w:rsidRDefault="00310548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26</w:t>
            </w:r>
          </w:p>
        </w:tc>
        <w:tc>
          <w:tcPr>
            <w:tcW w:w="2660" w:type="dxa"/>
            <w:vAlign w:val="bottom"/>
          </w:tcPr>
          <w:p w:rsidR="00310548" w:rsidRDefault="00310548">
            <w:pPr>
              <w:ind w:left="1240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Expiry Date:</w:t>
            </w:r>
          </w:p>
        </w:tc>
        <w:tc>
          <w:tcPr>
            <w:tcW w:w="2280" w:type="dxa"/>
            <w:vAlign w:val="bottom"/>
          </w:tcPr>
          <w:p w:rsidR="00310548" w:rsidRDefault="00310548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19th Oct 2021</w:t>
            </w:r>
          </w:p>
        </w:tc>
      </w:tr>
      <w:tr w:rsidR="00310548">
        <w:trPr>
          <w:trHeight w:val="506"/>
        </w:trPr>
        <w:tc>
          <w:tcPr>
            <w:tcW w:w="1400" w:type="dxa"/>
            <w:vAlign w:val="bottom"/>
          </w:tcPr>
          <w:p w:rsidR="00310548" w:rsidRDefault="0031054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Status:</w:t>
            </w:r>
          </w:p>
        </w:tc>
        <w:tc>
          <w:tcPr>
            <w:tcW w:w="2460" w:type="dxa"/>
            <w:vAlign w:val="bottom"/>
          </w:tcPr>
          <w:p w:rsidR="00310548" w:rsidRDefault="00310548">
            <w:pPr>
              <w:ind w:left="18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Single</w:t>
            </w:r>
          </w:p>
        </w:tc>
        <w:tc>
          <w:tcPr>
            <w:tcW w:w="2660" w:type="dxa"/>
            <w:vAlign w:val="bottom"/>
          </w:tcPr>
          <w:p w:rsidR="00310548" w:rsidRDefault="00310548">
            <w:pPr>
              <w:ind w:left="12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Visa status:</w:t>
            </w:r>
          </w:p>
        </w:tc>
        <w:tc>
          <w:tcPr>
            <w:tcW w:w="2280" w:type="dxa"/>
            <w:vAlign w:val="bottom"/>
          </w:tcPr>
          <w:p w:rsidR="00310548" w:rsidRDefault="00310548">
            <w:pPr>
              <w:ind w:left="10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Father’s visa</w:t>
            </w:r>
          </w:p>
        </w:tc>
      </w:tr>
      <w:tr w:rsidR="00310548">
        <w:trPr>
          <w:trHeight w:val="511"/>
        </w:trPr>
        <w:tc>
          <w:tcPr>
            <w:tcW w:w="1400" w:type="dxa"/>
            <w:vAlign w:val="bottom"/>
          </w:tcPr>
          <w:p w:rsidR="00310548" w:rsidRDefault="0031054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2460" w:type="dxa"/>
            <w:vAlign w:val="bottom"/>
          </w:tcPr>
          <w:p w:rsidR="00310548" w:rsidRDefault="00310548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June 1, 1989</w:t>
            </w:r>
          </w:p>
        </w:tc>
        <w:tc>
          <w:tcPr>
            <w:tcW w:w="2660" w:type="dxa"/>
            <w:vAlign w:val="bottom"/>
          </w:tcPr>
          <w:p w:rsidR="00310548" w:rsidRDefault="00310548">
            <w:pPr>
              <w:ind w:left="12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Language:</w:t>
            </w:r>
          </w:p>
        </w:tc>
        <w:tc>
          <w:tcPr>
            <w:tcW w:w="2280" w:type="dxa"/>
            <w:vAlign w:val="bottom"/>
          </w:tcPr>
          <w:p w:rsidR="00310548" w:rsidRDefault="00310548">
            <w:pPr>
              <w:ind w:left="12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w w:val="98"/>
                <w:sz w:val="20"/>
                <w:szCs w:val="20"/>
              </w:rPr>
              <w:t>English, Arabic, Tagalog,</w:t>
            </w:r>
          </w:p>
        </w:tc>
      </w:tr>
      <w:tr w:rsidR="00310548">
        <w:trPr>
          <w:trHeight w:val="530"/>
        </w:trPr>
        <w:tc>
          <w:tcPr>
            <w:tcW w:w="1400" w:type="dxa"/>
            <w:vAlign w:val="bottom"/>
          </w:tcPr>
          <w:p w:rsidR="00310548" w:rsidRDefault="0031054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Nationality:</w:t>
            </w:r>
          </w:p>
        </w:tc>
        <w:tc>
          <w:tcPr>
            <w:tcW w:w="2460" w:type="dxa"/>
            <w:vAlign w:val="bottom"/>
          </w:tcPr>
          <w:p w:rsidR="00310548" w:rsidRDefault="00310548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Pakistani</w:t>
            </w:r>
          </w:p>
        </w:tc>
        <w:tc>
          <w:tcPr>
            <w:tcW w:w="2660" w:type="dxa"/>
            <w:vAlign w:val="bottom"/>
          </w:tcPr>
          <w:p w:rsidR="00310548" w:rsidRDefault="00310548">
            <w:pPr>
              <w:ind w:left="1240"/>
              <w:rPr>
                <w:sz w:val="20"/>
                <w:szCs w:val="20"/>
              </w:rPr>
            </w:pPr>
          </w:p>
        </w:tc>
        <w:tc>
          <w:tcPr>
            <w:tcW w:w="2280" w:type="dxa"/>
            <w:vAlign w:val="bottom"/>
          </w:tcPr>
          <w:p w:rsidR="00310548" w:rsidRDefault="00310548">
            <w:pPr>
              <w:ind w:left="16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 xml:space="preserve">Urdu, </w:t>
            </w:r>
            <w:proofErr w:type="spellStart"/>
            <w:r>
              <w:rPr>
                <w:rFonts w:ascii="Segoe UI" w:eastAsia="Segoe UI" w:hAnsi="Segoe UI" w:cs="Segoe UI"/>
                <w:sz w:val="20"/>
                <w:szCs w:val="20"/>
              </w:rPr>
              <w:t>Baluchi</w:t>
            </w:r>
            <w:proofErr w:type="spellEnd"/>
          </w:p>
        </w:tc>
      </w:tr>
      <w:tr w:rsidR="00310548">
        <w:trPr>
          <w:trHeight w:val="523"/>
        </w:trPr>
        <w:tc>
          <w:tcPr>
            <w:tcW w:w="1400" w:type="dxa"/>
            <w:vAlign w:val="bottom"/>
          </w:tcPr>
          <w:p w:rsidR="00310548" w:rsidRDefault="00310548">
            <w:pPr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  <w:t>Religion:</w:t>
            </w:r>
          </w:p>
        </w:tc>
        <w:tc>
          <w:tcPr>
            <w:tcW w:w="2460" w:type="dxa"/>
            <w:vAlign w:val="bottom"/>
          </w:tcPr>
          <w:p w:rsidR="00310548" w:rsidRDefault="00310548">
            <w:pPr>
              <w:ind w:left="140"/>
              <w:rPr>
                <w:sz w:val="20"/>
                <w:szCs w:val="20"/>
              </w:rPr>
            </w:pPr>
            <w:r>
              <w:rPr>
                <w:rFonts w:ascii="Segoe UI" w:eastAsia="Segoe UI" w:hAnsi="Segoe UI" w:cs="Segoe UI"/>
                <w:sz w:val="20"/>
                <w:szCs w:val="20"/>
              </w:rPr>
              <w:t>Muslim</w:t>
            </w:r>
          </w:p>
        </w:tc>
        <w:tc>
          <w:tcPr>
            <w:tcW w:w="2660" w:type="dxa"/>
            <w:vAlign w:val="bottom"/>
          </w:tcPr>
          <w:p w:rsidR="00310548" w:rsidRDefault="0031054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310548" w:rsidRDefault="00310548">
            <w:pPr>
              <w:ind w:left="240"/>
              <w:rPr>
                <w:sz w:val="20"/>
                <w:szCs w:val="20"/>
              </w:rPr>
            </w:pPr>
          </w:p>
        </w:tc>
      </w:tr>
    </w:tbl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200" w:lineRule="exact"/>
        <w:rPr>
          <w:sz w:val="20"/>
          <w:szCs w:val="20"/>
        </w:rPr>
      </w:pPr>
    </w:p>
    <w:p w:rsidR="00BC3853" w:rsidRDefault="00BC3853">
      <w:pPr>
        <w:spacing w:line="356" w:lineRule="exact"/>
        <w:rPr>
          <w:sz w:val="20"/>
          <w:szCs w:val="20"/>
        </w:rPr>
      </w:pPr>
    </w:p>
    <w:p w:rsidR="00BC3853" w:rsidRDefault="006E2EDF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BC3853" w:rsidRDefault="00BC3853">
      <w:pPr>
        <w:sectPr w:rsidR="00BC3853">
          <w:pgSz w:w="11900" w:h="16838"/>
          <w:pgMar w:top="1265" w:right="1086" w:bottom="431" w:left="1280" w:header="0" w:footer="0" w:gutter="0"/>
          <w:cols w:space="720" w:equalWidth="0">
            <w:col w:w="9540"/>
          </w:cols>
        </w:sectPr>
      </w:pPr>
    </w:p>
    <w:p w:rsidR="006E2EDF" w:rsidRDefault="006E2EDF"/>
    <w:sectPr w:rsidR="006E2EDF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1FA5722"/>
    <w:lvl w:ilvl="0" w:tplc="482E83A6">
      <w:start w:val="1"/>
      <w:numFmt w:val="bullet"/>
      <w:lvlText w:val=""/>
      <w:lvlJc w:val="left"/>
    </w:lvl>
    <w:lvl w:ilvl="1" w:tplc="FA9497FE">
      <w:numFmt w:val="decimal"/>
      <w:lvlText w:val=""/>
      <w:lvlJc w:val="left"/>
    </w:lvl>
    <w:lvl w:ilvl="2" w:tplc="87E4B35A">
      <w:numFmt w:val="decimal"/>
      <w:lvlText w:val=""/>
      <w:lvlJc w:val="left"/>
    </w:lvl>
    <w:lvl w:ilvl="3" w:tplc="2C88C21E">
      <w:numFmt w:val="decimal"/>
      <w:lvlText w:val=""/>
      <w:lvlJc w:val="left"/>
    </w:lvl>
    <w:lvl w:ilvl="4" w:tplc="965600D6">
      <w:numFmt w:val="decimal"/>
      <w:lvlText w:val=""/>
      <w:lvlJc w:val="left"/>
    </w:lvl>
    <w:lvl w:ilvl="5" w:tplc="9488A064">
      <w:numFmt w:val="decimal"/>
      <w:lvlText w:val=""/>
      <w:lvlJc w:val="left"/>
    </w:lvl>
    <w:lvl w:ilvl="6" w:tplc="9ACAAB2C">
      <w:numFmt w:val="decimal"/>
      <w:lvlText w:val=""/>
      <w:lvlJc w:val="left"/>
    </w:lvl>
    <w:lvl w:ilvl="7" w:tplc="348C3EDE">
      <w:numFmt w:val="decimal"/>
      <w:lvlText w:val=""/>
      <w:lvlJc w:val="left"/>
    </w:lvl>
    <w:lvl w:ilvl="8" w:tplc="3000F77E">
      <w:numFmt w:val="decimal"/>
      <w:lvlText w:val=""/>
      <w:lvlJc w:val="left"/>
    </w:lvl>
  </w:abstractNum>
  <w:abstractNum w:abstractNumId="1">
    <w:nsid w:val="00003D6C"/>
    <w:multiLevelType w:val="hybridMultilevel"/>
    <w:tmpl w:val="D84A4FC4"/>
    <w:lvl w:ilvl="0" w:tplc="8E303406">
      <w:start w:val="1"/>
      <w:numFmt w:val="bullet"/>
      <w:lvlText w:val=""/>
      <w:lvlJc w:val="left"/>
    </w:lvl>
    <w:lvl w:ilvl="1" w:tplc="555C2BE8">
      <w:numFmt w:val="decimal"/>
      <w:lvlText w:val=""/>
      <w:lvlJc w:val="left"/>
    </w:lvl>
    <w:lvl w:ilvl="2" w:tplc="B28C2AF8">
      <w:numFmt w:val="decimal"/>
      <w:lvlText w:val=""/>
      <w:lvlJc w:val="left"/>
    </w:lvl>
    <w:lvl w:ilvl="3" w:tplc="D2AE04C8">
      <w:numFmt w:val="decimal"/>
      <w:lvlText w:val=""/>
      <w:lvlJc w:val="left"/>
    </w:lvl>
    <w:lvl w:ilvl="4" w:tplc="CBAC0558">
      <w:numFmt w:val="decimal"/>
      <w:lvlText w:val=""/>
      <w:lvlJc w:val="left"/>
    </w:lvl>
    <w:lvl w:ilvl="5" w:tplc="6A2C8DF2">
      <w:numFmt w:val="decimal"/>
      <w:lvlText w:val=""/>
      <w:lvlJc w:val="left"/>
    </w:lvl>
    <w:lvl w:ilvl="6" w:tplc="E1E0F510">
      <w:numFmt w:val="decimal"/>
      <w:lvlText w:val=""/>
      <w:lvlJc w:val="left"/>
    </w:lvl>
    <w:lvl w:ilvl="7" w:tplc="EE3E70A0">
      <w:numFmt w:val="decimal"/>
      <w:lvlText w:val=""/>
      <w:lvlJc w:val="left"/>
    </w:lvl>
    <w:lvl w:ilvl="8" w:tplc="40B01370">
      <w:numFmt w:val="decimal"/>
      <w:lvlText w:val=""/>
      <w:lvlJc w:val="left"/>
    </w:lvl>
  </w:abstractNum>
  <w:abstractNum w:abstractNumId="2">
    <w:nsid w:val="00004AE1"/>
    <w:multiLevelType w:val="hybridMultilevel"/>
    <w:tmpl w:val="57B42136"/>
    <w:lvl w:ilvl="0" w:tplc="72DCE78E">
      <w:start w:val="1"/>
      <w:numFmt w:val="bullet"/>
      <w:lvlText w:val="•"/>
      <w:lvlJc w:val="left"/>
    </w:lvl>
    <w:lvl w:ilvl="1" w:tplc="E802506A">
      <w:numFmt w:val="decimal"/>
      <w:lvlText w:val=""/>
      <w:lvlJc w:val="left"/>
    </w:lvl>
    <w:lvl w:ilvl="2" w:tplc="66EE21C0">
      <w:numFmt w:val="decimal"/>
      <w:lvlText w:val=""/>
      <w:lvlJc w:val="left"/>
    </w:lvl>
    <w:lvl w:ilvl="3" w:tplc="417A4BF6">
      <w:numFmt w:val="decimal"/>
      <w:lvlText w:val=""/>
      <w:lvlJc w:val="left"/>
    </w:lvl>
    <w:lvl w:ilvl="4" w:tplc="AC1AECE4">
      <w:numFmt w:val="decimal"/>
      <w:lvlText w:val=""/>
      <w:lvlJc w:val="left"/>
    </w:lvl>
    <w:lvl w:ilvl="5" w:tplc="97923B7E">
      <w:numFmt w:val="decimal"/>
      <w:lvlText w:val=""/>
      <w:lvlJc w:val="left"/>
    </w:lvl>
    <w:lvl w:ilvl="6" w:tplc="9D02EB52">
      <w:numFmt w:val="decimal"/>
      <w:lvlText w:val=""/>
      <w:lvlJc w:val="left"/>
    </w:lvl>
    <w:lvl w:ilvl="7" w:tplc="6C6CE1A4">
      <w:numFmt w:val="decimal"/>
      <w:lvlText w:val=""/>
      <w:lvlJc w:val="left"/>
    </w:lvl>
    <w:lvl w:ilvl="8" w:tplc="CC7E9D58">
      <w:numFmt w:val="decimal"/>
      <w:lvlText w:val=""/>
      <w:lvlJc w:val="left"/>
    </w:lvl>
  </w:abstractNum>
  <w:abstractNum w:abstractNumId="3">
    <w:nsid w:val="000072AE"/>
    <w:multiLevelType w:val="hybridMultilevel"/>
    <w:tmpl w:val="3976B792"/>
    <w:lvl w:ilvl="0" w:tplc="E1004314">
      <w:start w:val="1"/>
      <w:numFmt w:val="bullet"/>
      <w:lvlText w:val=""/>
      <w:lvlJc w:val="left"/>
    </w:lvl>
    <w:lvl w:ilvl="1" w:tplc="EBA4852E">
      <w:numFmt w:val="decimal"/>
      <w:lvlText w:val=""/>
      <w:lvlJc w:val="left"/>
    </w:lvl>
    <w:lvl w:ilvl="2" w:tplc="CD2A6E72">
      <w:numFmt w:val="decimal"/>
      <w:lvlText w:val=""/>
      <w:lvlJc w:val="left"/>
    </w:lvl>
    <w:lvl w:ilvl="3" w:tplc="AAE6D398">
      <w:numFmt w:val="decimal"/>
      <w:lvlText w:val=""/>
      <w:lvlJc w:val="left"/>
    </w:lvl>
    <w:lvl w:ilvl="4" w:tplc="FD9A8364">
      <w:numFmt w:val="decimal"/>
      <w:lvlText w:val=""/>
      <w:lvlJc w:val="left"/>
    </w:lvl>
    <w:lvl w:ilvl="5" w:tplc="F9D4E43E">
      <w:numFmt w:val="decimal"/>
      <w:lvlText w:val=""/>
      <w:lvlJc w:val="left"/>
    </w:lvl>
    <w:lvl w:ilvl="6" w:tplc="C496599C">
      <w:numFmt w:val="decimal"/>
      <w:lvlText w:val=""/>
      <w:lvlJc w:val="left"/>
    </w:lvl>
    <w:lvl w:ilvl="7" w:tplc="4B0C68B8">
      <w:numFmt w:val="decimal"/>
      <w:lvlText w:val=""/>
      <w:lvlJc w:val="left"/>
    </w:lvl>
    <w:lvl w:ilvl="8" w:tplc="D18473E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53"/>
    <w:rsid w:val="00310548"/>
    <w:rsid w:val="006E2EDF"/>
    <w:rsid w:val="00BC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ha.3702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2017-06-18T14:42:00Z</dcterms:created>
  <dcterms:modified xsi:type="dcterms:W3CDTF">2017-06-18T14:42:00Z</dcterms:modified>
</cp:coreProperties>
</file>