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11" w:rsidRDefault="00031A29" w:rsidP="00031A29">
      <w:pPr>
        <w:spacing w:after="0"/>
        <w:rPr>
          <w:b/>
          <w:bCs/>
          <w:noProof/>
          <w:sz w:val="28"/>
          <w:szCs w:val="28"/>
          <w:lang w:val="en-US" w:eastAsia="en-US"/>
        </w:rPr>
      </w:pP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1448243" cy="55507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32" cy="55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7E9">
        <w:rPr>
          <w:b/>
          <w:bCs/>
          <w:noProof/>
          <w:sz w:val="28"/>
          <w:szCs w:val="28"/>
          <w:lang w:val="en-US" w:eastAsia="en-US"/>
        </w:rPr>
        <w:t xml:space="preserve">   </w:t>
      </w:r>
      <w:r>
        <w:rPr>
          <w:b/>
          <w:bCs/>
          <w:noProof/>
          <w:sz w:val="28"/>
          <w:szCs w:val="28"/>
          <w:lang w:val="en-US" w:eastAsia="en-US"/>
        </w:rPr>
        <w:t xml:space="preserve">   </w:t>
      </w: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1309385" cy="458597"/>
            <wp:effectExtent l="19050" t="0" r="506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25" cy="45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1299387" cy="36160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99" cy="3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val="en-US" w:eastAsia="en-US"/>
        </w:rPr>
        <w:t xml:space="preserve">   </w:t>
      </w:r>
      <w:r w:rsidR="00F56C20">
        <w:rPr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1932610" cy="8931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65" cy="89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1998920" cy="499730"/>
            <wp:effectExtent l="19050" t="0" r="133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0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1123127" cy="329609"/>
            <wp:effectExtent l="19050" t="0" r="823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65" cy="33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B11">
        <w:rPr>
          <w:rFonts w:ascii="Calibri" w:hAnsi="Calibri" w:cs="Calibri"/>
          <w:noProof/>
          <w:lang w:val="en-US" w:eastAsia="en-US"/>
        </w:rPr>
        <w:drawing>
          <wp:inline distT="0" distB="0" distL="0" distR="0">
            <wp:extent cx="988695" cy="690880"/>
            <wp:effectExtent l="1905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8B" w:rsidRDefault="00960B11" w:rsidP="0010758B">
      <w:pPr>
        <w:spacing w:after="0"/>
        <w:rPr>
          <w:b/>
          <w:bCs/>
          <w:noProof/>
          <w:sz w:val="28"/>
          <w:szCs w:val="28"/>
          <w:lang w:val="en-US" w:eastAsia="en-US"/>
        </w:rPr>
      </w:pPr>
      <w:r>
        <w:rPr>
          <w:b/>
          <w:bCs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</w:t>
      </w:r>
      <w:r w:rsidR="00031A29">
        <w:rPr>
          <w:b/>
          <w:bCs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</w:t>
      </w:r>
      <w:r w:rsidR="00F927E9">
        <w:rPr>
          <w:b/>
          <w:bCs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</w:t>
      </w:r>
      <w:r w:rsidR="0010758B">
        <w:rPr>
          <w:b/>
          <w:bCs/>
          <w:noProof/>
          <w:sz w:val="28"/>
          <w:szCs w:val="28"/>
          <w:lang w:val="en-US" w:eastAsia="en-US"/>
        </w:rPr>
        <w:t xml:space="preserve">     </w:t>
      </w:r>
    </w:p>
    <w:p w:rsidR="00AB2A1E" w:rsidRPr="0010758B" w:rsidRDefault="0010758B" w:rsidP="0010758B">
      <w:pPr>
        <w:spacing w:after="0"/>
        <w:rPr>
          <w:b/>
          <w:bCs/>
          <w:noProof/>
          <w:sz w:val="28"/>
          <w:szCs w:val="28"/>
          <w:lang w:val="en-US" w:eastAsia="en-US"/>
        </w:rPr>
      </w:pPr>
      <w:r>
        <w:rPr>
          <w:b/>
          <w:bCs/>
          <w:noProof/>
          <w:sz w:val="28"/>
          <w:szCs w:val="28"/>
          <w:lang w:val="en-US" w:eastAsia="en-US"/>
        </w:rPr>
        <w:t xml:space="preserve">                                                                 </w:t>
      </w:r>
      <w:proofErr w:type="spellStart"/>
      <w:r w:rsidR="00B618B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Smita</w:t>
      </w:r>
      <w:proofErr w:type="spellEnd"/>
      <w:r w:rsidR="00B618B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AB2A1E" w:rsidRDefault="00862A9A" w:rsidP="00AB2A1E">
      <w:pPr>
        <w:spacing w:after="0"/>
        <w:jc w:val="center"/>
        <w:rPr>
          <w:rFonts w:ascii="Times New Roman" w:eastAsia="Times New Roman" w:hAnsi="Times New Roman" w:cs="Times New Roman"/>
          <w:szCs w:val="20"/>
          <w:lang w:val="en-GB"/>
        </w:rPr>
      </w:pPr>
      <w:r w:rsidRPr="00AB2A1E">
        <w:rPr>
          <w:rFonts w:ascii="Trebuchet MS" w:eastAsia="Times New Roman" w:hAnsi="Trebuchet MS" w:cs="Times New Roman"/>
          <w:b/>
          <w:szCs w:val="17"/>
          <w:lang w:val="en-GB"/>
        </w:rPr>
        <w:t>E-Mail</w:t>
      </w:r>
      <w:r w:rsidRPr="00AB2A1E">
        <w:rPr>
          <w:rFonts w:ascii="Trebuchet MS" w:eastAsia="Times New Roman" w:hAnsi="Trebuchet MS" w:cs="Times New Roman"/>
          <w:b/>
          <w:szCs w:val="20"/>
          <w:lang w:val="en-GB"/>
        </w:rPr>
        <w:t>:</w:t>
      </w:r>
      <w:r w:rsidR="007B4473">
        <w:t xml:space="preserve"> </w:t>
      </w:r>
      <w:hyperlink r:id="rId16" w:history="1">
        <w:r w:rsidR="007B4473" w:rsidRPr="00FE000F">
          <w:rPr>
            <w:rStyle w:val="Hyperlink"/>
          </w:rPr>
          <w:t>smita.370313@2freemail.com</w:t>
        </w:r>
      </w:hyperlink>
      <w:r w:rsidR="007B4473">
        <w:t xml:space="preserve"> </w:t>
      </w:r>
    </w:p>
    <w:p w:rsidR="00862A9A" w:rsidRDefault="00862A9A" w:rsidP="00AB2A1E">
      <w:pPr>
        <w:spacing w:after="0"/>
        <w:jc w:val="center"/>
        <w:rPr>
          <w:rFonts w:ascii="Times New Roman" w:eastAsia="Times New Roman" w:hAnsi="Times New Roman" w:cs="Times New Roman"/>
          <w:szCs w:val="20"/>
          <w:lang w:val="en-GB"/>
        </w:rPr>
      </w:pPr>
    </w:p>
    <w:p w:rsidR="00862A9A" w:rsidRDefault="00862A9A" w:rsidP="00AB2A1E">
      <w:pPr>
        <w:spacing w:after="0"/>
        <w:jc w:val="center"/>
        <w:rPr>
          <w:rFonts w:ascii="Times New Roman" w:eastAsia="Times New Roman" w:hAnsi="Times New Roman" w:cs="Times New Roman"/>
          <w:szCs w:val="20"/>
          <w:lang w:val="en-GB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US" w:eastAsia="en-US"/>
        </w:rPr>
        <w:drawing>
          <wp:inline distT="0" distB="0" distL="0" distR="0">
            <wp:extent cx="1097369" cy="1350335"/>
            <wp:effectExtent l="19050" t="0" r="7531" b="0"/>
            <wp:docPr id="3" name="Picture 1" descr="C:\Users\Manas\Downloads\DSC_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s\Downloads\DSC_05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2" cy="134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1E" w:rsidRPr="00191BA0" w:rsidRDefault="00676003" w:rsidP="00AB2A1E">
      <w:pPr>
        <w:pBdr>
          <w:top w:val="thinThickSmallGap" w:sz="24" w:space="1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Arial"/>
          <w:b/>
          <w:color w:val="000000"/>
          <w:sz w:val="28"/>
          <w:szCs w:val="28"/>
          <w:lang w:val="en-GB"/>
        </w:rPr>
      </w:pPr>
      <w:r>
        <w:rPr>
          <w:rFonts w:ascii="Trebuchet MS" w:eastAsia="Times New Roman" w:hAnsi="Trebuchet MS" w:cs="Arial"/>
          <w:b/>
          <w:color w:val="000000"/>
          <w:sz w:val="28"/>
          <w:szCs w:val="28"/>
          <w:lang w:val="en-GB"/>
        </w:rPr>
        <w:t>Curriculum V</w:t>
      </w:r>
      <w:r w:rsidR="00191BA0" w:rsidRPr="00191BA0">
        <w:rPr>
          <w:rFonts w:ascii="Trebuchet MS" w:eastAsia="Times New Roman" w:hAnsi="Trebuchet MS" w:cs="Arial"/>
          <w:b/>
          <w:color w:val="000000"/>
          <w:sz w:val="28"/>
          <w:szCs w:val="28"/>
          <w:lang w:val="en-GB"/>
        </w:rPr>
        <w:t>itae</w:t>
      </w:r>
    </w:p>
    <w:p w:rsidR="00AB2A1E" w:rsidRPr="00AB2A1E" w:rsidRDefault="00CC1EED" w:rsidP="00AB2A1E">
      <w:pPr>
        <w:pBdr>
          <w:top w:val="dotted" w:sz="4" w:space="2" w:color="auto"/>
          <w:left w:val="dotted" w:sz="4" w:space="4" w:color="auto"/>
          <w:bottom w:val="dotted" w:sz="4" w:space="1" w:color="auto"/>
          <w:right w:val="dotted" w:sz="4" w:space="8" w:color="auto"/>
        </w:pBdr>
        <w:shd w:val="clear" w:color="auto" w:fill="D9D9D9"/>
        <w:spacing w:after="0" w:line="240" w:lineRule="auto"/>
        <w:jc w:val="both"/>
        <w:rPr>
          <w:rFonts w:ascii="Trebuchet MS" w:eastAsia="Times New Roman" w:hAnsi="Trebuchet MS" w:cs="Times New Roman"/>
          <w:b/>
          <w:szCs w:val="17"/>
          <w:lang w:val="en-GB"/>
        </w:rPr>
      </w:pPr>
      <w:r>
        <w:rPr>
          <w:rFonts w:ascii="Trebuchet MS" w:eastAsia="Times New Roman" w:hAnsi="Trebuchet MS" w:cs="Times New Roman"/>
          <w:b/>
          <w:szCs w:val="17"/>
          <w:lang w:val="en-GB"/>
        </w:rPr>
        <w:t>Sr</w:t>
      </w:r>
      <w:r w:rsidR="00862A9A">
        <w:rPr>
          <w:rFonts w:ascii="Trebuchet MS" w:eastAsia="Times New Roman" w:hAnsi="Trebuchet MS" w:cs="Times New Roman"/>
          <w:b/>
          <w:szCs w:val="17"/>
          <w:lang w:val="en-GB"/>
        </w:rPr>
        <w:t>.</w:t>
      </w:r>
      <w:r w:rsidR="00191BA0">
        <w:rPr>
          <w:rFonts w:ascii="Trebuchet MS" w:eastAsia="Times New Roman" w:hAnsi="Trebuchet MS" w:cs="Times New Roman"/>
          <w:b/>
          <w:szCs w:val="17"/>
          <w:lang w:val="en-GB"/>
        </w:rPr>
        <w:t xml:space="preserve"> </w:t>
      </w:r>
      <w:r w:rsidR="00405017">
        <w:rPr>
          <w:rFonts w:ascii="Trebuchet MS" w:eastAsia="Times New Roman" w:hAnsi="Trebuchet MS" w:cs="Times New Roman"/>
          <w:b/>
          <w:szCs w:val="17"/>
          <w:lang w:val="en-GB"/>
        </w:rPr>
        <w:t>System</w:t>
      </w:r>
      <w:r w:rsidR="00862A9A">
        <w:rPr>
          <w:rFonts w:ascii="Trebuchet MS" w:eastAsia="Times New Roman" w:hAnsi="Trebuchet MS" w:cs="Times New Roman"/>
          <w:b/>
          <w:szCs w:val="17"/>
          <w:lang w:val="en-GB"/>
        </w:rPr>
        <w:t xml:space="preserve"> En</w:t>
      </w:r>
      <w:r w:rsidR="00CE2D50">
        <w:rPr>
          <w:rFonts w:ascii="Trebuchet MS" w:eastAsia="Times New Roman" w:hAnsi="Trebuchet MS" w:cs="Times New Roman"/>
          <w:b/>
          <w:szCs w:val="17"/>
          <w:lang w:val="en-GB"/>
        </w:rPr>
        <w:t>gineer</w:t>
      </w:r>
    </w:p>
    <w:p w:rsidR="00AB2A1E" w:rsidRPr="00AB2A1E" w:rsidRDefault="00AB2A1E" w:rsidP="00AB2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  <w:sz w:val="20"/>
          <w:szCs w:val="1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52"/>
      </w:tblGrid>
      <w:tr w:rsidR="00405017" w:rsidTr="00405017">
        <w:trPr>
          <w:trHeight w:val="288"/>
        </w:trPr>
        <w:tc>
          <w:tcPr>
            <w:tcW w:w="9452" w:type="dxa"/>
            <w:shd w:val="clear" w:color="auto" w:fill="B3B3B3"/>
            <w:vAlign w:val="center"/>
            <w:hideMark/>
          </w:tcPr>
          <w:p w:rsidR="00405017" w:rsidRDefault="00405017">
            <w:pPr>
              <w:pStyle w:val="Heading7"/>
              <w:tabs>
                <w:tab w:val="left" w:pos="720"/>
              </w:tabs>
              <w:spacing w:line="276" w:lineRule="auto"/>
              <w:ind w:left="1296" w:hanging="1296"/>
              <w:rPr>
                <w:sz w:val="22"/>
              </w:rPr>
            </w:pPr>
            <w:r>
              <w:rPr>
                <w:sz w:val="22"/>
              </w:rPr>
              <w:t>PROFESSIONAL EXPERIENCE</w:t>
            </w:r>
          </w:p>
        </w:tc>
      </w:tr>
    </w:tbl>
    <w:p w:rsidR="00405017" w:rsidRDefault="00405017" w:rsidP="00405017">
      <w:pPr>
        <w:tabs>
          <w:tab w:val="left" w:pos="709"/>
        </w:tabs>
        <w:spacing w:after="40"/>
        <w:ind w:left="720"/>
        <w:rPr>
          <w:rFonts w:eastAsia="Times New Roman"/>
          <w:b/>
          <w:szCs w:val="20"/>
          <w:lang w:val="en-US" w:eastAsia="ar-SA"/>
        </w:rPr>
      </w:pPr>
    </w:p>
    <w:p w:rsidR="00405017" w:rsidRPr="00405017" w:rsidRDefault="00A66F7A" w:rsidP="00405017">
      <w:pPr>
        <w:pStyle w:val="ListParagraph"/>
        <w:numPr>
          <w:ilvl w:val="0"/>
          <w:numId w:val="15"/>
        </w:numPr>
        <w:spacing w:line="36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r>
        <w:rPr>
          <w:rFonts w:ascii="Trebuchet MS" w:eastAsia="Times New Roman" w:hAnsi="Trebuchet MS" w:cs="Times New Roman"/>
          <w:szCs w:val="20"/>
          <w:lang w:val="en-GB" w:eastAsia="en-US"/>
        </w:rPr>
        <w:t>Worked</w:t>
      </w:r>
      <w:r w:rsidR="001A6D8F">
        <w:rPr>
          <w:rFonts w:ascii="Trebuchet MS" w:eastAsia="Times New Roman" w:hAnsi="Trebuchet MS" w:cs="Times New Roman"/>
          <w:szCs w:val="20"/>
          <w:lang w:val="en-GB" w:eastAsia="en-US"/>
        </w:rPr>
        <w:t xml:space="preserve"> as Senior System Engineer in</w:t>
      </w:r>
      <w:r w:rsidR="00191BA0">
        <w:rPr>
          <w:rFonts w:ascii="Trebuchet MS" w:eastAsia="Times New Roman" w:hAnsi="Trebuchet MS" w:cs="Times New Roman"/>
          <w:szCs w:val="20"/>
          <w:lang w:val="en-GB" w:eastAsia="en-US"/>
        </w:rPr>
        <w:t xml:space="preserve"> </w:t>
      </w:r>
      <w:r w:rsidR="00405017" w:rsidRPr="00405017">
        <w:rPr>
          <w:rFonts w:ascii="Trebuchet MS" w:eastAsia="Times New Roman" w:hAnsi="Trebuchet MS" w:cs="Times New Roman"/>
          <w:szCs w:val="20"/>
          <w:lang w:val="en-GB" w:eastAsia="en-US"/>
        </w:rPr>
        <w:t>Atos</w:t>
      </w:r>
      <w:r w:rsidR="00191BA0">
        <w:rPr>
          <w:rFonts w:ascii="Trebuchet MS" w:eastAsia="Times New Roman" w:hAnsi="Trebuchet MS" w:cs="Times New Roman"/>
          <w:szCs w:val="20"/>
          <w:lang w:val="en-GB" w:eastAsia="en-US"/>
        </w:rPr>
        <w:t>, Bangalore</w:t>
      </w:r>
      <w:r w:rsidR="001A6D8F">
        <w:rPr>
          <w:rFonts w:ascii="Trebuchet MS" w:eastAsia="Times New Roman" w:hAnsi="Trebuchet MS" w:cs="Times New Roman"/>
          <w:szCs w:val="20"/>
          <w:lang w:val="en-GB" w:eastAsia="en-US"/>
        </w:rPr>
        <w:t xml:space="preserve"> since Oct 2016</w:t>
      </w:r>
      <w:r w:rsidR="00405017" w:rsidRPr="00405017">
        <w:rPr>
          <w:rFonts w:ascii="Trebuchet MS" w:eastAsia="Times New Roman" w:hAnsi="Trebuchet MS" w:cs="Times New Roman"/>
          <w:szCs w:val="20"/>
          <w:lang w:val="en-GB" w:eastAsia="en-US"/>
        </w:rPr>
        <w:t>.</w:t>
      </w:r>
    </w:p>
    <w:p w:rsidR="00405017" w:rsidRPr="00405017" w:rsidRDefault="001A6D8F" w:rsidP="00405017">
      <w:pPr>
        <w:pStyle w:val="ListParagraph"/>
        <w:numPr>
          <w:ilvl w:val="0"/>
          <w:numId w:val="15"/>
        </w:numPr>
        <w:spacing w:line="36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r>
        <w:rPr>
          <w:rFonts w:ascii="Trebuchet MS" w:eastAsia="Times New Roman" w:hAnsi="Trebuchet MS" w:cs="Times New Roman"/>
          <w:szCs w:val="20"/>
          <w:lang w:val="en-GB" w:eastAsia="en-US"/>
        </w:rPr>
        <w:t>W</w:t>
      </w:r>
      <w:r w:rsidR="00405017" w:rsidRPr="00405017">
        <w:rPr>
          <w:rFonts w:ascii="Trebuchet MS" w:eastAsia="Times New Roman" w:hAnsi="Trebuchet MS" w:cs="Times New Roman"/>
          <w:szCs w:val="20"/>
          <w:lang w:val="en-GB" w:eastAsia="en-US"/>
        </w:rPr>
        <w:t xml:space="preserve">orked </w:t>
      </w:r>
      <w:r>
        <w:rPr>
          <w:rFonts w:ascii="Trebuchet MS" w:eastAsia="Times New Roman" w:hAnsi="Trebuchet MS" w:cs="Times New Roman"/>
          <w:szCs w:val="20"/>
          <w:lang w:val="en-GB" w:eastAsia="en-US"/>
        </w:rPr>
        <w:t xml:space="preserve">as Service Engineer </w:t>
      </w:r>
      <w:r w:rsidR="00405017" w:rsidRPr="00405017">
        <w:rPr>
          <w:rFonts w:ascii="Trebuchet MS" w:eastAsia="Times New Roman" w:hAnsi="Trebuchet MS" w:cs="Times New Roman"/>
          <w:szCs w:val="20"/>
          <w:lang w:val="en-GB" w:eastAsia="en-US"/>
        </w:rPr>
        <w:t xml:space="preserve">in </w:t>
      </w:r>
      <w:proofErr w:type="spellStart"/>
      <w:r w:rsidR="00405017" w:rsidRPr="00405017">
        <w:rPr>
          <w:rFonts w:ascii="Trebuchet MS" w:eastAsia="Times New Roman" w:hAnsi="Trebuchet MS" w:cs="Times New Roman"/>
          <w:szCs w:val="20"/>
          <w:lang w:val="en-GB" w:eastAsia="en-US"/>
        </w:rPr>
        <w:t>Microland</w:t>
      </w:r>
      <w:proofErr w:type="spellEnd"/>
      <w:r w:rsidR="00191BA0">
        <w:rPr>
          <w:rFonts w:ascii="Trebuchet MS" w:eastAsia="Times New Roman" w:hAnsi="Trebuchet MS" w:cs="Times New Roman"/>
          <w:szCs w:val="20"/>
          <w:lang w:val="en-GB" w:eastAsia="en-US"/>
        </w:rPr>
        <w:t xml:space="preserve">, Bangalore from June </w:t>
      </w:r>
      <w:proofErr w:type="gramStart"/>
      <w:r w:rsidR="00191BA0">
        <w:rPr>
          <w:rFonts w:ascii="Trebuchet MS" w:eastAsia="Times New Roman" w:hAnsi="Trebuchet MS" w:cs="Times New Roman"/>
          <w:szCs w:val="20"/>
          <w:lang w:val="en-GB" w:eastAsia="en-US"/>
        </w:rPr>
        <w:t>2014  to</w:t>
      </w:r>
      <w:proofErr w:type="gramEnd"/>
      <w:r w:rsidR="00191BA0">
        <w:rPr>
          <w:rFonts w:ascii="Trebuchet MS" w:eastAsia="Times New Roman" w:hAnsi="Trebuchet MS" w:cs="Times New Roman"/>
          <w:szCs w:val="20"/>
          <w:lang w:val="en-GB" w:eastAsia="en-US"/>
        </w:rPr>
        <w:t xml:space="preserve"> Sept </w:t>
      </w:r>
      <w:r w:rsidR="00405017" w:rsidRPr="00405017">
        <w:rPr>
          <w:rFonts w:ascii="Trebuchet MS" w:eastAsia="Times New Roman" w:hAnsi="Trebuchet MS" w:cs="Times New Roman"/>
          <w:szCs w:val="20"/>
          <w:lang w:val="en-GB" w:eastAsia="en-US"/>
        </w:rPr>
        <w:t>2016</w:t>
      </w:r>
      <w:r w:rsidR="00191BA0">
        <w:rPr>
          <w:rFonts w:ascii="Trebuchet MS" w:eastAsia="Times New Roman" w:hAnsi="Trebuchet MS" w:cs="Times New Roman"/>
          <w:szCs w:val="20"/>
          <w:lang w:val="en-GB" w:eastAsia="en-US"/>
        </w:rPr>
        <w:t xml:space="preserve"> .</w:t>
      </w:r>
    </w:p>
    <w:p w:rsidR="00405017" w:rsidRPr="00405017" w:rsidRDefault="00405017" w:rsidP="00405017">
      <w:pPr>
        <w:pStyle w:val="ListParagraph"/>
        <w:numPr>
          <w:ilvl w:val="0"/>
          <w:numId w:val="15"/>
        </w:numPr>
        <w:spacing w:line="36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proofErr w:type="gramStart"/>
      <w:r w:rsidRPr="00405017">
        <w:rPr>
          <w:rFonts w:ascii="Trebuchet MS" w:eastAsia="Times New Roman" w:hAnsi="Trebuchet MS" w:cs="Times New Roman"/>
          <w:szCs w:val="20"/>
          <w:lang w:val="en-GB" w:eastAsia="en-US"/>
        </w:rPr>
        <w:t>Clients :</w:t>
      </w:r>
      <w:proofErr w:type="gramEnd"/>
      <w:r w:rsidRPr="00405017">
        <w:rPr>
          <w:rFonts w:ascii="Trebuchet MS" w:eastAsia="Times New Roman" w:hAnsi="Trebuchet MS" w:cs="Times New Roman"/>
          <w:szCs w:val="20"/>
          <w:lang w:val="en-GB" w:eastAsia="en-US"/>
        </w:rPr>
        <w:t xml:space="preserve"> </w:t>
      </w:r>
      <w:proofErr w:type="spellStart"/>
      <w:r w:rsidRPr="00405017">
        <w:rPr>
          <w:rFonts w:ascii="Trebuchet MS" w:eastAsia="Times New Roman" w:hAnsi="Trebuchet MS" w:cs="Times New Roman"/>
          <w:szCs w:val="20"/>
          <w:lang w:val="en-GB" w:eastAsia="en-US"/>
        </w:rPr>
        <w:t>Microland</w:t>
      </w:r>
      <w:proofErr w:type="spellEnd"/>
      <w:r w:rsidRPr="00405017">
        <w:rPr>
          <w:rFonts w:ascii="Trebuchet MS" w:eastAsia="Times New Roman" w:hAnsi="Trebuchet MS" w:cs="Times New Roman"/>
          <w:szCs w:val="20"/>
          <w:lang w:val="en-GB" w:eastAsia="en-US"/>
        </w:rPr>
        <w:t xml:space="preserve"> ltd, </w:t>
      </w:r>
      <w:proofErr w:type="spellStart"/>
      <w:r w:rsidRPr="00405017">
        <w:rPr>
          <w:rFonts w:ascii="Trebuchet MS" w:eastAsia="Times New Roman" w:hAnsi="Trebuchet MS" w:cs="Times New Roman"/>
          <w:szCs w:val="20"/>
          <w:lang w:val="en-GB" w:eastAsia="en-US"/>
        </w:rPr>
        <w:t>Weiden</w:t>
      </w:r>
      <w:proofErr w:type="spellEnd"/>
      <w:r w:rsidRPr="00405017">
        <w:rPr>
          <w:rFonts w:ascii="Trebuchet MS" w:eastAsia="Times New Roman" w:hAnsi="Trebuchet MS" w:cs="Times New Roman"/>
          <w:szCs w:val="20"/>
          <w:lang w:val="en-GB" w:eastAsia="en-US"/>
        </w:rPr>
        <w:t xml:space="preserve"> +</w:t>
      </w:r>
      <w:proofErr w:type="spellStart"/>
      <w:r w:rsidRPr="00405017">
        <w:rPr>
          <w:rFonts w:ascii="Trebuchet MS" w:eastAsia="Times New Roman" w:hAnsi="Trebuchet MS" w:cs="Times New Roman"/>
          <w:szCs w:val="20"/>
          <w:lang w:val="en-GB" w:eastAsia="en-US"/>
        </w:rPr>
        <w:t>kennedy</w:t>
      </w:r>
      <w:proofErr w:type="spellEnd"/>
      <w:r w:rsidRPr="00405017">
        <w:rPr>
          <w:rFonts w:ascii="Trebuchet MS" w:eastAsia="Times New Roman" w:hAnsi="Trebuchet MS" w:cs="Times New Roman"/>
          <w:szCs w:val="20"/>
          <w:lang w:val="en-GB" w:eastAsia="en-US"/>
        </w:rPr>
        <w:t xml:space="preserve">, FGIC, </w:t>
      </w:r>
      <w:r>
        <w:rPr>
          <w:rFonts w:ascii="Trebuchet MS" w:eastAsia="Times New Roman" w:hAnsi="Trebuchet MS" w:cs="Times New Roman"/>
          <w:szCs w:val="20"/>
          <w:lang w:val="en-GB" w:eastAsia="en-US"/>
        </w:rPr>
        <w:t>Alliance Data, Schnei</w:t>
      </w:r>
      <w:r w:rsidR="00F63677">
        <w:rPr>
          <w:rFonts w:ascii="Trebuchet MS" w:eastAsia="Times New Roman" w:hAnsi="Trebuchet MS" w:cs="Times New Roman"/>
          <w:szCs w:val="20"/>
          <w:lang w:val="en-GB" w:eastAsia="en-US"/>
        </w:rPr>
        <w:t xml:space="preserve">der </w:t>
      </w:r>
      <w:r>
        <w:rPr>
          <w:rFonts w:ascii="Trebuchet MS" w:eastAsia="Times New Roman" w:hAnsi="Trebuchet MS" w:cs="Times New Roman"/>
          <w:szCs w:val="20"/>
          <w:lang w:val="en-GB" w:eastAsia="en-US"/>
        </w:rPr>
        <w:t>Electric.</w:t>
      </w:r>
    </w:p>
    <w:p w:rsidR="00951350" w:rsidRPr="001A6D8F" w:rsidRDefault="00F927E9" w:rsidP="00951350">
      <w:pPr>
        <w:spacing w:line="360" w:lineRule="auto"/>
        <w:rPr>
          <w:rFonts w:ascii="Trebuchet MS" w:eastAsia="Times New Roman" w:hAnsi="Trebuchet MS" w:cs="Times New Roman"/>
          <w:b/>
          <w:szCs w:val="17"/>
          <w:u w:val="single"/>
          <w:lang w:val="en-GB"/>
        </w:rPr>
      </w:pPr>
      <w:r w:rsidRPr="001A6D8F">
        <w:rPr>
          <w:rFonts w:ascii="Trebuchet MS" w:eastAsia="Times New Roman" w:hAnsi="Trebuchet MS" w:cs="Times New Roman"/>
          <w:b/>
          <w:szCs w:val="17"/>
          <w:u w:val="single"/>
          <w:lang w:val="en-GB"/>
        </w:rPr>
        <w:t>Professional Certification:</w:t>
      </w:r>
    </w:p>
    <w:p w:rsidR="00405017" w:rsidRPr="00405017" w:rsidRDefault="00951350" w:rsidP="00405017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70-341: Core Solutions of Microsoft Exchange Server 2013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2"/>
      </w:tblGrid>
      <w:tr w:rsidR="00405017" w:rsidTr="008771BD">
        <w:trPr>
          <w:trHeight w:val="288"/>
        </w:trPr>
        <w:tc>
          <w:tcPr>
            <w:tcW w:w="9452" w:type="dxa"/>
            <w:shd w:val="clear" w:color="auto" w:fill="B3B3B3"/>
            <w:vAlign w:val="center"/>
            <w:hideMark/>
          </w:tcPr>
          <w:p w:rsidR="00405017" w:rsidRDefault="00405017" w:rsidP="008771BD">
            <w:pPr>
              <w:pStyle w:val="Heading7"/>
              <w:tabs>
                <w:tab w:val="left" w:pos="720"/>
              </w:tabs>
              <w:spacing w:line="276" w:lineRule="auto"/>
              <w:ind w:left="1296" w:hanging="1296"/>
              <w:rPr>
                <w:sz w:val="22"/>
              </w:rPr>
            </w:pPr>
            <w:r>
              <w:rPr>
                <w:sz w:val="22"/>
              </w:rPr>
              <w:t>Role &amp; Responsibilities:</w:t>
            </w:r>
          </w:p>
        </w:tc>
      </w:tr>
    </w:tbl>
    <w:p w:rsidR="00C76DE9" w:rsidRPr="00405017" w:rsidRDefault="00C76DE9" w:rsidP="00405017">
      <w:pPr>
        <w:pStyle w:val="Heading7"/>
        <w:tabs>
          <w:tab w:val="left" w:pos="720"/>
        </w:tabs>
        <w:spacing w:line="276" w:lineRule="auto"/>
        <w:ind w:left="1296" w:hanging="1296"/>
        <w:rPr>
          <w:sz w:val="22"/>
        </w:rPr>
      </w:pPr>
    </w:p>
    <w:p w:rsidR="00C76DE9" w:rsidRPr="00836F1F" w:rsidRDefault="00C76DE9" w:rsidP="00C76DE9">
      <w:pPr>
        <w:pStyle w:val="Footer"/>
        <w:tabs>
          <w:tab w:val="left" w:pos="720"/>
          <w:tab w:val="left" w:pos="2057"/>
        </w:tabs>
        <w:spacing w:line="276" w:lineRule="auto"/>
        <w:ind w:left="2054" w:hanging="1680"/>
        <w:jc w:val="both"/>
        <w:rPr>
          <w:rFonts w:ascii="Trebuchet MS" w:eastAsia="Times New Roman" w:hAnsi="Trebuchet MS" w:cs="Times New Roman"/>
          <w:szCs w:val="20"/>
          <w:lang w:val="en-GB"/>
        </w:rPr>
      </w:pPr>
    </w:p>
    <w:p w:rsidR="008920D7" w:rsidRPr="00951350" w:rsidRDefault="008920D7" w:rsidP="008920D7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720"/>
          <w:tab w:val="left" w:pos="2057"/>
          <w:tab w:val="center" w:pos="4320"/>
          <w:tab w:val="right" w:pos="8640"/>
        </w:tabs>
        <w:spacing w:line="276" w:lineRule="auto"/>
        <w:jc w:val="both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 xml:space="preserve">Have </w:t>
      </w:r>
      <w:r>
        <w:rPr>
          <w:rFonts w:ascii="Trebuchet MS" w:eastAsia="Times New Roman" w:hAnsi="Trebuchet MS" w:cs="Times New Roman"/>
          <w:szCs w:val="20"/>
          <w:lang w:val="en-GB" w:eastAsia="en-US"/>
        </w:rPr>
        <w:t>good knowledge on Exchange</w:t>
      </w: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 xml:space="preserve"> 2010, 2013 servers and their roles.</w:t>
      </w:r>
    </w:p>
    <w:p w:rsidR="00202788" w:rsidRPr="00951350" w:rsidRDefault="00202788" w:rsidP="00202788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720"/>
          <w:tab w:val="left" w:pos="2057"/>
          <w:tab w:val="center" w:pos="4320"/>
          <w:tab w:val="right" w:pos="8640"/>
        </w:tabs>
        <w:spacing w:line="276" w:lineRule="auto"/>
        <w:jc w:val="both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>Installation and decommis</w:t>
      </w:r>
      <w:r w:rsidR="00F927E9" w:rsidRPr="00951350">
        <w:rPr>
          <w:rFonts w:ascii="Trebuchet MS" w:eastAsia="Times New Roman" w:hAnsi="Trebuchet MS" w:cs="Times New Roman"/>
          <w:szCs w:val="20"/>
          <w:lang w:val="en-GB" w:eastAsia="en-US"/>
        </w:rPr>
        <w:t>s</w:t>
      </w: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>ion of the exchange servers.</w:t>
      </w:r>
    </w:p>
    <w:p w:rsidR="00202788" w:rsidRPr="00951350" w:rsidRDefault="00202788" w:rsidP="00202788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720"/>
          <w:tab w:val="left" w:pos="2057"/>
          <w:tab w:val="center" w:pos="4320"/>
          <w:tab w:val="right" w:pos="8640"/>
        </w:tabs>
        <w:spacing w:line="276" w:lineRule="auto"/>
        <w:jc w:val="both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>Handling Mail routing issues and NDRs</w:t>
      </w:r>
    </w:p>
    <w:p w:rsidR="00202788" w:rsidRPr="00951350" w:rsidRDefault="00202788" w:rsidP="00202788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720"/>
          <w:tab w:val="left" w:pos="2057"/>
          <w:tab w:val="center" w:pos="4320"/>
          <w:tab w:val="right" w:pos="8640"/>
        </w:tabs>
        <w:spacing w:line="276" w:lineRule="auto"/>
        <w:jc w:val="both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 xml:space="preserve">Able to </w:t>
      </w:r>
      <w:r w:rsidR="00F927E9" w:rsidRPr="00951350">
        <w:rPr>
          <w:rFonts w:ascii="Trebuchet MS" w:eastAsia="Times New Roman" w:hAnsi="Trebuchet MS" w:cs="Times New Roman"/>
          <w:szCs w:val="20"/>
          <w:lang w:val="en-GB" w:eastAsia="en-US"/>
        </w:rPr>
        <w:t>analyze</w:t>
      </w: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 xml:space="preserve"> mail Headers</w:t>
      </w:r>
    </w:p>
    <w:p w:rsidR="00202788" w:rsidRPr="00951350" w:rsidRDefault="00202788" w:rsidP="00202788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720"/>
          <w:tab w:val="left" w:pos="2057"/>
          <w:tab w:val="center" w:pos="4320"/>
          <w:tab w:val="right" w:pos="8640"/>
        </w:tabs>
        <w:spacing w:line="276" w:lineRule="auto"/>
        <w:jc w:val="both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>Handled Mail tracking on Exchange &amp; Iron Port</w:t>
      </w:r>
    </w:p>
    <w:p w:rsidR="00202788" w:rsidRPr="00951350" w:rsidRDefault="00202788" w:rsidP="00202788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720"/>
          <w:tab w:val="left" w:pos="2057"/>
          <w:tab w:val="center" w:pos="4320"/>
          <w:tab w:val="right" w:pos="8640"/>
        </w:tabs>
        <w:spacing w:line="276" w:lineRule="auto"/>
        <w:jc w:val="both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>Creation, deletion, modification of DLs, mailboxes, contacts.</w:t>
      </w:r>
    </w:p>
    <w:p w:rsidR="00202788" w:rsidRPr="00951350" w:rsidRDefault="00202788" w:rsidP="00202788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720"/>
          <w:tab w:val="left" w:pos="2057"/>
          <w:tab w:val="center" w:pos="4320"/>
          <w:tab w:val="right" w:pos="8640"/>
        </w:tabs>
        <w:spacing w:line="276" w:lineRule="auto"/>
        <w:jc w:val="both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 xml:space="preserve">Creation of Users in </w:t>
      </w:r>
      <w:proofErr w:type="spellStart"/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>Lync</w:t>
      </w:r>
      <w:proofErr w:type="spellEnd"/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 xml:space="preserve"> Server 2013</w:t>
      </w:r>
    </w:p>
    <w:p w:rsidR="00202788" w:rsidRPr="00951350" w:rsidRDefault="00202788" w:rsidP="00202788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720"/>
          <w:tab w:val="left" w:pos="2057"/>
          <w:tab w:val="center" w:pos="4320"/>
          <w:tab w:val="right" w:pos="8640"/>
        </w:tabs>
        <w:spacing w:line="276" w:lineRule="auto"/>
        <w:jc w:val="both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951350">
        <w:rPr>
          <w:rFonts w:ascii="Trebuchet MS" w:eastAsia="Times New Roman" w:hAnsi="Trebuchet MS" w:cs="Times New Roman"/>
          <w:szCs w:val="20"/>
          <w:lang w:val="en-GB" w:eastAsia="en-US"/>
        </w:rPr>
        <w:t>Creation, Deletion &amp; OTA Pin reset of Handhelds in GMC-Good Mobile.</w:t>
      </w:r>
    </w:p>
    <w:p w:rsidR="00202788" w:rsidRPr="00836F1F" w:rsidRDefault="00202788" w:rsidP="00C76DE9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r>
        <w:rPr>
          <w:rFonts w:ascii="Trebuchet MS" w:eastAsia="Times New Roman" w:hAnsi="Trebuchet MS" w:cs="Times New Roman"/>
          <w:szCs w:val="20"/>
          <w:lang w:val="en-GB" w:eastAsia="en-US"/>
        </w:rPr>
        <w:lastRenderedPageBreak/>
        <w:t>Creation of users in Lotus Dominos, Google Apps</w:t>
      </w:r>
    </w:p>
    <w:p w:rsidR="002F7985" w:rsidRPr="00676003" w:rsidRDefault="002F7985" w:rsidP="002F7985">
      <w:pPr>
        <w:pStyle w:val="Footer"/>
        <w:numPr>
          <w:ilvl w:val="0"/>
          <w:numId w:val="12"/>
        </w:numPr>
        <w:tabs>
          <w:tab w:val="clear" w:pos="4680"/>
          <w:tab w:val="clear" w:pos="9360"/>
          <w:tab w:val="left" w:pos="720"/>
          <w:tab w:val="left" w:pos="2057"/>
          <w:tab w:val="center" w:pos="4320"/>
          <w:tab w:val="right" w:pos="8640"/>
        </w:tabs>
        <w:spacing w:line="276" w:lineRule="auto"/>
        <w:jc w:val="both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676003">
        <w:rPr>
          <w:rFonts w:ascii="Trebuchet MS" w:eastAsia="Times New Roman" w:hAnsi="Trebuchet MS" w:cs="Times New Roman"/>
          <w:szCs w:val="20"/>
          <w:lang w:val="en-GB" w:eastAsia="en-US"/>
        </w:rPr>
        <w:t xml:space="preserve">Experience in troubleshooting Mail flow issues, Mail tracking, </w:t>
      </w:r>
      <w:proofErr w:type="gramStart"/>
      <w:r w:rsidRPr="00676003">
        <w:rPr>
          <w:rFonts w:ascii="Trebuchet MS" w:eastAsia="Times New Roman" w:hAnsi="Trebuchet MS" w:cs="Times New Roman"/>
          <w:szCs w:val="20"/>
          <w:lang w:val="en-GB" w:eastAsia="en-US"/>
        </w:rPr>
        <w:t>Outlook</w:t>
      </w:r>
      <w:proofErr w:type="gramEnd"/>
      <w:r w:rsidRPr="00676003">
        <w:rPr>
          <w:rFonts w:ascii="Trebuchet MS" w:eastAsia="Times New Roman" w:hAnsi="Trebuchet MS" w:cs="Times New Roman"/>
          <w:szCs w:val="20"/>
          <w:lang w:val="en-GB" w:eastAsia="en-US"/>
        </w:rPr>
        <w:t xml:space="preserve"> 2010 issues. </w:t>
      </w:r>
    </w:p>
    <w:p w:rsidR="00C76DE9" w:rsidRPr="00836F1F" w:rsidRDefault="00C76DE9" w:rsidP="002F7985">
      <w:pPr>
        <w:pStyle w:val="ListParagraph"/>
        <w:spacing w:after="0" w:line="240" w:lineRule="auto"/>
        <w:ind w:left="1080"/>
        <w:rPr>
          <w:rFonts w:ascii="Trebuchet MS" w:eastAsia="Times New Roman" w:hAnsi="Trebuchet MS" w:cs="Times New Roman"/>
          <w:szCs w:val="20"/>
          <w:lang w:val="en-GB" w:eastAsia="en-US"/>
        </w:rPr>
      </w:pPr>
    </w:p>
    <w:p w:rsidR="00AB2A1E" w:rsidRPr="00676003" w:rsidRDefault="00AB2A1E" w:rsidP="00AB2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 w:eastAsia="en-US"/>
        </w:rPr>
      </w:pPr>
    </w:p>
    <w:p w:rsidR="00AB2A1E" w:rsidRPr="00862A9A" w:rsidRDefault="00AB2A1E" w:rsidP="00AB2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u w:val="single"/>
          <w:lang w:val="en-GB"/>
        </w:rPr>
      </w:pPr>
      <w:r w:rsidRPr="00862A9A">
        <w:rPr>
          <w:rFonts w:ascii="Trebuchet MS" w:eastAsia="Times New Roman" w:hAnsi="Trebuchet MS" w:cs="Times New Roman"/>
          <w:sz w:val="28"/>
          <w:szCs w:val="28"/>
          <w:u w:val="single"/>
          <w:lang w:val="en-GB"/>
        </w:rPr>
        <w:t>Key Areas</w:t>
      </w:r>
    </w:p>
    <w:p w:rsidR="00CE2D50" w:rsidRPr="00951350" w:rsidRDefault="00CE2D50" w:rsidP="00AB2A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</w:p>
    <w:p w:rsidR="00CE2D50" w:rsidRPr="00AB2A1E" w:rsidRDefault="00DE08EC" w:rsidP="00CE2D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>
        <w:rPr>
          <w:rFonts w:ascii="Trebuchet MS" w:eastAsia="Times New Roman" w:hAnsi="Trebuchet MS" w:cs="Times New Roman"/>
          <w:szCs w:val="20"/>
          <w:lang w:val="en-GB"/>
        </w:rPr>
        <w:t xml:space="preserve">Microsoft </w:t>
      </w:r>
      <w:r w:rsidR="00CE2D50" w:rsidRPr="00AB2A1E">
        <w:rPr>
          <w:rFonts w:ascii="Trebuchet MS" w:eastAsia="Times New Roman" w:hAnsi="Trebuchet MS" w:cs="Times New Roman"/>
          <w:szCs w:val="20"/>
          <w:lang w:val="en-GB"/>
        </w:rPr>
        <w:t>Exchange: Troubleshooting and administration o</w:t>
      </w:r>
      <w:r w:rsidR="00405017">
        <w:rPr>
          <w:rFonts w:ascii="Trebuchet MS" w:eastAsia="Times New Roman" w:hAnsi="Trebuchet MS" w:cs="Times New Roman"/>
          <w:szCs w:val="20"/>
          <w:lang w:val="en-GB"/>
        </w:rPr>
        <w:t xml:space="preserve">f Microsoft Exchange </w:t>
      </w:r>
      <w:r>
        <w:rPr>
          <w:rFonts w:ascii="Trebuchet MS" w:eastAsia="Times New Roman" w:hAnsi="Trebuchet MS" w:cs="Times New Roman"/>
          <w:szCs w:val="20"/>
          <w:lang w:val="en-GB"/>
        </w:rPr>
        <w:t xml:space="preserve">servers </w:t>
      </w:r>
      <w:r w:rsidR="00405017">
        <w:rPr>
          <w:rFonts w:ascii="Trebuchet MS" w:eastAsia="Times New Roman" w:hAnsi="Trebuchet MS" w:cs="Times New Roman"/>
          <w:szCs w:val="20"/>
          <w:lang w:val="en-GB"/>
        </w:rPr>
        <w:t>2003</w:t>
      </w:r>
      <w:proofErr w:type="gramStart"/>
      <w:r w:rsidR="00405017">
        <w:rPr>
          <w:rFonts w:ascii="Trebuchet MS" w:eastAsia="Times New Roman" w:hAnsi="Trebuchet MS" w:cs="Times New Roman"/>
          <w:szCs w:val="20"/>
          <w:lang w:val="en-GB"/>
        </w:rPr>
        <w:t>,</w:t>
      </w:r>
      <w:r w:rsidR="00CE2D50" w:rsidRPr="00AB2A1E">
        <w:rPr>
          <w:rFonts w:ascii="Trebuchet MS" w:eastAsia="Times New Roman" w:hAnsi="Trebuchet MS" w:cs="Times New Roman"/>
          <w:szCs w:val="20"/>
          <w:lang w:val="en-GB"/>
        </w:rPr>
        <w:t>2010</w:t>
      </w:r>
      <w:proofErr w:type="gramEnd"/>
      <w:r>
        <w:rPr>
          <w:rFonts w:ascii="Trebuchet MS" w:eastAsia="Times New Roman" w:hAnsi="Trebuchet MS" w:cs="Times New Roman"/>
          <w:szCs w:val="20"/>
          <w:lang w:val="en-GB"/>
        </w:rPr>
        <w:t>,</w:t>
      </w:r>
      <w:r w:rsidR="00676003">
        <w:rPr>
          <w:rFonts w:ascii="Trebuchet MS" w:eastAsia="Times New Roman" w:hAnsi="Trebuchet MS" w:cs="Times New Roman"/>
          <w:szCs w:val="20"/>
          <w:lang w:val="en-GB"/>
        </w:rPr>
        <w:t xml:space="preserve"> </w:t>
      </w:r>
      <w:r>
        <w:rPr>
          <w:rFonts w:ascii="Trebuchet MS" w:eastAsia="Times New Roman" w:hAnsi="Trebuchet MS" w:cs="Times New Roman"/>
          <w:szCs w:val="20"/>
          <w:lang w:val="en-GB"/>
        </w:rPr>
        <w:t>2013 and O</w:t>
      </w:r>
      <w:r w:rsidR="00405017">
        <w:rPr>
          <w:rFonts w:ascii="Trebuchet MS" w:eastAsia="Times New Roman" w:hAnsi="Trebuchet MS" w:cs="Times New Roman"/>
          <w:szCs w:val="20"/>
          <w:lang w:val="en-GB"/>
        </w:rPr>
        <w:t>365</w:t>
      </w:r>
      <w:r>
        <w:rPr>
          <w:rFonts w:ascii="Trebuchet MS" w:eastAsia="Times New Roman" w:hAnsi="Trebuchet MS" w:cs="Times New Roman"/>
          <w:szCs w:val="20"/>
          <w:lang w:val="en-GB"/>
        </w:rPr>
        <w:t>.</w:t>
      </w:r>
    </w:p>
    <w:p w:rsidR="00CE2D50" w:rsidRPr="00AB2A1E" w:rsidRDefault="00CE2D50" w:rsidP="00CE2D5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AB2A1E">
        <w:rPr>
          <w:rFonts w:ascii="Trebuchet MS" w:eastAsia="Times New Roman" w:hAnsi="Trebuchet MS" w:cs="Times New Roman"/>
          <w:szCs w:val="20"/>
          <w:lang w:val="en-GB"/>
        </w:rPr>
        <w:t>Planning and implementing movement of mailboxes from one mailbox database to another.</w:t>
      </w:r>
    </w:p>
    <w:p w:rsidR="00CE2D50" w:rsidRPr="00AB2A1E" w:rsidRDefault="00CE2D50" w:rsidP="00CE2D5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AB2A1E">
        <w:rPr>
          <w:rFonts w:ascii="Trebuchet MS" w:eastAsia="Times New Roman" w:hAnsi="Trebuchet MS" w:cs="Times New Roman"/>
          <w:szCs w:val="20"/>
          <w:lang w:val="en-GB"/>
        </w:rPr>
        <w:t>Database Analysis on a periodic basis to ensure that the Database Health is maintained.</w:t>
      </w:r>
    </w:p>
    <w:p w:rsidR="00CE2D50" w:rsidRPr="00AB2A1E" w:rsidRDefault="00CE2D50" w:rsidP="00CE2D5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AB2A1E">
        <w:rPr>
          <w:rFonts w:ascii="Trebuchet MS" w:eastAsia="Times New Roman" w:hAnsi="Trebuchet MS" w:cs="Times New Roman"/>
          <w:szCs w:val="20"/>
          <w:lang w:val="en-GB"/>
        </w:rPr>
        <w:t>Monitoring and troubleshooting mail flow issues</w:t>
      </w:r>
      <w:r w:rsidR="00C76DE9">
        <w:rPr>
          <w:rFonts w:ascii="Trebuchet MS" w:eastAsia="Times New Roman" w:hAnsi="Trebuchet MS" w:cs="Times New Roman"/>
          <w:szCs w:val="20"/>
          <w:lang w:val="en-GB"/>
        </w:rPr>
        <w:t>.</w:t>
      </w:r>
    </w:p>
    <w:p w:rsidR="00CE2D50" w:rsidRDefault="00CE2D50" w:rsidP="00CE2D50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D021C8">
        <w:rPr>
          <w:rFonts w:ascii="Trebuchet MS" w:eastAsia="Times New Roman" w:hAnsi="Trebuchet MS" w:cs="Times New Roman"/>
          <w:szCs w:val="20"/>
          <w:lang w:val="en-GB"/>
        </w:rPr>
        <w:t xml:space="preserve">Day to Day Operations including checklists in order to monitor Exchange Server’s Health and performance. </w:t>
      </w:r>
    </w:p>
    <w:p w:rsidR="00D021C8" w:rsidRPr="00D021C8" w:rsidRDefault="00D021C8" w:rsidP="00D021C8">
      <w:p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</w:p>
    <w:p w:rsidR="00D021C8" w:rsidRPr="00D021C8" w:rsidRDefault="00D021C8" w:rsidP="00D021C8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D021C8">
        <w:rPr>
          <w:rFonts w:ascii="Trebuchet MS" w:eastAsia="Times New Roman" w:hAnsi="Trebuchet MS" w:cs="Times New Roman"/>
          <w:szCs w:val="20"/>
          <w:lang w:val="en-GB"/>
        </w:rPr>
        <w:t xml:space="preserve">Client end support: </w:t>
      </w:r>
    </w:p>
    <w:p w:rsidR="00D021C8" w:rsidRPr="00D021C8" w:rsidRDefault="00D021C8" w:rsidP="00D021C8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D021C8">
        <w:rPr>
          <w:rFonts w:ascii="Trebuchet MS" w:eastAsia="Times New Roman" w:hAnsi="Trebuchet MS" w:cs="Times New Roman"/>
          <w:szCs w:val="20"/>
          <w:lang w:val="en-GB"/>
        </w:rPr>
        <w:t xml:space="preserve">Supporting client end issues like Outlook issue (Setup, connectivity, Calendar and mail flow issue) </w:t>
      </w:r>
    </w:p>
    <w:p w:rsidR="00D021C8" w:rsidRDefault="00D021C8" w:rsidP="00D021C8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D021C8">
        <w:rPr>
          <w:rFonts w:ascii="Trebuchet MS" w:eastAsia="Times New Roman" w:hAnsi="Trebuchet MS" w:cs="Times New Roman"/>
          <w:szCs w:val="20"/>
          <w:lang w:val="en-GB"/>
        </w:rPr>
        <w:t xml:space="preserve">Managing </w:t>
      </w:r>
      <w:proofErr w:type="spellStart"/>
      <w:r w:rsidRPr="00D021C8">
        <w:rPr>
          <w:rFonts w:ascii="Trebuchet MS" w:eastAsia="Times New Roman" w:hAnsi="Trebuchet MS" w:cs="Times New Roman"/>
          <w:szCs w:val="20"/>
          <w:lang w:val="en-GB"/>
        </w:rPr>
        <w:t>Activ</w:t>
      </w:r>
      <w:r w:rsidR="00951350">
        <w:rPr>
          <w:rFonts w:ascii="Trebuchet MS" w:eastAsia="Times New Roman" w:hAnsi="Trebuchet MS" w:cs="Times New Roman"/>
          <w:szCs w:val="20"/>
          <w:lang w:val="en-GB"/>
        </w:rPr>
        <w:t>e</w:t>
      </w:r>
      <w:r w:rsidRPr="00D021C8">
        <w:rPr>
          <w:rFonts w:ascii="Trebuchet MS" w:eastAsia="Times New Roman" w:hAnsi="Trebuchet MS" w:cs="Times New Roman"/>
          <w:szCs w:val="20"/>
          <w:lang w:val="en-GB"/>
        </w:rPr>
        <w:t>sync</w:t>
      </w:r>
      <w:proofErr w:type="spellEnd"/>
      <w:r w:rsidRPr="00D021C8">
        <w:rPr>
          <w:rFonts w:ascii="Trebuchet MS" w:eastAsia="Times New Roman" w:hAnsi="Trebuchet MS" w:cs="Times New Roman"/>
          <w:szCs w:val="20"/>
          <w:lang w:val="en-GB"/>
        </w:rPr>
        <w:t xml:space="preserve"> including setup of </w:t>
      </w:r>
      <w:proofErr w:type="spellStart"/>
      <w:r w:rsidRPr="00D021C8">
        <w:rPr>
          <w:rFonts w:ascii="Trebuchet MS" w:eastAsia="Times New Roman" w:hAnsi="Trebuchet MS" w:cs="Times New Roman"/>
          <w:szCs w:val="20"/>
          <w:lang w:val="en-GB"/>
        </w:rPr>
        <w:t>Activ</w:t>
      </w:r>
      <w:r w:rsidR="00951350">
        <w:rPr>
          <w:rFonts w:ascii="Trebuchet MS" w:eastAsia="Times New Roman" w:hAnsi="Trebuchet MS" w:cs="Times New Roman"/>
          <w:szCs w:val="20"/>
          <w:lang w:val="en-GB"/>
        </w:rPr>
        <w:t>e</w:t>
      </w:r>
      <w:r w:rsidRPr="00D021C8">
        <w:rPr>
          <w:rFonts w:ascii="Trebuchet MS" w:eastAsia="Times New Roman" w:hAnsi="Trebuchet MS" w:cs="Times New Roman"/>
          <w:szCs w:val="20"/>
          <w:lang w:val="en-GB"/>
        </w:rPr>
        <w:t>sync</w:t>
      </w:r>
      <w:proofErr w:type="spellEnd"/>
      <w:r w:rsidRPr="00D021C8">
        <w:rPr>
          <w:rFonts w:ascii="Trebuchet MS" w:eastAsia="Times New Roman" w:hAnsi="Trebuchet MS" w:cs="Times New Roman"/>
          <w:szCs w:val="20"/>
          <w:lang w:val="en-GB"/>
        </w:rPr>
        <w:t xml:space="preserve"> and troubleshooting device end issues. </w:t>
      </w:r>
    </w:p>
    <w:p w:rsidR="00951350" w:rsidRPr="00D021C8" w:rsidRDefault="00951350" w:rsidP="00D021C8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>
        <w:rPr>
          <w:rFonts w:ascii="Trebuchet MS" w:eastAsia="Times New Roman" w:hAnsi="Trebuchet MS" w:cs="Times New Roman"/>
          <w:szCs w:val="20"/>
          <w:lang w:val="en-GB"/>
        </w:rPr>
        <w:t>Managing GMC good mobile and mobile devices in Google Apps.</w:t>
      </w:r>
    </w:p>
    <w:p w:rsidR="00D021C8" w:rsidRPr="00D021C8" w:rsidRDefault="00D021C8" w:rsidP="00D021C8">
      <w:p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</w:p>
    <w:p w:rsidR="00AB2A1E" w:rsidRPr="00AB2A1E" w:rsidRDefault="00AB2A1E" w:rsidP="00AB2A1E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AB2A1E">
        <w:rPr>
          <w:rFonts w:ascii="Trebuchet MS" w:eastAsia="Times New Roman" w:hAnsi="Trebuchet MS" w:cs="Times New Roman"/>
          <w:szCs w:val="20"/>
          <w:lang w:val="en-GB"/>
        </w:rPr>
        <w:t>Blackberry 4.1.6 server and 5.0 servers:</w:t>
      </w:r>
    </w:p>
    <w:p w:rsidR="00AB2A1E" w:rsidRPr="002F079C" w:rsidRDefault="002F079C" w:rsidP="002F079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>
        <w:rPr>
          <w:rFonts w:ascii="Trebuchet MS" w:eastAsia="Times New Roman" w:hAnsi="Trebuchet MS" w:cs="Times New Roman"/>
          <w:szCs w:val="20"/>
          <w:lang w:val="en-GB"/>
        </w:rPr>
        <w:t>User account management and creation</w:t>
      </w:r>
    </w:p>
    <w:p w:rsidR="00AB2A1E" w:rsidRPr="00AB2A1E" w:rsidRDefault="00AB2A1E" w:rsidP="00AB2A1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AB2A1E">
        <w:rPr>
          <w:rFonts w:ascii="Trebuchet MS" w:eastAsia="Times New Roman" w:hAnsi="Trebuchet MS" w:cs="Times New Roman"/>
          <w:szCs w:val="20"/>
          <w:lang w:val="en-GB"/>
        </w:rPr>
        <w:t>Enterprise Activation, Handheld Wipe out, synchronization using Blackberry Desktop Manager.</w:t>
      </w:r>
    </w:p>
    <w:p w:rsidR="00AB2A1E" w:rsidRPr="00AB2A1E" w:rsidRDefault="00AB2A1E" w:rsidP="00AB2A1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rebuchet MS" w:eastAsia="Times New Roman" w:hAnsi="Trebuchet MS" w:cs="Times New Roman"/>
          <w:szCs w:val="20"/>
          <w:lang w:val="en-GB"/>
        </w:rPr>
      </w:pPr>
    </w:p>
    <w:p w:rsidR="00AB2A1E" w:rsidRPr="00AB2A1E" w:rsidRDefault="00AB2A1E" w:rsidP="00AB2A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AB2A1E">
        <w:rPr>
          <w:rFonts w:ascii="Trebuchet MS" w:eastAsia="Times New Roman" w:hAnsi="Trebuchet MS" w:cs="Times New Roman"/>
          <w:szCs w:val="20"/>
          <w:lang w:val="en-GB"/>
        </w:rPr>
        <w:t>Administration of Cisco Iron Port Appliance (C150 and C650) for Email Security:</w:t>
      </w:r>
    </w:p>
    <w:p w:rsidR="00AB2A1E" w:rsidRPr="00AB2A1E" w:rsidRDefault="00AB2A1E" w:rsidP="00AB2A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  <w:r w:rsidRPr="00AB2A1E">
        <w:rPr>
          <w:rFonts w:ascii="Trebuchet MS" w:eastAsia="Times New Roman" w:hAnsi="Trebuchet MS" w:cs="Times New Roman"/>
          <w:szCs w:val="20"/>
          <w:lang w:val="en-GB"/>
        </w:rPr>
        <w:t>Creation of Incoming and Outgoing Mail Policies and filters, Message tracing, Releasing business critical emails from quarantine.</w:t>
      </w:r>
    </w:p>
    <w:p w:rsidR="00C76DE9" w:rsidRDefault="00C76DE9" w:rsidP="00C76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Cs w:val="20"/>
          <w:lang w:val="en-GB"/>
        </w:rPr>
      </w:pPr>
    </w:p>
    <w:tbl>
      <w:tblPr>
        <w:tblW w:w="9452" w:type="dxa"/>
        <w:tblLook w:val="04A0" w:firstRow="1" w:lastRow="0" w:firstColumn="1" w:lastColumn="0" w:noHBand="0" w:noVBand="1"/>
      </w:tblPr>
      <w:tblGrid>
        <w:gridCol w:w="9452"/>
      </w:tblGrid>
      <w:tr w:rsidR="005C1187" w:rsidRPr="005C1187" w:rsidTr="00595583">
        <w:trPr>
          <w:trHeight w:val="288"/>
        </w:trPr>
        <w:tc>
          <w:tcPr>
            <w:tcW w:w="9452" w:type="dxa"/>
            <w:shd w:val="clear" w:color="000000" w:fill="B3B3B3"/>
            <w:vAlign w:val="center"/>
          </w:tcPr>
          <w:p w:rsidR="005C1187" w:rsidRPr="005C1187" w:rsidRDefault="005C1187" w:rsidP="00595583">
            <w:pPr>
              <w:pStyle w:val="Heading7"/>
              <w:tabs>
                <w:tab w:val="left" w:pos="720"/>
              </w:tabs>
              <w:rPr>
                <w:rFonts w:ascii="Trebuchet MS" w:hAnsi="Trebuchet MS"/>
                <w:sz w:val="22"/>
              </w:rPr>
            </w:pPr>
            <w:r w:rsidRPr="005C1187">
              <w:rPr>
                <w:rFonts w:ascii="Trebuchet MS" w:hAnsi="Trebuchet MS"/>
                <w:sz w:val="22"/>
              </w:rPr>
              <w:t>REWARDS AND RECOGNITION</w:t>
            </w:r>
          </w:p>
        </w:tc>
      </w:tr>
    </w:tbl>
    <w:p w:rsidR="005C1187" w:rsidRPr="005C1187" w:rsidRDefault="005C1187" w:rsidP="005C1187">
      <w:pPr>
        <w:rPr>
          <w:rFonts w:ascii="Trebuchet MS" w:hAnsi="Trebuchet MS"/>
        </w:rPr>
      </w:pPr>
    </w:p>
    <w:p w:rsidR="005C1187" w:rsidRPr="004C1446" w:rsidRDefault="005C1187" w:rsidP="005C1187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Received “CORE VALUE – TEAMWORK” award in the month of May 2015 for our wonderful teamwork and the best team which we ever had</w:t>
      </w:r>
    </w:p>
    <w:p w:rsidR="005C1187" w:rsidRPr="004C1446" w:rsidRDefault="005C1187" w:rsidP="005C1187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Received “MASTER FLEET” award in the month of May</w:t>
      </w:r>
      <w:r w:rsidR="002F7985" w:rsidRPr="004C1446">
        <w:rPr>
          <w:rFonts w:ascii="Trebuchet MS" w:eastAsia="Times New Roman" w:hAnsi="Trebuchet MS" w:cs="Times New Roman"/>
          <w:szCs w:val="20"/>
          <w:lang w:val="en-GB" w:eastAsia="en-US"/>
        </w:rPr>
        <w:t xml:space="preserve"> </w:t>
      </w: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2015 for the team successfully managed</w:t>
      </w:r>
      <w:r w:rsidR="00F56C20" w:rsidRPr="004C1446">
        <w:rPr>
          <w:rFonts w:ascii="Trebuchet MS" w:eastAsia="Times New Roman" w:hAnsi="Trebuchet MS" w:cs="Times New Roman"/>
          <w:szCs w:val="20"/>
          <w:lang w:val="en-GB" w:eastAsia="en-US"/>
        </w:rPr>
        <w:t xml:space="preserve"> </w:t>
      </w: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to meet customer expectations and got the ticket queue depth to below 500. This was well received and appreciated by the top management.</w:t>
      </w:r>
    </w:p>
    <w:p w:rsidR="005C1187" w:rsidRPr="004C1446" w:rsidRDefault="005C1187" w:rsidP="005C1187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Received “SPARK” award in the month July</w:t>
      </w:r>
      <w:r w:rsidR="002F7985" w:rsidRPr="004C1446">
        <w:rPr>
          <w:rFonts w:ascii="Trebuchet MS" w:eastAsia="Times New Roman" w:hAnsi="Trebuchet MS" w:cs="Times New Roman"/>
          <w:szCs w:val="20"/>
          <w:lang w:val="en-GB" w:eastAsia="en-US"/>
        </w:rPr>
        <w:t xml:space="preserve"> </w:t>
      </w: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2015 for taking up new responsibilities is doing exceedingly well in these. Good work.</w:t>
      </w:r>
    </w:p>
    <w:p w:rsidR="005C1187" w:rsidRPr="004C1446" w:rsidRDefault="005C1187" w:rsidP="005C1187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Received “GEM-GONE THE EXTRA MILE” award in the month December2014 for being a splendid team player and has received accolades from Client</w:t>
      </w:r>
    </w:p>
    <w:p w:rsidR="005C1187" w:rsidRPr="004C1446" w:rsidRDefault="005C1187" w:rsidP="005C1187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Received “MASTER FLEET” award in the month July</w:t>
      </w:r>
      <w:r w:rsidR="002F7985" w:rsidRPr="004C1446">
        <w:rPr>
          <w:rFonts w:ascii="Trebuchet MS" w:eastAsia="Times New Roman" w:hAnsi="Trebuchet MS" w:cs="Times New Roman"/>
          <w:szCs w:val="20"/>
          <w:lang w:val="en-GB" w:eastAsia="en-US"/>
        </w:rPr>
        <w:t xml:space="preserve"> </w:t>
      </w: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2014 for effective queue management and customer satisfaction</w:t>
      </w:r>
    </w:p>
    <w:p w:rsidR="005C1187" w:rsidRPr="004C1446" w:rsidRDefault="005C1187" w:rsidP="005C1187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Received “CORE VALUE – TEAMWORK” award in the month of June</w:t>
      </w:r>
      <w:r w:rsidR="002F7985" w:rsidRPr="004C1446">
        <w:rPr>
          <w:rFonts w:ascii="Trebuchet MS" w:eastAsia="Times New Roman" w:hAnsi="Trebuchet MS" w:cs="Times New Roman"/>
          <w:szCs w:val="20"/>
          <w:lang w:val="en-GB" w:eastAsia="en-US"/>
        </w:rPr>
        <w:t xml:space="preserve"> </w:t>
      </w: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2016 for outstanding contribution to closure of De Install tickets</w:t>
      </w:r>
    </w:p>
    <w:p w:rsidR="00C76DE9" w:rsidRDefault="005C1187" w:rsidP="00C76DE9">
      <w:pPr>
        <w:pStyle w:val="ListParagraph"/>
        <w:numPr>
          <w:ilvl w:val="0"/>
          <w:numId w:val="17"/>
        </w:num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Received “KUDOS” award in the month February</w:t>
      </w:r>
      <w:r w:rsidR="002F7985" w:rsidRPr="004C1446">
        <w:rPr>
          <w:rFonts w:ascii="Trebuchet MS" w:eastAsia="Times New Roman" w:hAnsi="Trebuchet MS" w:cs="Times New Roman"/>
          <w:szCs w:val="20"/>
          <w:lang w:val="en-GB" w:eastAsia="en-US"/>
        </w:rPr>
        <w:t xml:space="preserve"> </w:t>
      </w: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201</w:t>
      </w:r>
      <w:r w:rsidR="002F7985" w:rsidRPr="004C1446">
        <w:rPr>
          <w:rFonts w:ascii="Trebuchet MS" w:eastAsia="Times New Roman" w:hAnsi="Trebuchet MS" w:cs="Times New Roman"/>
          <w:szCs w:val="20"/>
          <w:lang w:val="en-GB" w:eastAsia="en-US"/>
        </w:rPr>
        <w:t>6</w:t>
      </w: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for good job done</w:t>
      </w:r>
      <w:r w:rsidR="00F56C20" w:rsidRPr="004C1446">
        <w:rPr>
          <w:rFonts w:ascii="Trebuchet MS" w:eastAsia="Times New Roman" w:hAnsi="Trebuchet MS" w:cs="Times New Roman"/>
          <w:szCs w:val="20"/>
          <w:lang w:val="en-GB" w:eastAsia="en-US"/>
        </w:rPr>
        <w:t xml:space="preserve"> </w:t>
      </w:r>
      <w:r w:rsidRPr="004C1446">
        <w:rPr>
          <w:rFonts w:ascii="Trebuchet MS" w:eastAsia="Times New Roman" w:hAnsi="Trebuchet MS" w:cs="Times New Roman"/>
          <w:szCs w:val="20"/>
          <w:lang w:val="en-GB" w:eastAsia="en-US"/>
        </w:rPr>
        <w:t>and to support, continue the same and win more awards</w:t>
      </w:r>
    </w:p>
    <w:p w:rsidR="00516E45" w:rsidRDefault="00516E45" w:rsidP="00516E45">
      <w:p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</w:p>
    <w:p w:rsidR="00516E45" w:rsidRDefault="00516E45" w:rsidP="00516E45">
      <w:p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</w:p>
    <w:p w:rsidR="00516E45" w:rsidRDefault="00516E45" w:rsidP="00516E45">
      <w:p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</w:p>
    <w:p w:rsidR="00516E45" w:rsidRPr="00516E45" w:rsidRDefault="00516E45" w:rsidP="00516E45">
      <w:pPr>
        <w:suppressAutoHyphens/>
        <w:spacing w:after="0" w:line="240" w:lineRule="auto"/>
        <w:rPr>
          <w:rFonts w:ascii="Trebuchet MS" w:eastAsia="Times New Roman" w:hAnsi="Trebuchet MS" w:cs="Times New Roman"/>
          <w:szCs w:val="20"/>
          <w:lang w:val="en-GB" w:eastAsia="en-US"/>
        </w:rPr>
      </w:pPr>
    </w:p>
    <w:tbl>
      <w:tblPr>
        <w:tblpPr w:leftFromText="180" w:rightFromText="180" w:vertAnchor="text" w:horzAnchor="margin" w:tblpY="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F927E9" w:rsidRPr="00862A9A" w:rsidTr="00F927E9">
        <w:trPr>
          <w:trHeight w:val="1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7E9" w:rsidRPr="00862A9A" w:rsidRDefault="00F927E9" w:rsidP="00F927E9">
            <w:pPr>
              <w:rPr>
                <w:b/>
                <w:sz w:val="28"/>
                <w:szCs w:val="28"/>
              </w:rPr>
            </w:pPr>
            <w:r w:rsidRPr="00862A9A">
              <w:rPr>
                <w:rFonts w:ascii="Times New Roman"/>
                <w:b/>
                <w:sz w:val="28"/>
                <w:szCs w:val="28"/>
              </w:rPr>
              <w:t>Troubleshooting &amp; Management</w:t>
            </w:r>
          </w:p>
        </w:tc>
      </w:tr>
    </w:tbl>
    <w:p w:rsidR="00C76DE9" w:rsidRDefault="00C76DE9" w:rsidP="00C76DE9">
      <w:pPr>
        <w:pStyle w:val="ListParagraph"/>
        <w:rPr>
          <w:b/>
          <w:u w:val="single"/>
        </w:rPr>
      </w:pPr>
    </w:p>
    <w:p w:rsidR="00516E45" w:rsidRDefault="00405017" w:rsidP="00516E45">
      <w:pPr>
        <w:pStyle w:val="ListParagraph"/>
        <w:rPr>
          <w:rFonts w:ascii="BaskOldFace" w:eastAsia="Droid Sans Fallback" w:hAnsi="BaskOldFace" w:cs="BaskOldFace"/>
          <w:sz w:val="30"/>
          <w:szCs w:val="30"/>
          <w:lang w:eastAsia="en-US"/>
        </w:rPr>
      </w:pPr>
      <w:r>
        <w:rPr>
          <w:rFonts w:ascii="BaskOldFace" w:eastAsia="Droid Sans Fallback" w:hAnsi="BaskOldFace" w:cs="BaskOldFace"/>
          <w:sz w:val="30"/>
          <w:szCs w:val="30"/>
          <w:lang w:eastAsia="en-US"/>
        </w:rPr>
        <w:t xml:space="preserve">Microsoft </w:t>
      </w:r>
      <w:r w:rsidR="00264A30">
        <w:rPr>
          <w:rFonts w:ascii="BaskOldFace" w:eastAsia="Droid Sans Fallback" w:hAnsi="BaskOldFace" w:cs="BaskOldFace"/>
          <w:sz w:val="30"/>
          <w:szCs w:val="30"/>
          <w:lang w:eastAsia="en-US"/>
        </w:rPr>
        <w:t>Exchange</w:t>
      </w:r>
      <w:r>
        <w:rPr>
          <w:rFonts w:ascii="BaskOldFace" w:eastAsia="Droid Sans Fallback" w:hAnsi="BaskOldFace" w:cs="BaskOldFace"/>
          <w:sz w:val="30"/>
          <w:szCs w:val="30"/>
          <w:lang w:eastAsia="en-US"/>
        </w:rPr>
        <w:t xml:space="preserve"> 2003,</w:t>
      </w:r>
      <w:r w:rsidR="00241722">
        <w:rPr>
          <w:rFonts w:ascii="BaskOldFace" w:eastAsia="Droid Sans Fallback" w:hAnsi="BaskOldFace" w:cs="BaskOldFace"/>
          <w:sz w:val="30"/>
          <w:szCs w:val="30"/>
          <w:lang w:eastAsia="en-US"/>
        </w:rPr>
        <w:t xml:space="preserve"> 2010,</w:t>
      </w:r>
      <w:r w:rsidR="00676003">
        <w:rPr>
          <w:rFonts w:ascii="BaskOldFace" w:eastAsia="Droid Sans Fallback" w:hAnsi="BaskOldFace" w:cs="BaskOldFace"/>
          <w:sz w:val="30"/>
          <w:szCs w:val="30"/>
          <w:lang w:eastAsia="en-US"/>
        </w:rPr>
        <w:t xml:space="preserve"> </w:t>
      </w:r>
      <w:r w:rsidR="00264A30">
        <w:rPr>
          <w:rFonts w:ascii="BaskOldFace" w:eastAsia="Droid Sans Fallback" w:hAnsi="BaskOldFace" w:cs="BaskOldFace"/>
          <w:sz w:val="30"/>
          <w:szCs w:val="30"/>
          <w:lang w:eastAsia="en-US"/>
        </w:rPr>
        <w:t>2013</w:t>
      </w:r>
      <w:r w:rsidR="00241722">
        <w:rPr>
          <w:rFonts w:ascii="BaskOldFace" w:eastAsia="Droid Sans Fallback" w:hAnsi="BaskOldFace" w:cs="BaskOldFace"/>
          <w:sz w:val="30"/>
          <w:szCs w:val="30"/>
          <w:lang w:eastAsia="en-US"/>
        </w:rPr>
        <w:t xml:space="preserve"> and office 365</w:t>
      </w:r>
      <w:r w:rsidR="00264A30">
        <w:rPr>
          <w:rFonts w:ascii="BaskOldFace" w:eastAsia="Droid Sans Fallback" w:hAnsi="BaskOldFace" w:cs="BaskOldFace"/>
          <w:sz w:val="30"/>
          <w:szCs w:val="30"/>
          <w:lang w:eastAsia="en-US"/>
        </w:rPr>
        <w:t>:</w:t>
      </w:r>
    </w:p>
    <w:p w:rsidR="00516E45" w:rsidRPr="00516E45" w:rsidRDefault="00516E45" w:rsidP="00516E45">
      <w:pPr>
        <w:pStyle w:val="ListParagraph"/>
        <w:rPr>
          <w:rFonts w:ascii="BaskOldFace" w:eastAsia="Droid Sans Fallback" w:hAnsi="BaskOldFace" w:cs="BaskOldFace"/>
          <w:sz w:val="30"/>
          <w:szCs w:val="30"/>
          <w:lang w:eastAsia="en-US"/>
        </w:rPr>
      </w:pPr>
    </w:p>
    <w:p w:rsidR="00C76DE9" w:rsidRPr="00516E45" w:rsidRDefault="00C76DE9" w:rsidP="00516E45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New mailbox creation</w:t>
      </w:r>
      <w:r w:rsidR="00516E45">
        <w:rPr>
          <w:rFonts w:ascii="Trebuchet MS" w:eastAsia="Times New Roman" w:hAnsi="Trebuchet MS" w:cs="Times New Roman"/>
          <w:szCs w:val="20"/>
          <w:lang w:val="en-GB"/>
        </w:rPr>
        <w:t xml:space="preserve"> and Distribution </w:t>
      </w:r>
      <w:r w:rsidR="00516E45" w:rsidRPr="00836F1F">
        <w:rPr>
          <w:rFonts w:ascii="Trebuchet MS" w:eastAsia="Times New Roman" w:hAnsi="Trebuchet MS" w:cs="Times New Roman"/>
          <w:szCs w:val="20"/>
          <w:lang w:val="en-GB"/>
        </w:rPr>
        <w:t>List creation</w:t>
      </w:r>
    </w:p>
    <w:p w:rsidR="00C76DE9" w:rsidRPr="00836F1F" w:rsidRDefault="00C76DE9" w:rsidP="00C76DE9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Mailbox Reconnect to new ID</w:t>
      </w:r>
    </w:p>
    <w:p w:rsidR="00EF6DB7" w:rsidRDefault="00C76DE9" w:rsidP="00EF6DB7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Configuring forwarding options</w:t>
      </w:r>
    </w:p>
    <w:p w:rsidR="00EF6DB7" w:rsidRPr="00EF6DB7" w:rsidRDefault="00EF6DB7" w:rsidP="00EF6DB7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EF6DB7">
        <w:rPr>
          <w:rFonts w:ascii="Trebuchet MS" w:eastAsia="Times New Roman" w:hAnsi="Trebuchet MS" w:cs="Times New Roman"/>
          <w:szCs w:val="20"/>
          <w:lang w:val="en-GB"/>
        </w:rPr>
        <w:t>Add\Remove Users to Group Mailboxes</w:t>
      </w:r>
    </w:p>
    <w:p w:rsidR="00C76DE9" w:rsidRDefault="00C76DE9" w:rsidP="00C76DE9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G</w:t>
      </w:r>
      <w:r w:rsidR="00405017">
        <w:rPr>
          <w:rFonts w:ascii="Trebuchet MS" w:eastAsia="Times New Roman" w:hAnsi="Trebuchet MS" w:cs="Times New Roman"/>
          <w:szCs w:val="20"/>
          <w:lang w:val="en-GB"/>
        </w:rPr>
        <w:t>ranting Send on behalf of users</w:t>
      </w:r>
    </w:p>
    <w:p w:rsidR="00405017" w:rsidRPr="00405017" w:rsidRDefault="00405017" w:rsidP="00405017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Installation of security p</w:t>
      </w:r>
      <w:r>
        <w:rPr>
          <w:rFonts w:ascii="Trebuchet MS" w:eastAsia="Times New Roman" w:hAnsi="Trebuchet MS" w:cs="Times New Roman"/>
          <w:szCs w:val="20"/>
          <w:lang w:val="en-GB"/>
        </w:rPr>
        <w:t>atches and rebooting the server</w:t>
      </w:r>
    </w:p>
    <w:p w:rsidR="00C76DE9" w:rsidRPr="00F56C20" w:rsidRDefault="00C76DE9" w:rsidP="00F56C20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Add\Remove Users to Group Mailbox with Send As permissions</w:t>
      </w:r>
    </w:p>
    <w:p w:rsidR="00C76DE9" w:rsidRPr="00836F1F" w:rsidRDefault="00C76DE9" w:rsidP="00C76DE9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Creating Distribution Groups(Static/Dynamic),Security groups</w:t>
      </w:r>
    </w:p>
    <w:p w:rsidR="00C76DE9" w:rsidRPr="00836F1F" w:rsidRDefault="00C76DE9" w:rsidP="00C76DE9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Remove Duplicated Mailboxes</w:t>
      </w:r>
    </w:p>
    <w:p w:rsidR="00C76DE9" w:rsidRPr="00836F1F" w:rsidRDefault="00C76DE9" w:rsidP="00C76DE9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Monthly sever patching. Installation of security patches on the exchange servers.</w:t>
      </w:r>
    </w:p>
    <w:p w:rsidR="00C76DE9" w:rsidRPr="00836F1F" w:rsidRDefault="00C76DE9" w:rsidP="00C76DE9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Basic L1 level DAG troubleshooting</w:t>
      </w:r>
    </w:p>
    <w:p w:rsidR="00C76DE9" w:rsidRPr="00836F1F" w:rsidRDefault="00C76DE9" w:rsidP="00C76DE9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Email Tracking and troubleshooting.</w:t>
      </w:r>
    </w:p>
    <w:p w:rsidR="00C76DE9" w:rsidRPr="00836F1F" w:rsidRDefault="00C76DE9" w:rsidP="00C76DE9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Analyzing of SPAM Emails and message headers</w:t>
      </w:r>
    </w:p>
    <w:p w:rsidR="00C76DE9" w:rsidRDefault="00C76DE9" w:rsidP="00C76DE9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Extraction of reports from AD.</w:t>
      </w:r>
    </w:p>
    <w:p w:rsidR="00516E45" w:rsidRPr="00836F1F" w:rsidRDefault="00516E45" w:rsidP="00516E45">
      <w:pPr>
        <w:pStyle w:val="ListParagraph"/>
        <w:spacing w:after="0" w:line="240" w:lineRule="auto"/>
        <w:ind w:left="1170"/>
        <w:rPr>
          <w:rFonts w:ascii="Trebuchet MS" w:eastAsia="Times New Roman" w:hAnsi="Trebuchet MS" w:cs="Times New Roman"/>
          <w:szCs w:val="20"/>
          <w:lang w:val="en-GB"/>
        </w:rPr>
      </w:pPr>
    </w:p>
    <w:p w:rsidR="00C76DE9" w:rsidRPr="00DB5C00" w:rsidRDefault="00C76DE9" w:rsidP="00C76DE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BFBFBF" w:themeFill="background1" w:themeFillShade="BF"/>
        <w:rPr>
          <w:rFonts w:ascii="Arial" w:hAnsi="Arial" w:cs="Arial"/>
          <w:b/>
          <w:sz w:val="26"/>
          <w:szCs w:val="26"/>
        </w:rPr>
      </w:pPr>
      <w:r w:rsidRPr="00DB5C00">
        <w:rPr>
          <w:rFonts w:ascii="Arial" w:hAnsi="Arial" w:cs="Arial"/>
          <w:b/>
          <w:sz w:val="26"/>
          <w:szCs w:val="26"/>
        </w:rPr>
        <w:t>Educational Qualifications: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256"/>
        <w:gridCol w:w="1516"/>
        <w:gridCol w:w="2213"/>
        <w:gridCol w:w="1760"/>
      </w:tblGrid>
      <w:tr w:rsidR="00C76DE9" w:rsidTr="00EF6DB7">
        <w:trPr>
          <w:trHeight w:val="1241"/>
        </w:trPr>
        <w:tc>
          <w:tcPr>
            <w:tcW w:w="1851" w:type="dxa"/>
            <w:vAlign w:val="center"/>
          </w:tcPr>
          <w:p w:rsidR="00C76DE9" w:rsidRPr="0098508D" w:rsidRDefault="00C76DE9" w:rsidP="00505EEE">
            <w:pPr>
              <w:jc w:val="center"/>
              <w:rPr>
                <w:rFonts w:ascii="Arial" w:hAnsi="Arial" w:cs="Arial"/>
                <w:b/>
              </w:rPr>
            </w:pPr>
            <w:r w:rsidRPr="0098508D">
              <w:rPr>
                <w:b/>
                <w:bCs/>
                <w:szCs w:val="28"/>
              </w:rPr>
              <w:t>COURSE</w:t>
            </w:r>
          </w:p>
        </w:tc>
        <w:tc>
          <w:tcPr>
            <w:tcW w:w="2256" w:type="dxa"/>
            <w:vAlign w:val="center"/>
          </w:tcPr>
          <w:p w:rsidR="00C76DE9" w:rsidRPr="0098508D" w:rsidRDefault="00C76DE9" w:rsidP="00505EEE">
            <w:pPr>
              <w:jc w:val="center"/>
              <w:rPr>
                <w:rFonts w:ascii="Arial" w:hAnsi="Arial" w:cs="Arial"/>
                <w:b/>
              </w:rPr>
            </w:pPr>
            <w:r w:rsidRPr="0098508D">
              <w:rPr>
                <w:b/>
                <w:bCs/>
                <w:szCs w:val="28"/>
              </w:rPr>
              <w:t>INSTITUTION</w:t>
            </w:r>
          </w:p>
        </w:tc>
        <w:tc>
          <w:tcPr>
            <w:tcW w:w="1516" w:type="dxa"/>
            <w:vAlign w:val="center"/>
          </w:tcPr>
          <w:p w:rsidR="00C76DE9" w:rsidRPr="0098508D" w:rsidRDefault="00C76DE9" w:rsidP="00505EEE">
            <w:pPr>
              <w:jc w:val="center"/>
              <w:rPr>
                <w:rFonts w:ascii="Arial" w:hAnsi="Arial" w:cs="Arial"/>
                <w:b/>
              </w:rPr>
            </w:pPr>
            <w:r w:rsidRPr="0098508D">
              <w:rPr>
                <w:b/>
                <w:bCs/>
                <w:szCs w:val="28"/>
              </w:rPr>
              <w:t>PASSING</w:t>
            </w:r>
          </w:p>
        </w:tc>
        <w:tc>
          <w:tcPr>
            <w:tcW w:w="2213" w:type="dxa"/>
            <w:vAlign w:val="center"/>
          </w:tcPr>
          <w:p w:rsidR="00C76DE9" w:rsidRPr="0098508D" w:rsidRDefault="00C76DE9" w:rsidP="00505EEE">
            <w:pPr>
              <w:jc w:val="center"/>
              <w:rPr>
                <w:rFonts w:ascii="Arial" w:hAnsi="Arial" w:cs="Arial"/>
                <w:b/>
              </w:rPr>
            </w:pPr>
            <w:r w:rsidRPr="0098508D">
              <w:rPr>
                <w:b/>
                <w:bCs/>
                <w:szCs w:val="28"/>
              </w:rPr>
              <w:t>UNIVERSITY</w:t>
            </w:r>
          </w:p>
        </w:tc>
        <w:tc>
          <w:tcPr>
            <w:tcW w:w="1760" w:type="dxa"/>
            <w:vAlign w:val="center"/>
          </w:tcPr>
          <w:p w:rsidR="00C76DE9" w:rsidRDefault="00C76DE9" w:rsidP="00505EEE">
            <w:pPr>
              <w:jc w:val="center"/>
              <w:rPr>
                <w:rFonts w:ascii="Arial" w:hAnsi="Arial" w:cs="Arial"/>
                <w:b/>
              </w:rPr>
            </w:pPr>
          </w:p>
          <w:p w:rsidR="00C76DE9" w:rsidRPr="0098508D" w:rsidRDefault="00C76DE9" w:rsidP="00505EE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8508D">
              <w:rPr>
                <w:b/>
                <w:bCs/>
                <w:szCs w:val="28"/>
              </w:rPr>
              <w:t>% OF MARKS</w:t>
            </w:r>
          </w:p>
          <w:p w:rsidR="00C76DE9" w:rsidRPr="000443D4" w:rsidRDefault="00C76DE9" w:rsidP="00505E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6DE9" w:rsidTr="00EF6DB7">
        <w:trPr>
          <w:trHeight w:val="926"/>
        </w:trPr>
        <w:tc>
          <w:tcPr>
            <w:tcW w:w="1851" w:type="dxa"/>
            <w:vAlign w:val="center"/>
          </w:tcPr>
          <w:p w:rsidR="00C76DE9" w:rsidRPr="00836F1F" w:rsidRDefault="00C76DE9" w:rsidP="00505EEE">
            <w:pPr>
              <w:jc w:val="center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BE(ECE)</w:t>
            </w:r>
          </w:p>
        </w:tc>
        <w:tc>
          <w:tcPr>
            <w:tcW w:w="2256" w:type="dxa"/>
            <w:vAlign w:val="center"/>
          </w:tcPr>
          <w:p w:rsidR="00C76DE9" w:rsidRPr="00836F1F" w:rsidRDefault="00C76DE9" w:rsidP="00505EEE">
            <w:pPr>
              <w:jc w:val="center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New Horizon College of Engineering</w:t>
            </w:r>
          </w:p>
        </w:tc>
        <w:tc>
          <w:tcPr>
            <w:tcW w:w="1516" w:type="dxa"/>
          </w:tcPr>
          <w:p w:rsidR="00C76DE9" w:rsidRPr="00836F1F" w:rsidRDefault="00C76DE9" w:rsidP="00505EEE">
            <w:pPr>
              <w:spacing w:before="360" w:after="312"/>
              <w:jc w:val="center"/>
              <w:outlineLvl w:val="1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2010-2014</w:t>
            </w:r>
          </w:p>
        </w:tc>
        <w:tc>
          <w:tcPr>
            <w:tcW w:w="2213" w:type="dxa"/>
            <w:vAlign w:val="center"/>
          </w:tcPr>
          <w:p w:rsidR="00C76DE9" w:rsidRPr="00836F1F" w:rsidRDefault="00C76DE9" w:rsidP="00505EEE">
            <w:pPr>
              <w:jc w:val="center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VTU</w:t>
            </w:r>
          </w:p>
        </w:tc>
        <w:tc>
          <w:tcPr>
            <w:tcW w:w="1760" w:type="dxa"/>
          </w:tcPr>
          <w:p w:rsidR="00C76DE9" w:rsidRPr="00836F1F" w:rsidRDefault="00C76DE9" w:rsidP="00505EEE">
            <w:pPr>
              <w:spacing w:before="360" w:after="312"/>
              <w:jc w:val="center"/>
              <w:outlineLvl w:val="1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65.1%</w:t>
            </w: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br/>
              <w:t>(till 8th semester)</w:t>
            </w:r>
          </w:p>
        </w:tc>
      </w:tr>
      <w:tr w:rsidR="00C76DE9" w:rsidTr="00F927E9">
        <w:trPr>
          <w:trHeight w:val="345"/>
        </w:trPr>
        <w:tc>
          <w:tcPr>
            <w:tcW w:w="1851" w:type="dxa"/>
            <w:vAlign w:val="center"/>
          </w:tcPr>
          <w:p w:rsidR="00C76DE9" w:rsidRPr="00836F1F" w:rsidRDefault="00C76DE9" w:rsidP="00505EEE">
            <w:pPr>
              <w:jc w:val="center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INTERMEDIATE</w:t>
            </w:r>
          </w:p>
        </w:tc>
        <w:tc>
          <w:tcPr>
            <w:tcW w:w="2256" w:type="dxa"/>
          </w:tcPr>
          <w:p w:rsidR="00C76DE9" w:rsidRPr="00836F1F" w:rsidRDefault="00C76DE9" w:rsidP="00505EEE">
            <w:pPr>
              <w:spacing w:before="360" w:after="312"/>
              <w:jc w:val="center"/>
              <w:outlineLvl w:val="1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D.A.V Public school (</w:t>
            </w:r>
            <w:proofErr w:type="spellStart"/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Bariatu</w:t>
            </w:r>
            <w:proofErr w:type="spellEnd"/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)</w:t>
            </w:r>
          </w:p>
        </w:tc>
        <w:tc>
          <w:tcPr>
            <w:tcW w:w="1516" w:type="dxa"/>
          </w:tcPr>
          <w:p w:rsidR="00C76DE9" w:rsidRPr="00836F1F" w:rsidRDefault="00C76DE9" w:rsidP="00505EEE">
            <w:pPr>
              <w:spacing w:before="360" w:after="312"/>
              <w:jc w:val="center"/>
              <w:outlineLvl w:val="1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2010</w:t>
            </w:r>
          </w:p>
        </w:tc>
        <w:tc>
          <w:tcPr>
            <w:tcW w:w="2213" w:type="dxa"/>
            <w:vAlign w:val="center"/>
          </w:tcPr>
          <w:p w:rsidR="00C76DE9" w:rsidRPr="00836F1F" w:rsidRDefault="00C76DE9" w:rsidP="00505EEE">
            <w:pPr>
              <w:jc w:val="center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CBSE</w:t>
            </w:r>
          </w:p>
        </w:tc>
        <w:tc>
          <w:tcPr>
            <w:tcW w:w="1760" w:type="dxa"/>
          </w:tcPr>
          <w:p w:rsidR="00C76DE9" w:rsidRPr="00836F1F" w:rsidRDefault="00C76DE9" w:rsidP="00505EEE">
            <w:pPr>
              <w:spacing w:before="360" w:after="312"/>
              <w:jc w:val="center"/>
              <w:outlineLvl w:val="1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75.54%</w:t>
            </w:r>
          </w:p>
        </w:tc>
      </w:tr>
      <w:tr w:rsidR="00C76DE9" w:rsidTr="00F927E9">
        <w:trPr>
          <w:trHeight w:val="539"/>
        </w:trPr>
        <w:tc>
          <w:tcPr>
            <w:tcW w:w="1851" w:type="dxa"/>
            <w:vAlign w:val="center"/>
          </w:tcPr>
          <w:p w:rsidR="00C76DE9" w:rsidRPr="00836F1F" w:rsidRDefault="00C76DE9" w:rsidP="00505EEE">
            <w:pPr>
              <w:jc w:val="center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MATRICULATION</w:t>
            </w:r>
          </w:p>
        </w:tc>
        <w:tc>
          <w:tcPr>
            <w:tcW w:w="2256" w:type="dxa"/>
          </w:tcPr>
          <w:p w:rsidR="00C76DE9" w:rsidRPr="00836F1F" w:rsidRDefault="00C76DE9" w:rsidP="00505EEE">
            <w:pPr>
              <w:spacing w:before="360" w:after="312"/>
              <w:jc w:val="center"/>
              <w:outlineLvl w:val="1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St. Anthony’s School</w:t>
            </w:r>
          </w:p>
        </w:tc>
        <w:tc>
          <w:tcPr>
            <w:tcW w:w="1516" w:type="dxa"/>
          </w:tcPr>
          <w:p w:rsidR="00C76DE9" w:rsidRPr="00836F1F" w:rsidRDefault="00C76DE9" w:rsidP="00505EEE">
            <w:pPr>
              <w:spacing w:before="360" w:after="312"/>
              <w:jc w:val="center"/>
              <w:outlineLvl w:val="1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2008</w:t>
            </w:r>
          </w:p>
        </w:tc>
        <w:tc>
          <w:tcPr>
            <w:tcW w:w="2213" w:type="dxa"/>
            <w:vAlign w:val="center"/>
          </w:tcPr>
          <w:p w:rsidR="00C76DE9" w:rsidRPr="00836F1F" w:rsidRDefault="00C76DE9" w:rsidP="00505EEE">
            <w:pPr>
              <w:jc w:val="center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ICSE</w:t>
            </w:r>
          </w:p>
        </w:tc>
        <w:tc>
          <w:tcPr>
            <w:tcW w:w="1760" w:type="dxa"/>
          </w:tcPr>
          <w:p w:rsidR="00C76DE9" w:rsidRPr="00836F1F" w:rsidRDefault="00C76DE9" w:rsidP="00505EEE">
            <w:pPr>
              <w:spacing w:before="360" w:after="312"/>
              <w:jc w:val="center"/>
              <w:outlineLvl w:val="1"/>
              <w:rPr>
                <w:rFonts w:ascii="Trebuchet MS" w:eastAsia="Times New Roman" w:hAnsi="Trebuchet MS" w:cs="Times New Roman"/>
                <w:szCs w:val="20"/>
                <w:lang w:val="en-GB"/>
              </w:rPr>
            </w:pPr>
            <w:r w:rsidRPr="00836F1F">
              <w:rPr>
                <w:rFonts w:ascii="Trebuchet MS" w:eastAsia="Times New Roman" w:hAnsi="Trebuchet MS" w:cs="Times New Roman"/>
                <w:szCs w:val="20"/>
                <w:lang w:val="en-GB"/>
              </w:rPr>
              <w:t>78.5%</w:t>
            </w:r>
          </w:p>
        </w:tc>
      </w:tr>
    </w:tbl>
    <w:p w:rsidR="00C76DE9" w:rsidRDefault="00C76DE9" w:rsidP="00C76DE9">
      <w:pPr>
        <w:pStyle w:val="ListParagraph"/>
      </w:pPr>
    </w:p>
    <w:p w:rsidR="00F927E9" w:rsidRDefault="00F927E9" w:rsidP="00C76DE9">
      <w:pPr>
        <w:pStyle w:val="ListParagraph"/>
      </w:pPr>
    </w:p>
    <w:p w:rsidR="00836F1F" w:rsidRDefault="00836F1F" w:rsidP="00836F1F">
      <w:pPr>
        <w:ind w:right="-1080"/>
        <w:rPr>
          <w:rFonts w:ascii="Trebuchet MS" w:eastAsia="Times New Roman" w:hAnsi="Trebuchet MS" w:cs="Times New Roman"/>
          <w:szCs w:val="20"/>
          <w:lang w:val="en-GB"/>
        </w:rPr>
      </w:pPr>
      <w:r w:rsidRPr="00836F1F">
        <w:rPr>
          <w:rFonts w:ascii="Trebuchet MS" w:eastAsia="Times New Roman" w:hAnsi="Trebuchet MS" w:cs="Times New Roman"/>
          <w:szCs w:val="20"/>
          <w:lang w:val="en-GB"/>
        </w:rPr>
        <w:t>I hereby declare that the above mentioned information is correct, up to my knowledg</w:t>
      </w:r>
      <w:r w:rsidR="009B1049">
        <w:rPr>
          <w:rFonts w:ascii="Trebuchet MS" w:eastAsia="Times New Roman" w:hAnsi="Trebuchet MS" w:cs="Times New Roman"/>
          <w:szCs w:val="20"/>
          <w:lang w:val="en-GB"/>
        </w:rPr>
        <w:t xml:space="preserve">e and I bear the responsibility </w:t>
      </w:r>
      <w:r w:rsidRPr="00836F1F">
        <w:rPr>
          <w:rFonts w:ascii="Trebuchet MS" w:eastAsia="Times New Roman" w:hAnsi="Trebuchet MS" w:cs="Times New Roman"/>
          <w:szCs w:val="20"/>
          <w:lang w:val="en-GB"/>
        </w:rPr>
        <w:t>for the cor</w:t>
      </w:r>
      <w:r w:rsidR="009B1049">
        <w:rPr>
          <w:rFonts w:ascii="Trebuchet MS" w:eastAsia="Times New Roman" w:hAnsi="Trebuchet MS" w:cs="Times New Roman"/>
          <w:szCs w:val="20"/>
          <w:lang w:val="en-GB"/>
        </w:rPr>
        <w:t xml:space="preserve">rectness of the above mentioned </w:t>
      </w:r>
      <w:r w:rsidRPr="00836F1F">
        <w:rPr>
          <w:rFonts w:ascii="Trebuchet MS" w:eastAsia="Times New Roman" w:hAnsi="Trebuchet MS" w:cs="Times New Roman"/>
          <w:szCs w:val="20"/>
          <w:lang w:val="en-GB"/>
        </w:rPr>
        <w:t>particulars.</w:t>
      </w:r>
    </w:p>
    <w:p w:rsidR="002906A0" w:rsidRDefault="002906A0" w:rsidP="00836F1F">
      <w:pPr>
        <w:jc w:val="both"/>
        <w:rPr>
          <w:rFonts w:ascii="Trebuchet MS" w:eastAsia="Times New Roman" w:hAnsi="Trebuchet MS" w:cs="Times New Roman"/>
          <w:szCs w:val="20"/>
          <w:lang w:val="en-GB"/>
        </w:rPr>
      </w:pPr>
    </w:p>
    <w:p w:rsidR="00082071" w:rsidRPr="00836F1F" w:rsidRDefault="00F927E9" w:rsidP="00836F1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2354DB">
        <w:rPr>
          <w:rFonts w:ascii="Book Antiqua" w:hAnsi="Book Antiqua"/>
        </w:rPr>
        <w:t>lace: Dubai</w:t>
      </w:r>
      <w:r w:rsidR="00191BA0">
        <w:rPr>
          <w:rFonts w:ascii="Book Antiqua" w:hAnsi="Book Antiqua"/>
        </w:rPr>
        <w:t xml:space="preserve">                         </w:t>
      </w:r>
      <w:r w:rsidR="00836F1F">
        <w:rPr>
          <w:rFonts w:ascii="Book Antiqua" w:hAnsi="Book Antiqua"/>
        </w:rPr>
        <w:tab/>
      </w:r>
      <w:r w:rsidR="00836F1F">
        <w:rPr>
          <w:rFonts w:ascii="Book Antiqua" w:hAnsi="Book Antiqua"/>
        </w:rPr>
        <w:tab/>
      </w:r>
      <w:r w:rsidR="00836F1F">
        <w:rPr>
          <w:rFonts w:ascii="Book Antiqua" w:hAnsi="Book Antiqua"/>
        </w:rPr>
        <w:tab/>
      </w:r>
      <w:r w:rsidR="00836F1F">
        <w:rPr>
          <w:rFonts w:ascii="Book Antiqua" w:hAnsi="Book Antiqua"/>
        </w:rPr>
        <w:tab/>
      </w:r>
      <w:r w:rsidR="00836F1F">
        <w:rPr>
          <w:rFonts w:ascii="Book Antiqua" w:hAnsi="Book Antiqua"/>
        </w:rPr>
        <w:tab/>
      </w:r>
      <w:r w:rsidR="00836F1F">
        <w:rPr>
          <w:rFonts w:ascii="Book Antiqua" w:hAnsi="Book Antiqua"/>
        </w:rPr>
        <w:tab/>
      </w:r>
      <w:r w:rsidR="00836F1F">
        <w:rPr>
          <w:rFonts w:ascii="Book Antiqua" w:hAnsi="Book Antiqua"/>
        </w:rPr>
        <w:tab/>
      </w:r>
      <w:r w:rsidR="00836F1F">
        <w:rPr>
          <w:rFonts w:ascii="Book Antiqua" w:hAnsi="Book Antiqua"/>
          <w:b/>
          <w:i/>
        </w:rPr>
        <w:t>(</w:t>
      </w:r>
      <w:proofErr w:type="spellStart"/>
      <w:r w:rsidR="00836F1F">
        <w:rPr>
          <w:rFonts w:ascii="Book Antiqua" w:hAnsi="Book Antiqua"/>
          <w:b/>
          <w:i/>
        </w:rPr>
        <w:t>Smita</w:t>
      </w:r>
      <w:bookmarkStart w:id="0" w:name="_GoBack"/>
      <w:bookmarkEnd w:id="0"/>
      <w:proofErr w:type="spellEnd"/>
      <w:r w:rsidR="00836F1F">
        <w:rPr>
          <w:rFonts w:ascii="Book Antiqua" w:hAnsi="Book Antiqua"/>
          <w:b/>
          <w:i/>
        </w:rPr>
        <w:t>)</w:t>
      </w:r>
    </w:p>
    <w:sectPr w:rsidR="00082071" w:rsidRPr="00836F1F" w:rsidSect="00516E45">
      <w:headerReference w:type="default" r:id="rId18"/>
      <w:pgSz w:w="12240" w:h="15840"/>
      <w:pgMar w:top="9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AE" w:rsidRDefault="00BC10AE" w:rsidP="00AB2A1E">
      <w:pPr>
        <w:spacing w:after="0" w:line="240" w:lineRule="auto"/>
      </w:pPr>
      <w:r>
        <w:separator/>
      </w:r>
    </w:p>
  </w:endnote>
  <w:endnote w:type="continuationSeparator" w:id="0">
    <w:p w:rsidR="00BC10AE" w:rsidRDefault="00BC10AE" w:rsidP="00AB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OldFa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AE" w:rsidRDefault="00BC10AE" w:rsidP="00AB2A1E">
      <w:pPr>
        <w:spacing w:after="0" w:line="240" w:lineRule="auto"/>
      </w:pPr>
      <w:r>
        <w:separator/>
      </w:r>
    </w:p>
  </w:footnote>
  <w:footnote w:type="continuationSeparator" w:id="0">
    <w:p w:rsidR="00BC10AE" w:rsidRDefault="00BC10AE" w:rsidP="00AB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1E" w:rsidRPr="003D2363" w:rsidRDefault="003D2363" w:rsidP="003D2363">
    <w:pPr>
      <w:pStyle w:val="Header"/>
    </w:pPr>
    <w:r>
      <w:rPr>
        <w:b/>
        <w:bCs/>
        <w:noProof/>
        <w:sz w:val="28"/>
        <w:szCs w:val="28"/>
        <w:lang w:val="en-US"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876"/>
    <w:multiLevelType w:val="hybridMultilevel"/>
    <w:tmpl w:val="DC30CA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6F6F"/>
    <w:multiLevelType w:val="hybridMultilevel"/>
    <w:tmpl w:val="794276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479E6"/>
    <w:multiLevelType w:val="hybridMultilevel"/>
    <w:tmpl w:val="1320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38EA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0801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7E5E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6AE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6EA6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2676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020C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AA77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3309A7"/>
    <w:multiLevelType w:val="hybridMultilevel"/>
    <w:tmpl w:val="9D38F8E0"/>
    <w:lvl w:ilvl="0" w:tplc="040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8DA1D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F24C84"/>
    <w:multiLevelType w:val="hybridMultilevel"/>
    <w:tmpl w:val="69D485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D00D21"/>
    <w:multiLevelType w:val="hybridMultilevel"/>
    <w:tmpl w:val="A9CA55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A91552"/>
    <w:multiLevelType w:val="hybridMultilevel"/>
    <w:tmpl w:val="3A9838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2670C6"/>
    <w:multiLevelType w:val="hybridMultilevel"/>
    <w:tmpl w:val="76C4D2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3156B1"/>
    <w:multiLevelType w:val="hybridMultilevel"/>
    <w:tmpl w:val="04C8CBF2"/>
    <w:lvl w:ilvl="0" w:tplc="A322C12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AF6D2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CAEA8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99268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B2E7A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72882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13C894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FC62268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55505370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FD87E40"/>
    <w:multiLevelType w:val="hybridMultilevel"/>
    <w:tmpl w:val="55A40A38"/>
    <w:lvl w:ilvl="0" w:tplc="49384FA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2E3625E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4E047B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330ED3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780F5D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482282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C2E403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110BAD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F8E7DE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A74ED6"/>
    <w:multiLevelType w:val="hybridMultilevel"/>
    <w:tmpl w:val="EE086D78"/>
    <w:lvl w:ilvl="0" w:tplc="04D826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981E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BE0C4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E4D7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BC91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A483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749F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F487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CEB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E51382B"/>
    <w:multiLevelType w:val="hybridMultilevel"/>
    <w:tmpl w:val="348C2DB8"/>
    <w:name w:val="WW8Num2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F220A"/>
    <w:multiLevelType w:val="hybridMultilevel"/>
    <w:tmpl w:val="3D16DF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8900C6"/>
    <w:multiLevelType w:val="hybridMultilevel"/>
    <w:tmpl w:val="9A5C20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235198"/>
    <w:multiLevelType w:val="hybridMultilevel"/>
    <w:tmpl w:val="EA50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4542F"/>
    <w:multiLevelType w:val="hybridMultilevel"/>
    <w:tmpl w:val="850ED352"/>
    <w:lvl w:ilvl="0" w:tplc="9CC26412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7F045778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2F645F36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33386D32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9E92AFA2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7332D34C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A58211F4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451250E2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4D8EA616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7">
    <w:nsid w:val="747F7B60"/>
    <w:multiLevelType w:val="hybridMultilevel"/>
    <w:tmpl w:val="EE0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17"/>
  </w:num>
  <w:num w:numId="15">
    <w:abstractNumId w:val="15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1E"/>
    <w:rsid w:val="00031A29"/>
    <w:rsid w:val="00082071"/>
    <w:rsid w:val="000A0A02"/>
    <w:rsid w:val="000A7408"/>
    <w:rsid w:val="0010758B"/>
    <w:rsid w:val="00150253"/>
    <w:rsid w:val="00191BA0"/>
    <w:rsid w:val="00197F48"/>
    <w:rsid w:val="001A6D8F"/>
    <w:rsid w:val="001D0F88"/>
    <w:rsid w:val="00202788"/>
    <w:rsid w:val="002354DB"/>
    <w:rsid w:val="00241722"/>
    <w:rsid w:val="00264A30"/>
    <w:rsid w:val="002906A0"/>
    <w:rsid w:val="002F079C"/>
    <w:rsid w:val="002F7985"/>
    <w:rsid w:val="0030795E"/>
    <w:rsid w:val="003201AB"/>
    <w:rsid w:val="0034584F"/>
    <w:rsid w:val="003A1CA3"/>
    <w:rsid w:val="003B6725"/>
    <w:rsid w:val="003D2363"/>
    <w:rsid w:val="003F140F"/>
    <w:rsid w:val="004035E2"/>
    <w:rsid w:val="00405017"/>
    <w:rsid w:val="0049713F"/>
    <w:rsid w:val="004C1446"/>
    <w:rsid w:val="00513066"/>
    <w:rsid w:val="00516E45"/>
    <w:rsid w:val="005419F5"/>
    <w:rsid w:val="005C1187"/>
    <w:rsid w:val="00612204"/>
    <w:rsid w:val="006358EC"/>
    <w:rsid w:val="00636C47"/>
    <w:rsid w:val="00676003"/>
    <w:rsid w:val="00687985"/>
    <w:rsid w:val="006D1D4F"/>
    <w:rsid w:val="006E0D41"/>
    <w:rsid w:val="006E6DE1"/>
    <w:rsid w:val="00711AE2"/>
    <w:rsid w:val="007A1C49"/>
    <w:rsid w:val="007B4473"/>
    <w:rsid w:val="007E38DA"/>
    <w:rsid w:val="008078CA"/>
    <w:rsid w:val="00822375"/>
    <w:rsid w:val="00836F1F"/>
    <w:rsid w:val="00862A9A"/>
    <w:rsid w:val="008673EE"/>
    <w:rsid w:val="0087787C"/>
    <w:rsid w:val="008920D7"/>
    <w:rsid w:val="008C3570"/>
    <w:rsid w:val="008F6046"/>
    <w:rsid w:val="0091523E"/>
    <w:rsid w:val="009239CC"/>
    <w:rsid w:val="00942CA9"/>
    <w:rsid w:val="00944123"/>
    <w:rsid w:val="00951350"/>
    <w:rsid w:val="00960B11"/>
    <w:rsid w:val="009B0D7E"/>
    <w:rsid w:val="009B1049"/>
    <w:rsid w:val="00A24CD4"/>
    <w:rsid w:val="00A24FB9"/>
    <w:rsid w:val="00A5269C"/>
    <w:rsid w:val="00A66F7A"/>
    <w:rsid w:val="00A83FE0"/>
    <w:rsid w:val="00A905B2"/>
    <w:rsid w:val="00AB2A1E"/>
    <w:rsid w:val="00AC6D5E"/>
    <w:rsid w:val="00B42C7A"/>
    <w:rsid w:val="00B618BF"/>
    <w:rsid w:val="00B82C12"/>
    <w:rsid w:val="00BC10AE"/>
    <w:rsid w:val="00BE031C"/>
    <w:rsid w:val="00C214B8"/>
    <w:rsid w:val="00C76DE9"/>
    <w:rsid w:val="00C77965"/>
    <w:rsid w:val="00CC1EED"/>
    <w:rsid w:val="00CC6389"/>
    <w:rsid w:val="00CD0E1F"/>
    <w:rsid w:val="00CE2D50"/>
    <w:rsid w:val="00D021C8"/>
    <w:rsid w:val="00DC515E"/>
    <w:rsid w:val="00DE08EC"/>
    <w:rsid w:val="00E13568"/>
    <w:rsid w:val="00E35C8D"/>
    <w:rsid w:val="00E86F3E"/>
    <w:rsid w:val="00E94993"/>
    <w:rsid w:val="00EB19B9"/>
    <w:rsid w:val="00EE7B95"/>
    <w:rsid w:val="00EF427D"/>
    <w:rsid w:val="00EF6DB7"/>
    <w:rsid w:val="00F27991"/>
    <w:rsid w:val="00F32FEB"/>
    <w:rsid w:val="00F56C20"/>
    <w:rsid w:val="00F63677"/>
    <w:rsid w:val="00F82AC6"/>
    <w:rsid w:val="00F927E9"/>
    <w:rsid w:val="00FB0C38"/>
    <w:rsid w:val="00FB1C71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405017"/>
    <w:pPr>
      <w:keepNext/>
      <w:tabs>
        <w:tab w:val="num" w:pos="360"/>
      </w:tabs>
      <w:suppressAutoHyphens/>
      <w:spacing w:after="0" w:line="240" w:lineRule="auto"/>
      <w:outlineLvl w:val="6"/>
    </w:pPr>
    <w:rPr>
      <w:rFonts w:ascii="Verdana" w:eastAsia="Times New Roman" w:hAnsi="Verdana" w:cs="Times New Roman"/>
      <w:b/>
      <w:sz w:val="18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A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1E"/>
  </w:style>
  <w:style w:type="paragraph" w:styleId="Footer">
    <w:name w:val="footer"/>
    <w:basedOn w:val="Normal"/>
    <w:link w:val="FooterChar"/>
    <w:unhideWhenUsed/>
    <w:rsid w:val="00AB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2A1E"/>
  </w:style>
  <w:style w:type="paragraph" w:styleId="ListParagraph">
    <w:name w:val="List Paragraph"/>
    <w:basedOn w:val="Normal"/>
    <w:uiPriority w:val="34"/>
    <w:qFormat/>
    <w:rsid w:val="00150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6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405017"/>
    <w:rPr>
      <w:rFonts w:ascii="Verdana" w:eastAsia="Times New Roman" w:hAnsi="Verdana" w:cs="Times New Roman"/>
      <w:b/>
      <w:sz w:val="1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405017"/>
    <w:pPr>
      <w:keepNext/>
      <w:tabs>
        <w:tab w:val="num" w:pos="360"/>
      </w:tabs>
      <w:suppressAutoHyphens/>
      <w:spacing w:after="0" w:line="240" w:lineRule="auto"/>
      <w:outlineLvl w:val="6"/>
    </w:pPr>
    <w:rPr>
      <w:rFonts w:ascii="Verdana" w:eastAsia="Times New Roman" w:hAnsi="Verdana" w:cs="Times New Roman"/>
      <w:b/>
      <w:sz w:val="18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A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1E"/>
  </w:style>
  <w:style w:type="paragraph" w:styleId="Footer">
    <w:name w:val="footer"/>
    <w:basedOn w:val="Normal"/>
    <w:link w:val="FooterChar"/>
    <w:unhideWhenUsed/>
    <w:rsid w:val="00AB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2A1E"/>
  </w:style>
  <w:style w:type="paragraph" w:styleId="ListParagraph">
    <w:name w:val="List Paragraph"/>
    <w:basedOn w:val="Normal"/>
    <w:uiPriority w:val="34"/>
    <w:qFormat/>
    <w:rsid w:val="00150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6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405017"/>
    <w:rPr>
      <w:rFonts w:ascii="Verdana" w:eastAsia="Times New Roman" w:hAnsi="Verdana" w:cs="Times New Roman"/>
      <w:b/>
      <w:sz w:val="1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smita.370313@2free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1B43-D133-4C84-BA87-5C53B7F8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348370422</cp:lastModifiedBy>
  <cp:revision>2</cp:revision>
  <cp:lastPrinted>2017-05-13T15:02:00Z</cp:lastPrinted>
  <dcterms:created xsi:type="dcterms:W3CDTF">2017-06-20T05:57:00Z</dcterms:created>
  <dcterms:modified xsi:type="dcterms:W3CDTF">2017-06-20T05:57:00Z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1827688885</vt:i4>
  </property>
  <property fmtid="{D5CDD505-2E9C-101B-9397-08002B2CF9AE}" pid="3" name="_NewReviewCycle">
    <vt:lpwstr/>
  </property>
  <property fmtid="{D5CDD505-2E9C-101B-9397-08002B2CF9AE}" pid="4" name="_EmailSubject">
    <vt:lpwstr>Atos Imp Docs</vt:lpwstr>
  </property>
  <property fmtid="{D5CDD505-2E9C-101B-9397-08002B2CF9AE}" pid="5" name="_AuthorEmail">
    <vt:lpwstr>smita.anand@atos.net</vt:lpwstr>
  </property>
  <property fmtid="{D5CDD505-2E9C-101B-9397-08002B2CF9AE}" pid="6" name="_AuthorEmailDisplayName">
    <vt:lpwstr>Anand, Smita</vt:lpwstr>
  </property>
  <property fmtid="{D5CDD505-2E9C-101B-9397-08002B2CF9AE}" pid="7" name="_ReviewingToolsShownOnce">
    <vt:lpwstr/>
  </property>
</Properties>
</file>