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47D" w:rsidRDefault="00FC3BD4" w:rsidP="00AC4A30">
      <w:pPr>
        <w:rPr>
          <w:rFonts w:ascii="Century Gothic" w:hAnsi="Century Gothic" w:cs="Arial"/>
          <w:b/>
          <w:bCs/>
          <w:noProof/>
          <w:sz w:val="36"/>
          <w:szCs w:val="36"/>
        </w:rPr>
      </w:pPr>
      <w:r>
        <w:rPr>
          <w:rFonts w:ascii="Century Gothic" w:hAnsi="Century Gothic" w:cs="Arial"/>
          <w:b/>
          <w:bCs/>
          <w:noProof/>
          <w:sz w:val="36"/>
          <w:szCs w:val="36"/>
        </w:rPr>
        <w:drawing>
          <wp:anchor distT="0" distB="0" distL="114300" distR="114300" simplePos="0" relativeHeight="251658240" behindDoc="0" locked="0" layoutInCell="1" allowOverlap="1">
            <wp:simplePos x="0" y="0"/>
            <wp:positionH relativeFrom="margin">
              <wp:posOffset>5059680</wp:posOffset>
            </wp:positionH>
            <wp:positionV relativeFrom="margin">
              <wp:posOffset>-802005</wp:posOffset>
            </wp:positionV>
            <wp:extent cx="990600" cy="1181100"/>
            <wp:effectExtent l="0" t="0" r="0" b="0"/>
            <wp:wrapSquare wrapText="bothSides"/>
            <wp:docPr id="1" name="Picture 0"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6" cstate="print"/>
                    <a:stretch>
                      <a:fillRect/>
                    </a:stretch>
                  </pic:blipFill>
                  <pic:spPr>
                    <a:xfrm>
                      <a:off x="0" y="0"/>
                      <a:ext cx="990600" cy="1181100"/>
                    </a:xfrm>
                    <a:prstGeom prst="rect">
                      <a:avLst/>
                    </a:prstGeom>
                  </pic:spPr>
                </pic:pic>
              </a:graphicData>
            </a:graphic>
          </wp:anchor>
        </w:drawing>
      </w:r>
      <w:r w:rsidR="00AC4A30" w:rsidRPr="00D96F2B">
        <w:rPr>
          <w:rFonts w:ascii="Century Gothic" w:hAnsi="Century Gothic" w:cs="Arial"/>
          <w:b/>
          <w:bCs/>
          <w:noProof/>
          <w:sz w:val="36"/>
          <w:szCs w:val="36"/>
        </w:rPr>
        <w:t>Rizwan</w:t>
      </w:r>
    </w:p>
    <w:p w:rsidR="00AC4A30" w:rsidRPr="00D96F2B" w:rsidRDefault="00AA147D" w:rsidP="00AC4A30">
      <w:pPr>
        <w:rPr>
          <w:rFonts w:ascii="Century Gothic" w:hAnsi="Century Gothic" w:cs="Arial"/>
          <w:b/>
          <w:bCs/>
          <w:noProof/>
          <w:sz w:val="36"/>
          <w:szCs w:val="36"/>
        </w:rPr>
      </w:pPr>
      <w:hyperlink r:id="rId7" w:history="1">
        <w:r w:rsidRPr="00E5339C">
          <w:rPr>
            <w:rStyle w:val="Hyperlink"/>
            <w:rFonts w:ascii="Century Gothic" w:hAnsi="Century Gothic" w:cs="Arial"/>
            <w:b/>
            <w:bCs/>
            <w:noProof/>
            <w:sz w:val="36"/>
            <w:szCs w:val="36"/>
          </w:rPr>
          <w:t>Rizwan.370543@2freemail.com</w:t>
        </w:r>
      </w:hyperlink>
      <w:r>
        <w:rPr>
          <w:rFonts w:ascii="Century Gothic" w:hAnsi="Century Gothic" w:cs="Arial"/>
          <w:b/>
          <w:bCs/>
          <w:noProof/>
          <w:sz w:val="36"/>
          <w:szCs w:val="36"/>
        </w:rPr>
        <w:t xml:space="preserve"> </w:t>
      </w:r>
      <w:r w:rsidRPr="00AA147D">
        <w:rPr>
          <w:rFonts w:ascii="Century Gothic" w:hAnsi="Century Gothic" w:cs="Arial"/>
          <w:b/>
          <w:bCs/>
          <w:noProof/>
          <w:sz w:val="36"/>
          <w:szCs w:val="36"/>
        </w:rPr>
        <w:tab/>
      </w:r>
      <w:r w:rsidR="00AC4A30" w:rsidRPr="00D96F2B">
        <w:rPr>
          <w:rFonts w:ascii="Century Gothic" w:hAnsi="Century Gothic" w:cs="Arial"/>
          <w:b/>
          <w:bCs/>
          <w:noProof/>
          <w:sz w:val="36"/>
          <w:szCs w:val="36"/>
        </w:rPr>
        <w:t xml:space="preserve"> </w:t>
      </w:r>
    </w:p>
    <w:p w:rsidR="00AC4A30" w:rsidRPr="00D96F2B" w:rsidRDefault="00AC4A30" w:rsidP="00AC4A30">
      <w:pPr>
        <w:rPr>
          <w:rFonts w:ascii="Century Gothic" w:hAnsi="Century Gothic" w:cs="Arial"/>
          <w:b/>
          <w:bCs/>
        </w:rPr>
      </w:pPr>
      <w:r w:rsidRPr="00D96F2B">
        <w:rPr>
          <w:rFonts w:ascii="Century Gothic" w:hAnsi="Century Gothic" w:cs="Arial"/>
          <w:b/>
          <w:bCs/>
        </w:rPr>
        <w:t>(ACCA FINALIST)</w:t>
      </w:r>
    </w:p>
    <w:p w:rsidR="00AC4A30" w:rsidRPr="00DB5B11" w:rsidRDefault="00AC4A30" w:rsidP="00DB5B11">
      <w:pPr>
        <w:rPr>
          <w:rFonts w:ascii="Century Gothic" w:hAnsi="Century Gothic" w:cs="Arial"/>
          <w:bCs/>
        </w:rPr>
      </w:pPr>
      <w:r w:rsidRPr="00D96F2B">
        <w:rPr>
          <w:rFonts w:ascii="Calibri" w:hAnsi="Calibri" w:cs="Arial"/>
          <w:bCs/>
          <w:sz w:val="44"/>
          <w:szCs w:val="44"/>
        </w:rPr>
        <w:tab/>
      </w:r>
      <w:r w:rsidRPr="00D96F2B">
        <w:rPr>
          <w:rFonts w:ascii="Calibri" w:hAnsi="Calibri" w:cs="Arial"/>
          <w:bCs/>
          <w:sz w:val="44"/>
          <w:szCs w:val="44"/>
        </w:rPr>
        <w:tab/>
      </w:r>
    </w:p>
    <w:p w:rsidR="00913C40" w:rsidRPr="00913C40" w:rsidRDefault="00D8189E" w:rsidP="00913C40">
      <w:pPr>
        <w:rPr>
          <w:rFonts w:ascii="Calibri" w:hAnsi="Calibri" w:cs="Arial"/>
          <w:u w:val="single"/>
        </w:rPr>
      </w:pPr>
      <w:r>
        <w:rPr>
          <w:rFonts w:ascii="Century Gothic" w:hAnsi="Century Gothic" w:cs="Arial"/>
          <w:b/>
          <w:bCs/>
          <w:noProof/>
          <w:sz w:val="20"/>
          <w:szCs w:val="20"/>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78740</wp:posOffset>
                </wp:positionV>
                <wp:extent cx="6115050" cy="0"/>
                <wp:effectExtent l="9525" t="9525" r="9525" b="952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57AE33F6" id="_x0000_t32" coordsize="21600,21600" o:spt="32" o:oned="t" path="m,l21600,21600e" filled="f">
                <v:path arrowok="t" fillok="f" o:connecttype="none"/>
                <o:lock v:ext="edit" shapetype="t"/>
              </v:shapetype>
              <v:shape id="AutoShape 5" o:spid="_x0000_s1026" type="#_x0000_t32" style="position:absolute;margin-left:-2.25pt;margin-top:6.2pt;width:48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PuEHQIAADsEAAAOAAAAZHJzL2Uyb0RvYy54bWysU8GO2jAQvVfqP1i+s0nYQNmIsFol0Mu2&#10;i7TbDzC2k1h1bMs2BFT13zs2BLHtparKwYwzM2/ezBsvH4+9RAdundCqxNldihFXVDOh2hJ/e9tM&#10;Fhg5TxQjUite4hN3+HH18cNyMAWf6k5Lxi0CEOWKwZS4894USeJox3vi7rThCpyNtj3xcLVtwiwZ&#10;AL2XyTRN58mgLTNWU+4cfK3PTryK+E3DqX9pGsc9kiUGbj6eNp67cCarJSlaS0wn6IUG+QcWPREK&#10;il6hauIJ2lvxB1QvqNVON/6O6j7RTSMojz1AN1n6WzevHTE89gLDceY6Jvf/YOnXw9YiwUp8j5Ei&#10;PUj0tPc6VkazMJ7BuAKiKrW1oUF6VK/mWdPvDilddUS1PAa/nQzkZiEjeZcSLs5Akd3wRTOIIYAf&#10;Z3VsbB8gYQroGCU5XSXhR48ofJxn2SydgXJ09CWkGBONdf4z1z0KRomdt0S0na+0UiC8tlksQw7P&#10;zgdapBgTQlWlN0LKqL9UaIABZJ9mMcFpKVhwhjBn210lLTqQsEHxF3sEz22Y1XvFIljHCVtfbE+E&#10;PNtQXKqAB40BnYt1XpEfD+nDerFe5JN8Ol9P8rSuJ0+bKp/MN0Cpvq+rqs5+BmpZXnSCMa4Cu3Fd&#10;s/zv1uHycM6Ldl3Y6xiS9+hxXkB2/I+ko7JBzPNa7DQ7be2oOGxoDL68pvAEbu9g37751S8AAAD/&#10;/wMAUEsDBBQABgAIAAAAIQA3Op1R3AAAAAgBAAAPAAAAZHJzL2Rvd25yZXYueG1sTI/BTsMwEETv&#10;SPyDtUjcWqelQSWNU1EEQj2m6Qe48ZJEiddR7LShX88iDuW4b0azM+l2sp044+AbRwoW8wgEUulM&#10;Q5WCY/ExW4PwQZPRnSNU8I0ettn9XaoT4y6U4/kQKsEh5BOtoA6hT6T0ZY1W+7nrkVj7coPVgc+h&#10;kmbQFw63nVxG0bO0uiH+UOse32os28NoFbRP13zf1vv3q98V8hgX+UifO6UeH6bXDYiAU7iZ4bc+&#10;V4eMO53cSMaLTsFsFbOT+XIFgvWXeM3g9Adklsr/A7IfAAAA//8DAFBLAQItABQABgAIAAAAIQC2&#10;gziS/gAAAOEBAAATAAAAAAAAAAAAAAAAAAAAAABbQ29udGVudF9UeXBlc10ueG1sUEsBAi0AFAAG&#10;AAgAAAAhADj9If/WAAAAlAEAAAsAAAAAAAAAAAAAAAAALwEAAF9yZWxzLy5yZWxzUEsBAi0AFAAG&#10;AAgAAAAhAL3w+4QdAgAAOwQAAA4AAAAAAAAAAAAAAAAALgIAAGRycy9lMm9Eb2MueG1sUEsBAi0A&#10;FAAGAAgAAAAhADc6nVHcAAAACAEAAA8AAAAAAAAAAAAAAAAAdwQAAGRycy9kb3ducmV2LnhtbFBL&#10;BQYAAAAABAAEAPMAAACABQAAAAA=&#10;" strokeweight=".25pt"/>
            </w:pict>
          </mc:Fallback>
        </mc:AlternateContent>
      </w:r>
      <w:r>
        <w:rPr>
          <w:rFonts w:ascii="Calibri" w:hAnsi="Calibri" w:cs="Arial"/>
          <w:noProof/>
          <w:u w:val="single"/>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31115</wp:posOffset>
                </wp:positionV>
                <wp:extent cx="6115050" cy="0"/>
                <wp:effectExtent l="19050" t="19050" r="19050"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727E9FE" id="AutoShape 4" o:spid="_x0000_s1026" type="#_x0000_t32" style="position:absolute;margin-left:-2.25pt;margin-top:2.45pt;width:48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iEjHQIAADwEAAAOAAAAZHJzL2Uyb0RvYy54bWysU8GO2jAQvVfqP1i+QxIaKBsRVqsEetm2&#10;SLv9AGM7iVXHtmxDQFX/vWNDENteqqoczDgz8+bNvPHq8dRLdOTWCa1KnE1TjLiimgnVlvjb63ay&#10;xMh5ohiRWvESn7nDj+v371aDKfhMd1oybhGAKFcMpsSd96ZIEkc73hM31YYrcDba9sTD1bYJs2QA&#10;9F4mszRdJIO2zFhNuXPwtb448TriNw2n/mvTOO6RLDFw8/G08dyHM1mvSNFaYjpBrzTIP7DoiVBQ&#10;9AZVE0/QwYo/oHpBrXa68VOq+0Q3jaA89gDdZOlv3bx0xPDYCwzHmduY3P+DpV+OO4sEK/EMI0V6&#10;kOjp4HWsjPIwnsG4AqIqtbOhQXpSL+ZZ0+8OKV11RLU8Br+eDeRmISN5kxIuzkCR/fBZM4ghgB9n&#10;dWpsHyBhCugUJTnfJOEnjyh8XGTZPJ2DcnT0JaQYE411/hPXPQpGiZ23RLSdr7RSILy2WSxDjs/O&#10;B1qkGBNCVaW3Qsqov1RogAHM8zSNGU5LwYI3xDnb7itp0ZGEFYq/2CR47sOsPigW0TpO2OZqeyLk&#10;xYbqUgU86Az4XK3Ljvx4SB82y80yn+SzxWaSp3U9edpW+WSxzT7O6w91VdXZz0Aty4tOMMZVYDfu&#10;a5b/3T5cX85l024be5tD8hY9DgzIjv+RdJQ2qHnZi71m550dJYcVjcHX5xTewP0d7PtHv/4FAAD/&#10;/wMAUEsDBBQABgAIAAAAIQAr591G2QAAAAYBAAAPAAAAZHJzL2Rvd25yZXYueG1sTI7BSsNAFEX3&#10;gv8wPMFdO6k02qSZFCkIRXBhmw94zTyT0MybkJm26d/7dKPLw73ce4rN5Hp1oTF0ng0s5gko4trb&#10;jhsD1eFttgIVIrLF3jMZuFGATXl/V2Bu/ZU/6bKPjZIRDjkaaGMccq1D3ZLDMPcDsWRffnQYBcdG&#10;2xGvMu56/ZQkz9phx/LQ4kDblurT/uwMvFRZXU2HxW67i550+o63jwmNeXyYXtegIk3xrww/+qIO&#10;pTgd/ZltUL2B2TKVpoFlBkriLF0JH39Zl4X+r19+AwAA//8DAFBLAQItABQABgAIAAAAIQC2gziS&#10;/gAAAOEBAAATAAAAAAAAAAAAAAAAAAAAAABbQ29udGVudF9UeXBlc10ueG1sUEsBAi0AFAAGAAgA&#10;AAAhADj9If/WAAAAlAEAAAsAAAAAAAAAAAAAAAAALwEAAF9yZWxzLy5yZWxzUEsBAi0AFAAGAAgA&#10;AAAhAAbCISMdAgAAPAQAAA4AAAAAAAAAAAAAAAAALgIAAGRycy9lMm9Eb2MueG1sUEsBAi0AFAAG&#10;AAgAAAAhACvn3UbZAAAABgEAAA8AAAAAAAAAAAAAAAAAdwQAAGRycy9kb3ducmV2LnhtbFBLBQYA&#10;AAAABAAEAPMAAAB9BQAAAAA=&#10;" strokeweight="2pt"/>
            </w:pict>
          </mc:Fallback>
        </mc:AlternateContent>
      </w:r>
    </w:p>
    <w:p w:rsidR="00AC4A30" w:rsidRPr="00431928" w:rsidRDefault="00AC4A30" w:rsidP="00AC4A30">
      <w:pPr>
        <w:rPr>
          <w:rFonts w:ascii="Century Gothic" w:hAnsi="Century Gothic" w:cs="Arial"/>
          <w:b/>
          <w:bCs/>
          <w:sz w:val="20"/>
          <w:szCs w:val="20"/>
        </w:rPr>
      </w:pPr>
      <w:r w:rsidRPr="00431928">
        <w:rPr>
          <w:rFonts w:ascii="Century Gothic" w:hAnsi="Century Gothic" w:cs="Arial"/>
          <w:b/>
          <w:bCs/>
          <w:sz w:val="20"/>
          <w:szCs w:val="20"/>
        </w:rPr>
        <w:t>CAREER OBJECTIVE:</w:t>
      </w:r>
    </w:p>
    <w:p w:rsidR="00AC4A30" w:rsidRPr="00431928" w:rsidRDefault="00AC4A30" w:rsidP="00AC4A30">
      <w:pPr>
        <w:rPr>
          <w:rFonts w:ascii="Century Gothic" w:hAnsi="Century Gothic" w:cs="Arial"/>
          <w:b/>
          <w:bCs/>
          <w:sz w:val="20"/>
          <w:szCs w:val="20"/>
        </w:rPr>
      </w:pPr>
    </w:p>
    <w:p w:rsidR="00AC4A30" w:rsidRPr="00431928" w:rsidRDefault="00AC4A30" w:rsidP="00AC4A30">
      <w:pPr>
        <w:jc w:val="both"/>
        <w:rPr>
          <w:rFonts w:ascii="Century Gothic" w:hAnsi="Century Gothic" w:cs="Arial"/>
          <w:sz w:val="20"/>
          <w:szCs w:val="20"/>
        </w:rPr>
      </w:pPr>
      <w:r w:rsidRPr="00431928">
        <w:rPr>
          <w:rFonts w:ascii="Century Gothic" w:hAnsi="Century Gothic" w:cs="Arial"/>
          <w:sz w:val="20"/>
          <w:szCs w:val="20"/>
        </w:rPr>
        <w:t xml:space="preserve">To pursue a career in </w:t>
      </w:r>
      <w:r w:rsidRPr="00D96F2B">
        <w:rPr>
          <w:rFonts w:ascii="Century Gothic" w:hAnsi="Century Gothic" w:cs="Arial"/>
          <w:b/>
          <w:sz w:val="20"/>
          <w:szCs w:val="20"/>
        </w:rPr>
        <w:t>Accounting / Auditing</w:t>
      </w:r>
      <w:r w:rsidRPr="00431928">
        <w:rPr>
          <w:rFonts w:ascii="Century Gothic" w:hAnsi="Century Gothic" w:cs="Arial"/>
          <w:sz w:val="20"/>
          <w:szCs w:val="20"/>
        </w:rPr>
        <w:t xml:space="preserve"> and looking for a challenging and dynamic environment that provide</w:t>
      </w:r>
      <w:r>
        <w:rPr>
          <w:rFonts w:ascii="Century Gothic" w:hAnsi="Century Gothic" w:cs="Arial"/>
          <w:sz w:val="20"/>
          <w:szCs w:val="20"/>
        </w:rPr>
        <w:t>s</w:t>
      </w:r>
      <w:r w:rsidRPr="00431928">
        <w:rPr>
          <w:rFonts w:ascii="Century Gothic" w:hAnsi="Century Gothic" w:cs="Arial"/>
          <w:sz w:val="20"/>
          <w:szCs w:val="20"/>
        </w:rPr>
        <w:t xml:space="preserve"> opportunities for career development</w:t>
      </w:r>
    </w:p>
    <w:p w:rsidR="00AC4A30" w:rsidRPr="00431928" w:rsidRDefault="00AC4A30" w:rsidP="00AC4A30">
      <w:pPr>
        <w:rPr>
          <w:rFonts w:ascii="Century Gothic" w:hAnsi="Century Gothic" w:cs="Arial"/>
          <w:sz w:val="20"/>
          <w:szCs w:val="20"/>
        </w:rPr>
      </w:pPr>
    </w:p>
    <w:p w:rsidR="00AC4A30" w:rsidRDefault="00AC4A30" w:rsidP="00AC4A30">
      <w:pPr>
        <w:rPr>
          <w:rFonts w:ascii="Century Gothic" w:hAnsi="Century Gothic" w:cs="Arial"/>
          <w:b/>
          <w:bCs/>
          <w:sz w:val="20"/>
          <w:szCs w:val="20"/>
        </w:rPr>
      </w:pPr>
      <w:r>
        <w:rPr>
          <w:rFonts w:ascii="Century Gothic" w:hAnsi="Century Gothic" w:cs="Arial"/>
          <w:b/>
          <w:bCs/>
          <w:sz w:val="20"/>
          <w:szCs w:val="20"/>
        </w:rPr>
        <w:t>PROFILE</w:t>
      </w:r>
    </w:p>
    <w:p w:rsidR="00AC4A30" w:rsidRPr="00431928" w:rsidRDefault="00AC4A30" w:rsidP="00AC4A30">
      <w:pPr>
        <w:rPr>
          <w:rFonts w:ascii="Century Gothic" w:hAnsi="Century Gothic" w:cs="Arial"/>
          <w:b/>
          <w:bCs/>
          <w:sz w:val="20"/>
          <w:szCs w:val="20"/>
        </w:rPr>
      </w:pPr>
    </w:p>
    <w:p w:rsidR="00AC4A30" w:rsidRDefault="00AC4A30" w:rsidP="00AC4A30">
      <w:pPr>
        <w:numPr>
          <w:ilvl w:val="0"/>
          <w:numId w:val="3"/>
        </w:numPr>
        <w:rPr>
          <w:rFonts w:ascii="Century Gothic" w:hAnsi="Century Gothic" w:cs="Arial"/>
          <w:sz w:val="20"/>
          <w:szCs w:val="20"/>
        </w:rPr>
      </w:pPr>
      <w:r w:rsidRPr="00431928">
        <w:rPr>
          <w:rFonts w:ascii="Century Gothic" w:hAnsi="Century Gothic" w:cs="Arial"/>
          <w:sz w:val="20"/>
          <w:szCs w:val="20"/>
        </w:rPr>
        <w:t xml:space="preserve">Over </w:t>
      </w:r>
      <w:r>
        <w:rPr>
          <w:rFonts w:ascii="Century Gothic" w:hAnsi="Century Gothic" w:cs="Arial"/>
          <w:sz w:val="20"/>
          <w:szCs w:val="20"/>
        </w:rPr>
        <w:t>4</w:t>
      </w:r>
      <w:r w:rsidRPr="00431928">
        <w:rPr>
          <w:rFonts w:ascii="Century Gothic" w:hAnsi="Century Gothic" w:cs="Arial"/>
          <w:sz w:val="20"/>
          <w:szCs w:val="20"/>
        </w:rPr>
        <w:t xml:space="preserve"> </w:t>
      </w:r>
      <w:proofErr w:type="spellStart"/>
      <w:r w:rsidRPr="00431928">
        <w:rPr>
          <w:rFonts w:ascii="Century Gothic" w:hAnsi="Century Gothic" w:cs="Arial"/>
          <w:sz w:val="20"/>
          <w:szCs w:val="20"/>
        </w:rPr>
        <w:t>years experience</w:t>
      </w:r>
      <w:proofErr w:type="spellEnd"/>
      <w:r w:rsidRPr="00431928">
        <w:rPr>
          <w:rFonts w:ascii="Century Gothic" w:hAnsi="Century Gothic" w:cs="Arial"/>
          <w:sz w:val="20"/>
          <w:szCs w:val="20"/>
        </w:rPr>
        <w:t xml:space="preserve"> of Finance and </w:t>
      </w:r>
      <w:r>
        <w:rPr>
          <w:rFonts w:ascii="Century Gothic" w:hAnsi="Century Gothic" w:cs="Arial"/>
          <w:sz w:val="20"/>
          <w:szCs w:val="20"/>
        </w:rPr>
        <w:t xml:space="preserve">Auditing </w:t>
      </w:r>
      <w:r w:rsidRPr="00431928">
        <w:rPr>
          <w:rFonts w:ascii="Century Gothic" w:hAnsi="Century Gothic" w:cs="Arial"/>
          <w:sz w:val="20"/>
          <w:szCs w:val="20"/>
        </w:rPr>
        <w:t>in</w:t>
      </w:r>
      <w:r>
        <w:rPr>
          <w:rFonts w:ascii="Century Gothic" w:hAnsi="Century Gothic" w:cs="Arial"/>
          <w:sz w:val="20"/>
          <w:szCs w:val="20"/>
        </w:rPr>
        <w:t xml:space="preserve"> UAE</w:t>
      </w:r>
      <w:r w:rsidRPr="00431928">
        <w:rPr>
          <w:rFonts w:ascii="Century Gothic" w:hAnsi="Century Gothic" w:cs="Arial"/>
          <w:sz w:val="20"/>
          <w:szCs w:val="20"/>
        </w:rPr>
        <w:t>.</w:t>
      </w:r>
    </w:p>
    <w:p w:rsidR="00AC4A30" w:rsidRPr="00431928" w:rsidRDefault="00AC4A30" w:rsidP="00AC4A30">
      <w:pPr>
        <w:numPr>
          <w:ilvl w:val="0"/>
          <w:numId w:val="3"/>
        </w:numPr>
        <w:rPr>
          <w:rFonts w:ascii="Century Gothic" w:hAnsi="Century Gothic" w:cs="Arial"/>
          <w:sz w:val="20"/>
          <w:szCs w:val="20"/>
        </w:rPr>
      </w:pPr>
      <w:r>
        <w:rPr>
          <w:rFonts w:ascii="Century Gothic" w:hAnsi="Century Gothic" w:cs="Arial"/>
          <w:sz w:val="20"/>
          <w:szCs w:val="20"/>
        </w:rPr>
        <w:t xml:space="preserve">Professionally qualified with </w:t>
      </w:r>
      <w:r w:rsidRPr="00D96F2B">
        <w:rPr>
          <w:rFonts w:ascii="Century Gothic" w:hAnsi="Century Gothic" w:cs="Arial"/>
          <w:b/>
          <w:sz w:val="20"/>
          <w:szCs w:val="20"/>
        </w:rPr>
        <w:t>ACCA-Finalist (UK</w:t>
      </w:r>
      <w:r>
        <w:rPr>
          <w:rFonts w:ascii="Century Gothic" w:hAnsi="Century Gothic" w:cs="Arial"/>
          <w:b/>
          <w:sz w:val="20"/>
          <w:szCs w:val="20"/>
        </w:rPr>
        <w:t>)</w:t>
      </w:r>
      <w:r>
        <w:rPr>
          <w:rFonts w:ascii="Century Gothic" w:hAnsi="Century Gothic" w:cs="Arial"/>
          <w:sz w:val="20"/>
          <w:szCs w:val="20"/>
        </w:rPr>
        <w:t>.</w:t>
      </w:r>
    </w:p>
    <w:p w:rsidR="00AC4A30" w:rsidRDefault="00AC4A30" w:rsidP="00AC4A30">
      <w:pPr>
        <w:numPr>
          <w:ilvl w:val="0"/>
          <w:numId w:val="3"/>
        </w:numPr>
        <w:rPr>
          <w:rFonts w:ascii="Century Gothic" w:hAnsi="Century Gothic" w:cs="Arial"/>
          <w:bCs/>
          <w:sz w:val="20"/>
          <w:szCs w:val="20"/>
        </w:rPr>
      </w:pPr>
      <w:r w:rsidRPr="00AE3BC7">
        <w:rPr>
          <w:rFonts w:ascii="Century Gothic" w:hAnsi="Century Gothic" w:cs="Arial"/>
          <w:bCs/>
          <w:sz w:val="20"/>
          <w:szCs w:val="20"/>
        </w:rPr>
        <w:t xml:space="preserve">Well experienced </w:t>
      </w:r>
      <w:r>
        <w:rPr>
          <w:rFonts w:ascii="Century Gothic" w:hAnsi="Century Gothic" w:cs="Arial"/>
          <w:bCs/>
          <w:sz w:val="20"/>
          <w:szCs w:val="20"/>
        </w:rPr>
        <w:t>in computerized</w:t>
      </w:r>
      <w:r w:rsidRPr="00AE3BC7">
        <w:rPr>
          <w:rFonts w:ascii="Century Gothic" w:hAnsi="Century Gothic" w:cs="Arial"/>
          <w:bCs/>
          <w:sz w:val="20"/>
          <w:szCs w:val="20"/>
        </w:rPr>
        <w:t xml:space="preserve"> accounting environment</w:t>
      </w:r>
      <w:r>
        <w:rPr>
          <w:rFonts w:ascii="Century Gothic" w:hAnsi="Century Gothic" w:cs="Arial"/>
          <w:bCs/>
          <w:sz w:val="20"/>
          <w:szCs w:val="20"/>
        </w:rPr>
        <w:t xml:space="preserve"> &amp; MS Office</w:t>
      </w:r>
      <w:r w:rsidRPr="00AE3BC7">
        <w:rPr>
          <w:rFonts w:ascii="Century Gothic" w:hAnsi="Century Gothic" w:cs="Arial"/>
          <w:bCs/>
          <w:sz w:val="20"/>
          <w:szCs w:val="20"/>
        </w:rPr>
        <w:t>.</w:t>
      </w:r>
    </w:p>
    <w:p w:rsidR="00AC4A30" w:rsidRDefault="00AC4A30" w:rsidP="00AC4A30">
      <w:pPr>
        <w:numPr>
          <w:ilvl w:val="0"/>
          <w:numId w:val="3"/>
        </w:numPr>
        <w:rPr>
          <w:rFonts w:ascii="Century Gothic" w:hAnsi="Century Gothic" w:cs="Arial"/>
          <w:bCs/>
          <w:sz w:val="20"/>
          <w:szCs w:val="20"/>
        </w:rPr>
      </w:pPr>
      <w:r>
        <w:rPr>
          <w:rFonts w:ascii="Century Gothic" w:hAnsi="Century Gothic" w:cs="Arial"/>
          <w:bCs/>
          <w:sz w:val="20"/>
          <w:szCs w:val="20"/>
        </w:rPr>
        <w:t>Sound knowledge on International Accounting Standards (IAS) &amp; International Financial Reporting Standards (IFRS).</w:t>
      </w:r>
    </w:p>
    <w:p w:rsidR="00AC4A30" w:rsidRPr="00A036E7" w:rsidRDefault="00AC4A30" w:rsidP="00AC4A30">
      <w:pPr>
        <w:numPr>
          <w:ilvl w:val="0"/>
          <w:numId w:val="3"/>
        </w:numPr>
        <w:rPr>
          <w:rFonts w:ascii="Century Gothic" w:hAnsi="Century Gothic" w:cs="Arial"/>
          <w:sz w:val="20"/>
          <w:szCs w:val="20"/>
        </w:rPr>
      </w:pPr>
      <w:r w:rsidRPr="00A036E7">
        <w:rPr>
          <w:rFonts w:ascii="Century Gothic" w:hAnsi="Century Gothic" w:cs="Arial"/>
          <w:sz w:val="20"/>
          <w:szCs w:val="20"/>
        </w:rPr>
        <w:t>Have detailed knowledge of accounting procedures, finance management, liaison with banks, develop &amp; nurture client relations, financial forecasting, budgeting, planning &amp; costing aspects.</w:t>
      </w:r>
    </w:p>
    <w:p w:rsidR="00AC4A30" w:rsidRDefault="00AC4A30" w:rsidP="00AC4A30">
      <w:pPr>
        <w:numPr>
          <w:ilvl w:val="0"/>
          <w:numId w:val="3"/>
        </w:numPr>
        <w:rPr>
          <w:rFonts w:ascii="Century Gothic" w:hAnsi="Century Gothic" w:cs="Arial"/>
          <w:sz w:val="20"/>
          <w:szCs w:val="20"/>
        </w:rPr>
      </w:pPr>
      <w:r w:rsidRPr="00A036E7">
        <w:rPr>
          <w:rFonts w:ascii="Century Gothic" w:hAnsi="Century Gothic" w:cs="Arial"/>
          <w:sz w:val="20"/>
          <w:szCs w:val="20"/>
        </w:rPr>
        <w:t>Possess demonstrated ability to work effectively and congenially with employees at diverse levels.</w:t>
      </w:r>
    </w:p>
    <w:p w:rsidR="00AC4A30" w:rsidRDefault="00AC4A30" w:rsidP="00AC4A30">
      <w:pPr>
        <w:numPr>
          <w:ilvl w:val="0"/>
          <w:numId w:val="3"/>
        </w:numPr>
        <w:rPr>
          <w:rFonts w:ascii="Century Gothic" w:hAnsi="Century Gothic" w:cs="Arial"/>
          <w:sz w:val="20"/>
          <w:szCs w:val="20"/>
        </w:rPr>
      </w:pPr>
      <w:r w:rsidRPr="00A036E7">
        <w:rPr>
          <w:rFonts w:ascii="Century Gothic" w:hAnsi="Century Gothic" w:cs="Arial"/>
          <w:sz w:val="20"/>
          <w:szCs w:val="20"/>
        </w:rPr>
        <w:t xml:space="preserve">Strongly commercial with excellent communication </w:t>
      </w:r>
      <w:r w:rsidRPr="00CA434A">
        <w:rPr>
          <w:rFonts w:ascii="Century Gothic" w:hAnsi="Century Gothic" w:cs="Arial"/>
          <w:sz w:val="20"/>
          <w:szCs w:val="20"/>
        </w:rPr>
        <w:t xml:space="preserve">skills in </w:t>
      </w:r>
      <w:r w:rsidRPr="00CA434A">
        <w:rPr>
          <w:rFonts w:ascii="Century Gothic" w:hAnsi="Century Gothic" w:cs="Arial"/>
          <w:b/>
          <w:sz w:val="20"/>
          <w:szCs w:val="20"/>
        </w:rPr>
        <w:t>English /Arabic/Urdu</w:t>
      </w:r>
      <w:r w:rsidRPr="00CA434A">
        <w:rPr>
          <w:rFonts w:ascii="Century Gothic" w:hAnsi="Century Gothic" w:cs="Arial"/>
          <w:sz w:val="20"/>
          <w:szCs w:val="20"/>
        </w:rPr>
        <w:t xml:space="preserve"> </w:t>
      </w:r>
      <w:r w:rsidRPr="00A036E7">
        <w:rPr>
          <w:rFonts w:ascii="Century Gothic" w:hAnsi="Century Gothic" w:cs="Arial"/>
          <w:sz w:val="20"/>
          <w:szCs w:val="20"/>
        </w:rPr>
        <w:t>and influencing skills.</w:t>
      </w:r>
    </w:p>
    <w:p w:rsidR="00AC4A30" w:rsidRPr="00CA434A" w:rsidRDefault="00AC4A30" w:rsidP="00AC4A30">
      <w:pPr>
        <w:numPr>
          <w:ilvl w:val="0"/>
          <w:numId w:val="3"/>
        </w:numPr>
        <w:rPr>
          <w:rFonts w:ascii="Century Gothic" w:hAnsi="Century Gothic" w:cs="Arial"/>
          <w:b/>
          <w:sz w:val="20"/>
          <w:szCs w:val="20"/>
        </w:rPr>
      </w:pPr>
      <w:r>
        <w:rPr>
          <w:rFonts w:ascii="Century Gothic" w:hAnsi="Century Gothic" w:cs="Arial"/>
          <w:sz w:val="20"/>
          <w:szCs w:val="20"/>
        </w:rPr>
        <w:t xml:space="preserve">Having </w:t>
      </w:r>
      <w:r w:rsidRPr="00CA434A">
        <w:rPr>
          <w:rFonts w:ascii="Century Gothic" w:hAnsi="Century Gothic" w:cs="Arial"/>
          <w:b/>
          <w:sz w:val="20"/>
          <w:szCs w:val="20"/>
        </w:rPr>
        <w:t>UAE Valid Driving License</w:t>
      </w:r>
    </w:p>
    <w:p w:rsidR="00AC4A30" w:rsidRPr="00A036E7" w:rsidRDefault="00AC4A30" w:rsidP="00AC4A30">
      <w:pPr>
        <w:numPr>
          <w:ilvl w:val="0"/>
          <w:numId w:val="3"/>
        </w:numPr>
        <w:rPr>
          <w:rFonts w:ascii="Century Gothic" w:hAnsi="Century Gothic" w:cs="Arial"/>
          <w:sz w:val="20"/>
          <w:szCs w:val="20"/>
        </w:rPr>
      </w:pPr>
      <w:r w:rsidRPr="00A036E7">
        <w:rPr>
          <w:rFonts w:ascii="Century Gothic" w:hAnsi="Century Gothic" w:cs="Arial"/>
          <w:sz w:val="20"/>
          <w:szCs w:val="20"/>
        </w:rPr>
        <w:t>Possess excellent analytical, management, administration &amp; problem solving skills.</w:t>
      </w:r>
    </w:p>
    <w:p w:rsidR="00AC4A30" w:rsidRPr="00431928" w:rsidRDefault="00AC4A30" w:rsidP="00AC4A30">
      <w:pPr>
        <w:numPr>
          <w:ilvl w:val="0"/>
          <w:numId w:val="3"/>
        </w:numPr>
        <w:rPr>
          <w:rFonts w:ascii="Century Gothic" w:hAnsi="Century Gothic" w:cs="Arial"/>
          <w:sz w:val="20"/>
          <w:szCs w:val="20"/>
        </w:rPr>
      </w:pPr>
      <w:r w:rsidRPr="00431928">
        <w:rPr>
          <w:rFonts w:ascii="Century Gothic" w:hAnsi="Century Gothic" w:cs="Arial"/>
          <w:sz w:val="20"/>
          <w:szCs w:val="20"/>
        </w:rPr>
        <w:t>Highly organized, ability to work under pressure in fast paced environment meeting deadlines successfully.</w:t>
      </w:r>
    </w:p>
    <w:p w:rsidR="00AC4A30" w:rsidRPr="00431928" w:rsidRDefault="00AC4A30" w:rsidP="00AC4A30">
      <w:pPr>
        <w:rPr>
          <w:rFonts w:ascii="Century Gothic" w:hAnsi="Century Gothic" w:cs="Arial"/>
          <w:sz w:val="20"/>
          <w:szCs w:val="20"/>
        </w:rPr>
      </w:pPr>
    </w:p>
    <w:p w:rsidR="00AC4A30" w:rsidRPr="00D8189E" w:rsidRDefault="00AC4A30" w:rsidP="00AC4A30">
      <w:pPr>
        <w:jc w:val="both"/>
        <w:rPr>
          <w:rFonts w:ascii="Century Gothic" w:hAnsi="Century Gothic" w:cs="Arial"/>
          <w:b/>
          <w:bCs/>
          <w:sz w:val="20"/>
          <w:szCs w:val="20"/>
          <w14:shadow w14:blurRad="50800" w14:dist="38100" w14:dir="2700000" w14:sx="100000" w14:sy="100000" w14:kx="0" w14:ky="0" w14:algn="tl">
            <w14:srgbClr w14:val="000000">
              <w14:alpha w14:val="60000"/>
            </w14:srgbClr>
          </w14:shadow>
        </w:rPr>
      </w:pPr>
      <w:r w:rsidRPr="00D8189E">
        <w:rPr>
          <w:rFonts w:ascii="Century Gothic" w:hAnsi="Century Gothic" w:cs="Arial"/>
          <w:b/>
          <w:bCs/>
          <w:sz w:val="20"/>
          <w:szCs w:val="20"/>
          <w14:shadow w14:blurRad="50800" w14:dist="38100" w14:dir="2700000" w14:sx="100000" w14:sy="100000" w14:kx="0" w14:ky="0" w14:algn="tl">
            <w14:srgbClr w14:val="000000">
              <w14:alpha w14:val="60000"/>
            </w14:srgbClr>
          </w14:shadow>
        </w:rPr>
        <w:t>PROFESSIONAL EXPERIENCE</w:t>
      </w:r>
    </w:p>
    <w:p w:rsidR="00AC4A30" w:rsidRDefault="00AC4A30" w:rsidP="00AC4A30">
      <w:pPr>
        <w:pStyle w:val="ListBullet"/>
        <w:ind w:left="0"/>
        <w:rPr>
          <w:rFonts w:ascii="Times New Roman" w:hAnsi="Times New Roman" w:cs="Times New Roman"/>
          <w:u w:val="none"/>
        </w:rPr>
      </w:pPr>
    </w:p>
    <w:p w:rsidR="009C5D5E" w:rsidRPr="009C5D5E" w:rsidRDefault="009C5D5E" w:rsidP="00AC4A30">
      <w:pPr>
        <w:numPr>
          <w:ilvl w:val="0"/>
          <w:numId w:val="6"/>
        </w:numPr>
        <w:jc w:val="both"/>
        <w:rPr>
          <w:rFonts w:ascii="Century Gothic" w:hAnsi="Century Gothic" w:cs="Arial"/>
          <w:color w:val="000000"/>
          <w:sz w:val="20"/>
          <w:szCs w:val="20"/>
        </w:rPr>
      </w:pPr>
      <w:r>
        <w:rPr>
          <w:rFonts w:ascii="Century Gothic" w:hAnsi="Century Gothic" w:cs="Arial"/>
          <w:color w:val="000000"/>
          <w:sz w:val="20"/>
          <w:szCs w:val="20"/>
        </w:rPr>
        <w:t>Airport Cargo Operations, Emirates Sky Cargo (DNATA Emirates Group), UAE, December 2015- Present</w:t>
      </w:r>
    </w:p>
    <w:p w:rsidR="009C5D5E" w:rsidRDefault="009C5D5E" w:rsidP="009C5D5E">
      <w:pPr>
        <w:numPr>
          <w:ilvl w:val="0"/>
          <w:numId w:val="6"/>
        </w:numPr>
        <w:jc w:val="both"/>
        <w:rPr>
          <w:rFonts w:ascii="Century Gothic" w:hAnsi="Century Gothic" w:cs="Arial"/>
          <w:color w:val="000000"/>
          <w:sz w:val="20"/>
          <w:szCs w:val="20"/>
        </w:rPr>
      </w:pPr>
      <w:r>
        <w:rPr>
          <w:rFonts w:ascii="Century Gothic" w:hAnsi="Century Gothic" w:cs="Arial"/>
          <w:b/>
          <w:bCs/>
          <w:color w:val="000000"/>
          <w:sz w:val="20"/>
          <w:szCs w:val="20"/>
        </w:rPr>
        <w:t>Accounts cum Audit</w:t>
      </w:r>
      <w:r w:rsidR="00AC4A30" w:rsidRPr="009C5D5E">
        <w:rPr>
          <w:rFonts w:ascii="Century Gothic" w:hAnsi="Century Gothic" w:cs="Arial"/>
          <w:b/>
          <w:bCs/>
          <w:color w:val="000000"/>
          <w:sz w:val="20"/>
          <w:szCs w:val="20"/>
        </w:rPr>
        <w:t xml:space="preserve">, </w:t>
      </w:r>
      <w:r w:rsidR="00AC4A30" w:rsidRPr="009C5D5E">
        <w:rPr>
          <w:rFonts w:ascii="Century Gothic" w:hAnsi="Century Gothic" w:cs="Arial"/>
          <w:color w:val="000000"/>
          <w:sz w:val="20"/>
          <w:szCs w:val="20"/>
        </w:rPr>
        <w:t xml:space="preserve">Al </w:t>
      </w:r>
      <w:proofErr w:type="spellStart"/>
      <w:r w:rsidR="00AC4A30" w:rsidRPr="009C5D5E">
        <w:rPr>
          <w:rFonts w:ascii="Century Gothic" w:hAnsi="Century Gothic" w:cs="Arial"/>
          <w:color w:val="000000"/>
          <w:sz w:val="20"/>
          <w:szCs w:val="20"/>
        </w:rPr>
        <w:t>Ghurair</w:t>
      </w:r>
      <w:proofErr w:type="spellEnd"/>
      <w:r w:rsidR="00AC4A30" w:rsidRPr="009C5D5E">
        <w:rPr>
          <w:rFonts w:ascii="Century Gothic" w:hAnsi="Century Gothic" w:cs="Arial"/>
          <w:color w:val="000000"/>
          <w:sz w:val="20"/>
          <w:szCs w:val="20"/>
        </w:rPr>
        <w:t xml:space="preserve"> Int’l Exchange, Dubai, UAE</w:t>
      </w:r>
      <w:r>
        <w:rPr>
          <w:rFonts w:ascii="Century Gothic" w:hAnsi="Century Gothic" w:cs="Arial"/>
          <w:color w:val="000000"/>
          <w:sz w:val="20"/>
          <w:szCs w:val="20"/>
        </w:rPr>
        <w:t xml:space="preserve">, </w:t>
      </w:r>
      <w:r w:rsidR="00AC4A30" w:rsidRPr="009C5D5E">
        <w:rPr>
          <w:rFonts w:ascii="Century Gothic" w:hAnsi="Century Gothic" w:cs="Arial"/>
          <w:color w:val="000000"/>
          <w:sz w:val="20"/>
          <w:szCs w:val="20"/>
        </w:rPr>
        <w:t>April 2012</w:t>
      </w:r>
      <w:r>
        <w:rPr>
          <w:rFonts w:ascii="Century Gothic" w:hAnsi="Century Gothic" w:cs="Arial"/>
          <w:color w:val="000000"/>
          <w:sz w:val="20"/>
          <w:szCs w:val="20"/>
        </w:rPr>
        <w:t>- June 2014</w:t>
      </w:r>
    </w:p>
    <w:p w:rsidR="00AC4A30" w:rsidRPr="009C5D5E" w:rsidRDefault="00AC4A30" w:rsidP="00AC4A30">
      <w:pPr>
        <w:numPr>
          <w:ilvl w:val="0"/>
          <w:numId w:val="6"/>
        </w:numPr>
        <w:jc w:val="both"/>
        <w:rPr>
          <w:rFonts w:ascii="Century Gothic" w:hAnsi="Century Gothic" w:cs="Arial"/>
          <w:color w:val="000000"/>
          <w:sz w:val="20"/>
          <w:szCs w:val="20"/>
        </w:rPr>
      </w:pPr>
      <w:r w:rsidRPr="009C5D5E">
        <w:rPr>
          <w:rFonts w:ascii="Century Gothic" w:hAnsi="Century Gothic" w:cs="Arial"/>
          <w:b/>
          <w:bCs/>
          <w:color w:val="000000"/>
          <w:sz w:val="20"/>
          <w:szCs w:val="20"/>
        </w:rPr>
        <w:t xml:space="preserve">External Auditor (Internship), </w:t>
      </w:r>
      <w:r w:rsidRPr="009C5D5E">
        <w:rPr>
          <w:rFonts w:ascii="Century Gothic" w:hAnsi="Century Gothic" w:cs="Arial"/>
          <w:color w:val="000000"/>
          <w:sz w:val="20"/>
          <w:szCs w:val="20"/>
        </w:rPr>
        <w:t>M/s. KPMG -IGH department, Dub</w:t>
      </w:r>
      <w:r w:rsidR="009C5D5E">
        <w:rPr>
          <w:rFonts w:ascii="Century Gothic" w:hAnsi="Century Gothic" w:cs="Arial"/>
          <w:color w:val="000000"/>
          <w:sz w:val="20"/>
          <w:szCs w:val="20"/>
        </w:rPr>
        <w:t>ai, UAE, Jan 2010 to April 2010</w:t>
      </w:r>
      <w:r w:rsidRPr="009C5D5E">
        <w:rPr>
          <w:rFonts w:ascii="Century Gothic" w:hAnsi="Century Gothic" w:cs="Arial"/>
          <w:color w:val="000000"/>
          <w:sz w:val="20"/>
          <w:szCs w:val="20"/>
        </w:rPr>
        <w:t xml:space="preserve"> </w:t>
      </w:r>
    </w:p>
    <w:p w:rsidR="00AC4A30" w:rsidRPr="007C4C90" w:rsidRDefault="00AC4A30" w:rsidP="00AC4A30">
      <w:pPr>
        <w:numPr>
          <w:ilvl w:val="0"/>
          <w:numId w:val="6"/>
        </w:numPr>
        <w:jc w:val="both"/>
        <w:rPr>
          <w:rFonts w:ascii="Century Gothic" w:hAnsi="Century Gothic" w:cs="Arial"/>
          <w:color w:val="000000"/>
          <w:sz w:val="20"/>
          <w:szCs w:val="20"/>
        </w:rPr>
      </w:pPr>
      <w:r w:rsidRPr="007C4C90">
        <w:rPr>
          <w:rFonts w:ascii="Century Gothic" w:hAnsi="Century Gothic" w:cs="Arial"/>
          <w:b/>
          <w:bCs/>
          <w:color w:val="000000"/>
          <w:sz w:val="20"/>
          <w:szCs w:val="20"/>
        </w:rPr>
        <w:t>Accountant,</w:t>
      </w:r>
      <w:r w:rsidRPr="007C4C90">
        <w:rPr>
          <w:rFonts w:ascii="Century Gothic" w:hAnsi="Century Gothic" w:cs="Arial"/>
          <w:color w:val="000000"/>
          <w:sz w:val="20"/>
          <w:szCs w:val="20"/>
        </w:rPr>
        <w:t xml:space="preserve"> M/s. Abdullah </w:t>
      </w:r>
      <w:proofErr w:type="spellStart"/>
      <w:r w:rsidRPr="007C4C90">
        <w:rPr>
          <w:rFonts w:ascii="Century Gothic" w:hAnsi="Century Gothic" w:cs="Arial"/>
          <w:color w:val="000000"/>
          <w:sz w:val="20"/>
          <w:szCs w:val="20"/>
        </w:rPr>
        <w:t>Subaih</w:t>
      </w:r>
      <w:proofErr w:type="spellEnd"/>
      <w:r w:rsidRPr="007C4C90">
        <w:rPr>
          <w:rFonts w:ascii="Century Gothic" w:hAnsi="Century Gothic" w:cs="Arial"/>
          <w:color w:val="000000"/>
          <w:sz w:val="20"/>
          <w:szCs w:val="20"/>
        </w:rPr>
        <w:t xml:space="preserve"> Group </w:t>
      </w:r>
      <w:r w:rsidR="009C5D5E">
        <w:rPr>
          <w:rFonts w:ascii="Century Gothic" w:hAnsi="Century Gothic" w:cs="Arial"/>
          <w:color w:val="000000"/>
          <w:sz w:val="20"/>
          <w:szCs w:val="20"/>
        </w:rPr>
        <w:t>of companies L.L.C, Dubai, UAE, August 2007 to Dec 2009</w:t>
      </w:r>
    </w:p>
    <w:p w:rsidR="00AC4A30" w:rsidRPr="00474D1E" w:rsidRDefault="00AC4A30" w:rsidP="00AC4A30">
      <w:pPr>
        <w:pStyle w:val="ListBullet"/>
        <w:ind w:left="0"/>
        <w:rPr>
          <w:rFonts w:ascii="Century Gothic" w:eastAsia="Times New Roman" w:hAnsi="Century Gothic"/>
          <w:b w:val="0"/>
          <w:iCs w:val="0"/>
          <w:color w:val="000000"/>
          <w:sz w:val="20"/>
          <w:szCs w:val="20"/>
          <w:u w:val="none"/>
        </w:rPr>
      </w:pPr>
      <w:r w:rsidRPr="00CA434A">
        <w:rPr>
          <w:rFonts w:ascii="Century Gothic" w:eastAsia="Times New Roman" w:hAnsi="Century Gothic"/>
          <w:b w:val="0"/>
          <w:iCs w:val="0"/>
          <w:color w:val="000000"/>
          <w:sz w:val="20"/>
          <w:szCs w:val="20"/>
          <w:u w:val="none"/>
        </w:rPr>
        <w:t xml:space="preserve"> </w:t>
      </w:r>
      <w:r w:rsidRPr="00474D1E">
        <w:rPr>
          <w:rFonts w:ascii="Century Gothic" w:eastAsia="Times New Roman" w:hAnsi="Century Gothic"/>
          <w:b w:val="0"/>
          <w:iCs w:val="0"/>
          <w:color w:val="000000"/>
          <w:sz w:val="20"/>
          <w:szCs w:val="20"/>
          <w:u w:val="none"/>
        </w:rPr>
        <w:t xml:space="preserve">                                               </w:t>
      </w:r>
    </w:p>
    <w:p w:rsidR="00AC4A30" w:rsidRPr="00D8189E" w:rsidRDefault="00AC4A30" w:rsidP="009B762D">
      <w:pPr>
        <w:jc w:val="both"/>
        <w:rPr>
          <w:rFonts w:ascii="Century Gothic" w:hAnsi="Century Gothic" w:cs="Arial"/>
          <w:b/>
          <w:bCs/>
          <w:sz w:val="20"/>
          <w:szCs w:val="20"/>
          <w14:shadow w14:blurRad="50800" w14:dist="38100" w14:dir="2700000" w14:sx="100000" w14:sy="100000" w14:kx="0" w14:ky="0" w14:algn="tl">
            <w14:srgbClr w14:val="000000">
              <w14:alpha w14:val="60000"/>
            </w14:srgbClr>
          </w14:shadow>
        </w:rPr>
      </w:pPr>
      <w:r w:rsidRPr="00D8189E">
        <w:rPr>
          <w:rFonts w:ascii="Century Gothic" w:hAnsi="Century Gothic" w:cs="Arial"/>
          <w:b/>
          <w:bCs/>
          <w:sz w:val="20"/>
          <w:szCs w:val="20"/>
          <w14:shadow w14:blurRad="50800" w14:dist="38100" w14:dir="2700000" w14:sx="100000" w14:sy="100000" w14:kx="0" w14:ky="0" w14:algn="tl">
            <w14:srgbClr w14:val="000000">
              <w14:alpha w14:val="60000"/>
            </w14:srgbClr>
          </w14:shadow>
        </w:rPr>
        <w:t>JOB PROFILE –ACCOUNTS</w:t>
      </w:r>
      <w:r w:rsidR="009B762D" w:rsidRPr="00D8189E">
        <w:rPr>
          <w:rFonts w:ascii="Century Gothic" w:hAnsi="Century Gothic" w:cs="Arial"/>
          <w:b/>
          <w:bCs/>
          <w:sz w:val="20"/>
          <w:szCs w:val="20"/>
          <w14:shadow w14:blurRad="50800" w14:dist="38100" w14:dir="2700000" w14:sx="100000" w14:sy="100000" w14:kx="0" w14:ky="0" w14:algn="tl">
            <w14:srgbClr w14:val="000000">
              <w14:alpha w14:val="60000"/>
            </w14:srgbClr>
          </w14:shadow>
        </w:rPr>
        <w:t xml:space="preserve"> and FINANCE:</w:t>
      </w:r>
    </w:p>
    <w:p w:rsidR="00AC4A30" w:rsidRPr="001643BD" w:rsidRDefault="00AC4A30" w:rsidP="00AC4A30">
      <w:pPr>
        <w:pStyle w:val="BodyTextIndent"/>
        <w:numPr>
          <w:ilvl w:val="0"/>
          <w:numId w:val="4"/>
        </w:numPr>
        <w:tabs>
          <w:tab w:val="clear" w:pos="360"/>
          <w:tab w:val="left" w:pos="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spacing w:after="0"/>
        <w:ind w:left="1080"/>
        <w:rPr>
          <w:rFonts w:ascii="Century Gothic" w:hAnsi="Century Gothic"/>
          <w:sz w:val="20"/>
          <w:szCs w:val="20"/>
        </w:rPr>
      </w:pPr>
      <w:r w:rsidRPr="001643BD">
        <w:rPr>
          <w:rFonts w:ascii="Century Gothic" w:hAnsi="Century Gothic"/>
          <w:sz w:val="20"/>
          <w:szCs w:val="20"/>
        </w:rPr>
        <w:t>Remain a main point of contact for financial related issues.</w:t>
      </w:r>
    </w:p>
    <w:p w:rsidR="00AC4A30" w:rsidRDefault="00AC4A30" w:rsidP="00AC4A30">
      <w:pPr>
        <w:pStyle w:val="BodyTextIndent"/>
        <w:numPr>
          <w:ilvl w:val="0"/>
          <w:numId w:val="4"/>
        </w:numPr>
        <w:tabs>
          <w:tab w:val="clear" w:pos="360"/>
          <w:tab w:val="left" w:pos="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spacing w:after="0"/>
        <w:ind w:left="1080"/>
        <w:rPr>
          <w:rFonts w:ascii="Century Gothic" w:hAnsi="Century Gothic"/>
          <w:sz w:val="20"/>
          <w:szCs w:val="20"/>
        </w:rPr>
      </w:pPr>
      <w:r w:rsidRPr="001643BD">
        <w:rPr>
          <w:rFonts w:ascii="Century Gothic" w:hAnsi="Century Gothic"/>
          <w:sz w:val="20"/>
          <w:szCs w:val="20"/>
        </w:rPr>
        <w:t>Supervise &amp; coordinate the Accounts division; ensure that all accounts responsibilities are handled efficiently and effectively.</w:t>
      </w:r>
    </w:p>
    <w:p w:rsidR="00AC4A30" w:rsidRDefault="00AC4A30" w:rsidP="00AC4A30">
      <w:pPr>
        <w:pStyle w:val="BodyTextIndent"/>
        <w:numPr>
          <w:ilvl w:val="0"/>
          <w:numId w:val="4"/>
        </w:numPr>
        <w:tabs>
          <w:tab w:val="clear" w:pos="360"/>
          <w:tab w:val="left" w:pos="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spacing w:after="0"/>
        <w:ind w:left="1080"/>
        <w:rPr>
          <w:rFonts w:ascii="Century Gothic" w:hAnsi="Century Gothic"/>
          <w:sz w:val="20"/>
          <w:szCs w:val="20"/>
        </w:rPr>
      </w:pPr>
      <w:r>
        <w:rPr>
          <w:rFonts w:ascii="Century Gothic" w:hAnsi="Century Gothic"/>
          <w:sz w:val="20"/>
          <w:szCs w:val="20"/>
        </w:rPr>
        <w:t>Involved in basic financial analysis.</w:t>
      </w:r>
    </w:p>
    <w:p w:rsidR="00AC4A30" w:rsidRPr="001643BD" w:rsidRDefault="00AC4A30" w:rsidP="00AC4A30">
      <w:pPr>
        <w:pStyle w:val="BodyTextIndent"/>
        <w:numPr>
          <w:ilvl w:val="0"/>
          <w:numId w:val="4"/>
        </w:numPr>
        <w:tabs>
          <w:tab w:val="clear" w:pos="360"/>
          <w:tab w:val="left" w:pos="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spacing w:after="0"/>
        <w:ind w:left="1080"/>
        <w:rPr>
          <w:rFonts w:ascii="Century Gothic" w:hAnsi="Century Gothic"/>
          <w:sz w:val="20"/>
          <w:szCs w:val="20"/>
        </w:rPr>
      </w:pPr>
      <w:r w:rsidRPr="001643BD">
        <w:rPr>
          <w:rFonts w:ascii="Century Gothic" w:hAnsi="Century Gothic"/>
          <w:sz w:val="20"/>
          <w:szCs w:val="20"/>
        </w:rPr>
        <w:t>Presenting a true and fair view of the financial position of the company by pr</w:t>
      </w:r>
      <w:r>
        <w:rPr>
          <w:rFonts w:ascii="Century Gothic" w:hAnsi="Century Gothic"/>
          <w:sz w:val="20"/>
          <w:szCs w:val="20"/>
        </w:rPr>
        <w:t>eparing financial statements</w:t>
      </w:r>
      <w:r w:rsidRPr="001643BD">
        <w:rPr>
          <w:rFonts w:ascii="Century Gothic" w:hAnsi="Century Gothic"/>
          <w:sz w:val="20"/>
          <w:szCs w:val="20"/>
        </w:rPr>
        <w:t>, P&amp;L Account, Balance Sheet and annual reports.</w:t>
      </w:r>
    </w:p>
    <w:p w:rsidR="00AC4A30" w:rsidRPr="00EB3EF4" w:rsidRDefault="00AC4A30" w:rsidP="00AC4A30">
      <w:pPr>
        <w:pStyle w:val="BodyTextIndent"/>
        <w:numPr>
          <w:ilvl w:val="0"/>
          <w:numId w:val="4"/>
        </w:numPr>
        <w:tabs>
          <w:tab w:val="clear" w:pos="360"/>
          <w:tab w:val="left" w:pos="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spacing w:after="0"/>
        <w:ind w:left="1080"/>
        <w:rPr>
          <w:rFonts w:ascii="Century Gothic" w:hAnsi="Century Gothic"/>
          <w:sz w:val="20"/>
          <w:szCs w:val="20"/>
        </w:rPr>
      </w:pPr>
      <w:r w:rsidRPr="001643BD">
        <w:rPr>
          <w:rFonts w:ascii="Century Gothic" w:hAnsi="Century Gothic"/>
          <w:sz w:val="20"/>
          <w:szCs w:val="20"/>
        </w:rPr>
        <w:t>Ensure accuracy of information contained in financial reports &amp; their compliance with statutory requirements.</w:t>
      </w:r>
    </w:p>
    <w:p w:rsidR="00AC4A30" w:rsidRPr="00602575" w:rsidRDefault="00AC4A30" w:rsidP="00AC4A30">
      <w:pPr>
        <w:pStyle w:val="BodyTextIndent"/>
        <w:numPr>
          <w:ilvl w:val="0"/>
          <w:numId w:val="4"/>
        </w:numPr>
        <w:tabs>
          <w:tab w:val="clear" w:pos="360"/>
          <w:tab w:val="left" w:pos="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spacing w:after="0"/>
        <w:ind w:left="1080"/>
        <w:rPr>
          <w:rFonts w:ascii="Century Gothic" w:hAnsi="Century Gothic"/>
          <w:bCs/>
          <w:sz w:val="20"/>
          <w:szCs w:val="20"/>
        </w:rPr>
      </w:pPr>
      <w:r w:rsidRPr="001643BD">
        <w:rPr>
          <w:rFonts w:ascii="Century Gothic" w:hAnsi="Century Gothic"/>
          <w:bCs/>
          <w:sz w:val="20"/>
          <w:szCs w:val="20"/>
        </w:rPr>
        <w:t>Prepare monthly budget &amp; m</w:t>
      </w:r>
      <w:r w:rsidRPr="001643BD">
        <w:rPr>
          <w:rFonts w:ascii="Century Gothic" w:hAnsi="Century Gothic"/>
          <w:sz w:val="20"/>
          <w:szCs w:val="20"/>
        </w:rPr>
        <w:t>aintain book of accounts in a computerized environment.</w:t>
      </w:r>
      <w:r w:rsidRPr="00602575">
        <w:rPr>
          <w:rFonts w:ascii="Century Gothic" w:hAnsi="Century Gothic"/>
          <w:bCs/>
          <w:sz w:val="20"/>
          <w:szCs w:val="20"/>
        </w:rPr>
        <w:t xml:space="preserve">    </w:t>
      </w:r>
    </w:p>
    <w:p w:rsidR="00AC4A30" w:rsidRPr="001643BD" w:rsidRDefault="00AC4A30" w:rsidP="00AC4A30">
      <w:pPr>
        <w:pStyle w:val="BodyTextIndent"/>
        <w:numPr>
          <w:ilvl w:val="0"/>
          <w:numId w:val="4"/>
        </w:numPr>
        <w:tabs>
          <w:tab w:val="clear" w:pos="360"/>
          <w:tab w:val="left" w:pos="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spacing w:after="0"/>
        <w:ind w:left="1080"/>
        <w:rPr>
          <w:rFonts w:ascii="Century Gothic" w:hAnsi="Century Gothic"/>
          <w:sz w:val="20"/>
          <w:szCs w:val="20"/>
        </w:rPr>
      </w:pPr>
      <w:r w:rsidRPr="001643BD">
        <w:rPr>
          <w:rFonts w:ascii="Century Gothic" w:hAnsi="Century Gothic"/>
          <w:sz w:val="20"/>
          <w:szCs w:val="20"/>
        </w:rPr>
        <w:t>Supervise the whole range of Accounts Payable, Receivable &amp; Budget Preparation.</w:t>
      </w:r>
    </w:p>
    <w:p w:rsidR="00AC4A30" w:rsidRPr="001643BD" w:rsidRDefault="00AC4A30" w:rsidP="00AC4A30">
      <w:pPr>
        <w:pStyle w:val="BodyTextIndent"/>
        <w:numPr>
          <w:ilvl w:val="0"/>
          <w:numId w:val="4"/>
        </w:numPr>
        <w:tabs>
          <w:tab w:val="clear" w:pos="360"/>
          <w:tab w:val="left" w:pos="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spacing w:after="0"/>
        <w:ind w:left="1080"/>
        <w:rPr>
          <w:rFonts w:ascii="Century Gothic" w:hAnsi="Century Gothic"/>
          <w:sz w:val="20"/>
          <w:szCs w:val="20"/>
        </w:rPr>
      </w:pPr>
      <w:r w:rsidRPr="001643BD">
        <w:rPr>
          <w:rFonts w:ascii="Century Gothic" w:hAnsi="Century Gothic"/>
          <w:sz w:val="20"/>
          <w:szCs w:val="20"/>
        </w:rPr>
        <w:t>Monitor Payroll and Management Reporting Activity.</w:t>
      </w:r>
    </w:p>
    <w:p w:rsidR="00AC4A30" w:rsidRPr="001643BD" w:rsidRDefault="00AC4A30" w:rsidP="00AC4A30">
      <w:pPr>
        <w:pStyle w:val="BodyTextIndent"/>
        <w:numPr>
          <w:ilvl w:val="0"/>
          <w:numId w:val="4"/>
        </w:numPr>
        <w:tabs>
          <w:tab w:val="clear" w:pos="360"/>
          <w:tab w:val="left" w:pos="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spacing w:after="0"/>
        <w:ind w:left="1080"/>
        <w:rPr>
          <w:rFonts w:ascii="Century Gothic" w:hAnsi="Century Gothic"/>
          <w:sz w:val="20"/>
          <w:szCs w:val="20"/>
        </w:rPr>
      </w:pPr>
      <w:r w:rsidRPr="001643BD">
        <w:rPr>
          <w:rFonts w:ascii="Century Gothic" w:hAnsi="Century Gothic"/>
          <w:sz w:val="20"/>
          <w:szCs w:val="20"/>
        </w:rPr>
        <w:t>Prepare day to day bank transactions &amp; day to day cash transactions reports.</w:t>
      </w:r>
    </w:p>
    <w:p w:rsidR="00AC4A30" w:rsidRPr="001643BD" w:rsidRDefault="00AC4A30" w:rsidP="00AC4A30">
      <w:pPr>
        <w:pStyle w:val="BodyTextIndent"/>
        <w:numPr>
          <w:ilvl w:val="0"/>
          <w:numId w:val="4"/>
        </w:numPr>
        <w:tabs>
          <w:tab w:val="clear" w:pos="360"/>
          <w:tab w:val="left" w:pos="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spacing w:after="0"/>
        <w:ind w:left="1080"/>
        <w:rPr>
          <w:rFonts w:ascii="Century Gothic" w:hAnsi="Century Gothic"/>
          <w:sz w:val="20"/>
          <w:szCs w:val="20"/>
        </w:rPr>
      </w:pPr>
      <w:r w:rsidRPr="001643BD">
        <w:rPr>
          <w:rFonts w:ascii="Century Gothic" w:hAnsi="Century Gothic"/>
          <w:sz w:val="20"/>
          <w:szCs w:val="20"/>
        </w:rPr>
        <w:lastRenderedPageBreak/>
        <w:t>Responsible for daily funds position, receivables position &amp; reporting to Finance Manager</w:t>
      </w:r>
    </w:p>
    <w:p w:rsidR="00AC4A30" w:rsidRDefault="00AC4A30" w:rsidP="00AC4A30">
      <w:pPr>
        <w:pStyle w:val="BodyTextIndent"/>
        <w:numPr>
          <w:ilvl w:val="0"/>
          <w:numId w:val="4"/>
        </w:numPr>
        <w:tabs>
          <w:tab w:val="clear" w:pos="360"/>
          <w:tab w:val="left" w:pos="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spacing w:after="0"/>
        <w:ind w:left="1080"/>
        <w:rPr>
          <w:rFonts w:ascii="Century Gothic" w:hAnsi="Century Gothic"/>
          <w:sz w:val="20"/>
          <w:szCs w:val="20"/>
        </w:rPr>
      </w:pPr>
      <w:r w:rsidRPr="0016034D">
        <w:rPr>
          <w:rFonts w:ascii="Century Gothic" w:hAnsi="Century Gothic"/>
          <w:sz w:val="20"/>
          <w:szCs w:val="20"/>
        </w:rPr>
        <w:t>Implement fully integrated payroll sy</w:t>
      </w:r>
      <w:r>
        <w:rPr>
          <w:rFonts w:ascii="Century Gothic" w:hAnsi="Century Gothic"/>
          <w:sz w:val="20"/>
          <w:szCs w:val="20"/>
        </w:rPr>
        <w:t>stem.</w:t>
      </w:r>
    </w:p>
    <w:p w:rsidR="00AC4A30" w:rsidRPr="0016034D" w:rsidRDefault="00AC4A30" w:rsidP="00AC4A30">
      <w:pPr>
        <w:pStyle w:val="BodyTextIndent"/>
        <w:numPr>
          <w:ilvl w:val="0"/>
          <w:numId w:val="4"/>
        </w:numPr>
        <w:tabs>
          <w:tab w:val="clear" w:pos="360"/>
          <w:tab w:val="left" w:pos="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spacing w:after="0"/>
        <w:ind w:left="1080"/>
        <w:rPr>
          <w:rFonts w:ascii="Century Gothic" w:hAnsi="Century Gothic"/>
          <w:sz w:val="20"/>
          <w:szCs w:val="20"/>
        </w:rPr>
      </w:pPr>
      <w:r w:rsidRPr="0016034D">
        <w:rPr>
          <w:rFonts w:ascii="Century Gothic" w:hAnsi="Century Gothic"/>
          <w:sz w:val="20"/>
          <w:szCs w:val="20"/>
        </w:rPr>
        <w:t xml:space="preserve">Maintain provision for leave &amp; </w:t>
      </w:r>
      <w:r w:rsidRPr="0016034D">
        <w:rPr>
          <w:rFonts w:ascii="Century Gothic" w:hAnsi="Century Gothic"/>
          <w:b/>
          <w:sz w:val="20"/>
          <w:szCs w:val="20"/>
        </w:rPr>
        <w:t xml:space="preserve">EOSB </w:t>
      </w:r>
      <w:r w:rsidRPr="0016034D">
        <w:rPr>
          <w:rFonts w:ascii="Century Gothic" w:hAnsi="Century Gothic"/>
          <w:sz w:val="20"/>
          <w:szCs w:val="20"/>
        </w:rPr>
        <w:t>on quarterly basis</w:t>
      </w:r>
      <w:r>
        <w:rPr>
          <w:rFonts w:ascii="Century Gothic" w:hAnsi="Century Gothic"/>
          <w:sz w:val="20"/>
          <w:szCs w:val="20"/>
        </w:rPr>
        <w:t>.</w:t>
      </w:r>
      <w:r w:rsidRPr="0016034D">
        <w:rPr>
          <w:rFonts w:ascii="Century Gothic" w:hAnsi="Century Gothic"/>
          <w:sz w:val="20"/>
          <w:szCs w:val="20"/>
        </w:rPr>
        <w:t xml:space="preserve"> </w:t>
      </w:r>
    </w:p>
    <w:p w:rsidR="00AC4A30" w:rsidRPr="001643BD" w:rsidRDefault="00AC4A30" w:rsidP="00AC4A30">
      <w:pPr>
        <w:pStyle w:val="BodyTextIndent"/>
        <w:numPr>
          <w:ilvl w:val="0"/>
          <w:numId w:val="4"/>
        </w:numPr>
        <w:tabs>
          <w:tab w:val="clear" w:pos="360"/>
          <w:tab w:val="left" w:pos="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spacing w:after="0"/>
        <w:ind w:left="1080"/>
        <w:rPr>
          <w:rFonts w:ascii="Century Gothic" w:hAnsi="Century Gothic"/>
          <w:sz w:val="20"/>
          <w:szCs w:val="20"/>
        </w:rPr>
      </w:pPr>
      <w:r w:rsidRPr="001643BD">
        <w:rPr>
          <w:rFonts w:ascii="Century Gothic" w:hAnsi="Century Gothic"/>
          <w:sz w:val="20"/>
          <w:szCs w:val="20"/>
        </w:rPr>
        <w:t>Control petty cash; prepare render accounts of individuals &amp; departments.</w:t>
      </w:r>
    </w:p>
    <w:p w:rsidR="00AC4A30" w:rsidRPr="001643BD" w:rsidRDefault="00AC4A30" w:rsidP="00AC4A30">
      <w:pPr>
        <w:pStyle w:val="BodyTextIndent"/>
        <w:numPr>
          <w:ilvl w:val="0"/>
          <w:numId w:val="4"/>
        </w:numPr>
        <w:tabs>
          <w:tab w:val="clear" w:pos="360"/>
          <w:tab w:val="left" w:pos="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spacing w:after="0"/>
        <w:ind w:left="1080"/>
        <w:rPr>
          <w:rFonts w:ascii="Century Gothic" w:hAnsi="Century Gothic"/>
          <w:sz w:val="20"/>
          <w:szCs w:val="20"/>
        </w:rPr>
      </w:pPr>
      <w:r w:rsidRPr="001643BD">
        <w:rPr>
          <w:rFonts w:ascii="Century Gothic" w:hAnsi="Century Gothic"/>
          <w:sz w:val="20"/>
          <w:szCs w:val="20"/>
        </w:rPr>
        <w:t>Prepare Projected &amp; Actual Cash Flow Statements.</w:t>
      </w:r>
    </w:p>
    <w:p w:rsidR="00AC4A30" w:rsidRPr="001643BD" w:rsidRDefault="00AC4A30" w:rsidP="00AC4A30">
      <w:pPr>
        <w:pStyle w:val="BodyTextIndent"/>
        <w:numPr>
          <w:ilvl w:val="0"/>
          <w:numId w:val="4"/>
        </w:numPr>
        <w:tabs>
          <w:tab w:val="clear" w:pos="360"/>
          <w:tab w:val="left" w:pos="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spacing w:after="0"/>
        <w:ind w:left="1080"/>
        <w:rPr>
          <w:rFonts w:ascii="Century Gothic" w:hAnsi="Century Gothic"/>
          <w:sz w:val="20"/>
          <w:szCs w:val="20"/>
        </w:rPr>
      </w:pPr>
      <w:r w:rsidRPr="001643BD">
        <w:rPr>
          <w:rFonts w:ascii="Century Gothic" w:hAnsi="Century Gothic"/>
          <w:sz w:val="20"/>
          <w:szCs w:val="20"/>
        </w:rPr>
        <w:t>Manage the Invoice generation Operation &amp; Credit Control.</w:t>
      </w:r>
    </w:p>
    <w:p w:rsidR="00AC4A30" w:rsidRPr="001643BD" w:rsidRDefault="00AC4A30" w:rsidP="00AC4A30">
      <w:pPr>
        <w:pStyle w:val="BodyTextIndent"/>
        <w:numPr>
          <w:ilvl w:val="0"/>
          <w:numId w:val="4"/>
        </w:numPr>
        <w:tabs>
          <w:tab w:val="clear" w:pos="360"/>
          <w:tab w:val="left" w:pos="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spacing w:after="0"/>
        <w:ind w:left="1080"/>
        <w:rPr>
          <w:rFonts w:ascii="Century Gothic" w:hAnsi="Century Gothic"/>
          <w:sz w:val="20"/>
          <w:szCs w:val="20"/>
        </w:rPr>
      </w:pPr>
      <w:r w:rsidRPr="001643BD">
        <w:rPr>
          <w:rFonts w:ascii="Century Gothic" w:hAnsi="Century Gothic"/>
          <w:sz w:val="20"/>
          <w:szCs w:val="20"/>
        </w:rPr>
        <w:t>Ensure reconciliation of all sub ledgers &amp; general ledger is performed on regular basis.</w:t>
      </w:r>
    </w:p>
    <w:p w:rsidR="00AC4A30" w:rsidRPr="001643BD" w:rsidRDefault="00AC4A30" w:rsidP="00AC4A30">
      <w:pPr>
        <w:pStyle w:val="BodyTextIndent"/>
        <w:numPr>
          <w:ilvl w:val="0"/>
          <w:numId w:val="4"/>
        </w:numPr>
        <w:tabs>
          <w:tab w:val="clear" w:pos="360"/>
          <w:tab w:val="left" w:pos="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spacing w:after="0"/>
        <w:ind w:left="1080"/>
        <w:rPr>
          <w:rFonts w:ascii="Century Gothic" w:hAnsi="Century Gothic"/>
          <w:sz w:val="20"/>
          <w:szCs w:val="20"/>
        </w:rPr>
      </w:pPr>
      <w:r w:rsidRPr="001643BD">
        <w:rPr>
          <w:rFonts w:ascii="Century Gothic" w:hAnsi="Century Gothic"/>
          <w:sz w:val="20"/>
          <w:szCs w:val="20"/>
        </w:rPr>
        <w:t>Ensure General Ledger entries are accurate and are in line with Company Procedures &amp; International Accounting Standards.</w:t>
      </w:r>
    </w:p>
    <w:p w:rsidR="00AC4A30" w:rsidRPr="001643BD" w:rsidRDefault="00AC4A30" w:rsidP="00AC4A30">
      <w:pPr>
        <w:pStyle w:val="BodyTextIndent"/>
        <w:numPr>
          <w:ilvl w:val="0"/>
          <w:numId w:val="4"/>
        </w:numPr>
        <w:tabs>
          <w:tab w:val="clear" w:pos="360"/>
          <w:tab w:val="left" w:pos="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spacing w:after="0"/>
        <w:ind w:left="1080"/>
        <w:rPr>
          <w:rFonts w:ascii="Century Gothic" w:hAnsi="Century Gothic"/>
          <w:sz w:val="20"/>
          <w:szCs w:val="20"/>
        </w:rPr>
      </w:pPr>
      <w:r w:rsidRPr="001643BD">
        <w:rPr>
          <w:rFonts w:ascii="Century Gothic" w:hAnsi="Century Gothic"/>
          <w:sz w:val="20"/>
          <w:szCs w:val="20"/>
        </w:rPr>
        <w:t>Finalize Trial Balance with supporting schedules.</w:t>
      </w:r>
    </w:p>
    <w:p w:rsidR="00AC4A30" w:rsidRPr="001643BD" w:rsidRDefault="00AC4A30" w:rsidP="00AC4A30">
      <w:pPr>
        <w:pStyle w:val="BodyTextIndent"/>
        <w:numPr>
          <w:ilvl w:val="0"/>
          <w:numId w:val="4"/>
        </w:numPr>
        <w:tabs>
          <w:tab w:val="clear" w:pos="360"/>
          <w:tab w:val="left" w:pos="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spacing w:after="0"/>
        <w:ind w:left="1080"/>
        <w:rPr>
          <w:rFonts w:ascii="Century Gothic" w:hAnsi="Century Gothic"/>
          <w:sz w:val="20"/>
          <w:szCs w:val="20"/>
        </w:rPr>
      </w:pPr>
      <w:r w:rsidRPr="001643BD">
        <w:rPr>
          <w:rFonts w:ascii="Century Gothic" w:hAnsi="Century Gothic"/>
          <w:sz w:val="20"/>
          <w:szCs w:val="20"/>
        </w:rPr>
        <w:t>Check Monthly Bank Reconciliation Statements of all bank accounts maintained; resolve any differences in a timely manner.</w:t>
      </w:r>
    </w:p>
    <w:p w:rsidR="00AC4A30" w:rsidRPr="001643BD" w:rsidRDefault="00AC4A30" w:rsidP="00AC4A30">
      <w:pPr>
        <w:pStyle w:val="BodyTextIndent"/>
        <w:numPr>
          <w:ilvl w:val="0"/>
          <w:numId w:val="4"/>
        </w:numPr>
        <w:tabs>
          <w:tab w:val="clear" w:pos="360"/>
          <w:tab w:val="left" w:pos="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spacing w:after="0"/>
        <w:ind w:left="1080"/>
        <w:rPr>
          <w:rFonts w:ascii="Century Gothic" w:hAnsi="Century Gothic"/>
          <w:sz w:val="20"/>
          <w:szCs w:val="20"/>
        </w:rPr>
      </w:pPr>
      <w:r w:rsidRPr="001643BD">
        <w:rPr>
          <w:rFonts w:ascii="Century Gothic" w:hAnsi="Century Gothic"/>
          <w:sz w:val="20"/>
          <w:szCs w:val="20"/>
        </w:rPr>
        <w:t>Preparing periodical cash flow &amp; fund flow statements for Monthly Sales, Purchase, Plan, Monthly Stock Report etc.</w:t>
      </w:r>
    </w:p>
    <w:p w:rsidR="00AC4A30" w:rsidRPr="001643BD" w:rsidRDefault="00AC4A30" w:rsidP="00AC4A30">
      <w:pPr>
        <w:pStyle w:val="BodyTextIndent"/>
        <w:numPr>
          <w:ilvl w:val="0"/>
          <w:numId w:val="4"/>
        </w:numPr>
        <w:tabs>
          <w:tab w:val="clear" w:pos="360"/>
          <w:tab w:val="left" w:pos="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spacing w:after="0"/>
        <w:ind w:left="1080"/>
        <w:rPr>
          <w:rFonts w:ascii="Century Gothic" w:hAnsi="Century Gothic"/>
          <w:sz w:val="20"/>
          <w:szCs w:val="20"/>
        </w:rPr>
      </w:pPr>
      <w:r w:rsidRPr="001643BD">
        <w:rPr>
          <w:rFonts w:ascii="Century Gothic" w:hAnsi="Century Gothic"/>
          <w:sz w:val="20"/>
          <w:szCs w:val="20"/>
        </w:rPr>
        <w:t>Ensure continuous development &amp; improvement of the procedures within the finance department.</w:t>
      </w:r>
    </w:p>
    <w:p w:rsidR="00AC4A30" w:rsidRPr="00431928" w:rsidRDefault="00AC4A30" w:rsidP="00AC4A30">
      <w:pPr>
        <w:jc w:val="both"/>
        <w:rPr>
          <w:rFonts w:ascii="Century Gothic" w:hAnsi="Century Gothic" w:cs="Arial"/>
          <w:bCs/>
          <w:color w:val="000000"/>
          <w:sz w:val="20"/>
          <w:szCs w:val="20"/>
        </w:rPr>
      </w:pPr>
    </w:p>
    <w:p w:rsidR="00AC4A30" w:rsidRPr="00D8189E" w:rsidRDefault="00AC4A30" w:rsidP="009B762D">
      <w:pPr>
        <w:jc w:val="both"/>
        <w:rPr>
          <w:rFonts w:ascii="Century Gothic" w:hAnsi="Century Gothic" w:cs="Arial"/>
          <w:b/>
          <w:bCs/>
          <w:sz w:val="20"/>
          <w:szCs w:val="20"/>
          <w14:shadow w14:blurRad="50800" w14:dist="38100" w14:dir="2700000" w14:sx="100000" w14:sy="100000" w14:kx="0" w14:ky="0" w14:algn="tl">
            <w14:srgbClr w14:val="000000">
              <w14:alpha w14:val="60000"/>
            </w14:srgbClr>
          </w14:shadow>
        </w:rPr>
      </w:pPr>
      <w:r w:rsidRPr="00D8189E">
        <w:rPr>
          <w:rFonts w:ascii="Century Gothic" w:hAnsi="Century Gothic" w:cs="Arial"/>
          <w:b/>
          <w:bCs/>
          <w:sz w:val="20"/>
          <w:szCs w:val="20"/>
          <w14:shadow w14:blurRad="50800" w14:dist="38100" w14:dir="2700000" w14:sx="100000" w14:sy="100000" w14:kx="0" w14:ky="0" w14:algn="tl">
            <w14:srgbClr w14:val="000000">
              <w14:alpha w14:val="60000"/>
            </w14:srgbClr>
          </w14:shadow>
        </w:rPr>
        <w:t>JOB PROFILE – AUDITING</w:t>
      </w:r>
    </w:p>
    <w:p w:rsidR="00AC4A30" w:rsidRPr="00A53CE5" w:rsidRDefault="00AC4A30" w:rsidP="00AC4A30">
      <w:pPr>
        <w:pStyle w:val="BodyTextIndent"/>
        <w:numPr>
          <w:ilvl w:val="0"/>
          <w:numId w:val="4"/>
        </w:numPr>
        <w:tabs>
          <w:tab w:val="clear" w:pos="360"/>
          <w:tab w:val="left" w:pos="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spacing w:after="0"/>
        <w:ind w:left="1080"/>
        <w:rPr>
          <w:rFonts w:ascii="Century Gothic" w:hAnsi="Century Gothic"/>
          <w:sz w:val="20"/>
          <w:szCs w:val="20"/>
        </w:rPr>
      </w:pPr>
      <w:r w:rsidRPr="00A53CE5">
        <w:rPr>
          <w:rFonts w:ascii="Century Gothic" w:hAnsi="Century Gothic"/>
          <w:sz w:val="20"/>
          <w:szCs w:val="20"/>
        </w:rPr>
        <w:t>Engaged in various annual external audits and special audit assignments.</w:t>
      </w:r>
    </w:p>
    <w:p w:rsidR="00AC4A30" w:rsidRDefault="00AC4A30" w:rsidP="00AC4A30">
      <w:pPr>
        <w:pStyle w:val="BodyTextIndent"/>
        <w:numPr>
          <w:ilvl w:val="0"/>
          <w:numId w:val="4"/>
        </w:numPr>
        <w:tabs>
          <w:tab w:val="clear" w:pos="360"/>
          <w:tab w:val="left" w:pos="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spacing w:after="0"/>
        <w:ind w:left="1080"/>
        <w:rPr>
          <w:rFonts w:ascii="Century Gothic" w:hAnsi="Century Gothic"/>
          <w:sz w:val="20"/>
          <w:szCs w:val="20"/>
        </w:rPr>
      </w:pPr>
      <w:r w:rsidRPr="00A53CE5">
        <w:rPr>
          <w:rFonts w:ascii="Century Gothic" w:hAnsi="Century Gothic"/>
          <w:sz w:val="20"/>
          <w:szCs w:val="20"/>
        </w:rPr>
        <w:t>R</w:t>
      </w:r>
      <w:r>
        <w:rPr>
          <w:rFonts w:ascii="Century Gothic" w:hAnsi="Century Gothic"/>
          <w:sz w:val="20"/>
          <w:szCs w:val="20"/>
        </w:rPr>
        <w:t>endered my services in Ex</w:t>
      </w:r>
      <w:r w:rsidRPr="00A53CE5">
        <w:rPr>
          <w:rFonts w:ascii="Century Gothic" w:hAnsi="Century Gothic"/>
          <w:sz w:val="20"/>
          <w:szCs w:val="20"/>
        </w:rPr>
        <w:t>ternal audits.</w:t>
      </w:r>
    </w:p>
    <w:p w:rsidR="00AC4A30" w:rsidRPr="00A53CE5" w:rsidRDefault="00AC4A30" w:rsidP="00AC4A30">
      <w:pPr>
        <w:pStyle w:val="BodyTextIndent"/>
        <w:numPr>
          <w:ilvl w:val="0"/>
          <w:numId w:val="4"/>
        </w:numPr>
        <w:tabs>
          <w:tab w:val="clear" w:pos="360"/>
          <w:tab w:val="left" w:pos="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spacing w:after="0"/>
        <w:ind w:left="1080"/>
        <w:rPr>
          <w:rFonts w:ascii="Century Gothic" w:hAnsi="Century Gothic"/>
          <w:sz w:val="20"/>
          <w:szCs w:val="20"/>
        </w:rPr>
      </w:pPr>
      <w:r w:rsidRPr="00A53CE5">
        <w:rPr>
          <w:rFonts w:ascii="Century Gothic" w:hAnsi="Century Gothic"/>
          <w:sz w:val="20"/>
          <w:szCs w:val="20"/>
        </w:rPr>
        <w:t>Maintaining the books of accounts of clients</w:t>
      </w:r>
      <w:r>
        <w:rPr>
          <w:rFonts w:ascii="Century Gothic" w:hAnsi="Century Gothic"/>
          <w:sz w:val="20"/>
          <w:szCs w:val="20"/>
        </w:rPr>
        <w:t>.</w:t>
      </w:r>
    </w:p>
    <w:p w:rsidR="00AC4A30" w:rsidRPr="00A53CE5" w:rsidRDefault="00AC4A30" w:rsidP="00AC4A30">
      <w:pPr>
        <w:pStyle w:val="BodyTextIndent"/>
        <w:numPr>
          <w:ilvl w:val="0"/>
          <w:numId w:val="4"/>
        </w:numPr>
        <w:tabs>
          <w:tab w:val="clear" w:pos="360"/>
          <w:tab w:val="left" w:pos="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spacing w:after="0"/>
        <w:ind w:left="1080"/>
        <w:rPr>
          <w:rFonts w:ascii="Century Gothic" w:hAnsi="Century Gothic"/>
          <w:sz w:val="20"/>
          <w:szCs w:val="20"/>
        </w:rPr>
      </w:pPr>
      <w:r w:rsidRPr="00A53CE5">
        <w:rPr>
          <w:rFonts w:ascii="Century Gothic" w:hAnsi="Century Gothic"/>
          <w:sz w:val="20"/>
          <w:szCs w:val="20"/>
        </w:rPr>
        <w:t>Involved in designing the internal controls</w:t>
      </w:r>
      <w:r>
        <w:rPr>
          <w:rFonts w:ascii="Century Gothic" w:hAnsi="Century Gothic"/>
          <w:sz w:val="20"/>
          <w:szCs w:val="20"/>
        </w:rPr>
        <w:t xml:space="preserve"> and testing controls of clients</w:t>
      </w:r>
      <w:r w:rsidRPr="00A53CE5">
        <w:rPr>
          <w:rFonts w:ascii="Century Gothic" w:hAnsi="Century Gothic"/>
          <w:sz w:val="20"/>
          <w:szCs w:val="20"/>
        </w:rPr>
        <w:t>.</w:t>
      </w:r>
    </w:p>
    <w:p w:rsidR="00AC4A30" w:rsidRPr="00A53CE5" w:rsidRDefault="00AC4A30" w:rsidP="00AC4A30">
      <w:pPr>
        <w:pStyle w:val="BodyTextIndent"/>
        <w:numPr>
          <w:ilvl w:val="0"/>
          <w:numId w:val="4"/>
        </w:numPr>
        <w:tabs>
          <w:tab w:val="clear" w:pos="360"/>
          <w:tab w:val="left" w:pos="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spacing w:after="0"/>
        <w:ind w:left="1080"/>
        <w:rPr>
          <w:rFonts w:ascii="Century Gothic" w:hAnsi="Century Gothic"/>
          <w:sz w:val="20"/>
          <w:szCs w:val="20"/>
        </w:rPr>
      </w:pPr>
      <w:r w:rsidRPr="00A53CE5">
        <w:rPr>
          <w:rFonts w:ascii="Century Gothic" w:hAnsi="Century Gothic"/>
          <w:sz w:val="20"/>
          <w:szCs w:val="20"/>
        </w:rPr>
        <w:t>Calculation of payback period and other matters relating to credits.</w:t>
      </w:r>
    </w:p>
    <w:p w:rsidR="00AC4A30" w:rsidRPr="00A53CE5" w:rsidRDefault="00AC4A30" w:rsidP="00AC4A30">
      <w:pPr>
        <w:pStyle w:val="BodyTextIndent"/>
        <w:numPr>
          <w:ilvl w:val="0"/>
          <w:numId w:val="4"/>
        </w:numPr>
        <w:tabs>
          <w:tab w:val="clear" w:pos="360"/>
          <w:tab w:val="left" w:pos="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spacing w:after="0"/>
        <w:ind w:left="1080"/>
        <w:rPr>
          <w:rFonts w:ascii="Century Gothic" w:hAnsi="Century Gothic"/>
          <w:sz w:val="20"/>
          <w:szCs w:val="20"/>
        </w:rPr>
      </w:pPr>
      <w:r w:rsidRPr="00A53CE5">
        <w:rPr>
          <w:rFonts w:ascii="Century Gothic" w:hAnsi="Century Gothic"/>
          <w:sz w:val="20"/>
          <w:szCs w:val="20"/>
        </w:rPr>
        <w:t>Involved in various audit assignments.</w:t>
      </w:r>
    </w:p>
    <w:p w:rsidR="00AC4A30" w:rsidRPr="00A53CE5" w:rsidRDefault="00AC4A30" w:rsidP="00AC4A30">
      <w:pPr>
        <w:pStyle w:val="BodyTextIndent"/>
        <w:numPr>
          <w:ilvl w:val="0"/>
          <w:numId w:val="4"/>
        </w:numPr>
        <w:tabs>
          <w:tab w:val="clear" w:pos="360"/>
          <w:tab w:val="left" w:pos="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spacing w:after="0"/>
        <w:ind w:left="1080"/>
        <w:rPr>
          <w:rFonts w:ascii="Century Gothic" w:hAnsi="Century Gothic"/>
          <w:sz w:val="20"/>
          <w:szCs w:val="20"/>
        </w:rPr>
      </w:pPr>
      <w:r w:rsidRPr="00A53CE5">
        <w:rPr>
          <w:rFonts w:ascii="Century Gothic" w:hAnsi="Century Gothic"/>
          <w:sz w:val="20"/>
          <w:szCs w:val="20"/>
        </w:rPr>
        <w:t>Engaged in preparation of projected financial statements by keeping in view the volatility and potential risks</w:t>
      </w:r>
      <w:r>
        <w:rPr>
          <w:rFonts w:ascii="Century Gothic" w:hAnsi="Century Gothic"/>
          <w:sz w:val="20"/>
          <w:szCs w:val="20"/>
        </w:rPr>
        <w:t xml:space="preserve"> </w:t>
      </w:r>
      <w:r w:rsidRPr="00A53CE5">
        <w:rPr>
          <w:rFonts w:ascii="Century Gothic" w:hAnsi="Century Gothic"/>
          <w:sz w:val="20"/>
          <w:szCs w:val="20"/>
        </w:rPr>
        <w:t>that cloud effect the business in future.</w:t>
      </w:r>
    </w:p>
    <w:p w:rsidR="00AC4A30" w:rsidRPr="00A53CE5" w:rsidRDefault="00AC4A30" w:rsidP="00AC4A30">
      <w:pPr>
        <w:pStyle w:val="BodyTextIndent"/>
        <w:numPr>
          <w:ilvl w:val="0"/>
          <w:numId w:val="4"/>
        </w:numPr>
        <w:tabs>
          <w:tab w:val="clear" w:pos="360"/>
          <w:tab w:val="left" w:pos="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spacing w:after="0"/>
        <w:ind w:left="1080"/>
        <w:rPr>
          <w:rFonts w:ascii="Century Gothic" w:hAnsi="Century Gothic"/>
          <w:sz w:val="20"/>
          <w:szCs w:val="20"/>
        </w:rPr>
      </w:pPr>
      <w:r w:rsidRPr="00A53CE5">
        <w:rPr>
          <w:rFonts w:ascii="Century Gothic" w:hAnsi="Century Gothic"/>
          <w:sz w:val="20"/>
          <w:szCs w:val="20"/>
        </w:rPr>
        <w:t>Interpret financial and non-financial data of different organizations to assist the financial institutions to help</w:t>
      </w:r>
      <w:r>
        <w:rPr>
          <w:rFonts w:ascii="Century Gothic" w:hAnsi="Century Gothic"/>
          <w:sz w:val="20"/>
          <w:szCs w:val="20"/>
        </w:rPr>
        <w:t xml:space="preserve"> </w:t>
      </w:r>
      <w:r w:rsidRPr="00A53CE5">
        <w:rPr>
          <w:rFonts w:ascii="Century Gothic" w:hAnsi="Century Gothic"/>
          <w:sz w:val="20"/>
          <w:szCs w:val="20"/>
        </w:rPr>
        <w:t>them to set financing limit of different clients.</w:t>
      </w:r>
    </w:p>
    <w:p w:rsidR="00AC4A30" w:rsidRDefault="00AC4A30" w:rsidP="00AC4A30">
      <w:pPr>
        <w:pStyle w:val="BodyTextIndent"/>
        <w:numPr>
          <w:ilvl w:val="0"/>
          <w:numId w:val="4"/>
        </w:numPr>
        <w:tabs>
          <w:tab w:val="clear" w:pos="360"/>
          <w:tab w:val="left" w:pos="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spacing w:after="0"/>
        <w:ind w:left="1080"/>
        <w:rPr>
          <w:rFonts w:ascii="Century Gothic" w:hAnsi="Century Gothic"/>
          <w:sz w:val="20"/>
          <w:szCs w:val="20"/>
        </w:rPr>
      </w:pPr>
      <w:r w:rsidRPr="00A53CE5">
        <w:rPr>
          <w:rFonts w:ascii="Century Gothic" w:hAnsi="Century Gothic"/>
          <w:sz w:val="20"/>
          <w:szCs w:val="20"/>
        </w:rPr>
        <w:t>Calculation of credit worthiness of clients by applying different techniques.</w:t>
      </w:r>
    </w:p>
    <w:p w:rsidR="00AC4A30" w:rsidRPr="0016034D" w:rsidRDefault="00AC4A30" w:rsidP="00AC4A30">
      <w:pPr>
        <w:pStyle w:val="BodyTextIndent"/>
        <w:numPr>
          <w:ilvl w:val="0"/>
          <w:numId w:val="4"/>
        </w:numPr>
        <w:tabs>
          <w:tab w:val="clear" w:pos="360"/>
          <w:tab w:val="left" w:pos="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spacing w:after="0"/>
        <w:ind w:left="1080"/>
        <w:rPr>
          <w:rFonts w:ascii="Century Gothic" w:hAnsi="Century Gothic"/>
          <w:sz w:val="20"/>
          <w:szCs w:val="20"/>
        </w:rPr>
      </w:pPr>
      <w:r w:rsidRPr="0016034D">
        <w:rPr>
          <w:rFonts w:ascii="Century Gothic" w:hAnsi="Century Gothic"/>
          <w:sz w:val="20"/>
          <w:szCs w:val="20"/>
        </w:rPr>
        <w:t xml:space="preserve">Audited companies like (Dubai Express , Dubai select group , ETA </w:t>
      </w:r>
      <w:proofErr w:type="spellStart"/>
      <w:r w:rsidRPr="0016034D">
        <w:rPr>
          <w:rFonts w:ascii="Century Gothic" w:hAnsi="Century Gothic"/>
          <w:sz w:val="20"/>
          <w:szCs w:val="20"/>
        </w:rPr>
        <w:t>Ascon</w:t>
      </w:r>
      <w:proofErr w:type="spellEnd"/>
      <w:r w:rsidRPr="0016034D">
        <w:rPr>
          <w:rFonts w:ascii="Century Gothic" w:hAnsi="Century Gothic"/>
          <w:sz w:val="20"/>
          <w:szCs w:val="20"/>
        </w:rPr>
        <w:t xml:space="preserve"> ,ULMA formworks experts LLC, Al </w:t>
      </w:r>
      <w:proofErr w:type="spellStart"/>
      <w:r w:rsidRPr="0016034D">
        <w:rPr>
          <w:rFonts w:ascii="Century Gothic" w:hAnsi="Century Gothic"/>
          <w:sz w:val="20"/>
          <w:szCs w:val="20"/>
        </w:rPr>
        <w:t>Ghurair</w:t>
      </w:r>
      <w:proofErr w:type="spellEnd"/>
      <w:r w:rsidRPr="0016034D">
        <w:rPr>
          <w:rFonts w:ascii="Century Gothic" w:hAnsi="Century Gothic"/>
          <w:sz w:val="20"/>
          <w:szCs w:val="20"/>
        </w:rPr>
        <w:t xml:space="preserve"> real estate</w:t>
      </w:r>
      <w:r>
        <w:rPr>
          <w:rFonts w:ascii="Century Gothic" w:hAnsi="Century Gothic"/>
          <w:sz w:val="20"/>
          <w:szCs w:val="20"/>
        </w:rPr>
        <w:t xml:space="preserve">, </w:t>
      </w:r>
      <w:proofErr w:type="spellStart"/>
      <w:r>
        <w:rPr>
          <w:rFonts w:ascii="Century Gothic" w:hAnsi="Century Gothic"/>
          <w:sz w:val="20"/>
          <w:szCs w:val="20"/>
        </w:rPr>
        <w:t>Amplex</w:t>
      </w:r>
      <w:proofErr w:type="spellEnd"/>
      <w:r>
        <w:rPr>
          <w:rFonts w:ascii="Century Gothic" w:hAnsi="Century Gothic"/>
          <w:sz w:val="20"/>
          <w:szCs w:val="20"/>
        </w:rPr>
        <w:t xml:space="preserve">, </w:t>
      </w:r>
      <w:proofErr w:type="spellStart"/>
      <w:r>
        <w:rPr>
          <w:rFonts w:ascii="Century Gothic" w:hAnsi="Century Gothic"/>
          <w:sz w:val="20"/>
          <w:szCs w:val="20"/>
        </w:rPr>
        <w:t>Voestalpine</w:t>
      </w:r>
      <w:proofErr w:type="spellEnd"/>
      <w:r w:rsidRPr="0016034D">
        <w:rPr>
          <w:rFonts w:ascii="Century Gothic" w:hAnsi="Century Gothic"/>
          <w:sz w:val="20"/>
          <w:szCs w:val="20"/>
        </w:rPr>
        <w:t xml:space="preserve"> </w:t>
      </w:r>
      <w:proofErr w:type="spellStart"/>
      <w:r w:rsidRPr="0016034D">
        <w:rPr>
          <w:rFonts w:ascii="Century Gothic" w:hAnsi="Century Gothic"/>
          <w:sz w:val="20"/>
          <w:szCs w:val="20"/>
        </w:rPr>
        <w:t>etc</w:t>
      </w:r>
      <w:proofErr w:type="spellEnd"/>
      <w:r w:rsidRPr="0016034D">
        <w:rPr>
          <w:rFonts w:ascii="Century Gothic" w:hAnsi="Century Gothic"/>
          <w:sz w:val="20"/>
          <w:szCs w:val="20"/>
        </w:rPr>
        <w:t>)</w:t>
      </w:r>
    </w:p>
    <w:p w:rsidR="00AC4A30" w:rsidRPr="00A53CE5" w:rsidRDefault="00AC4A30" w:rsidP="00AC4A30">
      <w:pPr>
        <w:pStyle w:val="BodyTextIndent"/>
        <w:numPr>
          <w:ilvl w:val="0"/>
          <w:numId w:val="4"/>
        </w:numPr>
        <w:tabs>
          <w:tab w:val="clear" w:pos="360"/>
          <w:tab w:val="left" w:pos="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spacing w:after="0"/>
        <w:ind w:left="1080"/>
        <w:rPr>
          <w:rFonts w:ascii="Century Gothic" w:hAnsi="Century Gothic"/>
          <w:sz w:val="20"/>
          <w:szCs w:val="20"/>
        </w:rPr>
      </w:pPr>
      <w:r w:rsidRPr="00A53CE5">
        <w:rPr>
          <w:rFonts w:ascii="Century Gothic" w:hAnsi="Century Gothic"/>
          <w:sz w:val="20"/>
          <w:szCs w:val="20"/>
        </w:rPr>
        <w:t>Preparing the feasibility reports of various new projects of clients.</w:t>
      </w:r>
    </w:p>
    <w:p w:rsidR="00AC4A30" w:rsidRPr="00A53CE5" w:rsidRDefault="00AC4A30" w:rsidP="00AC4A30">
      <w:pPr>
        <w:pStyle w:val="BodyTextIndent"/>
        <w:numPr>
          <w:ilvl w:val="0"/>
          <w:numId w:val="4"/>
        </w:numPr>
        <w:tabs>
          <w:tab w:val="clear" w:pos="360"/>
          <w:tab w:val="left" w:pos="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spacing w:after="0"/>
        <w:ind w:left="1080"/>
        <w:rPr>
          <w:rFonts w:ascii="Century Gothic" w:hAnsi="Century Gothic"/>
          <w:sz w:val="20"/>
          <w:szCs w:val="20"/>
        </w:rPr>
      </w:pPr>
      <w:r w:rsidRPr="00A53CE5">
        <w:rPr>
          <w:rFonts w:ascii="Century Gothic" w:hAnsi="Century Gothic"/>
          <w:sz w:val="20"/>
          <w:szCs w:val="20"/>
        </w:rPr>
        <w:t>Engaged in designing of accounting system and structure of various organizations.</w:t>
      </w:r>
    </w:p>
    <w:p w:rsidR="00AC4A30" w:rsidRPr="00D8189E" w:rsidRDefault="00AC4A30" w:rsidP="00AC4A30">
      <w:pPr>
        <w:rPr>
          <w:rFonts w:ascii="Century Gothic" w:hAnsi="Century Gothic" w:cs="Arial"/>
          <w:b/>
          <w:bCs/>
          <w:sz w:val="20"/>
          <w:szCs w:val="20"/>
          <w14:shadow w14:blurRad="50800" w14:dist="38100" w14:dir="2700000" w14:sx="100000" w14:sy="100000" w14:kx="0" w14:ky="0" w14:algn="tl">
            <w14:srgbClr w14:val="000000">
              <w14:alpha w14:val="60000"/>
            </w14:srgbClr>
          </w14:shadow>
        </w:rPr>
      </w:pPr>
    </w:p>
    <w:p w:rsidR="00AC4A30" w:rsidRPr="009B762D" w:rsidRDefault="00AC4A30" w:rsidP="009B762D">
      <w:pPr>
        <w:rPr>
          <w:rFonts w:ascii="Century Gothic" w:hAnsi="Century Gothic" w:cs="Arial"/>
          <w:b/>
          <w:bCs/>
          <w:sz w:val="20"/>
          <w:szCs w:val="20"/>
        </w:rPr>
      </w:pPr>
      <w:r w:rsidRPr="00D8189E">
        <w:rPr>
          <w:rFonts w:ascii="Century Gothic" w:hAnsi="Century Gothic" w:cs="Arial"/>
          <w:b/>
          <w:bCs/>
          <w:sz w:val="20"/>
          <w:szCs w:val="20"/>
          <w14:shadow w14:blurRad="50800" w14:dist="38100" w14:dir="2700000" w14:sx="100000" w14:sy="100000" w14:kx="0" w14:ky="0" w14:algn="tl">
            <w14:srgbClr w14:val="000000">
              <w14:alpha w14:val="60000"/>
            </w14:srgbClr>
          </w14:shadow>
        </w:rPr>
        <w:t>JOB PROFILE – INTERNAL AUDITOR &amp; CHEIF COMPLIANCE OFFICER (present)</w:t>
      </w:r>
    </w:p>
    <w:p w:rsidR="00AC4A30" w:rsidRPr="00701115" w:rsidRDefault="00AC4A30" w:rsidP="00AC4A30">
      <w:pPr>
        <w:numPr>
          <w:ilvl w:val="2"/>
          <w:numId w:val="5"/>
        </w:numPr>
        <w:rPr>
          <w:rFonts w:ascii="Century Gothic" w:hAnsi="Century Gothic"/>
          <w:iCs/>
          <w:sz w:val="20"/>
          <w:szCs w:val="20"/>
        </w:rPr>
      </w:pPr>
      <w:r w:rsidRPr="00701115">
        <w:rPr>
          <w:rFonts w:ascii="Century Gothic" w:hAnsi="Century Gothic"/>
          <w:iCs/>
          <w:sz w:val="20"/>
          <w:szCs w:val="20"/>
        </w:rPr>
        <w:t>Going for audit in the 12 branches every month.</w:t>
      </w:r>
    </w:p>
    <w:p w:rsidR="00AC4A30" w:rsidRPr="00701115" w:rsidRDefault="00AC4A30" w:rsidP="00AC4A30">
      <w:pPr>
        <w:numPr>
          <w:ilvl w:val="2"/>
          <w:numId w:val="5"/>
        </w:numPr>
        <w:rPr>
          <w:rFonts w:ascii="Century Gothic" w:hAnsi="Century Gothic"/>
          <w:iCs/>
          <w:sz w:val="20"/>
          <w:szCs w:val="20"/>
        </w:rPr>
      </w:pPr>
      <w:r w:rsidRPr="00701115">
        <w:rPr>
          <w:rFonts w:ascii="Century Gothic" w:hAnsi="Century Gothic"/>
          <w:iCs/>
          <w:sz w:val="20"/>
          <w:szCs w:val="20"/>
        </w:rPr>
        <w:t>Conducting the surprise Cash Audit within the Branches.</w:t>
      </w:r>
    </w:p>
    <w:p w:rsidR="00AC4A30" w:rsidRPr="00701115" w:rsidRDefault="00AC4A30" w:rsidP="00AC4A30">
      <w:pPr>
        <w:numPr>
          <w:ilvl w:val="2"/>
          <w:numId w:val="5"/>
        </w:numPr>
        <w:rPr>
          <w:rFonts w:ascii="Century Gothic" w:hAnsi="Century Gothic"/>
          <w:iCs/>
          <w:sz w:val="20"/>
          <w:szCs w:val="20"/>
        </w:rPr>
      </w:pPr>
      <w:r w:rsidRPr="00701115">
        <w:rPr>
          <w:rFonts w:ascii="Century Gothic" w:hAnsi="Century Gothic"/>
          <w:iCs/>
          <w:sz w:val="20"/>
          <w:szCs w:val="20"/>
        </w:rPr>
        <w:t>Ensuring the completeness and existence of LC and FC as per the system balance.</w:t>
      </w:r>
    </w:p>
    <w:p w:rsidR="00AC4A30" w:rsidRPr="00701115" w:rsidRDefault="00AC4A30" w:rsidP="00AC4A30">
      <w:pPr>
        <w:numPr>
          <w:ilvl w:val="2"/>
          <w:numId w:val="5"/>
        </w:numPr>
        <w:rPr>
          <w:rFonts w:ascii="Century Gothic" w:hAnsi="Century Gothic"/>
          <w:iCs/>
          <w:sz w:val="20"/>
          <w:szCs w:val="20"/>
        </w:rPr>
      </w:pPr>
      <w:r w:rsidRPr="00701115">
        <w:rPr>
          <w:rFonts w:ascii="Century Gothic" w:hAnsi="Century Gothic"/>
          <w:iCs/>
          <w:sz w:val="20"/>
          <w:szCs w:val="20"/>
        </w:rPr>
        <w:t>By selecting the samples of the transactions randomly in the system i.e. Western Union, Xpress Money, EZ Remit, EPCI (BDO) Philippines transfer forms, ensuring that the cashiers are properly complying with the compliance of AML procedures.</w:t>
      </w:r>
    </w:p>
    <w:p w:rsidR="00AC4A30" w:rsidRPr="00701115" w:rsidRDefault="00AC4A30" w:rsidP="00AC4A30">
      <w:pPr>
        <w:numPr>
          <w:ilvl w:val="2"/>
          <w:numId w:val="5"/>
        </w:numPr>
        <w:rPr>
          <w:rFonts w:ascii="Century Gothic" w:hAnsi="Century Gothic"/>
          <w:iCs/>
          <w:sz w:val="20"/>
          <w:szCs w:val="20"/>
        </w:rPr>
      </w:pPr>
      <w:r w:rsidRPr="00701115">
        <w:rPr>
          <w:rFonts w:ascii="Century Gothic" w:hAnsi="Century Gothic"/>
          <w:iCs/>
          <w:sz w:val="20"/>
          <w:szCs w:val="20"/>
        </w:rPr>
        <w:t>Questioning to the branch compliance officer of Non-Compliance of AML policy.</w:t>
      </w:r>
    </w:p>
    <w:p w:rsidR="00AC4A30" w:rsidRPr="00701115" w:rsidRDefault="00AC4A30" w:rsidP="00AC4A30">
      <w:pPr>
        <w:numPr>
          <w:ilvl w:val="2"/>
          <w:numId w:val="5"/>
        </w:numPr>
        <w:rPr>
          <w:rFonts w:ascii="Century Gothic" w:hAnsi="Century Gothic"/>
          <w:iCs/>
          <w:sz w:val="20"/>
          <w:szCs w:val="20"/>
        </w:rPr>
      </w:pPr>
      <w:r w:rsidRPr="00701115">
        <w:rPr>
          <w:rFonts w:ascii="Century Gothic" w:hAnsi="Century Gothic"/>
          <w:iCs/>
          <w:sz w:val="20"/>
          <w:szCs w:val="20"/>
        </w:rPr>
        <w:t>Ensuring that the valid ID’s are being attached with all the transactions.</w:t>
      </w:r>
    </w:p>
    <w:p w:rsidR="00AC4A30" w:rsidRPr="00701115" w:rsidRDefault="00AC4A30" w:rsidP="00AC4A30">
      <w:pPr>
        <w:numPr>
          <w:ilvl w:val="2"/>
          <w:numId w:val="5"/>
        </w:numPr>
        <w:rPr>
          <w:rFonts w:ascii="Century Gothic" w:hAnsi="Century Gothic"/>
          <w:iCs/>
          <w:sz w:val="20"/>
          <w:szCs w:val="20"/>
        </w:rPr>
      </w:pPr>
      <w:r w:rsidRPr="00701115">
        <w:rPr>
          <w:rFonts w:ascii="Century Gothic" w:hAnsi="Century Gothic"/>
          <w:iCs/>
          <w:sz w:val="20"/>
          <w:szCs w:val="20"/>
        </w:rPr>
        <w:t xml:space="preserve">Submitting the suspicious transaction to Central bank through the channel of management. </w:t>
      </w:r>
    </w:p>
    <w:p w:rsidR="00AC4A30" w:rsidRPr="00701115" w:rsidRDefault="00AC4A30" w:rsidP="00AC4A30">
      <w:pPr>
        <w:numPr>
          <w:ilvl w:val="2"/>
          <w:numId w:val="5"/>
        </w:numPr>
        <w:rPr>
          <w:rFonts w:ascii="Century Gothic" w:hAnsi="Century Gothic"/>
          <w:iCs/>
          <w:sz w:val="20"/>
          <w:szCs w:val="20"/>
        </w:rPr>
      </w:pPr>
      <w:r w:rsidRPr="00701115">
        <w:rPr>
          <w:rFonts w:ascii="Century Gothic" w:hAnsi="Century Gothic"/>
          <w:iCs/>
          <w:sz w:val="20"/>
          <w:szCs w:val="20"/>
        </w:rPr>
        <w:t>Preparing the report on the suspicious transaction and submitting to management and the Central Bank.</w:t>
      </w:r>
    </w:p>
    <w:p w:rsidR="00AC4A30" w:rsidRPr="00701115" w:rsidRDefault="00AC4A30" w:rsidP="00AC4A30">
      <w:pPr>
        <w:numPr>
          <w:ilvl w:val="2"/>
          <w:numId w:val="5"/>
        </w:numPr>
        <w:rPr>
          <w:rFonts w:ascii="Century Gothic" w:hAnsi="Century Gothic"/>
          <w:iCs/>
          <w:sz w:val="20"/>
          <w:szCs w:val="20"/>
        </w:rPr>
      </w:pPr>
      <w:r w:rsidRPr="00701115">
        <w:rPr>
          <w:rFonts w:ascii="Century Gothic" w:hAnsi="Century Gothic"/>
          <w:iCs/>
          <w:sz w:val="20"/>
          <w:szCs w:val="20"/>
        </w:rPr>
        <w:t>Updating to the branches with the new black listed persons names which provided by the central bank and the Dubai police.</w:t>
      </w:r>
    </w:p>
    <w:p w:rsidR="00AC4A30" w:rsidRDefault="00AC4A30" w:rsidP="00AC4A30">
      <w:pPr>
        <w:numPr>
          <w:ilvl w:val="2"/>
          <w:numId w:val="5"/>
        </w:numPr>
        <w:rPr>
          <w:rFonts w:ascii="Century Gothic" w:hAnsi="Century Gothic"/>
          <w:iCs/>
          <w:sz w:val="20"/>
          <w:szCs w:val="20"/>
        </w:rPr>
      </w:pPr>
      <w:r w:rsidRPr="00701115">
        <w:rPr>
          <w:rFonts w:ascii="Century Gothic" w:hAnsi="Century Gothic"/>
          <w:iCs/>
          <w:sz w:val="20"/>
          <w:szCs w:val="20"/>
        </w:rPr>
        <w:t>Providing the training to new and existing employees of A</w:t>
      </w:r>
      <w:r>
        <w:rPr>
          <w:rFonts w:ascii="Century Gothic" w:hAnsi="Century Gothic"/>
          <w:iCs/>
          <w:sz w:val="20"/>
          <w:szCs w:val="20"/>
        </w:rPr>
        <w:t xml:space="preserve">nti </w:t>
      </w:r>
      <w:r w:rsidRPr="00701115">
        <w:rPr>
          <w:rFonts w:ascii="Century Gothic" w:hAnsi="Century Gothic"/>
          <w:iCs/>
          <w:sz w:val="20"/>
          <w:szCs w:val="20"/>
        </w:rPr>
        <w:t>M</w:t>
      </w:r>
      <w:r>
        <w:rPr>
          <w:rFonts w:ascii="Century Gothic" w:hAnsi="Century Gothic"/>
          <w:iCs/>
          <w:sz w:val="20"/>
          <w:szCs w:val="20"/>
        </w:rPr>
        <w:t xml:space="preserve">oney </w:t>
      </w:r>
      <w:r w:rsidRPr="00701115">
        <w:rPr>
          <w:rFonts w:ascii="Century Gothic" w:hAnsi="Century Gothic"/>
          <w:iCs/>
          <w:sz w:val="20"/>
          <w:szCs w:val="20"/>
        </w:rPr>
        <w:t>L</w:t>
      </w:r>
      <w:r>
        <w:rPr>
          <w:rFonts w:ascii="Century Gothic" w:hAnsi="Century Gothic"/>
          <w:iCs/>
          <w:sz w:val="20"/>
          <w:szCs w:val="20"/>
        </w:rPr>
        <w:t>aundering</w:t>
      </w:r>
      <w:r w:rsidRPr="00701115">
        <w:rPr>
          <w:rFonts w:ascii="Century Gothic" w:hAnsi="Century Gothic"/>
          <w:iCs/>
          <w:sz w:val="20"/>
          <w:szCs w:val="20"/>
        </w:rPr>
        <w:t xml:space="preserve"> policies &amp; procedures, updating the employees with the occurrence of new rules and regulations by the local regulatory authorities.</w:t>
      </w:r>
    </w:p>
    <w:p w:rsidR="00AC4A30" w:rsidRPr="00FE714B" w:rsidRDefault="00AC4A30" w:rsidP="00AC4A30">
      <w:pPr>
        <w:numPr>
          <w:ilvl w:val="2"/>
          <w:numId w:val="5"/>
        </w:numPr>
        <w:rPr>
          <w:rFonts w:ascii="Century Gothic" w:hAnsi="Century Gothic"/>
          <w:iCs/>
          <w:sz w:val="20"/>
          <w:szCs w:val="20"/>
        </w:rPr>
      </w:pPr>
      <w:r w:rsidRPr="0066667D">
        <w:rPr>
          <w:rFonts w:ascii="Century Gothic" w:hAnsi="Century Gothic"/>
          <w:sz w:val="20"/>
          <w:szCs w:val="20"/>
        </w:rPr>
        <w:lastRenderedPageBreak/>
        <w:t>Liaise with &amp; assist external auditors; implement recommendations if any; take                        corrective action wherever required.</w:t>
      </w:r>
    </w:p>
    <w:p w:rsidR="00AC4A30" w:rsidRPr="0066667D" w:rsidRDefault="00AC4A30" w:rsidP="00AC4A30">
      <w:pPr>
        <w:numPr>
          <w:ilvl w:val="2"/>
          <w:numId w:val="5"/>
        </w:numPr>
        <w:rPr>
          <w:rFonts w:ascii="Century Gothic" w:hAnsi="Century Gothic"/>
          <w:iCs/>
          <w:sz w:val="20"/>
          <w:szCs w:val="20"/>
        </w:rPr>
      </w:pPr>
      <w:r>
        <w:rPr>
          <w:rFonts w:ascii="Century Gothic" w:hAnsi="Century Gothic"/>
          <w:sz w:val="20"/>
          <w:szCs w:val="20"/>
        </w:rPr>
        <w:t>Identifying weaknesses within the branch and recommending the management for the corrective action to be taken by the issuance of Internal Audit Memo.</w:t>
      </w:r>
    </w:p>
    <w:p w:rsidR="00AC4A30" w:rsidRPr="00D8189E" w:rsidRDefault="00AC4A30" w:rsidP="00AC4A30">
      <w:pPr>
        <w:jc w:val="both"/>
        <w:rPr>
          <w:rFonts w:ascii="Century Gothic" w:hAnsi="Century Gothic" w:cs="Arial"/>
          <w:b/>
          <w:bCs/>
          <w:sz w:val="20"/>
          <w:szCs w:val="20"/>
          <w14:shadow w14:blurRad="50800" w14:dist="38100" w14:dir="2700000" w14:sx="100000" w14:sy="100000" w14:kx="0" w14:ky="0" w14:algn="tl">
            <w14:srgbClr w14:val="000000">
              <w14:alpha w14:val="60000"/>
            </w14:srgbClr>
          </w14:shadow>
        </w:rPr>
      </w:pPr>
    </w:p>
    <w:p w:rsidR="00AC4A30" w:rsidRPr="00D8189E" w:rsidRDefault="00AC4A30" w:rsidP="00AC4A30">
      <w:pPr>
        <w:jc w:val="both"/>
        <w:rPr>
          <w:rFonts w:ascii="Century Gothic" w:hAnsi="Century Gothic" w:cs="Arial"/>
          <w:b/>
          <w:bCs/>
          <w:sz w:val="20"/>
          <w:szCs w:val="20"/>
          <w14:shadow w14:blurRad="50800" w14:dist="38100" w14:dir="2700000" w14:sx="100000" w14:sy="100000" w14:kx="0" w14:ky="0" w14:algn="tl">
            <w14:srgbClr w14:val="000000">
              <w14:alpha w14:val="60000"/>
            </w14:srgbClr>
          </w14:shadow>
        </w:rPr>
      </w:pPr>
      <w:r w:rsidRPr="00D8189E">
        <w:rPr>
          <w:rFonts w:ascii="Century Gothic" w:hAnsi="Century Gothic" w:cs="Arial"/>
          <w:b/>
          <w:bCs/>
          <w:sz w:val="20"/>
          <w:szCs w:val="20"/>
          <w14:shadow w14:blurRad="50800" w14:dist="38100" w14:dir="2700000" w14:sx="100000" w14:sy="100000" w14:kx="0" w14:ky="0" w14:algn="tl">
            <w14:srgbClr w14:val="000000">
              <w14:alpha w14:val="60000"/>
            </w14:srgbClr>
          </w14:shadow>
        </w:rPr>
        <w:t>PROFESSIONAL QUALIFICATION</w:t>
      </w:r>
    </w:p>
    <w:p w:rsidR="00AC4A30" w:rsidRPr="00431928" w:rsidRDefault="00AC4A30" w:rsidP="00AC4A30">
      <w:pPr>
        <w:rPr>
          <w:rFonts w:ascii="Century Gothic" w:hAnsi="Century Gothic" w:cs="Arial"/>
          <w:b/>
          <w:bCs/>
          <w:sz w:val="20"/>
          <w:szCs w:val="20"/>
        </w:rPr>
      </w:pPr>
    </w:p>
    <w:p w:rsidR="00AC4A30" w:rsidRPr="00A53CE5" w:rsidRDefault="00AC4A30" w:rsidP="00AC4A30">
      <w:pPr>
        <w:numPr>
          <w:ilvl w:val="0"/>
          <w:numId w:val="1"/>
        </w:numPr>
        <w:ind w:right="720"/>
        <w:rPr>
          <w:rFonts w:ascii="Century Gothic" w:hAnsi="Century Gothic" w:cs="Arial"/>
          <w:sz w:val="20"/>
          <w:szCs w:val="20"/>
        </w:rPr>
      </w:pPr>
      <w:r w:rsidRPr="00A53CE5">
        <w:rPr>
          <w:rFonts w:ascii="Century Gothic" w:hAnsi="Century Gothic" w:cs="Arial"/>
          <w:b/>
          <w:sz w:val="20"/>
          <w:szCs w:val="20"/>
        </w:rPr>
        <w:t>ACCA (</w:t>
      </w:r>
      <w:r>
        <w:rPr>
          <w:rFonts w:ascii="Century Gothic" w:hAnsi="Century Gothic" w:cs="Arial"/>
          <w:b/>
          <w:sz w:val="20"/>
          <w:szCs w:val="20"/>
        </w:rPr>
        <w:t>Finalist</w:t>
      </w:r>
      <w:r>
        <w:rPr>
          <w:rFonts w:ascii="Century Gothic" w:hAnsi="Century Gothic" w:cs="Arial"/>
          <w:sz w:val="20"/>
          <w:szCs w:val="20"/>
        </w:rPr>
        <w:t>), Association of chartered Certified Accountant, UK</w:t>
      </w:r>
    </w:p>
    <w:p w:rsidR="00AC4A30" w:rsidRDefault="00AC4A30" w:rsidP="00AC4A30">
      <w:pPr>
        <w:numPr>
          <w:ilvl w:val="0"/>
          <w:numId w:val="1"/>
        </w:numPr>
        <w:ind w:right="720"/>
        <w:rPr>
          <w:rFonts w:ascii="Century Gothic" w:hAnsi="Century Gothic" w:cs="Arial"/>
          <w:sz w:val="20"/>
          <w:szCs w:val="20"/>
        </w:rPr>
      </w:pPr>
      <w:r>
        <w:rPr>
          <w:rFonts w:ascii="Century Gothic" w:hAnsi="Century Gothic" w:cs="Arial"/>
          <w:b/>
          <w:sz w:val="20"/>
          <w:szCs w:val="20"/>
        </w:rPr>
        <w:t>Advance Diploma in Accounting and Business</w:t>
      </w:r>
      <w:r>
        <w:rPr>
          <w:rFonts w:ascii="Century Gothic" w:hAnsi="Century Gothic" w:cs="Arial"/>
          <w:sz w:val="20"/>
          <w:szCs w:val="20"/>
        </w:rPr>
        <w:t>, Association of chartered Certified Accountant, UK.</w:t>
      </w:r>
    </w:p>
    <w:p w:rsidR="00AC4A30" w:rsidRDefault="00AC4A30" w:rsidP="00AC4A30">
      <w:pPr>
        <w:numPr>
          <w:ilvl w:val="0"/>
          <w:numId w:val="1"/>
        </w:numPr>
        <w:ind w:right="720"/>
        <w:rPr>
          <w:rFonts w:ascii="Century Gothic" w:hAnsi="Century Gothic" w:cs="Arial"/>
          <w:sz w:val="20"/>
          <w:szCs w:val="20"/>
        </w:rPr>
      </w:pPr>
      <w:r>
        <w:rPr>
          <w:rFonts w:ascii="Century Gothic" w:hAnsi="Century Gothic" w:cs="Arial"/>
          <w:b/>
          <w:sz w:val="20"/>
          <w:szCs w:val="20"/>
        </w:rPr>
        <w:t xml:space="preserve">Completed the Professional Ethics Module, </w:t>
      </w:r>
      <w:r>
        <w:rPr>
          <w:rFonts w:ascii="Century Gothic" w:hAnsi="Century Gothic" w:cs="Arial"/>
          <w:sz w:val="20"/>
          <w:szCs w:val="20"/>
        </w:rPr>
        <w:t>Association of chartered Certified Accountant, UK</w:t>
      </w:r>
    </w:p>
    <w:p w:rsidR="00AC4A30" w:rsidRDefault="00AC4A30" w:rsidP="00AC4A30">
      <w:pPr>
        <w:rPr>
          <w:rFonts w:ascii="Century Gothic" w:hAnsi="Century Gothic" w:cs="Arial"/>
          <w:b/>
          <w:bCs/>
          <w:sz w:val="20"/>
          <w:szCs w:val="20"/>
          <w:u w:val="single"/>
        </w:rPr>
      </w:pPr>
    </w:p>
    <w:p w:rsidR="00AC4A30" w:rsidRPr="00431928" w:rsidRDefault="00AC4A30" w:rsidP="00AC4A30">
      <w:pPr>
        <w:rPr>
          <w:rFonts w:ascii="Century Gothic" w:hAnsi="Century Gothic" w:cs="Arial"/>
          <w:b/>
          <w:bCs/>
          <w:sz w:val="20"/>
          <w:szCs w:val="20"/>
          <w:u w:val="single"/>
        </w:rPr>
      </w:pPr>
      <w:r>
        <w:rPr>
          <w:rFonts w:ascii="Century Gothic" w:hAnsi="Century Gothic" w:cs="Arial"/>
          <w:b/>
          <w:bCs/>
          <w:sz w:val="20"/>
          <w:szCs w:val="20"/>
          <w:u w:val="single"/>
        </w:rPr>
        <w:t>COMPUTER SKILLS</w:t>
      </w:r>
    </w:p>
    <w:p w:rsidR="00AC4A30" w:rsidRDefault="00AC4A30" w:rsidP="00AC4A30">
      <w:pPr>
        <w:rPr>
          <w:rFonts w:ascii="Century Gothic" w:hAnsi="Century Gothic" w:cs="Arial"/>
          <w:bCs/>
          <w:sz w:val="20"/>
          <w:szCs w:val="20"/>
        </w:rPr>
      </w:pPr>
    </w:p>
    <w:p w:rsidR="00AC4A30" w:rsidRDefault="00AC4A30" w:rsidP="00AC4A30">
      <w:pPr>
        <w:numPr>
          <w:ilvl w:val="0"/>
          <w:numId w:val="2"/>
        </w:numPr>
        <w:rPr>
          <w:rFonts w:ascii="Century Gothic" w:hAnsi="Century Gothic" w:cs="Arial"/>
          <w:bCs/>
          <w:sz w:val="20"/>
          <w:szCs w:val="20"/>
        </w:rPr>
      </w:pPr>
      <w:r>
        <w:rPr>
          <w:rFonts w:ascii="Century Gothic" w:hAnsi="Century Gothic" w:cs="Arial"/>
          <w:bCs/>
          <w:sz w:val="20"/>
          <w:szCs w:val="20"/>
        </w:rPr>
        <w:t>SYMEX Accounting Software</w:t>
      </w:r>
    </w:p>
    <w:p w:rsidR="00AC4A30" w:rsidRDefault="00AC4A30" w:rsidP="00AC4A30">
      <w:pPr>
        <w:numPr>
          <w:ilvl w:val="0"/>
          <w:numId w:val="2"/>
        </w:numPr>
        <w:rPr>
          <w:rFonts w:ascii="Century Gothic" w:hAnsi="Century Gothic" w:cs="Arial"/>
          <w:bCs/>
          <w:sz w:val="20"/>
          <w:szCs w:val="20"/>
        </w:rPr>
      </w:pPr>
      <w:r>
        <w:rPr>
          <w:rFonts w:ascii="Century Gothic" w:hAnsi="Century Gothic" w:cs="Arial"/>
          <w:bCs/>
          <w:sz w:val="20"/>
          <w:szCs w:val="20"/>
        </w:rPr>
        <w:t>Tally</w:t>
      </w:r>
    </w:p>
    <w:p w:rsidR="00AC4A30" w:rsidRPr="001643BD" w:rsidRDefault="00AC4A30" w:rsidP="00AC4A30">
      <w:pPr>
        <w:numPr>
          <w:ilvl w:val="0"/>
          <w:numId w:val="2"/>
        </w:numPr>
        <w:rPr>
          <w:rFonts w:ascii="Century Gothic" w:hAnsi="Century Gothic" w:cs="Arial"/>
          <w:bCs/>
          <w:sz w:val="20"/>
          <w:szCs w:val="20"/>
        </w:rPr>
      </w:pPr>
      <w:r w:rsidRPr="001643BD">
        <w:rPr>
          <w:rFonts w:ascii="Century Gothic" w:hAnsi="Century Gothic" w:cs="Arial"/>
          <w:bCs/>
          <w:sz w:val="20"/>
          <w:szCs w:val="20"/>
        </w:rPr>
        <w:t>MS-Office</w:t>
      </w:r>
    </w:p>
    <w:p w:rsidR="00AC4A30" w:rsidRPr="001643BD" w:rsidRDefault="00AC4A30" w:rsidP="00AC4A30">
      <w:pPr>
        <w:numPr>
          <w:ilvl w:val="0"/>
          <w:numId w:val="2"/>
        </w:numPr>
        <w:rPr>
          <w:rFonts w:ascii="Century Gothic" w:hAnsi="Century Gothic" w:cs="Arial"/>
          <w:bCs/>
          <w:sz w:val="20"/>
          <w:szCs w:val="20"/>
        </w:rPr>
      </w:pPr>
      <w:r w:rsidRPr="001643BD">
        <w:rPr>
          <w:rFonts w:ascii="Century Gothic" w:hAnsi="Century Gothic" w:cs="Arial"/>
          <w:bCs/>
          <w:sz w:val="20"/>
          <w:szCs w:val="20"/>
        </w:rPr>
        <w:t>Email and Internet Operations.</w:t>
      </w:r>
    </w:p>
    <w:p w:rsidR="00AC4A30" w:rsidRPr="00431928" w:rsidRDefault="00AC4A30" w:rsidP="00AC4A30">
      <w:pPr>
        <w:rPr>
          <w:rFonts w:ascii="Century Gothic" w:hAnsi="Century Gothic" w:cs="Arial"/>
          <w:b/>
          <w:bCs/>
          <w:sz w:val="20"/>
          <w:szCs w:val="20"/>
        </w:rPr>
      </w:pPr>
    </w:p>
    <w:p w:rsidR="00AC4A30" w:rsidRPr="00431928" w:rsidRDefault="00AC4A30" w:rsidP="00AC4A30">
      <w:pPr>
        <w:rPr>
          <w:rFonts w:ascii="Century Gothic" w:hAnsi="Century Gothic" w:cs="Arial"/>
          <w:b/>
          <w:bCs/>
          <w:sz w:val="20"/>
          <w:szCs w:val="20"/>
          <w:u w:val="single"/>
        </w:rPr>
      </w:pPr>
      <w:r>
        <w:rPr>
          <w:rFonts w:ascii="Century Gothic" w:hAnsi="Century Gothic" w:cs="Arial"/>
          <w:b/>
          <w:bCs/>
          <w:sz w:val="20"/>
          <w:szCs w:val="20"/>
          <w:u w:val="single"/>
        </w:rPr>
        <w:t>PERSONAL DATA</w:t>
      </w:r>
    </w:p>
    <w:p w:rsidR="00AC4A30" w:rsidRDefault="00AC4A30" w:rsidP="00AC4A30">
      <w:pPr>
        <w:rPr>
          <w:rFonts w:ascii="Century Gothic" w:hAnsi="Century Gothic" w:cs="Arial"/>
          <w:bCs/>
          <w:sz w:val="20"/>
          <w:szCs w:val="20"/>
        </w:rPr>
      </w:pPr>
    </w:p>
    <w:p w:rsidR="00AC4A30" w:rsidRPr="0016034D" w:rsidRDefault="00AC4A30" w:rsidP="00AC4A30">
      <w:pPr>
        <w:rPr>
          <w:rFonts w:ascii="Century Gothic" w:hAnsi="Century Gothic" w:cs="Arial"/>
          <w:bCs/>
          <w:sz w:val="20"/>
          <w:szCs w:val="20"/>
        </w:rPr>
      </w:pPr>
      <w:r w:rsidRPr="0016034D">
        <w:rPr>
          <w:rFonts w:ascii="Century Gothic" w:hAnsi="Century Gothic" w:cs="Arial"/>
          <w:bCs/>
          <w:sz w:val="20"/>
          <w:szCs w:val="20"/>
        </w:rPr>
        <w:t>Gender</w:t>
      </w:r>
      <w:r w:rsidRPr="0016034D">
        <w:rPr>
          <w:rFonts w:ascii="Century Gothic" w:hAnsi="Century Gothic" w:cs="Arial"/>
          <w:bCs/>
          <w:sz w:val="20"/>
          <w:szCs w:val="20"/>
        </w:rPr>
        <w:tab/>
        <w:t xml:space="preserve">: </w:t>
      </w:r>
      <w:r>
        <w:rPr>
          <w:rFonts w:ascii="Century Gothic" w:hAnsi="Century Gothic" w:cs="Arial"/>
          <w:bCs/>
          <w:sz w:val="20"/>
          <w:szCs w:val="20"/>
        </w:rPr>
        <w:tab/>
      </w:r>
      <w:r w:rsidRPr="0016034D">
        <w:rPr>
          <w:rFonts w:ascii="Century Gothic" w:hAnsi="Century Gothic" w:cs="Arial"/>
          <w:bCs/>
          <w:sz w:val="20"/>
          <w:szCs w:val="20"/>
        </w:rPr>
        <w:t>Male</w:t>
      </w:r>
    </w:p>
    <w:p w:rsidR="00AC4A30" w:rsidRPr="0016034D" w:rsidRDefault="00AC4A30" w:rsidP="00AC4A30">
      <w:pPr>
        <w:rPr>
          <w:rFonts w:ascii="Century Gothic" w:hAnsi="Century Gothic" w:cs="Arial"/>
          <w:bCs/>
          <w:sz w:val="20"/>
          <w:szCs w:val="20"/>
        </w:rPr>
      </w:pPr>
      <w:r w:rsidRPr="0016034D">
        <w:rPr>
          <w:rFonts w:ascii="Century Gothic" w:hAnsi="Century Gothic" w:cs="Arial"/>
          <w:bCs/>
          <w:sz w:val="20"/>
          <w:szCs w:val="20"/>
        </w:rPr>
        <w:t>Nationality</w:t>
      </w:r>
      <w:r w:rsidRPr="0016034D">
        <w:rPr>
          <w:rFonts w:ascii="Century Gothic" w:hAnsi="Century Gothic" w:cs="Arial"/>
          <w:bCs/>
          <w:sz w:val="20"/>
          <w:szCs w:val="20"/>
        </w:rPr>
        <w:tab/>
        <w:t>:</w:t>
      </w:r>
      <w:r>
        <w:rPr>
          <w:rFonts w:ascii="Century Gothic" w:hAnsi="Century Gothic" w:cs="Arial"/>
          <w:bCs/>
          <w:sz w:val="20"/>
          <w:szCs w:val="20"/>
        </w:rPr>
        <w:t xml:space="preserve"> </w:t>
      </w:r>
      <w:r>
        <w:rPr>
          <w:rFonts w:ascii="Century Gothic" w:hAnsi="Century Gothic" w:cs="Arial"/>
          <w:bCs/>
          <w:sz w:val="20"/>
          <w:szCs w:val="20"/>
        </w:rPr>
        <w:tab/>
      </w:r>
      <w:r w:rsidRPr="0016034D">
        <w:rPr>
          <w:rFonts w:ascii="Century Gothic" w:hAnsi="Century Gothic" w:cs="Arial"/>
          <w:bCs/>
          <w:sz w:val="20"/>
          <w:szCs w:val="20"/>
        </w:rPr>
        <w:t>Pakistani</w:t>
      </w:r>
    </w:p>
    <w:p w:rsidR="00AC4A30" w:rsidRPr="0016034D" w:rsidRDefault="00AC4A30" w:rsidP="00AC4A30">
      <w:pPr>
        <w:rPr>
          <w:rFonts w:ascii="Century Gothic" w:hAnsi="Century Gothic" w:cs="Arial"/>
          <w:bCs/>
          <w:sz w:val="20"/>
          <w:szCs w:val="20"/>
        </w:rPr>
      </w:pPr>
      <w:r w:rsidRPr="0016034D">
        <w:rPr>
          <w:rFonts w:ascii="Century Gothic" w:hAnsi="Century Gothic" w:cs="Arial"/>
          <w:bCs/>
          <w:sz w:val="20"/>
          <w:szCs w:val="20"/>
        </w:rPr>
        <w:t>Marital</w:t>
      </w:r>
      <w:r>
        <w:rPr>
          <w:rFonts w:ascii="Century Gothic" w:hAnsi="Century Gothic" w:cs="Arial"/>
          <w:bCs/>
          <w:sz w:val="20"/>
          <w:szCs w:val="20"/>
        </w:rPr>
        <w:t xml:space="preserve"> </w:t>
      </w:r>
      <w:r w:rsidRPr="0016034D">
        <w:rPr>
          <w:rFonts w:ascii="Century Gothic" w:hAnsi="Century Gothic" w:cs="Arial"/>
          <w:bCs/>
          <w:sz w:val="20"/>
          <w:szCs w:val="20"/>
        </w:rPr>
        <w:t>Status</w:t>
      </w:r>
      <w:r w:rsidRPr="0016034D">
        <w:rPr>
          <w:rFonts w:ascii="Century Gothic" w:hAnsi="Century Gothic" w:cs="Arial"/>
          <w:bCs/>
          <w:sz w:val="20"/>
          <w:szCs w:val="20"/>
        </w:rPr>
        <w:tab/>
        <w:t xml:space="preserve">: </w:t>
      </w:r>
      <w:r>
        <w:rPr>
          <w:rFonts w:ascii="Century Gothic" w:hAnsi="Century Gothic" w:cs="Arial"/>
          <w:bCs/>
          <w:sz w:val="20"/>
          <w:szCs w:val="20"/>
        </w:rPr>
        <w:tab/>
      </w:r>
      <w:r w:rsidRPr="0016034D">
        <w:rPr>
          <w:rFonts w:ascii="Century Gothic" w:hAnsi="Century Gothic" w:cs="Arial"/>
          <w:bCs/>
          <w:sz w:val="20"/>
          <w:szCs w:val="20"/>
        </w:rPr>
        <w:t>Single</w:t>
      </w:r>
    </w:p>
    <w:p w:rsidR="00AC4A30" w:rsidRDefault="00AC4A30" w:rsidP="00AC4A30">
      <w:pPr>
        <w:rPr>
          <w:rFonts w:ascii="Century Gothic" w:hAnsi="Century Gothic" w:cs="Arial"/>
          <w:bCs/>
          <w:sz w:val="20"/>
          <w:szCs w:val="20"/>
        </w:rPr>
      </w:pPr>
      <w:r w:rsidRPr="0016034D">
        <w:rPr>
          <w:rFonts w:ascii="Century Gothic" w:hAnsi="Century Gothic" w:cs="Arial"/>
          <w:bCs/>
          <w:sz w:val="20"/>
          <w:szCs w:val="20"/>
        </w:rPr>
        <w:t>Date of Birth</w:t>
      </w:r>
      <w:r w:rsidRPr="0016034D">
        <w:rPr>
          <w:rFonts w:ascii="Century Gothic" w:hAnsi="Century Gothic" w:cs="Arial"/>
          <w:bCs/>
          <w:sz w:val="20"/>
          <w:szCs w:val="20"/>
        </w:rPr>
        <w:tab/>
        <w:t xml:space="preserve">: </w:t>
      </w:r>
      <w:r>
        <w:rPr>
          <w:rFonts w:ascii="Century Gothic" w:hAnsi="Century Gothic" w:cs="Arial"/>
          <w:bCs/>
          <w:sz w:val="20"/>
          <w:szCs w:val="20"/>
        </w:rPr>
        <w:tab/>
      </w:r>
      <w:r w:rsidRPr="0016034D">
        <w:rPr>
          <w:rFonts w:ascii="Century Gothic" w:hAnsi="Century Gothic" w:cs="Arial"/>
          <w:bCs/>
          <w:sz w:val="20"/>
          <w:szCs w:val="20"/>
        </w:rPr>
        <w:t>12th October 1986</w:t>
      </w:r>
    </w:p>
    <w:p w:rsidR="00AC4A30" w:rsidRPr="0016034D" w:rsidRDefault="00AC4A30" w:rsidP="00AC4A30">
      <w:pPr>
        <w:rPr>
          <w:rFonts w:ascii="Century Gothic" w:hAnsi="Century Gothic" w:cs="Arial"/>
          <w:bCs/>
          <w:sz w:val="20"/>
          <w:szCs w:val="20"/>
        </w:rPr>
      </w:pPr>
      <w:r>
        <w:rPr>
          <w:rFonts w:ascii="Century Gothic" w:hAnsi="Century Gothic" w:cs="Arial"/>
          <w:bCs/>
          <w:sz w:val="20"/>
          <w:szCs w:val="20"/>
        </w:rPr>
        <w:t>Place of Birth</w:t>
      </w:r>
      <w:r>
        <w:rPr>
          <w:rFonts w:ascii="Century Gothic" w:hAnsi="Century Gothic" w:cs="Arial"/>
          <w:bCs/>
          <w:sz w:val="20"/>
          <w:szCs w:val="20"/>
        </w:rPr>
        <w:tab/>
        <w:t>:</w:t>
      </w:r>
      <w:r>
        <w:rPr>
          <w:rFonts w:ascii="Century Gothic" w:hAnsi="Century Gothic" w:cs="Arial"/>
          <w:bCs/>
          <w:sz w:val="20"/>
          <w:szCs w:val="20"/>
        </w:rPr>
        <w:tab/>
        <w:t>Dubai, UAE</w:t>
      </w:r>
    </w:p>
    <w:p w:rsidR="00AC4A30" w:rsidRPr="0016034D" w:rsidRDefault="00AC4A30" w:rsidP="00AC4A30">
      <w:pPr>
        <w:rPr>
          <w:rFonts w:ascii="Century Gothic" w:hAnsi="Century Gothic" w:cs="Arial"/>
          <w:bCs/>
          <w:sz w:val="20"/>
          <w:szCs w:val="20"/>
        </w:rPr>
      </w:pPr>
      <w:r w:rsidRPr="0016034D">
        <w:rPr>
          <w:rFonts w:ascii="Century Gothic" w:hAnsi="Century Gothic" w:cs="Arial"/>
          <w:bCs/>
          <w:sz w:val="20"/>
          <w:szCs w:val="20"/>
        </w:rPr>
        <w:t>Languages</w:t>
      </w:r>
      <w:r w:rsidRPr="0016034D">
        <w:rPr>
          <w:rFonts w:ascii="Century Gothic" w:hAnsi="Century Gothic" w:cs="Arial"/>
          <w:bCs/>
          <w:sz w:val="20"/>
          <w:szCs w:val="20"/>
        </w:rPr>
        <w:tab/>
        <w:t xml:space="preserve">: </w:t>
      </w:r>
      <w:r>
        <w:rPr>
          <w:rFonts w:ascii="Century Gothic" w:hAnsi="Century Gothic" w:cs="Arial"/>
          <w:bCs/>
          <w:sz w:val="20"/>
          <w:szCs w:val="20"/>
        </w:rPr>
        <w:tab/>
      </w:r>
      <w:r w:rsidRPr="0016034D">
        <w:rPr>
          <w:rFonts w:ascii="Century Gothic" w:hAnsi="Century Gothic" w:cs="Arial"/>
          <w:bCs/>
          <w:sz w:val="20"/>
          <w:szCs w:val="20"/>
        </w:rPr>
        <w:t>E</w:t>
      </w:r>
      <w:r>
        <w:rPr>
          <w:rFonts w:ascii="Century Gothic" w:hAnsi="Century Gothic" w:cs="Arial"/>
          <w:bCs/>
          <w:sz w:val="20"/>
          <w:szCs w:val="20"/>
        </w:rPr>
        <w:t xml:space="preserve">nglish, Arabic, Urdu &amp; </w:t>
      </w:r>
      <w:r w:rsidRPr="0016034D">
        <w:rPr>
          <w:rFonts w:ascii="Century Gothic" w:hAnsi="Century Gothic" w:cs="Arial"/>
          <w:bCs/>
          <w:sz w:val="20"/>
          <w:szCs w:val="20"/>
        </w:rPr>
        <w:t>Hindi</w:t>
      </w:r>
    </w:p>
    <w:p w:rsidR="00AC4A30" w:rsidRPr="0016034D" w:rsidRDefault="00AC4A30" w:rsidP="009B762D">
      <w:pPr>
        <w:rPr>
          <w:rFonts w:ascii="Century Gothic" w:hAnsi="Century Gothic" w:cs="Arial"/>
          <w:bCs/>
          <w:sz w:val="20"/>
          <w:szCs w:val="20"/>
        </w:rPr>
      </w:pPr>
      <w:r w:rsidRPr="0016034D">
        <w:rPr>
          <w:rFonts w:ascii="Century Gothic" w:hAnsi="Century Gothic" w:cs="Arial"/>
          <w:bCs/>
          <w:sz w:val="20"/>
          <w:szCs w:val="20"/>
        </w:rPr>
        <w:t>Visa status</w:t>
      </w:r>
      <w:r w:rsidRPr="0016034D">
        <w:rPr>
          <w:rFonts w:ascii="Century Gothic" w:hAnsi="Century Gothic" w:cs="Arial"/>
          <w:bCs/>
          <w:sz w:val="20"/>
          <w:szCs w:val="20"/>
        </w:rPr>
        <w:tab/>
        <w:t xml:space="preserve">:  </w:t>
      </w:r>
      <w:r>
        <w:rPr>
          <w:rFonts w:ascii="Century Gothic" w:hAnsi="Century Gothic" w:cs="Arial"/>
          <w:bCs/>
          <w:sz w:val="20"/>
          <w:szCs w:val="20"/>
        </w:rPr>
        <w:tab/>
        <w:t xml:space="preserve">Employment Visa </w:t>
      </w:r>
    </w:p>
    <w:p w:rsidR="00AC4A30" w:rsidRDefault="00AC4A30" w:rsidP="00AC4A30">
      <w:pPr>
        <w:pBdr>
          <w:bottom w:val="single" w:sz="12" w:space="1" w:color="auto"/>
        </w:pBdr>
        <w:rPr>
          <w:rFonts w:ascii="Century Gothic" w:hAnsi="Century Gothic" w:cs="Arial"/>
          <w:bCs/>
          <w:sz w:val="20"/>
          <w:szCs w:val="20"/>
        </w:rPr>
      </w:pPr>
      <w:bookmarkStart w:id="0" w:name="_GoBack"/>
      <w:bookmarkEnd w:id="0"/>
    </w:p>
    <w:p w:rsidR="00AC4A30" w:rsidRPr="001643BD" w:rsidRDefault="00AC4A30" w:rsidP="00AC4A30">
      <w:pPr>
        <w:rPr>
          <w:rFonts w:ascii="Century Gothic" w:hAnsi="Century Gothic" w:cs="Arial"/>
          <w:bCs/>
          <w:sz w:val="20"/>
          <w:szCs w:val="20"/>
        </w:rPr>
      </w:pPr>
    </w:p>
    <w:p w:rsidR="00AC4A30" w:rsidRDefault="00AC4A30" w:rsidP="00AC4A30"/>
    <w:p w:rsidR="007F3FEE" w:rsidRDefault="007F3FEE"/>
    <w:sectPr w:rsidR="007F3FEE" w:rsidSect="00F825B8">
      <w:pgSz w:w="11909" w:h="16834" w:code="9"/>
      <w:pgMar w:top="1440" w:right="1440" w:bottom="1440" w:left="1440" w:header="72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AC"/>
      </v:shape>
    </w:pict>
  </w:numPicBullet>
  <w:abstractNum w:abstractNumId="0">
    <w:nsid w:val="027A1E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EA61E47"/>
    <w:multiLevelType w:val="hybridMultilevel"/>
    <w:tmpl w:val="A70057B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FB1266"/>
    <w:multiLevelType w:val="hybridMultilevel"/>
    <w:tmpl w:val="2BBAE6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C36AD9"/>
    <w:multiLevelType w:val="hybridMultilevel"/>
    <w:tmpl w:val="A3CA19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E33403"/>
    <w:multiLevelType w:val="hybridMultilevel"/>
    <w:tmpl w:val="2FF8A6D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EF5B49"/>
    <w:multiLevelType w:val="hybridMultilevel"/>
    <w:tmpl w:val="F8A8101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8B50252E">
      <w:start w:val="1"/>
      <w:numFmt w:val="bullet"/>
      <w:lvlText w:val=""/>
      <w:lvlJc w:val="left"/>
      <w:pPr>
        <w:tabs>
          <w:tab w:val="num" w:pos="1080"/>
        </w:tabs>
        <w:ind w:left="1080" w:hanging="360"/>
      </w:pPr>
      <w:rPr>
        <w:rFonts w:ascii="Symbol" w:hAnsi="Symbol" w:hint="default"/>
        <w:sz w:val="20"/>
        <w:szCs w:val="20"/>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A30"/>
    <w:rsid w:val="00550397"/>
    <w:rsid w:val="00550F46"/>
    <w:rsid w:val="007F3FEE"/>
    <w:rsid w:val="008F596B"/>
    <w:rsid w:val="00913C40"/>
    <w:rsid w:val="009B762D"/>
    <w:rsid w:val="009C5D5E"/>
    <w:rsid w:val="00AA147D"/>
    <w:rsid w:val="00AC4A30"/>
    <w:rsid w:val="00D8189E"/>
    <w:rsid w:val="00DB5B11"/>
    <w:rsid w:val="00FC3B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A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C4A30"/>
    <w:pPr>
      <w:suppressAutoHyphens/>
      <w:spacing w:after="120"/>
      <w:ind w:left="360"/>
    </w:pPr>
    <w:rPr>
      <w:lang w:val="en-GB" w:eastAsia="ar-SA"/>
    </w:rPr>
  </w:style>
  <w:style w:type="character" w:customStyle="1" w:styleId="BodyTextIndentChar">
    <w:name w:val="Body Text Indent Char"/>
    <w:basedOn w:val="DefaultParagraphFont"/>
    <w:link w:val="BodyTextIndent"/>
    <w:rsid w:val="00AC4A30"/>
    <w:rPr>
      <w:rFonts w:ascii="Times New Roman" w:eastAsia="Times New Roman" w:hAnsi="Times New Roman" w:cs="Times New Roman"/>
      <w:sz w:val="24"/>
      <w:szCs w:val="24"/>
      <w:lang w:val="en-GB" w:eastAsia="ar-SA"/>
    </w:rPr>
  </w:style>
  <w:style w:type="character" w:styleId="Hyperlink">
    <w:name w:val="Hyperlink"/>
    <w:basedOn w:val="DefaultParagraphFont"/>
    <w:uiPriority w:val="99"/>
    <w:unhideWhenUsed/>
    <w:rsid w:val="00AC4A30"/>
    <w:rPr>
      <w:color w:val="0000FF"/>
      <w:u w:val="single"/>
    </w:rPr>
  </w:style>
  <w:style w:type="paragraph" w:styleId="ListBullet">
    <w:name w:val="List Bullet"/>
    <w:basedOn w:val="Normal"/>
    <w:autoRedefine/>
    <w:rsid w:val="00AC4A30"/>
    <w:pPr>
      <w:tabs>
        <w:tab w:val="left" w:pos="3240"/>
      </w:tabs>
      <w:ind w:left="720"/>
    </w:pPr>
    <w:rPr>
      <w:rFonts w:ascii="Arial" w:eastAsia="Batang" w:hAnsi="Arial" w:cs="Arial"/>
      <w:b/>
      <w:iCs/>
      <w:sz w:val="22"/>
      <w:szCs w:val="22"/>
      <w:u w:val="single"/>
    </w:rPr>
  </w:style>
  <w:style w:type="paragraph" w:styleId="BalloonText">
    <w:name w:val="Balloon Text"/>
    <w:basedOn w:val="Normal"/>
    <w:link w:val="BalloonTextChar"/>
    <w:uiPriority w:val="99"/>
    <w:semiHidden/>
    <w:unhideWhenUsed/>
    <w:rsid w:val="00FC3BD4"/>
    <w:rPr>
      <w:rFonts w:ascii="Tahoma" w:hAnsi="Tahoma" w:cs="Tahoma"/>
      <w:sz w:val="16"/>
      <w:szCs w:val="16"/>
    </w:rPr>
  </w:style>
  <w:style w:type="character" w:customStyle="1" w:styleId="BalloonTextChar">
    <w:name w:val="Balloon Text Char"/>
    <w:basedOn w:val="DefaultParagraphFont"/>
    <w:link w:val="BalloonText"/>
    <w:uiPriority w:val="99"/>
    <w:semiHidden/>
    <w:rsid w:val="00FC3BD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A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C4A30"/>
    <w:pPr>
      <w:suppressAutoHyphens/>
      <w:spacing w:after="120"/>
      <w:ind w:left="360"/>
    </w:pPr>
    <w:rPr>
      <w:lang w:val="en-GB" w:eastAsia="ar-SA"/>
    </w:rPr>
  </w:style>
  <w:style w:type="character" w:customStyle="1" w:styleId="BodyTextIndentChar">
    <w:name w:val="Body Text Indent Char"/>
    <w:basedOn w:val="DefaultParagraphFont"/>
    <w:link w:val="BodyTextIndent"/>
    <w:rsid w:val="00AC4A30"/>
    <w:rPr>
      <w:rFonts w:ascii="Times New Roman" w:eastAsia="Times New Roman" w:hAnsi="Times New Roman" w:cs="Times New Roman"/>
      <w:sz w:val="24"/>
      <w:szCs w:val="24"/>
      <w:lang w:val="en-GB" w:eastAsia="ar-SA"/>
    </w:rPr>
  </w:style>
  <w:style w:type="character" w:styleId="Hyperlink">
    <w:name w:val="Hyperlink"/>
    <w:basedOn w:val="DefaultParagraphFont"/>
    <w:uiPriority w:val="99"/>
    <w:unhideWhenUsed/>
    <w:rsid w:val="00AC4A30"/>
    <w:rPr>
      <w:color w:val="0000FF"/>
      <w:u w:val="single"/>
    </w:rPr>
  </w:style>
  <w:style w:type="paragraph" w:styleId="ListBullet">
    <w:name w:val="List Bullet"/>
    <w:basedOn w:val="Normal"/>
    <w:autoRedefine/>
    <w:rsid w:val="00AC4A30"/>
    <w:pPr>
      <w:tabs>
        <w:tab w:val="left" w:pos="3240"/>
      </w:tabs>
      <w:ind w:left="720"/>
    </w:pPr>
    <w:rPr>
      <w:rFonts w:ascii="Arial" w:eastAsia="Batang" w:hAnsi="Arial" w:cs="Arial"/>
      <w:b/>
      <w:iCs/>
      <w:sz w:val="22"/>
      <w:szCs w:val="22"/>
      <w:u w:val="single"/>
    </w:rPr>
  </w:style>
  <w:style w:type="paragraph" w:styleId="BalloonText">
    <w:name w:val="Balloon Text"/>
    <w:basedOn w:val="Normal"/>
    <w:link w:val="BalloonTextChar"/>
    <w:uiPriority w:val="99"/>
    <w:semiHidden/>
    <w:unhideWhenUsed/>
    <w:rsid w:val="00FC3BD4"/>
    <w:rPr>
      <w:rFonts w:ascii="Tahoma" w:hAnsi="Tahoma" w:cs="Tahoma"/>
      <w:sz w:val="16"/>
      <w:szCs w:val="16"/>
    </w:rPr>
  </w:style>
  <w:style w:type="character" w:customStyle="1" w:styleId="BalloonTextChar">
    <w:name w:val="Balloon Text Char"/>
    <w:basedOn w:val="DefaultParagraphFont"/>
    <w:link w:val="BalloonText"/>
    <w:uiPriority w:val="99"/>
    <w:semiHidden/>
    <w:rsid w:val="00FC3BD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izwan.370543@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976</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Geco Engg</Company>
  <LinksUpToDate>false</LinksUpToDate>
  <CharactersWithSpaces>6529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Abitha</dc:creator>
  <cp:keywords/>
  <dc:description/>
  <cp:lastModifiedBy>602HRDESK</cp:lastModifiedBy>
  <cp:revision>4</cp:revision>
  <dcterms:created xsi:type="dcterms:W3CDTF">2017-06-29T12:14:00Z</dcterms:created>
  <dcterms:modified xsi:type="dcterms:W3CDTF">2017-07-01T08:02:00Z</dcterms:modified>
</cp:coreProperties>
</file>