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 w:rsidP="000B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C000"/>
          <w:sz w:val="32"/>
          <w:szCs w:val="32"/>
        </w:rPr>
        <w:t>JOHN JOFRED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</w:rPr>
        <w:t>ELECTRICAL ENGINEER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</w:rPr>
        <w:t>PRC LICENSE NO. 45444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FFFFFF"/>
        </w:rPr>
        <w:t>PERSONAL PARTICULARS_____________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BIRTH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color w:val="FFFFFF"/>
          <w:sz w:val="19"/>
          <w:szCs w:val="19"/>
        </w:rPr>
        <w:t xml:space="preserve">: </w:t>
      </w:r>
      <w:r>
        <w:rPr>
          <w:rFonts w:ascii="Century Gothic" w:hAnsi="Century Gothic" w:cs="Century Gothic"/>
          <w:color w:val="FFFFFF"/>
          <w:sz w:val="19"/>
          <w:szCs w:val="19"/>
        </w:rPr>
        <w:t>12 OCTOBER 1988</w:t>
      </w:r>
    </w:p>
    <w:p w:rsidR="001F1C81" w:rsidRDefault="00EC0E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BIRTH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color w:val="FFFFFF"/>
          <w:sz w:val="19"/>
          <w:szCs w:val="19"/>
        </w:rPr>
        <w:t xml:space="preserve">: </w:t>
      </w:r>
      <w:r>
        <w:rPr>
          <w:rFonts w:ascii="Century Gothic" w:hAnsi="Century Gothic" w:cs="Century Gothic"/>
          <w:color w:val="FFFFFF"/>
          <w:sz w:val="19"/>
          <w:szCs w:val="19"/>
        </w:rPr>
        <w:t>POLAGUI,ALBAY</w:t>
      </w:r>
    </w:p>
    <w:p w:rsidR="001F1C81" w:rsidRDefault="00EC0E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 xml:space="preserve">: </w:t>
      </w:r>
      <w:r>
        <w:rPr>
          <w:rFonts w:ascii="Century Gothic" w:hAnsi="Century Gothic" w:cs="Century Gothic"/>
          <w:color w:val="FFFFFF"/>
          <w:sz w:val="20"/>
          <w:szCs w:val="20"/>
        </w:rPr>
        <w:t>FILIPINO</w:t>
      </w:r>
    </w:p>
    <w:p w:rsidR="001F1C81" w:rsidRDefault="00EC0E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 xml:space="preserve">: </w:t>
      </w:r>
      <w:r>
        <w:rPr>
          <w:rFonts w:ascii="Century Gothic" w:hAnsi="Century Gothic" w:cs="Century Gothic"/>
          <w:color w:val="FFFFFF"/>
          <w:sz w:val="20"/>
          <w:szCs w:val="20"/>
        </w:rPr>
        <w:t>ROMAN CATHOLIC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CIVIL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 xml:space="preserve">: </w:t>
      </w:r>
      <w:r>
        <w:rPr>
          <w:rFonts w:ascii="Century Gothic" w:hAnsi="Century Gothic" w:cs="Century Gothic"/>
          <w:color w:val="FFFFFF"/>
          <w:sz w:val="20"/>
          <w:szCs w:val="20"/>
        </w:rPr>
        <w:t>SINGLE</w:t>
      </w:r>
    </w:p>
    <w:p w:rsidR="001F1C81" w:rsidRDefault="00EC0E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 xml:space="preserve">: </w:t>
      </w:r>
      <w:r>
        <w:rPr>
          <w:rFonts w:ascii="Century Gothic" w:hAnsi="Century Gothic" w:cs="Century Gothic"/>
          <w:color w:val="FFFFFF"/>
          <w:sz w:val="20"/>
          <w:szCs w:val="20"/>
        </w:rPr>
        <w:t>5’8”</w:t>
      </w:r>
    </w:p>
    <w:p w:rsidR="001F1C81" w:rsidRDefault="00EC0E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 xml:space="preserve">: </w:t>
      </w:r>
      <w:r>
        <w:rPr>
          <w:rFonts w:ascii="Century Gothic" w:hAnsi="Century Gothic" w:cs="Century Gothic"/>
          <w:color w:val="FFFFFF"/>
          <w:sz w:val="20"/>
          <w:szCs w:val="20"/>
        </w:rPr>
        <w:t>193.6 LBS</w:t>
      </w:r>
    </w:p>
    <w:p w:rsidR="001F1C81" w:rsidRDefault="00EC0E8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 xml:space="preserve">: </w:t>
      </w:r>
      <w:r>
        <w:rPr>
          <w:rFonts w:ascii="Century Gothic" w:hAnsi="Century Gothic" w:cs="Century Gothic"/>
          <w:color w:val="FFFFFF"/>
          <w:sz w:val="20"/>
          <w:szCs w:val="20"/>
        </w:rPr>
        <w:t>ENGLISH, FILIPINO,BIKOL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FFFFFF"/>
        </w:rPr>
        <w:t>EDUCATION_________________________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TERTIARY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FFFFFF"/>
          <w:sz w:val="20"/>
          <w:szCs w:val="20"/>
        </w:rPr>
        <w:t>MAPUA INSTITUTE OF TECHNOLOGY BS IN ELECTRICAL ENGINEERING S.Y 2005 – 2009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SECONDARY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FFFFFF"/>
          <w:sz w:val="20"/>
          <w:szCs w:val="20"/>
        </w:rPr>
        <w:t>POLANGUI GENERAL COMPREHENSIVE H/S S.Y 2002 – 2005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FFFFFF"/>
          <w:sz w:val="20"/>
          <w:szCs w:val="20"/>
        </w:rPr>
        <w:t>BICOL UNIVERSITY POLANGUI CAMPUS S.Y 2001 – 2002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ELEMENTARY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FFFFFF"/>
          <w:sz w:val="20"/>
          <w:szCs w:val="20"/>
        </w:rPr>
        <w:t>POLANGUI NORTH CENTRAL E/S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B4297" w:rsidRPr="000B4297" w:rsidRDefault="00EC0E81">
      <w:pPr>
        <w:widowControl w:val="0"/>
        <w:autoSpaceDE w:val="0"/>
        <w:autoSpaceDN w:val="0"/>
        <w:adjustRightInd w:val="0"/>
        <w:spacing w:after="0" w:line="239" w:lineRule="auto"/>
        <w:rPr>
          <w:rFonts w:ascii="Century Gothic" w:hAnsi="Century Gothic" w:cs="Century Gothic"/>
          <w:color w:val="FFFFFF"/>
          <w:sz w:val="20"/>
          <w:szCs w:val="20"/>
        </w:rPr>
      </w:pPr>
      <w:r>
        <w:rPr>
          <w:rFonts w:ascii="Century Gothic" w:hAnsi="Century Gothic" w:cs="Century Gothic"/>
          <w:color w:val="FFFFFF"/>
          <w:sz w:val="20"/>
          <w:szCs w:val="20"/>
        </w:rPr>
        <w:t>S.Y 1995 – 2001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FFFFFF"/>
        </w:rPr>
        <w:t>CONTACTS__________________________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E-MAIL ADD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1F1C81" w:rsidRPr="000B4297" w:rsidRDefault="000B4297" w:rsidP="000B429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580"/>
        <w:rPr>
          <w:rFonts w:ascii="Times New Roman" w:hAnsi="Times New Roman" w:cs="Times New Roman"/>
          <w:color w:val="FFC000"/>
          <w:sz w:val="24"/>
          <w:szCs w:val="24"/>
        </w:rPr>
      </w:pPr>
      <w:hyperlink r:id="rId6" w:history="1">
        <w:r w:rsidRPr="000B4297">
          <w:rPr>
            <w:rStyle w:val="Hyperlink"/>
            <w:rFonts w:ascii="Century Gothic" w:hAnsi="Century Gothic" w:cs="Century Gothic"/>
            <w:color w:val="FFC000"/>
            <w:sz w:val="19"/>
            <w:szCs w:val="19"/>
          </w:rPr>
          <w:t>John.370699@2freemail.com</w:t>
        </w:r>
      </w:hyperlink>
      <w:r w:rsidRPr="000B4297">
        <w:rPr>
          <w:rFonts w:ascii="Century Gothic" w:hAnsi="Century Gothic" w:cs="Century Gothic"/>
          <w:color w:val="FFC000"/>
          <w:sz w:val="19"/>
          <w:szCs w:val="19"/>
        </w:rPr>
        <w:t xml:space="preserve"> 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w Cen MT" w:hAnsi="Tw Cen MT" w:cs="Tw Cen MT"/>
          <w:sz w:val="29"/>
          <w:szCs w:val="29"/>
        </w:rPr>
        <w:lastRenderedPageBreak/>
        <w:t>OBJECTIVES</w:t>
      </w:r>
    </w:p>
    <w:p w:rsidR="001F1C81" w:rsidRDefault="000B429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-2971165</wp:posOffset>
            </wp:positionH>
            <wp:positionV relativeFrom="paragraph">
              <wp:posOffset>-507365</wp:posOffset>
            </wp:positionV>
            <wp:extent cx="7343140" cy="12068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40" cy="1206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C81" w:rsidRDefault="00EC0E8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8" w:lineRule="auto"/>
        <w:ind w:left="3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To make optimum use of my skills and capabilities in a reputable organization that will offer me a chance to grow and enhance my career opportunities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92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8" w:lineRule="auto"/>
        <w:ind w:left="360" w:right="2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To work for an organization that will provide me the opportunity to be part of the team and contribute my skills and experience in the success of the company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9"/>
          <w:szCs w:val="29"/>
        </w:rPr>
        <w:t>HIGHLIGHTS OF QUALIFICATION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PRC-licensed Professional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right="4300" w:hanging="262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Computer literate (Microsoft Office, AutoCAD)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Strong interpersonal and communication skills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Self-motivated and good time management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Responsible and compliant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Committed to providing total quality work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Willing and able to handle wide variety of tasks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Polite, respectful, and courteous manners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Equally effective working independently and with others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Excellent leadership skills and training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Good eye for detail and well-organized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Hard worker, quick learner, and ability to assume responsibility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Demonstrated ability to adapt to new equipment and technology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18"/>
          <w:szCs w:val="18"/>
        </w:rPr>
      </w:pPr>
    </w:p>
    <w:p w:rsidR="001F1C81" w:rsidRDefault="00EC0E8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9" w:lineRule="auto"/>
        <w:ind w:left="360" w:right="460" w:hanging="262"/>
        <w:jc w:val="both"/>
        <w:rPr>
          <w:rFonts w:ascii="Symbol" w:hAnsi="Symbol" w:cs="Symbol"/>
          <w:sz w:val="18"/>
          <w:szCs w:val="18"/>
        </w:rPr>
      </w:pPr>
      <w:r>
        <w:rPr>
          <w:rFonts w:ascii="Tw Cen MT" w:hAnsi="Tw Cen MT" w:cs="Tw Cen MT"/>
          <w:sz w:val="24"/>
          <w:szCs w:val="24"/>
        </w:rPr>
        <w:t xml:space="preserve">Good sense of humor and ability to develop good relationships with guests and co-workers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9"/>
          <w:szCs w:val="29"/>
        </w:rPr>
        <w:t>WORK EXPERIENCES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48"/>
          <w:szCs w:val="48"/>
          <w:vertAlign w:val="superscript"/>
        </w:rPr>
        <w:t></w:t>
      </w:r>
      <w:r>
        <w:rPr>
          <w:rFonts w:ascii="Tw Cen MT" w:hAnsi="Tw Cen MT" w:cs="Tw Cen MT"/>
          <w:b/>
          <w:bCs/>
          <w:sz w:val="24"/>
          <w:szCs w:val="24"/>
        </w:rPr>
        <w:t xml:space="preserve"> ELECTRICAL ENGINEER/TRAINEE ELECTRICIAN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2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Parola Maritime Agency Corporation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92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Principal/Country: Syncro Shipping Co.,LTD – South Korea Name of Ship: MT OS Arcadia GRT: 156,779 Flag: PANAMA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Kind of Ship: Crude Oil Tanker Place of Embarkation: Yosu, Korea March 2011 – January 2012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Job Summary</w:t>
      </w:r>
    </w:p>
    <w:p w:rsidR="001F1C81" w:rsidRDefault="00EC0E81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6" w:lineRule="auto"/>
        <w:ind w:left="1140" w:hanging="23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Responsible for maintenance of all electrical motors on ship.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3"/>
        </w:numPr>
        <w:tabs>
          <w:tab w:val="clear" w:pos="720"/>
          <w:tab w:val="num" w:pos="1142"/>
        </w:tabs>
        <w:overflowPunct w:val="0"/>
        <w:autoSpaceDE w:val="0"/>
        <w:autoSpaceDN w:val="0"/>
        <w:adjustRightInd w:val="0"/>
        <w:spacing w:after="0" w:line="204" w:lineRule="auto"/>
        <w:ind w:left="1180" w:right="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In-charge of maintenance of all switchboard including main switchboard and emergency switchboard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3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Responsible for maintenance of Fire Detection and Alarm System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5" w:lineRule="auto"/>
        <w:ind w:left="1140" w:hanging="23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Maintains all ships alarm systems.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2" w:lineRule="auto"/>
        <w:ind w:left="1140" w:hanging="23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Responsible for the electronic system fitted onboard ship.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3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04" w:lineRule="auto"/>
        <w:ind w:left="1260" w:right="2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Responsible for ship’s navigational lights and other navigational equipment.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3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04" w:lineRule="auto"/>
        <w:ind w:left="1260" w:right="2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Maintains all batteries that are connected to machineries onboard.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3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04" w:lineRule="auto"/>
        <w:ind w:left="1260" w:right="2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Assist ship’s engineer and deck officer in all kind of electrical problems.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48"/>
          <w:szCs w:val="48"/>
          <w:vertAlign w:val="superscript"/>
        </w:rPr>
        <w:t></w:t>
      </w:r>
      <w:r>
        <w:rPr>
          <w:rFonts w:ascii="Tw Cen MT" w:hAnsi="Tw Cen MT" w:cs="Tw Cen MT"/>
          <w:b/>
          <w:bCs/>
          <w:sz w:val="24"/>
          <w:szCs w:val="24"/>
        </w:rPr>
        <w:t xml:space="preserve"> JUNIOR ELECTRICAL ENGINEER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40" w:right="29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Century City Development Corporation CENTURY CITY by Century Properties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Projects Attended: April 2012 – April 2013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Milano Residences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53-storey Residential Building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Turnover Date: 2016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Gramercy Residences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7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71-storey Residential Building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Turnover Date: December 2012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1C81">
          <w:pgSz w:w="12240" w:h="20160"/>
          <w:pgMar w:top="645" w:right="220" w:bottom="1440" w:left="240" w:header="720" w:footer="720" w:gutter="0"/>
          <w:cols w:num="2" w:space="380" w:equalWidth="0">
            <w:col w:w="4060" w:space="380"/>
            <w:col w:w="7340"/>
          </w:cols>
          <w:noEndnote/>
        </w:sect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w Cen MT" w:hAnsi="Tw Cen MT" w:cs="Tw Cen MT"/>
          <w:b/>
          <w:bCs/>
          <w:sz w:val="24"/>
          <w:szCs w:val="24"/>
        </w:rPr>
        <w:lastRenderedPageBreak/>
        <w:t>Knightsbridge Residences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8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62-storey Residential Building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Turnover Date: 2014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Job Summary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4"/>
        </w:numPr>
        <w:tabs>
          <w:tab w:val="clear" w:pos="720"/>
          <w:tab w:val="num" w:pos="4970"/>
        </w:tabs>
        <w:overflowPunct w:val="0"/>
        <w:autoSpaceDE w:val="0"/>
        <w:autoSpaceDN w:val="0"/>
        <w:adjustRightInd w:val="0"/>
        <w:spacing w:after="0" w:line="204" w:lineRule="auto"/>
        <w:ind w:left="510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Reads, understand, and implements electrical works according to plans. </w:t>
      </w:r>
    </w:p>
    <w:p w:rsidR="001F1C81" w:rsidRDefault="00EC0E81">
      <w:pPr>
        <w:widowControl w:val="0"/>
        <w:numPr>
          <w:ilvl w:val="0"/>
          <w:numId w:val="4"/>
        </w:numPr>
        <w:tabs>
          <w:tab w:val="clear" w:pos="720"/>
          <w:tab w:val="num" w:pos="4980"/>
        </w:tabs>
        <w:overflowPunct w:val="0"/>
        <w:autoSpaceDE w:val="0"/>
        <w:autoSpaceDN w:val="0"/>
        <w:adjustRightInd w:val="0"/>
        <w:spacing w:after="0" w:line="236" w:lineRule="auto"/>
        <w:ind w:left="4980" w:hanging="23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Supervise electricians performing electrical works.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4"/>
        </w:numPr>
        <w:tabs>
          <w:tab w:val="clear" w:pos="720"/>
          <w:tab w:val="num" w:pos="4980"/>
        </w:tabs>
        <w:overflowPunct w:val="0"/>
        <w:autoSpaceDE w:val="0"/>
        <w:autoSpaceDN w:val="0"/>
        <w:adjustRightInd w:val="0"/>
        <w:spacing w:after="0" w:line="235" w:lineRule="auto"/>
        <w:ind w:left="4980" w:hanging="23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Prepares weekly report about electrical works status.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4"/>
        </w:numPr>
        <w:tabs>
          <w:tab w:val="clear" w:pos="720"/>
          <w:tab w:val="num" w:pos="4970"/>
        </w:tabs>
        <w:overflowPunct w:val="0"/>
        <w:autoSpaceDE w:val="0"/>
        <w:autoSpaceDN w:val="0"/>
        <w:adjustRightInd w:val="0"/>
        <w:spacing w:after="0" w:line="204" w:lineRule="auto"/>
        <w:ind w:left="510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Prepares and conduct insulation test/report on busway system, panelboards and feeders.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4"/>
        </w:numPr>
        <w:tabs>
          <w:tab w:val="clear" w:pos="720"/>
          <w:tab w:val="num" w:pos="4980"/>
        </w:tabs>
        <w:overflowPunct w:val="0"/>
        <w:autoSpaceDE w:val="0"/>
        <w:autoSpaceDN w:val="0"/>
        <w:adjustRightInd w:val="0"/>
        <w:spacing w:after="0" w:line="240" w:lineRule="auto"/>
        <w:ind w:left="4980" w:hanging="23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Assist Senior Engineer in inspection of finished electrical works.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48"/>
          <w:szCs w:val="48"/>
          <w:vertAlign w:val="superscript"/>
        </w:rPr>
        <w:t></w:t>
      </w:r>
      <w:r>
        <w:rPr>
          <w:rFonts w:ascii="Tw Cen MT" w:hAnsi="Tw Cen MT" w:cs="Tw Cen MT"/>
          <w:b/>
          <w:bCs/>
          <w:sz w:val="24"/>
          <w:szCs w:val="24"/>
        </w:rPr>
        <w:t xml:space="preserve"> PROJECT ELECTRICAL ENGINEER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380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Century Project Management and Construction Corporation ACQUA PRIVATE RESIDENCES PROJECT by Century Properties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Projects Attended: April 2013 up to June 2017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Niagara Tower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43-storey Residential Building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8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Turnover Date: February 2015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Sutherland Tower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8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45-storey Residential Building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Turnover Date: October 2015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Dettifoss Tower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8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47-storey Residential Building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Turnover Date: October 2016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Novotel Suites Manila at Acqua</w:t>
      </w:r>
    </w:p>
    <w:p w:rsidR="001F1C81" w:rsidRDefault="00EC0E81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18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5"/>
          <w:szCs w:val="25"/>
          <w:vertAlign w:val="subscript"/>
        </w:rPr>
        <w:t>\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w Cen MT" w:hAnsi="Tw Cen MT" w:cs="Tw Cen MT"/>
          <w:sz w:val="16"/>
          <w:szCs w:val="16"/>
        </w:rPr>
        <w:t>40-storey Hotel and Residential Building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On-Going Construction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Job Summary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5"/>
        </w:numPr>
        <w:tabs>
          <w:tab w:val="clear" w:pos="720"/>
          <w:tab w:val="num" w:pos="4970"/>
        </w:tabs>
        <w:overflowPunct w:val="0"/>
        <w:autoSpaceDE w:val="0"/>
        <w:autoSpaceDN w:val="0"/>
        <w:adjustRightInd w:val="0"/>
        <w:spacing w:after="0" w:line="204" w:lineRule="auto"/>
        <w:ind w:left="510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Prepare and study technical drawings and specifications of electrical systems of the project.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5"/>
        </w:numPr>
        <w:tabs>
          <w:tab w:val="clear" w:pos="720"/>
          <w:tab w:val="num" w:pos="4970"/>
        </w:tabs>
        <w:overflowPunct w:val="0"/>
        <w:autoSpaceDE w:val="0"/>
        <w:autoSpaceDN w:val="0"/>
        <w:adjustRightInd w:val="0"/>
        <w:spacing w:after="0" w:line="204" w:lineRule="auto"/>
        <w:ind w:left="510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Develop budgets, estimating labor materials and construction cost.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5"/>
        </w:numPr>
        <w:tabs>
          <w:tab w:val="clear" w:pos="720"/>
          <w:tab w:val="num" w:pos="4970"/>
        </w:tabs>
        <w:overflowPunct w:val="0"/>
        <w:autoSpaceDE w:val="0"/>
        <w:autoSpaceDN w:val="0"/>
        <w:adjustRightInd w:val="0"/>
        <w:spacing w:after="0" w:line="202" w:lineRule="auto"/>
        <w:ind w:left="510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Prepares specifications for purchase of materials and equipment.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5"/>
        </w:numPr>
        <w:tabs>
          <w:tab w:val="clear" w:pos="720"/>
          <w:tab w:val="num" w:pos="4970"/>
        </w:tabs>
        <w:overflowPunct w:val="0"/>
        <w:autoSpaceDE w:val="0"/>
        <w:autoSpaceDN w:val="0"/>
        <w:adjustRightInd w:val="0"/>
        <w:spacing w:after="0" w:line="204" w:lineRule="auto"/>
        <w:ind w:left="510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Plan and implement procedures to apply principles of electrical theory to engineering projects.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5"/>
        </w:numPr>
        <w:tabs>
          <w:tab w:val="clear" w:pos="720"/>
          <w:tab w:val="num" w:pos="4970"/>
        </w:tabs>
        <w:overflowPunct w:val="0"/>
        <w:autoSpaceDE w:val="0"/>
        <w:autoSpaceDN w:val="0"/>
        <w:adjustRightInd w:val="0"/>
        <w:spacing w:after="0" w:line="216" w:lineRule="auto"/>
        <w:ind w:left="510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Perform detailed calculations to compute and establish manufacturing, construction, and installation standards and specifications.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5"/>
        </w:numPr>
        <w:tabs>
          <w:tab w:val="clear" w:pos="720"/>
          <w:tab w:val="num" w:pos="4970"/>
        </w:tabs>
        <w:overflowPunct w:val="0"/>
        <w:autoSpaceDE w:val="0"/>
        <w:autoSpaceDN w:val="0"/>
        <w:adjustRightInd w:val="0"/>
        <w:spacing w:after="0" w:line="221" w:lineRule="auto"/>
        <w:ind w:left="510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Direct and coordinate manufacturing, construction, installation, maintenance, support, documentation and testing activities to ensure compliance with specifications, codes and customer requirements.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5"/>
        </w:numPr>
        <w:tabs>
          <w:tab w:val="clear" w:pos="720"/>
          <w:tab w:val="num" w:pos="4970"/>
        </w:tabs>
        <w:overflowPunct w:val="0"/>
        <w:autoSpaceDE w:val="0"/>
        <w:autoSpaceDN w:val="0"/>
        <w:adjustRightInd w:val="0"/>
        <w:spacing w:after="0" w:line="204" w:lineRule="auto"/>
        <w:ind w:left="510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 xml:space="preserve">` </w:t>
      </w:r>
      <w:r>
        <w:rPr>
          <w:rFonts w:ascii="Tw Cen MT" w:hAnsi="Tw Cen MT" w:cs="Tw Cen MT"/>
          <w:sz w:val="24"/>
          <w:szCs w:val="24"/>
        </w:rPr>
        <w:t>Oversee project production efforts to assure projects are</w:t>
      </w:r>
      <w:r>
        <w:rPr>
          <w:rFonts w:ascii="Tw Cen MT" w:hAnsi="Tw Cen MT" w:cs="Tw Cen MT"/>
          <w:b/>
          <w:bCs/>
          <w:sz w:val="24"/>
          <w:szCs w:val="24"/>
        </w:rPr>
        <w:t xml:space="preserve"> </w:t>
      </w:r>
      <w:r>
        <w:rPr>
          <w:rFonts w:ascii="Tw Cen MT" w:hAnsi="Tw Cen MT" w:cs="Tw Cen MT"/>
          <w:sz w:val="24"/>
          <w:szCs w:val="24"/>
        </w:rPr>
        <w:t xml:space="preserve">completed satisfactorily, on time and within budget.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5"/>
        </w:numPr>
        <w:tabs>
          <w:tab w:val="clear" w:pos="720"/>
          <w:tab w:val="num" w:pos="4970"/>
        </w:tabs>
        <w:overflowPunct w:val="0"/>
        <w:autoSpaceDE w:val="0"/>
        <w:autoSpaceDN w:val="0"/>
        <w:adjustRightInd w:val="0"/>
        <w:spacing w:after="0" w:line="215" w:lineRule="auto"/>
        <w:ind w:left="510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Inspect completed installations and observe operations, to ensure conformance to design and equipment specifications and compliance with operational and safety standards.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5"/>
        </w:numPr>
        <w:tabs>
          <w:tab w:val="clear" w:pos="720"/>
          <w:tab w:val="num" w:pos="4970"/>
        </w:tabs>
        <w:overflowPunct w:val="0"/>
        <w:autoSpaceDE w:val="0"/>
        <w:autoSpaceDN w:val="0"/>
        <w:adjustRightInd w:val="0"/>
        <w:spacing w:after="0" w:line="216" w:lineRule="auto"/>
        <w:ind w:left="510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In-charge on inspecting and supervising of auxiliary works (FDAS, CCTV, CATV, TELEPHONE and INTERCOM System) and performs testing and commissioning.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5"/>
        </w:numPr>
        <w:tabs>
          <w:tab w:val="clear" w:pos="720"/>
          <w:tab w:val="num" w:pos="4971"/>
        </w:tabs>
        <w:overflowPunct w:val="0"/>
        <w:autoSpaceDE w:val="0"/>
        <w:autoSpaceDN w:val="0"/>
        <w:adjustRightInd w:val="0"/>
        <w:spacing w:after="0" w:line="204" w:lineRule="auto"/>
        <w:ind w:left="5120" w:right="800" w:hanging="37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In-charge on installation of main switchgears, emergency switchgears includes generator set.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5"/>
        </w:numPr>
        <w:tabs>
          <w:tab w:val="clear" w:pos="720"/>
          <w:tab w:val="num" w:pos="4970"/>
        </w:tabs>
        <w:overflowPunct w:val="0"/>
        <w:autoSpaceDE w:val="0"/>
        <w:autoSpaceDN w:val="0"/>
        <w:adjustRightInd w:val="0"/>
        <w:spacing w:after="0" w:line="202" w:lineRule="auto"/>
        <w:ind w:left="510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Prepares report about electrical work status, test results, revisions and as-built plans.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5"/>
        </w:numPr>
        <w:tabs>
          <w:tab w:val="clear" w:pos="720"/>
          <w:tab w:val="num" w:pos="4970"/>
        </w:tabs>
        <w:overflowPunct w:val="0"/>
        <w:autoSpaceDE w:val="0"/>
        <w:autoSpaceDN w:val="0"/>
        <w:adjustRightInd w:val="0"/>
        <w:spacing w:after="0" w:line="204" w:lineRule="auto"/>
        <w:ind w:left="510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Provide job orders to junior engineers, electrical foreman, lead man and electricians in performing electrical works.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1C81">
          <w:pgSz w:w="12240" w:h="20160"/>
          <w:pgMar w:top="646" w:right="240" w:bottom="1440" w:left="840" w:header="720" w:footer="720" w:gutter="0"/>
          <w:cols w:space="720" w:equalWidth="0">
            <w:col w:w="11160"/>
          </w:cols>
          <w:noEndnote/>
        </w:sectPr>
      </w:pPr>
    </w:p>
    <w:p w:rsidR="001F1C81" w:rsidRDefault="00EC0E81">
      <w:pPr>
        <w:widowControl w:val="0"/>
        <w:numPr>
          <w:ilvl w:val="0"/>
          <w:numId w:val="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5" w:lineRule="auto"/>
        <w:ind w:left="1260" w:hanging="355"/>
        <w:jc w:val="both"/>
        <w:rPr>
          <w:rFonts w:ascii="Symbol" w:hAnsi="Symbol" w:cs="Symbol"/>
          <w:sz w:val="24"/>
          <w:szCs w:val="24"/>
        </w:rPr>
      </w:pPr>
      <w:bookmarkStart w:id="2" w:name="page5"/>
      <w:bookmarkEnd w:id="2"/>
      <w:r>
        <w:rPr>
          <w:rFonts w:ascii="Tw Cen MT" w:hAnsi="Tw Cen MT" w:cs="Tw Cen MT"/>
          <w:sz w:val="24"/>
          <w:szCs w:val="24"/>
        </w:rPr>
        <w:lastRenderedPageBreak/>
        <w:t xml:space="preserve">Prepares and provides turnover documents such as operation and manuals, test results, warranty certificates, etc. of electrical system and equipment.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6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04" w:lineRule="auto"/>
        <w:ind w:left="126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Coordinates and prepares requirements of service providers for both power and auxiliary systems. </w:t>
      </w:r>
    </w:p>
    <w:p w:rsidR="001F1C81" w:rsidRDefault="00EC0E81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6" w:lineRule="auto"/>
        <w:ind w:left="1140" w:hanging="235"/>
        <w:jc w:val="both"/>
        <w:rPr>
          <w:rFonts w:ascii="Symbol" w:hAnsi="Symbol" w:cs="Symbol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Supervise and train project team members.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9"/>
          <w:szCs w:val="29"/>
        </w:rPr>
        <w:t>TRAININGS &amp; SEMINARS ATTENDED AND/OR FACILITATED</w:t>
      </w:r>
    </w:p>
    <w:p w:rsidR="001F1C81" w:rsidRDefault="000B4297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73660</wp:posOffset>
                </wp:positionV>
                <wp:extent cx="438594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5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5.8pt" to="344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Z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hPF7NlPsOIDr6EFEOisc5/4rpDwSixBM4RmJyenQ9ESDGEhHuU3gop&#10;o9hSoR7YLtNZGjOcloIFb4hz9rCvpEUnEuYlfrEs8DyGWX1ULKK1nLDNzfZEyKsNt0sV8KAW4HOz&#10;rgPxY5kuN4vNIh/lk/lmlKd1Pfq4rfLRfJt9mNXTuqrq7GegluVFKxjjKrAbhjPL/0782zO5jtV9&#10;PO99SN6ix4YB2eEfSUcxg37XSdhrdtnZQWSYxxh8ezth4B/3YD++8PUvAAAA//8DAFBLAwQUAAYA&#10;CAAAACEAvAlcTdsAAAAIAQAADwAAAGRycy9kb3ducmV2LnhtbEyPwU7DMBBE70j8g7VI3FqnpUQm&#10;xKmgEpfeCBVw3MYmiYjXUeymyd+ziAM97szo7Uy+nVwnRjuE1pOG1TIBYanypqVaw+HtZaFAhIhk&#10;sPNkNcw2wLa4vsoxM/5Mr3YsYy0YQiFDDU2MfSZlqBrrMCx9b4m9Lz84jHwOtTQDnhnuOrlOklQ6&#10;bIk/NNjbXWOr7/LkmHL/oZ73qA7z3JWfD5vd+34kp/XtzfT0CCLaKf6H4bc+V4eCOx39iUwQnYbF&#10;+o6TrK9SEOynSm1AHP8EWeTyckDxAwAA//8DAFBLAQItABQABgAIAAAAIQC2gziS/gAAAOEBAAAT&#10;AAAAAAAAAAAAAAAAAAAAAABbQ29udGVudF9UeXBlc10ueG1sUEsBAi0AFAAGAAgAAAAhADj9If/W&#10;AAAAlAEAAAsAAAAAAAAAAAAAAAAALwEAAF9yZWxzLy5yZWxzUEsBAi0AFAAGAAgAAAAhAB+s9nUS&#10;AgAAKQQAAA4AAAAAAAAAAAAAAAAALgIAAGRycy9lMm9Eb2MueG1sUEsBAi0AFAAGAAgAAAAhALwJ&#10;XE3bAAAACAEAAA8AAAAAAAAAAAAAAAAAbAQAAGRycy9kb3ducmV2LnhtbFBLBQYAAAAABAAEAPMA&#10;AAB0BQAAAAA=&#10;" o:allowincell="f" strokeweight="1.5pt"/>
            </w:pict>
          </mc:Fallback>
        </mc:AlternateContent>
      </w:r>
    </w:p>
    <w:p w:rsidR="001F1C81" w:rsidRDefault="00EC0E8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5" w:lineRule="auto"/>
        <w:ind w:right="340" w:hanging="358"/>
        <w:jc w:val="both"/>
        <w:rPr>
          <w:rFonts w:ascii="Wingdings 2" w:hAnsi="Wingdings 2" w:cs="Wingdings 2"/>
          <w:sz w:val="37"/>
          <w:szCs w:val="37"/>
          <w:vertAlign w:val="superscript"/>
        </w:rPr>
      </w:pPr>
      <w:r>
        <w:rPr>
          <w:rFonts w:ascii="Tw Cen MT" w:hAnsi="Tw Cen MT" w:cs="Tw Cen MT"/>
          <w:b/>
          <w:bCs/>
          <w:sz w:val="20"/>
          <w:szCs w:val="20"/>
        </w:rPr>
        <w:t xml:space="preserve">Basic Occupational Safety and Health Training for Construction Site Safety Officers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Safety Organization of the Philippines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Acqua Private Residences Project Site Mandaluyong City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December 1-5,2015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48"/>
          <w:szCs w:val="48"/>
          <w:vertAlign w:val="superscript"/>
        </w:rPr>
        <w:t></w:t>
      </w:r>
      <w:r>
        <w:rPr>
          <w:rFonts w:ascii="Tw Cen MT" w:hAnsi="Tw Cen MT" w:cs="Tw Cen MT"/>
          <w:b/>
          <w:bCs/>
          <w:sz w:val="24"/>
          <w:szCs w:val="24"/>
        </w:rPr>
        <w:t xml:space="preserve"> Basic Safety Training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33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Philippine Nautical Training Institute Manila City Philippines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November 23 to December 2,2010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48"/>
          <w:szCs w:val="48"/>
          <w:vertAlign w:val="superscript"/>
        </w:rPr>
        <w:t></w:t>
      </w:r>
      <w:r>
        <w:rPr>
          <w:rFonts w:ascii="Tw Cen MT" w:hAnsi="Tw Cen MT" w:cs="Tw Cen MT"/>
          <w:b/>
          <w:bCs/>
          <w:sz w:val="24"/>
          <w:szCs w:val="24"/>
        </w:rPr>
        <w:t xml:space="preserve"> Cost Estimation of Electrical Projects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40" w:right="20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The Plenary Hall – Mapua Institute of Technology September 19,2009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48"/>
          <w:szCs w:val="48"/>
          <w:vertAlign w:val="superscript"/>
        </w:rPr>
        <w:t></w:t>
      </w:r>
      <w:r>
        <w:rPr>
          <w:rFonts w:ascii="Tw Cen MT" w:hAnsi="Tw Cen MT" w:cs="Tw Cen MT"/>
          <w:b/>
          <w:bCs/>
          <w:sz w:val="24"/>
          <w:szCs w:val="24"/>
        </w:rPr>
        <w:t xml:space="preserve"> Utility Practice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2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The Plenary Hall – Mapua Institute of Technology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September 12,2009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48"/>
          <w:szCs w:val="48"/>
          <w:vertAlign w:val="superscript"/>
        </w:rPr>
        <w:t></w:t>
      </w:r>
      <w:r>
        <w:rPr>
          <w:rFonts w:ascii="Tw Cen MT" w:hAnsi="Tw Cen MT" w:cs="Tw Cen MT"/>
          <w:b/>
          <w:bCs/>
          <w:sz w:val="24"/>
          <w:szCs w:val="24"/>
        </w:rPr>
        <w:t xml:space="preserve"> Electrical Contracting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2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The Plenary Hall – Mapua Institute of Technology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September 12,2009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48"/>
          <w:szCs w:val="48"/>
          <w:vertAlign w:val="superscript"/>
        </w:rPr>
        <w:t></w:t>
      </w:r>
      <w:r>
        <w:rPr>
          <w:rFonts w:ascii="Tw Cen MT" w:hAnsi="Tw Cen MT" w:cs="Tw Cen MT"/>
          <w:b/>
          <w:bCs/>
          <w:sz w:val="24"/>
          <w:szCs w:val="24"/>
        </w:rPr>
        <w:t xml:space="preserve"> Contracting Electrical Design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2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The Plenary Hall – Mapua Institute of Technology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September 12,2009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 2" w:hAnsi="Wingdings 2" w:cs="Wingdings 2"/>
          <w:sz w:val="48"/>
          <w:szCs w:val="48"/>
          <w:vertAlign w:val="superscript"/>
        </w:rPr>
      </w:pPr>
      <w:r>
        <w:rPr>
          <w:rFonts w:ascii="Tw Cen MT" w:hAnsi="Tw Cen MT" w:cs="Tw Cen MT"/>
          <w:b/>
          <w:bCs/>
          <w:sz w:val="24"/>
          <w:szCs w:val="24"/>
        </w:rPr>
        <w:t xml:space="preserve">Interview Tips and Etiquettes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7" w:lineRule="exact"/>
        <w:rPr>
          <w:rFonts w:ascii="Wingdings 2" w:hAnsi="Wingdings 2" w:cs="Wingdings 2"/>
          <w:sz w:val="48"/>
          <w:szCs w:val="48"/>
          <w:vertAlign w:val="superscript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40" w:right="3360"/>
        <w:jc w:val="both"/>
        <w:rPr>
          <w:rFonts w:ascii="Wingdings 2" w:hAnsi="Wingdings 2" w:cs="Wingdings 2"/>
          <w:sz w:val="48"/>
          <w:szCs w:val="48"/>
          <w:vertAlign w:val="superscript"/>
        </w:rPr>
      </w:pPr>
      <w:r>
        <w:rPr>
          <w:rFonts w:ascii="Tw Cen MT" w:hAnsi="Tw Cen MT" w:cs="Tw Cen MT"/>
          <w:sz w:val="24"/>
          <w:szCs w:val="24"/>
        </w:rPr>
        <w:t xml:space="preserve">AV3, Mapua Institute of Technology August 6,2009 </w:t>
      </w:r>
    </w:p>
    <w:p w:rsidR="001F1C81" w:rsidRDefault="00EC0E8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4" w:lineRule="auto"/>
        <w:ind w:hanging="358"/>
        <w:jc w:val="both"/>
        <w:rPr>
          <w:rFonts w:ascii="Wingdings 2" w:hAnsi="Wingdings 2" w:cs="Wingdings 2"/>
          <w:sz w:val="32"/>
          <w:szCs w:val="32"/>
          <w:vertAlign w:val="superscript"/>
        </w:rPr>
      </w:pPr>
      <w:r>
        <w:rPr>
          <w:rFonts w:ascii="Tw Cen MT" w:hAnsi="Tw Cen MT" w:cs="Tw Cen MT"/>
          <w:b/>
          <w:bCs/>
          <w:sz w:val="19"/>
          <w:szCs w:val="19"/>
        </w:rPr>
        <w:t xml:space="preserve">Maritime Industry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N201, Mapua Institute of Technology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August 20,2009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 2" w:hAnsi="Wingdings 2" w:cs="Wingdings 2"/>
          <w:sz w:val="48"/>
          <w:szCs w:val="48"/>
          <w:vertAlign w:val="superscript"/>
        </w:rPr>
      </w:pPr>
      <w:r>
        <w:rPr>
          <w:rFonts w:ascii="Tw Cen MT" w:hAnsi="Tw Cen MT" w:cs="Tw Cen MT"/>
          <w:b/>
          <w:bCs/>
          <w:sz w:val="24"/>
          <w:szCs w:val="24"/>
        </w:rPr>
        <w:t xml:space="preserve">Phelps Dodge Philippine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9" w:lineRule="exact"/>
        <w:rPr>
          <w:rFonts w:ascii="Wingdings 2" w:hAnsi="Wingdings 2" w:cs="Wingdings 2"/>
          <w:sz w:val="48"/>
          <w:szCs w:val="48"/>
          <w:vertAlign w:val="superscript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40"/>
        <w:jc w:val="both"/>
        <w:rPr>
          <w:rFonts w:ascii="Wingdings 2" w:hAnsi="Wingdings 2" w:cs="Wingdings 2"/>
          <w:sz w:val="48"/>
          <w:szCs w:val="48"/>
          <w:vertAlign w:val="superscript"/>
        </w:rPr>
      </w:pPr>
      <w:r>
        <w:rPr>
          <w:rFonts w:ascii="Tw Cen MT" w:hAnsi="Tw Cen MT" w:cs="Tw Cen MT"/>
          <w:sz w:val="24"/>
          <w:szCs w:val="24"/>
        </w:rPr>
        <w:t xml:space="preserve">Company Visit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52" w:lineRule="exact"/>
        <w:rPr>
          <w:rFonts w:ascii="Wingdings 2" w:hAnsi="Wingdings 2" w:cs="Wingdings 2"/>
          <w:sz w:val="48"/>
          <w:szCs w:val="48"/>
          <w:vertAlign w:val="superscript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1400"/>
        <w:jc w:val="both"/>
        <w:rPr>
          <w:rFonts w:ascii="Wingdings 2" w:hAnsi="Wingdings 2" w:cs="Wingdings 2"/>
          <w:sz w:val="48"/>
          <w:szCs w:val="48"/>
          <w:vertAlign w:val="superscript"/>
        </w:rPr>
      </w:pPr>
      <w:r>
        <w:rPr>
          <w:rFonts w:ascii="Tw Cen MT" w:hAnsi="Tw Cen MT" w:cs="Tw Cen MT"/>
          <w:sz w:val="24"/>
          <w:szCs w:val="24"/>
        </w:rPr>
        <w:t xml:space="preserve">Luisita Industrial Park, San Miguel Tarlac City Philippines September 14,2009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8" w:lineRule="exact"/>
        <w:rPr>
          <w:rFonts w:ascii="Wingdings 2" w:hAnsi="Wingdings 2" w:cs="Wingdings 2"/>
          <w:sz w:val="48"/>
          <w:szCs w:val="48"/>
          <w:vertAlign w:val="superscript"/>
        </w:rPr>
      </w:pPr>
    </w:p>
    <w:p w:rsidR="001F1C81" w:rsidRDefault="00EC0E8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 2" w:hAnsi="Wingdings 2" w:cs="Wingdings 2"/>
          <w:sz w:val="48"/>
          <w:szCs w:val="48"/>
          <w:vertAlign w:val="superscript"/>
        </w:rPr>
      </w:pPr>
      <w:r>
        <w:rPr>
          <w:rFonts w:ascii="Tw Cen MT" w:hAnsi="Tw Cen MT" w:cs="Tw Cen MT"/>
          <w:b/>
          <w:bCs/>
          <w:sz w:val="24"/>
          <w:szCs w:val="24"/>
        </w:rPr>
        <w:t xml:space="preserve">San Roque Hydroelectric Power Plant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Plant Visit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San Miguel, Pangasinan Philippines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September 14,2009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48"/>
          <w:szCs w:val="48"/>
          <w:vertAlign w:val="superscript"/>
        </w:rPr>
        <w:t></w:t>
      </w:r>
      <w:r>
        <w:rPr>
          <w:rFonts w:ascii="Tw Cen MT" w:hAnsi="Tw Cen MT" w:cs="Tw Cen MT"/>
          <w:b/>
          <w:bCs/>
          <w:sz w:val="24"/>
          <w:szCs w:val="24"/>
        </w:rPr>
        <w:t xml:space="preserve"> Manila Electric Company (MERALCO)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1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On-the-job-training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4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Assigned in Power System Protection, Project Management, Power System Analysis and Service Department.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40"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Perform sub-station maintenance, relay testing and setting, relay installation and non-faulty sensing.</w:t>
      </w:r>
    </w:p>
    <w:p w:rsidR="001F1C81" w:rsidRDefault="00EC0E81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July to September 2009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1C81">
          <w:pgSz w:w="12240" w:h="20160"/>
          <w:pgMar w:top="730" w:right="240" w:bottom="1440" w:left="4680" w:header="720" w:footer="720" w:gutter="0"/>
          <w:cols w:space="720" w:equalWidth="0">
            <w:col w:w="7320"/>
          </w:cols>
          <w:noEndnote/>
        </w:sect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w Cen MT" w:hAnsi="Tw Cen MT" w:cs="Tw Cen MT"/>
          <w:b/>
          <w:bCs/>
          <w:sz w:val="28"/>
          <w:szCs w:val="28"/>
        </w:rPr>
        <w:lastRenderedPageBreak/>
        <w:t>AFFILIATIONS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________________________________________________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1" w:lineRule="auto"/>
        <w:ind w:right="820" w:hanging="358"/>
        <w:jc w:val="both"/>
        <w:rPr>
          <w:rFonts w:ascii="Wingdings 2" w:hAnsi="Wingdings 2" w:cs="Wingdings 2"/>
          <w:sz w:val="41"/>
          <w:szCs w:val="41"/>
          <w:vertAlign w:val="superscript"/>
        </w:rPr>
      </w:pPr>
      <w:r>
        <w:rPr>
          <w:rFonts w:ascii="Tw Cen MT" w:hAnsi="Tw Cen MT" w:cs="Tw Cen MT"/>
        </w:rPr>
        <w:t xml:space="preserve">Institute of Integrated Electrical Engineers of the Philippines – National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 2" w:hAnsi="Wingdings 2" w:cs="Wingdings 2"/>
          <w:sz w:val="41"/>
          <w:szCs w:val="41"/>
          <w:vertAlign w:val="superscript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 2" w:hAnsi="Wingdings 2" w:cs="Wingdings 2"/>
          <w:sz w:val="41"/>
          <w:szCs w:val="41"/>
          <w:vertAlign w:val="superscript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 2" w:hAnsi="Wingdings 2" w:cs="Wingdings 2"/>
          <w:sz w:val="41"/>
          <w:szCs w:val="41"/>
          <w:vertAlign w:val="superscript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94" w:lineRule="exact"/>
        <w:rPr>
          <w:rFonts w:ascii="Wingdings 2" w:hAnsi="Wingdings 2" w:cs="Wingdings 2"/>
          <w:sz w:val="41"/>
          <w:szCs w:val="41"/>
          <w:vertAlign w:val="superscript"/>
        </w:rPr>
      </w:pPr>
    </w:p>
    <w:p w:rsidR="001F1C81" w:rsidRDefault="00EC0E8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20" w:hanging="358"/>
        <w:jc w:val="both"/>
        <w:rPr>
          <w:rFonts w:ascii="Wingdings 2" w:hAnsi="Wingdings 2" w:cs="Wingdings 2"/>
          <w:sz w:val="40"/>
          <w:szCs w:val="40"/>
          <w:vertAlign w:val="superscript"/>
        </w:rPr>
      </w:pPr>
      <w:r>
        <w:rPr>
          <w:rFonts w:ascii="Tw Cen MT" w:hAnsi="Tw Cen MT" w:cs="Tw Cen MT"/>
          <w:sz w:val="21"/>
          <w:szCs w:val="21"/>
        </w:rPr>
        <w:t xml:space="preserve">Institute of Integrated Electrical Engineers of the Philippines – MIT Chapter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I hereby certify that the above information is true and correct to my best knowledge and abilities.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1F1C8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0B4297" w:rsidP="000B4297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="00EC0E81">
        <w:rPr>
          <w:rFonts w:ascii="Arial Narrow" w:hAnsi="Arial Narrow" w:cs="Arial Narrow"/>
          <w:b/>
          <w:bCs/>
          <w:sz w:val="24"/>
          <w:szCs w:val="24"/>
        </w:rPr>
        <w:t xml:space="preserve">JOHN JOFRED 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1F1C81" w:rsidRDefault="00EC0E81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Applicant</w:t>
      </w:r>
    </w:p>
    <w:p w:rsidR="001F1C81" w:rsidRDefault="001F1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1C81">
      <w:pgSz w:w="12240" w:h="20160"/>
      <w:pgMar w:top="649" w:right="200" w:bottom="1440" w:left="4680" w:header="720" w:footer="720" w:gutter="0"/>
      <w:cols w:space="720" w:equalWidth="0">
        <w:col w:w="7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81"/>
    <w:rsid w:val="000B4297"/>
    <w:rsid w:val="001F1C81"/>
    <w:rsid w:val="00E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3706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2017-07-04T14:31:00Z</dcterms:created>
  <dcterms:modified xsi:type="dcterms:W3CDTF">2017-07-04T14:31:00Z</dcterms:modified>
</cp:coreProperties>
</file>