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0E" w:rsidRDefault="00CC22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1180465</wp:posOffset>
            </wp:positionH>
            <wp:positionV relativeFrom="page">
              <wp:posOffset>914400</wp:posOffset>
            </wp:positionV>
            <wp:extent cx="1196975" cy="1595755"/>
            <wp:effectExtent l="0" t="0" r="317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39" w:lineRule="auto"/>
        <w:ind w:left="5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</w:rPr>
        <w:t xml:space="preserve">SONIYA 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39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19"/>
          <w:szCs w:val="19"/>
        </w:rPr>
        <w:t>Burjuman,Dubai,UAE</w:t>
      </w:r>
    </w:p>
    <w:p w:rsidR="006A550E" w:rsidRDefault="00CC22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349250</wp:posOffset>
            </wp:positionV>
            <wp:extent cx="1750060" cy="186055"/>
            <wp:effectExtent l="0" t="0" r="254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50E" w:rsidRDefault="006A550E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2F2F2"/>
          <w:sz w:val="24"/>
          <w:szCs w:val="24"/>
        </w:rPr>
        <w:t>AREAS OF EXPERTISE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Oral Screening &amp; Disease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Examination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Patient care and relations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Root canal Procedure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Extraction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9"/>
          <w:szCs w:val="19"/>
        </w:rPr>
        <w:t>Composite filling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9"/>
          <w:szCs w:val="19"/>
        </w:rPr>
        <w:t>Cosmetic dentistry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9"/>
          <w:szCs w:val="19"/>
        </w:rPr>
        <w:t>Operative dentistry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9"/>
          <w:szCs w:val="19"/>
        </w:rPr>
        <w:t>Oral Surgery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9"/>
          <w:szCs w:val="19"/>
        </w:rPr>
        <w:t>Periodontal Treatment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9"/>
          <w:szCs w:val="19"/>
        </w:rPr>
        <w:t>Endodontics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Crown and bridge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Teeth whitening</w:t>
      </w:r>
    </w:p>
    <w:p w:rsidR="00CC2262" w:rsidRDefault="006312E2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hyperlink r:id="rId8" w:history="1">
        <w:r w:rsidR="00CC2262" w:rsidRPr="008C7241">
          <w:rPr>
            <w:rStyle w:val="Hyperlink"/>
            <w:rFonts w:ascii="Times New Roman" w:hAnsi="Times New Roman" w:cs="Times New Roman"/>
            <w:sz w:val="24"/>
            <w:szCs w:val="24"/>
          </w:rPr>
          <w:t>Soniya.370921@2freemail.com</w:t>
        </w:r>
      </w:hyperlink>
    </w:p>
    <w:p w:rsidR="00CC2262" w:rsidRDefault="00CC2262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365F91"/>
          <w:sz w:val="72"/>
          <w:szCs w:val="72"/>
        </w:rPr>
        <w:t xml:space="preserve">SONIYA 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595959"/>
          <w:sz w:val="48"/>
          <w:szCs w:val="48"/>
        </w:rPr>
        <w:t>DENTIST</w:t>
      </w:r>
    </w:p>
    <w:p w:rsidR="006A550E" w:rsidRDefault="00CC2262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117475</wp:posOffset>
            </wp:positionV>
            <wp:extent cx="4053205" cy="186055"/>
            <wp:effectExtent l="0" t="0" r="444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50E" w:rsidRDefault="006312E2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2F2F2"/>
          <w:sz w:val="24"/>
          <w:szCs w:val="24"/>
        </w:rPr>
        <w:t>QUALIFICATION SUMMARY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Highly efficient and dedicated General Dentist with over three years of experience having a strong background in healthcare/dental practice environment. Accustomed to carry out standard dental practice including preventive and corrective services as well as emergency service work. Able to cultivate a positive harmonious environment promoting a spirit of teamwork while optimizing patient care and maximizing individual contribution.</w:t>
      </w:r>
    </w:p>
    <w:p w:rsidR="006A550E" w:rsidRDefault="00CC22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473075</wp:posOffset>
            </wp:positionV>
            <wp:extent cx="4053205" cy="187325"/>
            <wp:effectExtent l="0" t="0" r="444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2F2F2"/>
          <w:sz w:val="24"/>
          <w:szCs w:val="24"/>
        </w:rPr>
        <w:t>PROFESSIONAL EXPERIENCE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19"/>
          <w:szCs w:val="19"/>
        </w:rPr>
        <w:t>(Dec 2014 – April 2017)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CHIEF DENTIST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365F91"/>
          <w:sz w:val="28"/>
          <w:szCs w:val="28"/>
        </w:rPr>
        <w:t>ORO CARE MULTI-SPECIALITY DENTAL CLINIC</w:t>
      </w:r>
    </w:p>
    <w:p w:rsidR="006A550E" w:rsidRDefault="006312E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365F91"/>
          <w:sz w:val="24"/>
          <w:szCs w:val="24"/>
        </w:rPr>
        <w:t>ANDHERI-WEST, MUMBAI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Roles and Responsibilities: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overflowPunct w:val="0"/>
        <w:autoSpaceDE w:val="0"/>
        <w:autoSpaceDN w:val="0"/>
        <w:adjustRightInd w:val="0"/>
        <w:spacing w:after="0" w:line="197" w:lineRule="auto"/>
        <w:ind w:right="74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Perform examination and diagnosis of urgent /non-urgent care patients and deliver treatment;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overflowPunct w:val="0"/>
        <w:autoSpaceDE w:val="0"/>
        <w:autoSpaceDN w:val="0"/>
        <w:adjustRightInd w:val="0"/>
        <w:spacing w:after="0" w:line="205" w:lineRule="auto"/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19"/>
          <w:szCs w:val="19"/>
        </w:rPr>
        <w:t>Examine teeth, gums and related tissue using dental instruments, dental radiographs and other diagnostic instruments;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18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17"/>
          <w:szCs w:val="17"/>
        </w:rPr>
        <w:t>Provide general dentistry procedures to include simple and complex restoration using approved restorative materials;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overflowPunct w:val="0"/>
        <w:autoSpaceDE w:val="0"/>
        <w:autoSpaceDN w:val="0"/>
        <w:adjustRightInd w:val="0"/>
        <w:spacing w:after="0" w:line="198" w:lineRule="auto"/>
        <w:ind w:right="23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Examine, diagnose and treat periodontal structures and diseases;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Assist Dental Specialists in clinical tasks;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overflowPunct w:val="0"/>
        <w:autoSpaceDE w:val="0"/>
        <w:autoSpaceDN w:val="0"/>
        <w:adjustRightInd w:val="0"/>
        <w:spacing w:after="0" w:line="197" w:lineRule="auto"/>
        <w:ind w:right="44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Consult when appropriate and refer patients as necessary to dental specialists;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overflowPunct w:val="0"/>
        <w:autoSpaceDE w:val="0"/>
        <w:autoSpaceDN w:val="0"/>
        <w:adjustRightInd w:val="0"/>
        <w:spacing w:after="0" w:line="197" w:lineRule="auto"/>
        <w:ind w:right="154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Treat exposure of dental pulp from pulp chamber and root canal;</w:t>
      </w:r>
    </w:p>
    <w:p w:rsidR="00CC2262" w:rsidRDefault="00CC2262" w:rsidP="00CC2262">
      <w:pPr>
        <w:widowControl w:val="0"/>
        <w:overflowPunct w:val="0"/>
        <w:autoSpaceDE w:val="0"/>
        <w:autoSpaceDN w:val="0"/>
        <w:adjustRightInd w:val="0"/>
        <w:spacing w:after="0" w:line="198" w:lineRule="auto"/>
        <w:ind w:right="110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 xml:space="preserve">Examine , diagnose and provide treatment consulting </w:t>
      </w:r>
      <w:r>
        <w:rPr>
          <w:rFonts w:ascii="Century Gothic" w:hAnsi="Century Gothic" w:cs="Century Gothic"/>
          <w:sz w:val="20"/>
          <w:szCs w:val="20"/>
        </w:rPr>
        <w:lastRenderedPageBreak/>
        <w:t>to patients in a comprehensive manner;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A550E">
          <w:pgSz w:w="12240" w:h="15840"/>
          <w:pgMar w:top="1404" w:right="1440" w:bottom="1440" w:left="1440" w:header="720" w:footer="720" w:gutter="0"/>
          <w:cols w:num="2" w:space="540" w:equalWidth="0">
            <w:col w:w="2500" w:space="540"/>
            <w:col w:w="6320"/>
          </w:cols>
          <w:noEndnote/>
        </w:sectPr>
      </w:pPr>
      <w:bookmarkStart w:id="1" w:name="_GoBack"/>
      <w:bookmarkEnd w:id="1"/>
    </w:p>
    <w:p w:rsidR="006A550E" w:rsidRDefault="00CC22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896620</wp:posOffset>
            </wp:positionH>
            <wp:positionV relativeFrom="page">
              <wp:posOffset>1195070</wp:posOffset>
            </wp:positionV>
            <wp:extent cx="1750060" cy="187325"/>
            <wp:effectExtent l="0" t="0" r="254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50E" w:rsidRDefault="006A550E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2F2F2"/>
          <w:sz w:val="24"/>
          <w:szCs w:val="24"/>
        </w:rPr>
        <w:t>KEYSKILLS &amp;</w:t>
      </w:r>
    </w:p>
    <w:p w:rsidR="006A550E" w:rsidRDefault="00CC226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1270</wp:posOffset>
            </wp:positionV>
            <wp:extent cx="1750060" cy="186055"/>
            <wp:effectExtent l="0" t="0" r="254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50E" w:rsidRDefault="006312E2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2F2F2"/>
          <w:sz w:val="24"/>
          <w:szCs w:val="24"/>
        </w:rPr>
        <w:t>COMPETENCIES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overflowPunct w:val="0"/>
        <w:autoSpaceDE w:val="0"/>
        <w:autoSpaceDN w:val="0"/>
        <w:adjustRightInd w:val="0"/>
        <w:spacing w:after="0" w:line="197" w:lineRule="auto"/>
        <w:ind w:right="50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Well-presented and articulate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19"/>
          <w:szCs w:val="19"/>
        </w:rPr>
        <w:t>Experience of advising patient on diet, brushing and other aspects of dental care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Keeping up to date on latest developments in dentistry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68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19"/>
          <w:szCs w:val="19"/>
        </w:rPr>
        <w:t>Excellent listening, communication</w:t>
      </w:r>
    </w:p>
    <w:p w:rsidR="006A550E" w:rsidRDefault="006312E2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&amp; Inter-personal skills.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overflowPunct w:val="0"/>
        <w:autoSpaceDE w:val="0"/>
        <w:autoSpaceDN w:val="0"/>
        <w:adjustRightInd w:val="0"/>
        <w:spacing w:after="0" w:line="20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Able to write prescription for antibiotics and other dental medications.</w:t>
      </w:r>
    </w:p>
    <w:p w:rsidR="006A550E" w:rsidRDefault="006312E2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A550E" w:rsidRDefault="006312E2">
      <w:pPr>
        <w:widowControl w:val="0"/>
        <w:overflowPunct w:val="0"/>
        <w:autoSpaceDE w:val="0"/>
        <w:autoSpaceDN w:val="0"/>
        <w:adjustRightInd w:val="0"/>
        <w:spacing w:after="0" w:line="197" w:lineRule="auto"/>
        <w:ind w:right="154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Examine, diagnose and provide fixed and partial prosthetic procedures;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Complete Dental Record documentation for all dental patients.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(March 2016-Jan 2017)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DENTAL EXPERIENTIAL EXECUTIVE</w:t>
      </w:r>
    </w:p>
    <w:p w:rsidR="006A550E" w:rsidRDefault="006312E2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365F91"/>
          <w:sz w:val="28"/>
          <w:szCs w:val="28"/>
        </w:rPr>
        <w:t>3D FUTURE TECHNOLOGIES PRIVATE LIMITED</w:t>
      </w:r>
    </w:p>
    <w:p w:rsidR="006A550E" w:rsidRDefault="006312E2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365F91"/>
          <w:sz w:val="24"/>
          <w:szCs w:val="24"/>
        </w:rPr>
        <w:t>FORT, MUMBAI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Roles and Responsibilities: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8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Carrying out intraoral scanning procedure using 3shape Trios intra oral scanner on patients opting for ALIGNER THERAPY with utmost accuracy and following SOPs with regards to hygiene and sterilization;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9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Maintaining relationship with Orthodontists by providing support and knowledge regarding aligners and recommending new updates with respect to Aligner Biomechanics and manufacturing;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overflowPunct w:val="0"/>
        <w:autoSpaceDE w:val="0"/>
        <w:autoSpaceDN w:val="0"/>
        <w:adjustRightInd w:val="0"/>
        <w:spacing w:after="0" w:line="197" w:lineRule="auto"/>
        <w:ind w:right="166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Implementing Experiential Service concept and delivering high quality aligners to Orthodontists.</w:t>
      </w:r>
    </w:p>
    <w:p w:rsidR="006A550E" w:rsidRDefault="00CC2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A550E">
          <w:pgSz w:w="12240" w:h="15840"/>
          <w:pgMar w:top="1440" w:right="1480" w:bottom="1440" w:left="1440" w:header="720" w:footer="720" w:gutter="0"/>
          <w:cols w:num="2" w:space="620" w:equalWidth="0">
            <w:col w:w="2420" w:space="620"/>
            <w:col w:w="6280"/>
          </w:cols>
          <w:noEndnote/>
        </w:sect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360680</wp:posOffset>
            </wp:positionV>
            <wp:extent cx="4053205" cy="186055"/>
            <wp:effectExtent l="0" t="0" r="4445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2F2F2"/>
          <w:sz w:val="24"/>
          <w:szCs w:val="24"/>
        </w:rPr>
        <w:t>PERSONAL DOSSIER</w:t>
      </w:r>
    </w:p>
    <w:p w:rsidR="006A550E" w:rsidRDefault="00CC22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-185420</wp:posOffset>
            </wp:positionV>
            <wp:extent cx="1750060" cy="187325"/>
            <wp:effectExtent l="0" t="0" r="254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50E" w:rsidRDefault="006A550E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15th December 1991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Nationality: Indian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Sex: Female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18"/>
          <w:szCs w:val="18"/>
        </w:rPr>
        <w:t>Languages Known: English,</w:t>
      </w:r>
    </w:p>
    <w:p w:rsidR="006A550E" w:rsidRDefault="006312E2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Hindi &amp; Marathi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Hobbies: Playing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19"/>
          <w:szCs w:val="19"/>
        </w:rPr>
        <w:t>Badminton ,Dancing,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19"/>
          <w:szCs w:val="19"/>
        </w:rPr>
        <w:t>Cooking</w:t>
      </w:r>
    </w:p>
    <w:p w:rsidR="006A550E" w:rsidRDefault="006312E2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A550E" w:rsidRDefault="006312E2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2F2F2"/>
          <w:sz w:val="24"/>
          <w:szCs w:val="24"/>
        </w:rPr>
        <w:t>CONTINUING DENTAL COURSES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Aesthetic Dentistry course by Dr. Shaligram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Rotary Endodontics by Dr Shishir Singh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Aligner Biomechanics by Dr Nikhilesh Vaid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Periodontal Disease by Dr Rajeev Chitguppi</w:t>
      </w:r>
    </w:p>
    <w:p w:rsidR="006A550E" w:rsidRDefault="00CC2262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107950</wp:posOffset>
            </wp:positionV>
            <wp:extent cx="4053205" cy="186055"/>
            <wp:effectExtent l="0" t="0" r="4445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50E" w:rsidRDefault="006312E2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2F2F2"/>
          <w:sz w:val="24"/>
          <w:szCs w:val="24"/>
        </w:rPr>
        <w:t>EDUCATION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(2009 – 2013)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BACHELOR OF DENTAL SURGERY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overflowPunct w:val="0"/>
        <w:autoSpaceDE w:val="0"/>
        <w:autoSpaceDN w:val="0"/>
        <w:adjustRightInd w:val="0"/>
        <w:spacing w:after="0" w:line="199" w:lineRule="auto"/>
        <w:ind w:right="74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365F91"/>
          <w:sz w:val="24"/>
          <w:szCs w:val="24"/>
        </w:rPr>
        <w:t xml:space="preserve">MAHARASHTRA UNIVERSITY OF </w:t>
      </w:r>
      <w:r>
        <w:rPr>
          <w:rFonts w:ascii="Century Gothic" w:hAnsi="Century Gothic" w:cs="Century Gothic"/>
          <w:color w:val="2E74B5"/>
          <w:sz w:val="24"/>
          <w:szCs w:val="24"/>
        </w:rPr>
        <w:t>HEALTH</w:t>
      </w:r>
      <w:r>
        <w:rPr>
          <w:rFonts w:ascii="Century Gothic" w:hAnsi="Century Gothic" w:cs="Century Gothic"/>
          <w:color w:val="365F91"/>
          <w:sz w:val="24"/>
          <w:szCs w:val="24"/>
        </w:rPr>
        <w:t xml:space="preserve"> SCIENCES NASHIK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A550E">
          <w:type w:val="continuous"/>
          <w:pgSz w:w="12240" w:h="15840"/>
          <w:pgMar w:top="1440" w:right="1440" w:bottom="1440" w:left="1440" w:header="720" w:footer="720" w:gutter="0"/>
          <w:cols w:num="2" w:space="560" w:equalWidth="0">
            <w:col w:w="2480" w:space="560"/>
            <w:col w:w="6320"/>
          </w:cols>
          <w:noEndnote/>
        </w:sect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365F91"/>
        </w:rPr>
        <w:t xml:space="preserve">Registration No. : </w:t>
      </w:r>
      <w:r>
        <w:rPr>
          <w:rFonts w:ascii="Century Gothic" w:hAnsi="Century Gothic" w:cs="Century Gothic"/>
        </w:rPr>
        <w:t>A-27744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3"/>
          <w:szCs w:val="23"/>
        </w:rPr>
        <w:t xml:space="preserve">INTERNSHIP </w:t>
      </w:r>
      <w:r>
        <w:rPr>
          <w:rFonts w:ascii="Century Gothic" w:hAnsi="Century Gothic" w:cs="Century Gothic"/>
          <w:sz w:val="23"/>
          <w:szCs w:val="23"/>
        </w:rPr>
        <w:t>completed from</w:t>
      </w:r>
    </w:p>
    <w:p w:rsidR="006A550E" w:rsidRDefault="006312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19"/>
          <w:szCs w:val="19"/>
        </w:rPr>
        <w:t>(2013-2014)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A550E">
          <w:type w:val="continuous"/>
          <w:pgSz w:w="12240" w:h="15840"/>
          <w:pgMar w:top="1440" w:right="1440" w:bottom="1440" w:left="4480" w:header="720" w:footer="720" w:gutter="0"/>
          <w:cols w:num="2" w:space="1980" w:equalWidth="0">
            <w:col w:w="3240" w:space="1980"/>
            <w:col w:w="1100"/>
          </w:cols>
          <w:noEndnote/>
        </w:sect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262626"/>
          <w:sz w:val="24"/>
          <w:szCs w:val="24"/>
        </w:rPr>
        <w:t>GOVERNMENT DENTAL COLLEGE , MUMBAI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A550E">
          <w:type w:val="continuous"/>
          <w:pgSz w:w="12240" w:h="15840"/>
          <w:pgMar w:top="1440" w:right="2840" w:bottom="1440" w:left="4540" w:header="720" w:footer="720" w:gutter="0"/>
          <w:cols w:space="1980" w:equalWidth="0">
            <w:col w:w="4860" w:space="1980"/>
          </w:cols>
          <w:noEndnote/>
        </w:sectPr>
      </w:pPr>
    </w:p>
    <w:p w:rsidR="006A550E" w:rsidRDefault="00CC22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>
        <w:rPr>
          <w:noProof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896620</wp:posOffset>
            </wp:positionH>
            <wp:positionV relativeFrom="page">
              <wp:posOffset>1172210</wp:posOffset>
            </wp:positionV>
            <wp:extent cx="1750060" cy="186055"/>
            <wp:effectExtent l="0" t="0" r="254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50E" w:rsidRDefault="006A550E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2F2F2"/>
          <w:sz w:val="24"/>
          <w:szCs w:val="24"/>
        </w:rPr>
        <w:t>PASSPORT DETAILS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Date of Issue</w:t>
      </w:r>
      <w:r>
        <w:rPr>
          <w:rFonts w:ascii="Century Gothic" w:hAnsi="Century Gothic" w:cs="Century Gothic"/>
          <w:sz w:val="20"/>
          <w:szCs w:val="20"/>
        </w:rPr>
        <w:t>: 24/09/2008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9"/>
          <w:szCs w:val="19"/>
        </w:rPr>
        <w:t>Date Of Expiry</w:t>
      </w:r>
      <w:r>
        <w:rPr>
          <w:rFonts w:ascii="Century Gothic" w:hAnsi="Century Gothic" w:cs="Century Gothic"/>
          <w:sz w:val="19"/>
          <w:szCs w:val="19"/>
        </w:rPr>
        <w:t>: 23/09/2018</w:t>
      </w:r>
    </w:p>
    <w:p w:rsidR="006A550E" w:rsidRDefault="006312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A550E" w:rsidRDefault="006A550E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2F2F2"/>
          <w:sz w:val="24"/>
          <w:szCs w:val="24"/>
        </w:rPr>
        <w:t>HONORS &amp; AWARDS</w:t>
      </w:r>
    </w:p>
    <w:p w:rsidR="006A550E" w:rsidRDefault="00CC22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-184150</wp:posOffset>
            </wp:positionV>
            <wp:extent cx="4053205" cy="187325"/>
            <wp:effectExtent l="0" t="0" r="4445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50E" w:rsidRDefault="006A550E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overflowPunct w:val="0"/>
        <w:autoSpaceDE w:val="0"/>
        <w:autoSpaceDN w:val="0"/>
        <w:adjustRightInd w:val="0"/>
        <w:spacing w:after="0" w:line="198" w:lineRule="auto"/>
        <w:ind w:right="100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Certification received from MUHS UNIVERSITY, Nashik as a Merit holder in third year BDS;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overflowPunct w:val="0"/>
        <w:autoSpaceDE w:val="0"/>
        <w:autoSpaceDN w:val="0"/>
        <w:adjustRightInd w:val="0"/>
        <w:spacing w:after="0" w:line="198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Distinction scored in General Pathology, Pharmacology and Oral medicine &amp; diagnostic radiology</w:t>
      </w:r>
      <w:r>
        <w:rPr>
          <w:rFonts w:ascii="Century Gothic" w:hAnsi="Century Gothic" w:cs="Century Gothic"/>
        </w:rPr>
        <w:t>.</w:t>
      </w:r>
    </w:p>
    <w:p w:rsidR="006A550E" w:rsidRDefault="00CC22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361950</wp:posOffset>
            </wp:positionV>
            <wp:extent cx="4053205" cy="187960"/>
            <wp:effectExtent l="0" t="0" r="4445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50E" w:rsidRDefault="006A550E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2F2F2"/>
          <w:sz w:val="24"/>
          <w:szCs w:val="24"/>
        </w:rPr>
        <w:t>VOLUNTEER EXPERIENCE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365F91"/>
          <w:sz w:val="24"/>
          <w:szCs w:val="24"/>
        </w:rPr>
        <w:t>1. HEALTHFIRST:</w:t>
      </w:r>
    </w:p>
    <w:p w:rsidR="006A550E" w:rsidRDefault="006312E2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Owner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overflowPunct w:val="0"/>
        <w:autoSpaceDE w:val="0"/>
        <w:autoSpaceDN w:val="0"/>
        <w:adjustRightInd w:val="0"/>
        <w:spacing w:after="0" w:line="2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333333"/>
          <w:sz w:val="20"/>
          <w:szCs w:val="20"/>
        </w:rPr>
        <w:t>Organized more than 50 Dental Screening Camps in private schools all across Mumbai and 30 government schools under the scheme of “Kishori Utkarsh Manch.”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Century Gothic" w:hAnsi="Century Gothic" w:cs="Century Gothic"/>
          <w:color w:val="333333"/>
        </w:rPr>
      </w:pPr>
      <w:r>
        <w:rPr>
          <w:rFonts w:ascii="Century Gothic" w:hAnsi="Century Gothic" w:cs="Century Gothic"/>
          <w:b/>
          <w:bCs/>
        </w:rPr>
        <w:t xml:space="preserve">Volunteer: </w:t>
      </w:r>
      <w:r>
        <w:rPr>
          <w:rFonts w:ascii="Century Gothic" w:hAnsi="Century Gothic" w:cs="Century Gothic"/>
        </w:rPr>
        <w:t>Khidmat Foundation</w:t>
      </w:r>
      <w:r>
        <w:rPr>
          <w:rFonts w:ascii="Century Gothic" w:hAnsi="Century Gothic" w:cs="Century Gothic"/>
          <w:b/>
          <w:bCs/>
        </w:rPr>
        <w:t xml:space="preserve"> 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99" w:lineRule="exact"/>
        <w:rPr>
          <w:rFonts w:ascii="Century Gothic" w:hAnsi="Century Gothic" w:cs="Century Gothic"/>
          <w:color w:val="333333"/>
        </w:rPr>
      </w:pPr>
    </w:p>
    <w:p w:rsidR="006A550E" w:rsidRDefault="006312E2">
      <w:pPr>
        <w:widowControl w:val="0"/>
        <w:overflowPunct w:val="0"/>
        <w:autoSpaceDE w:val="0"/>
        <w:autoSpaceDN w:val="0"/>
        <w:adjustRightInd w:val="0"/>
        <w:spacing w:after="0" w:line="197" w:lineRule="auto"/>
        <w:ind w:left="720" w:right="240"/>
        <w:jc w:val="both"/>
        <w:rPr>
          <w:rFonts w:ascii="Century Gothic" w:hAnsi="Century Gothic" w:cs="Century Gothic"/>
          <w:color w:val="333333"/>
        </w:rPr>
      </w:pPr>
      <w:r>
        <w:rPr>
          <w:rFonts w:ascii="Century Gothic" w:hAnsi="Century Gothic" w:cs="Century Gothic"/>
          <w:sz w:val="20"/>
          <w:szCs w:val="20"/>
        </w:rPr>
        <w:t xml:space="preserve">Attended many Medical Camps organized by Khidmat Foundation 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50" w:lineRule="exact"/>
        <w:rPr>
          <w:rFonts w:ascii="Century Gothic" w:hAnsi="Century Gothic" w:cs="Century Gothic"/>
          <w:color w:val="333333"/>
        </w:rPr>
      </w:pPr>
    </w:p>
    <w:p w:rsidR="006A550E" w:rsidRDefault="006312E2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720" w:right="140"/>
        <w:jc w:val="both"/>
        <w:rPr>
          <w:rFonts w:ascii="Century Gothic" w:hAnsi="Century Gothic" w:cs="Century Gothic"/>
          <w:color w:val="333333"/>
        </w:rPr>
      </w:pPr>
      <w:r>
        <w:rPr>
          <w:rFonts w:ascii="Century Gothic" w:hAnsi="Century Gothic" w:cs="Century Gothic"/>
          <w:sz w:val="19"/>
          <w:szCs w:val="19"/>
        </w:rPr>
        <w:t xml:space="preserve">Provided dental examination, X-ray , cleaning and basic restoration to low income families without coverage. 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A550E">
          <w:pgSz w:w="12240" w:h="15840"/>
          <w:pgMar w:top="1440" w:right="1440" w:bottom="1440" w:left="1440" w:header="720" w:footer="720" w:gutter="0"/>
          <w:cols w:num="2" w:space="620" w:equalWidth="0">
            <w:col w:w="2420" w:space="620"/>
            <w:col w:w="6320"/>
          </w:cols>
          <w:noEndnote/>
        </w:sect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312E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I hereby declare that the above mentioned details are true to the best of my knowledge.</w:t>
      </w: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6A550E" w:rsidRDefault="006A5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550E">
      <w:type w:val="continuous"/>
      <w:pgSz w:w="12240" w:h="15840"/>
      <w:pgMar w:top="1440" w:right="2200" w:bottom="1440" w:left="1020" w:header="720" w:footer="720" w:gutter="0"/>
      <w:cols w:space="620" w:equalWidth="0">
        <w:col w:w="9020" w:space="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E2"/>
    <w:rsid w:val="006312E2"/>
    <w:rsid w:val="006A550E"/>
    <w:rsid w:val="00CC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2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iya.370921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348390302</dc:creator>
  <cp:lastModifiedBy>348390302</cp:lastModifiedBy>
  <cp:revision>2</cp:revision>
  <dcterms:created xsi:type="dcterms:W3CDTF">2017-07-11T08:46:00Z</dcterms:created>
  <dcterms:modified xsi:type="dcterms:W3CDTF">2017-07-11T08:46:00Z</dcterms:modified>
</cp:coreProperties>
</file>