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C0" w:rsidRDefault="004061C0" w:rsidP="004061C0">
      <w:pPr>
        <w:pStyle w:val="a"/>
        <w:rPr>
          <w:rFonts w:ascii="Cambria" w:hAnsi="Cambria" w:cs="Arial"/>
          <w:b/>
          <w:sz w:val="48"/>
          <w:szCs w:val="48"/>
        </w:rPr>
      </w:pPr>
      <w:r>
        <w:rPr>
          <w:rFonts w:ascii="Cambria" w:hAnsi="Cambria" w:cs="Arial"/>
          <w:b/>
          <w:sz w:val="48"/>
          <w:szCs w:val="48"/>
        </w:rPr>
        <w:t>Daniyal</w:t>
      </w:r>
      <w:r>
        <w:rPr>
          <w:rFonts w:ascii="Cambria" w:hAnsi="Cambria" w:cs="Arial"/>
          <w:b/>
          <w:sz w:val="48"/>
          <w:szCs w:val="48"/>
        </w:rPr>
        <w:tab/>
        <w:t xml:space="preserve"> </w:t>
      </w:r>
      <w:r>
        <w:rPr>
          <w:rFonts w:ascii="Cambria" w:hAnsi="Cambria" w:cs="Arial"/>
          <w:b/>
          <w:sz w:val="48"/>
          <w:szCs w:val="48"/>
        </w:rPr>
        <w:tab/>
      </w:r>
      <w:r>
        <w:rPr>
          <w:rFonts w:ascii="Cambria" w:hAnsi="Cambria" w:cs="Arial"/>
          <w:b/>
          <w:sz w:val="48"/>
          <w:szCs w:val="48"/>
        </w:rPr>
        <w:tab/>
        <w:t xml:space="preserve">   </w:t>
      </w:r>
      <w:r>
        <w:rPr>
          <w:rFonts w:ascii="Cambria" w:hAnsi="Cambria" w:cs="Arial"/>
          <w:b/>
          <w:noProof/>
          <w:sz w:val="48"/>
          <w:szCs w:val="48"/>
          <w:lang w:val="en-US" w:eastAsia="en-US"/>
        </w:rPr>
        <w:drawing>
          <wp:inline distT="0" distB="0" distL="0" distR="0">
            <wp:extent cx="1209675" cy="1571625"/>
            <wp:effectExtent l="0" t="0" r="9525" b="9525"/>
            <wp:docPr id="1" name="Picture 1" descr="0-weu-d3-7f74e2d8685445bc0e159332f919693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-weu-d3-7f74e2d8685445bc0e159332f9196932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b/>
          <w:sz w:val="48"/>
          <w:szCs w:val="48"/>
        </w:rPr>
        <w:tab/>
      </w:r>
      <w:hyperlink r:id="rId7" w:history="1">
        <w:r w:rsidR="00345EA4" w:rsidRPr="00957878">
          <w:rPr>
            <w:rStyle w:val="Hyperlink"/>
            <w:rFonts w:ascii="Cambria" w:hAnsi="Cambria" w:cs="Arial"/>
            <w:b/>
            <w:sz w:val="48"/>
            <w:szCs w:val="48"/>
          </w:rPr>
          <w:t>Daniyal.371182@2freemail.com</w:t>
        </w:r>
      </w:hyperlink>
      <w:r w:rsidR="00345EA4">
        <w:rPr>
          <w:rFonts w:ascii="Cambria" w:hAnsi="Cambria" w:cs="Arial"/>
          <w:b/>
          <w:sz w:val="48"/>
          <w:szCs w:val="48"/>
        </w:rPr>
        <w:t xml:space="preserve"> </w:t>
      </w:r>
    </w:p>
    <w:p w:rsidR="004061C0" w:rsidRDefault="004061C0" w:rsidP="004061C0"/>
    <w:p w:rsidR="004061C0" w:rsidRDefault="004061C0" w:rsidP="004061C0">
      <w:pPr>
        <w:pStyle w:val="a"/>
        <w:jc w:val="center"/>
        <w:rPr>
          <w:rFonts w:ascii="Cambria Math" w:hAnsi="Cambria Math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Cambria Math" w:hAnsi="Cambria Math" w:cs="Arial"/>
          <w:b/>
          <w:bCs/>
          <w:sz w:val="24"/>
          <w:szCs w:val="24"/>
        </w:rPr>
        <w:t>professional OBJECTIVE</w:t>
      </w:r>
    </w:p>
    <w:p w:rsidR="004061C0" w:rsidRDefault="004061C0" w:rsidP="004061C0">
      <w:pPr>
        <w:jc w:val="center"/>
        <w:rPr>
          <w:rFonts w:ascii="Cambria Math" w:hAnsi="Cambria Math" w:cs="Arial"/>
          <w:shd w:val="clear" w:color="auto" w:fill="FFFFFF"/>
        </w:rPr>
      </w:pPr>
      <w:r>
        <w:rPr>
          <w:rFonts w:ascii="Cambria Math" w:hAnsi="Cambria Math" w:cs="Arial"/>
        </w:rPr>
        <w:t xml:space="preserve">To develop my career as a medical specialist and devote my skills and experience to one of the dynamic international </w:t>
      </w:r>
      <w:r>
        <w:rPr>
          <w:rFonts w:ascii="Cambria Math" w:hAnsi="Cambria Math"/>
        </w:rPr>
        <w:t>health care organisations</w:t>
      </w:r>
      <w:r>
        <w:rPr>
          <w:rFonts w:ascii="Cambria Math" w:hAnsi="Cambria Math" w:cs="Arial"/>
        </w:rPr>
        <w:t>.</w:t>
      </w:r>
    </w:p>
    <w:p w:rsidR="004061C0" w:rsidRDefault="004061C0" w:rsidP="004061C0">
      <w:pPr>
        <w:pStyle w:val="a"/>
        <w:jc w:val="center"/>
        <w:rPr>
          <w:rFonts w:ascii="Cambria Math" w:hAnsi="Cambria Math" w:cs="Arial"/>
          <w:b/>
          <w:bCs/>
          <w:sz w:val="24"/>
          <w:szCs w:val="24"/>
        </w:rPr>
      </w:pPr>
      <w:r>
        <w:rPr>
          <w:rFonts w:ascii="Cambria Math" w:hAnsi="Cambria Math" w:cs="Arial"/>
          <w:b/>
          <w:bCs/>
          <w:sz w:val="24"/>
          <w:szCs w:val="24"/>
        </w:rPr>
        <w:t>candidate’s profile</w:t>
      </w:r>
    </w:p>
    <w:p w:rsidR="004061C0" w:rsidRDefault="004061C0" w:rsidP="004061C0">
      <w:pPr>
        <w:spacing w:before="100" w:beforeAutospacing="1" w:after="67"/>
        <w:jc w:val="center"/>
        <w:rPr>
          <w:rFonts w:ascii="Cambria Math" w:hAnsi="Cambria Math" w:cs="Arial"/>
          <w:lang w:val="en-US"/>
        </w:rPr>
      </w:pPr>
      <w:r>
        <w:rPr>
          <w:rFonts w:ascii="Cambria Math" w:hAnsi="Cambria Math" w:cs="Arial"/>
        </w:rPr>
        <w:t xml:space="preserve">An experienced and dedicated general practitioner with excellent medical education and </w:t>
      </w:r>
      <w:r>
        <w:rPr>
          <w:rFonts w:ascii="Cambria Math" w:hAnsi="Cambria Math" w:cs="Arial"/>
          <w:lang w:val="en-US"/>
        </w:rPr>
        <w:t>eight-year</w:t>
      </w:r>
      <w:r>
        <w:rPr>
          <w:rFonts w:ascii="Cambria Math" w:hAnsi="Cambria Math" w:cs="Arial"/>
        </w:rPr>
        <w:t xml:space="preserve"> experience of caring for patients from a range of cultural backgrounds. </w:t>
      </w:r>
      <w:proofErr w:type="gramStart"/>
      <w:r>
        <w:rPr>
          <w:rFonts w:ascii="Cambria Math" w:hAnsi="Cambria Math" w:cs="Arial"/>
        </w:rPr>
        <w:t>Committed to highest standards of medical care.</w:t>
      </w:r>
      <w:proofErr w:type="gramEnd"/>
      <w:r>
        <w:rPr>
          <w:rFonts w:ascii="Cambria Math" w:hAnsi="Cambria Math" w:cs="Arial"/>
        </w:rPr>
        <w:t xml:space="preserve"> </w:t>
      </w:r>
      <w:proofErr w:type="gramStart"/>
      <w:r>
        <w:rPr>
          <w:rFonts w:ascii="Cambria Math" w:hAnsi="Cambria Math" w:cs="Arial"/>
        </w:rPr>
        <w:t>Excellent communication and interpersonal skills.</w:t>
      </w:r>
      <w:proofErr w:type="gramEnd"/>
      <w:r>
        <w:rPr>
          <w:rFonts w:ascii="Cambria Math" w:hAnsi="Cambria Math" w:cs="Arial"/>
        </w:rPr>
        <w:t xml:space="preserve"> </w:t>
      </w:r>
      <w:proofErr w:type="gramStart"/>
      <w:r>
        <w:rPr>
          <w:rFonts w:ascii="Cambria Math" w:hAnsi="Cambria Math" w:cs="Arial"/>
        </w:rPr>
        <w:t>Able to create excellent results for the management and the patients by applying best medical standards and expertise.</w:t>
      </w:r>
      <w:proofErr w:type="gramEnd"/>
      <w:r>
        <w:rPr>
          <w:rFonts w:ascii="Cambria Math" w:hAnsi="Cambria Math" w:cs="Arial"/>
        </w:rPr>
        <w:t xml:space="preserve"> Good stamina, able to work long hours. </w:t>
      </w:r>
    </w:p>
    <w:p w:rsidR="004061C0" w:rsidRDefault="004061C0" w:rsidP="004061C0">
      <w:pPr>
        <w:pStyle w:val="a"/>
        <w:rPr>
          <w:rFonts w:ascii="Cambria Math" w:hAnsi="Cambria Math" w:cs="Arial"/>
          <w:b/>
          <w:bCs/>
          <w:sz w:val="24"/>
          <w:szCs w:val="24"/>
        </w:rPr>
      </w:pPr>
      <w:r>
        <w:rPr>
          <w:rFonts w:ascii="Cambria Math" w:hAnsi="Cambria Math" w:cs="Arial"/>
          <w:b/>
          <w:bCs/>
          <w:sz w:val="24"/>
          <w:szCs w:val="24"/>
        </w:rPr>
        <w:t>relevant experience</w:t>
      </w:r>
    </w:p>
    <w:p w:rsidR="004061C0" w:rsidRDefault="004061C0" w:rsidP="004061C0">
      <w:pPr>
        <w:rPr>
          <w:rFonts w:ascii="Cambria Math" w:hAnsi="Cambria Math"/>
        </w:rPr>
      </w:pPr>
      <w:r>
        <w:rPr>
          <w:rFonts w:ascii="Cambria Math" w:hAnsi="Cambria Math"/>
          <w:b/>
        </w:rPr>
        <w:t xml:space="preserve">06.2011 </w:t>
      </w:r>
      <w:proofErr w:type="gramStart"/>
      <w:r>
        <w:rPr>
          <w:rFonts w:ascii="Cambria Math" w:hAnsi="Cambria Math"/>
          <w:b/>
        </w:rPr>
        <w:t>–  till</w:t>
      </w:r>
      <w:proofErr w:type="gramEnd"/>
      <w:r>
        <w:rPr>
          <w:rFonts w:ascii="Cambria Math" w:hAnsi="Cambria Math"/>
          <w:b/>
        </w:rPr>
        <w:t xml:space="preserve"> present</w:t>
      </w:r>
      <w:r>
        <w:rPr>
          <w:rFonts w:ascii="Cambria Math" w:hAnsi="Cambria Math"/>
          <w:b/>
          <w:i/>
        </w:rPr>
        <w:tab/>
      </w:r>
      <w:r>
        <w:rPr>
          <w:rFonts w:ascii="Cambria Math" w:hAnsi="Cambria Math"/>
        </w:rPr>
        <w:t xml:space="preserve">State medical </w:t>
      </w:r>
      <w:proofErr w:type="spellStart"/>
      <w:r>
        <w:rPr>
          <w:rFonts w:ascii="Cambria Math" w:hAnsi="Cambria Math"/>
        </w:rPr>
        <w:t>center</w:t>
      </w:r>
      <w:proofErr w:type="spellEnd"/>
      <w:r>
        <w:rPr>
          <w:rFonts w:ascii="Cambria Math" w:hAnsi="Cambria Math"/>
        </w:rPr>
        <w:tab/>
      </w:r>
      <w:proofErr w:type="spellStart"/>
      <w:r>
        <w:rPr>
          <w:rFonts w:ascii="Cambria Math" w:hAnsi="Cambria Math"/>
        </w:rPr>
        <w:t>Buynaks</w:t>
      </w:r>
      <w:proofErr w:type="spellEnd"/>
      <w:r>
        <w:rPr>
          <w:rFonts w:ascii="Cambria Math" w:hAnsi="Cambria Math"/>
        </w:rPr>
        <w:t>, Dagestan Republic, RF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:rsidR="004061C0" w:rsidRDefault="004061C0" w:rsidP="004061C0">
      <w:pPr>
        <w:rPr>
          <w:rFonts w:ascii="Cambria Math" w:hAnsi="Cambria Math" w:cs="Arial"/>
        </w:rPr>
      </w:pPr>
      <w:r>
        <w:rPr>
          <w:rFonts w:ascii="Cambria Math" w:hAnsi="Cambria Math"/>
          <w:b/>
          <w:i/>
        </w:rPr>
        <w:t>General Practitioner</w:t>
      </w:r>
    </w:p>
    <w:p w:rsidR="004061C0" w:rsidRDefault="004061C0" w:rsidP="004061C0">
      <w:pPr>
        <w:numPr>
          <w:ilvl w:val="0"/>
          <w:numId w:val="1"/>
        </w:numPr>
        <w:spacing w:line="294" w:lineRule="atLeast"/>
        <w:rPr>
          <w:rFonts w:ascii="Cambria Math" w:hAnsi="Cambria Math"/>
          <w:color w:val="333333"/>
        </w:rPr>
      </w:pPr>
      <w:r>
        <w:rPr>
          <w:rFonts w:ascii="Cambria Math" w:hAnsi="Cambria Math"/>
          <w:color w:val="333333"/>
        </w:rPr>
        <w:t>Conduct physical examinations to determine patients’ overall health and diagnose aliments.</w:t>
      </w:r>
    </w:p>
    <w:p w:rsidR="004061C0" w:rsidRDefault="004061C0" w:rsidP="004061C0">
      <w:pPr>
        <w:pStyle w:val="2"/>
        <w:numPr>
          <w:ilvl w:val="0"/>
          <w:numId w:val="1"/>
        </w:numPr>
        <w:shd w:val="clear" w:color="auto" w:fill="auto"/>
        <w:spacing w:before="0" w:after="0"/>
        <w:ind w:right="2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color w:val="333333"/>
          <w:sz w:val="24"/>
          <w:szCs w:val="24"/>
        </w:rPr>
        <w:t>Obtain health history of new patients and updates from existing patients</w:t>
      </w:r>
    </w:p>
    <w:p w:rsidR="004061C0" w:rsidRDefault="004061C0" w:rsidP="004061C0">
      <w:pPr>
        <w:numPr>
          <w:ilvl w:val="0"/>
          <w:numId w:val="1"/>
        </w:numPr>
        <w:spacing w:line="294" w:lineRule="atLeast"/>
        <w:rPr>
          <w:rFonts w:ascii="Cambria Math" w:hAnsi="Cambria Math"/>
          <w:color w:val="333333"/>
        </w:rPr>
      </w:pPr>
      <w:r>
        <w:rPr>
          <w:rFonts w:ascii="Cambria Math" w:hAnsi="Cambria Math"/>
          <w:color w:val="333333"/>
        </w:rPr>
        <w:t>Arranged referrals for patients to specialist practitioners such as Neurologists, Cardiologists, Urologist, Oncologist etc.,</w:t>
      </w:r>
    </w:p>
    <w:p w:rsidR="004061C0" w:rsidRDefault="004061C0" w:rsidP="004061C0">
      <w:pPr>
        <w:pStyle w:val="2"/>
        <w:numPr>
          <w:ilvl w:val="0"/>
          <w:numId w:val="1"/>
        </w:numPr>
        <w:shd w:val="clear" w:color="auto" w:fill="auto"/>
        <w:spacing w:before="0"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Read and interpret results of electrocardiography, ultrasound investigation, echo-</w:t>
      </w:r>
      <w:proofErr w:type="spellStart"/>
      <w:r>
        <w:rPr>
          <w:rFonts w:ascii="Cambria Math" w:hAnsi="Cambria Math"/>
          <w:sz w:val="24"/>
          <w:szCs w:val="24"/>
        </w:rPr>
        <w:t>cardiography</w:t>
      </w:r>
      <w:proofErr w:type="spellEnd"/>
      <w:r>
        <w:rPr>
          <w:rFonts w:ascii="Cambria Math" w:hAnsi="Cambria Math"/>
          <w:sz w:val="24"/>
          <w:szCs w:val="24"/>
        </w:rPr>
        <w:t xml:space="preserve">, </w:t>
      </w:r>
      <w:proofErr w:type="spellStart"/>
      <w:r>
        <w:rPr>
          <w:rFonts w:ascii="Cambria Math" w:hAnsi="Cambria Math"/>
          <w:sz w:val="24"/>
          <w:szCs w:val="24"/>
        </w:rPr>
        <w:t>computer</w:t>
      </w:r>
      <w:proofErr w:type="spellEnd"/>
      <w:r>
        <w:rPr>
          <w:rFonts w:ascii="Cambria Math" w:hAnsi="Cambria Math"/>
          <w:sz w:val="24"/>
          <w:szCs w:val="24"/>
        </w:rPr>
        <w:t xml:space="preserve"> tomography, magnetic resonance examination, etc.</w:t>
      </w:r>
    </w:p>
    <w:p w:rsidR="004061C0" w:rsidRDefault="004061C0" w:rsidP="004061C0">
      <w:pPr>
        <w:numPr>
          <w:ilvl w:val="0"/>
          <w:numId w:val="1"/>
        </w:numPr>
        <w:spacing w:line="294" w:lineRule="atLeast"/>
        <w:rPr>
          <w:rFonts w:ascii="Cambria Math" w:hAnsi="Cambria Math"/>
          <w:color w:val="333333"/>
        </w:rPr>
      </w:pPr>
      <w:r>
        <w:rPr>
          <w:rFonts w:ascii="Cambria Math" w:hAnsi="Cambria Math"/>
          <w:color w:val="333333"/>
        </w:rPr>
        <w:t>Review incoming reports such as lab results and x-rays and follow-up with patients.</w:t>
      </w:r>
    </w:p>
    <w:p w:rsidR="004061C0" w:rsidRDefault="004061C0" w:rsidP="004061C0">
      <w:pPr>
        <w:pStyle w:val="2"/>
        <w:numPr>
          <w:ilvl w:val="0"/>
          <w:numId w:val="1"/>
        </w:numPr>
        <w:shd w:val="clear" w:color="auto" w:fill="auto"/>
        <w:spacing w:before="0"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Perform outpatient visits and manage pregnant women with extra genital pathology;</w:t>
      </w:r>
    </w:p>
    <w:p w:rsidR="004061C0" w:rsidRDefault="004061C0" w:rsidP="004061C0">
      <w:pPr>
        <w:pStyle w:val="2"/>
        <w:numPr>
          <w:ilvl w:val="0"/>
          <w:numId w:val="1"/>
        </w:numPr>
        <w:shd w:val="clear" w:color="auto" w:fill="auto"/>
        <w:spacing w:before="0"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Render urgent medical aid for emergency patients;</w:t>
      </w:r>
    </w:p>
    <w:p w:rsidR="004061C0" w:rsidRDefault="004061C0" w:rsidP="004061C0">
      <w:pPr>
        <w:pStyle w:val="2"/>
        <w:numPr>
          <w:ilvl w:val="0"/>
          <w:numId w:val="1"/>
        </w:numPr>
        <w:shd w:val="clear" w:color="auto" w:fill="auto"/>
        <w:spacing w:before="0"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Develop complex treatment regimen as well as preventive care solutions;</w:t>
      </w:r>
    </w:p>
    <w:p w:rsidR="004061C0" w:rsidRDefault="004061C0" w:rsidP="004061C0">
      <w:pPr>
        <w:pStyle w:val="2"/>
        <w:numPr>
          <w:ilvl w:val="0"/>
          <w:numId w:val="1"/>
        </w:numPr>
        <w:shd w:val="clear" w:color="auto" w:fill="auto"/>
        <w:spacing w:before="0"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Advise patients and their families on health care including health promotion and accident prevention;</w:t>
      </w:r>
    </w:p>
    <w:p w:rsidR="004061C0" w:rsidRDefault="004061C0" w:rsidP="004061C0">
      <w:pPr>
        <w:pStyle w:val="2"/>
        <w:numPr>
          <w:ilvl w:val="0"/>
          <w:numId w:val="1"/>
        </w:numPr>
        <w:shd w:val="clear" w:color="auto" w:fill="auto"/>
        <w:spacing w:before="0"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Lecture about importance of healthy lifestyle and hygiene for school children;</w:t>
      </w:r>
    </w:p>
    <w:p w:rsidR="004061C0" w:rsidRDefault="004061C0" w:rsidP="004061C0">
      <w:pPr>
        <w:pStyle w:val="2"/>
        <w:numPr>
          <w:ilvl w:val="0"/>
          <w:numId w:val="1"/>
        </w:numPr>
        <w:shd w:val="clear" w:color="auto" w:fill="auto"/>
        <w:spacing w:before="0"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Contribute to the educational activities of the medical staff in general;</w:t>
      </w:r>
    </w:p>
    <w:p w:rsidR="004061C0" w:rsidRDefault="004061C0" w:rsidP="004061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 Math" w:hAnsi="Cambria Math" w:cs="Arial"/>
        </w:rPr>
      </w:pPr>
      <w:r>
        <w:rPr>
          <w:rFonts w:ascii="Cambria Math" w:hAnsi="Cambria Math" w:cs="Arial"/>
        </w:rPr>
        <w:t>Ensure safety guidelines as applied by the medical and technical staff of the clinic;</w:t>
      </w:r>
    </w:p>
    <w:p w:rsidR="004061C0" w:rsidRDefault="004061C0" w:rsidP="004061C0">
      <w:pPr>
        <w:pStyle w:val="2"/>
        <w:numPr>
          <w:ilvl w:val="0"/>
          <w:numId w:val="1"/>
        </w:numPr>
        <w:shd w:val="clear" w:color="auto" w:fill="auto"/>
        <w:spacing w:before="0" w:after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Maintain medical files and documentation;</w:t>
      </w:r>
    </w:p>
    <w:p w:rsidR="004061C0" w:rsidRDefault="004061C0" w:rsidP="004061C0">
      <w:pPr>
        <w:pStyle w:val="2"/>
        <w:numPr>
          <w:ilvl w:val="0"/>
          <w:numId w:val="1"/>
        </w:numPr>
        <w:shd w:val="clear" w:color="auto" w:fill="auto"/>
        <w:spacing w:before="0"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Participate in medical conferences.</w:t>
      </w:r>
    </w:p>
    <w:p w:rsidR="004061C0" w:rsidRDefault="004061C0" w:rsidP="004061C0">
      <w:pPr>
        <w:rPr>
          <w:rFonts w:ascii="Cambria Math" w:hAnsi="Cambria Math"/>
          <w:color w:val="6B6B6B"/>
          <w:shd w:val="clear" w:color="auto" w:fill="F3F3F3"/>
        </w:rPr>
      </w:pPr>
    </w:p>
    <w:p w:rsidR="004061C0" w:rsidRDefault="004061C0" w:rsidP="004061C0">
      <w:pPr>
        <w:rPr>
          <w:rFonts w:ascii="Cambria Math" w:hAnsi="Cambria Math"/>
        </w:rPr>
      </w:pPr>
      <w:r>
        <w:rPr>
          <w:rFonts w:ascii="Cambria Math" w:hAnsi="Cambria Math"/>
          <w:b/>
        </w:rPr>
        <w:t xml:space="preserve">01.2011 </w:t>
      </w:r>
      <w:proofErr w:type="gramStart"/>
      <w:r>
        <w:rPr>
          <w:rFonts w:ascii="Cambria Math" w:hAnsi="Cambria Math"/>
          <w:b/>
        </w:rPr>
        <w:t>–  01.2017</w:t>
      </w:r>
      <w:proofErr w:type="gramEnd"/>
      <w:r>
        <w:rPr>
          <w:rFonts w:ascii="Cambria Math" w:hAnsi="Cambria Math"/>
          <w:b/>
          <w:i/>
        </w:rPr>
        <w:tab/>
      </w:r>
      <w:r>
        <w:rPr>
          <w:rFonts w:ascii="Cambria Math" w:hAnsi="Cambria Math"/>
          <w:b/>
          <w:i/>
        </w:rPr>
        <w:tab/>
      </w:r>
      <w:r>
        <w:rPr>
          <w:rFonts w:ascii="Cambria Math" w:hAnsi="Cambria Math"/>
        </w:rPr>
        <w:t xml:space="preserve">Emergency Medical Service       </w:t>
      </w:r>
      <w:proofErr w:type="spellStart"/>
      <w:r>
        <w:rPr>
          <w:rFonts w:ascii="Cambria Math" w:hAnsi="Cambria Math"/>
        </w:rPr>
        <w:t>Buynaks</w:t>
      </w:r>
      <w:proofErr w:type="spellEnd"/>
      <w:r>
        <w:rPr>
          <w:rFonts w:ascii="Cambria Math" w:hAnsi="Cambria Math"/>
        </w:rPr>
        <w:t>, Dagestan Republic, RF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:rsidR="004061C0" w:rsidRDefault="004061C0" w:rsidP="004061C0">
      <w:pPr>
        <w:rPr>
          <w:rFonts w:ascii="Cambria Math" w:hAnsi="Cambria Math" w:cs="Arial"/>
        </w:rPr>
      </w:pPr>
      <w:r>
        <w:rPr>
          <w:rFonts w:ascii="Cambria Math" w:hAnsi="Cambria Math"/>
          <w:b/>
          <w:i/>
        </w:rPr>
        <w:t>Emergency unit doctor</w:t>
      </w:r>
    </w:p>
    <w:p w:rsidR="004061C0" w:rsidRDefault="004061C0" w:rsidP="004061C0">
      <w:pPr>
        <w:pStyle w:val="2"/>
        <w:numPr>
          <w:ilvl w:val="0"/>
          <w:numId w:val="1"/>
        </w:numPr>
        <w:shd w:val="clear" w:color="auto" w:fill="auto"/>
        <w:spacing w:before="0" w:after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Provided first aid and emergency treatment of patients in emergency medical setting;</w:t>
      </w:r>
    </w:p>
    <w:p w:rsidR="004061C0" w:rsidRDefault="004061C0" w:rsidP="004061C0">
      <w:pPr>
        <w:numPr>
          <w:ilvl w:val="0"/>
          <w:numId w:val="1"/>
        </w:numPr>
        <w:rPr>
          <w:rFonts w:ascii="Cambria Math" w:hAnsi="Cambria Math"/>
          <w:color w:val="31312D"/>
        </w:rPr>
      </w:pPr>
      <w:r>
        <w:rPr>
          <w:rFonts w:ascii="Cambria Math" w:hAnsi="Cambria Math"/>
          <w:color w:val="31312D"/>
        </w:rPr>
        <w:t>Effectively dealt with emotional and medical needs of victims of injuries, acute illnesses or psychological emergencies;</w:t>
      </w:r>
    </w:p>
    <w:p w:rsidR="004061C0" w:rsidRDefault="004061C0" w:rsidP="004061C0">
      <w:pPr>
        <w:numPr>
          <w:ilvl w:val="0"/>
          <w:numId w:val="1"/>
        </w:numPr>
        <w:rPr>
          <w:rFonts w:ascii="Cambria Math" w:hAnsi="Cambria Math"/>
          <w:color w:val="31312D"/>
        </w:rPr>
      </w:pPr>
      <w:r>
        <w:rPr>
          <w:rFonts w:ascii="Cambria Math" w:hAnsi="Cambria Math"/>
          <w:color w:val="31312D"/>
        </w:rPr>
        <w:t>Performed critical physical examinations;</w:t>
      </w:r>
    </w:p>
    <w:p w:rsidR="004061C0" w:rsidRDefault="004061C0" w:rsidP="004061C0">
      <w:pPr>
        <w:pStyle w:val="2"/>
        <w:numPr>
          <w:ilvl w:val="0"/>
          <w:numId w:val="1"/>
        </w:numPr>
        <w:shd w:val="clear" w:color="auto" w:fill="auto"/>
        <w:spacing w:before="0"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  <w:lang w:val="en-GB"/>
        </w:rPr>
        <w:t xml:space="preserve"> </w:t>
      </w:r>
      <w:r>
        <w:rPr>
          <w:rFonts w:ascii="Cambria Math" w:hAnsi="Cambria Math"/>
          <w:sz w:val="24"/>
          <w:szCs w:val="24"/>
        </w:rPr>
        <w:t>Ensured safe transportation of critically ill patients and pregnant women to in-patient department;</w:t>
      </w:r>
    </w:p>
    <w:p w:rsidR="004061C0" w:rsidRDefault="004061C0" w:rsidP="004061C0">
      <w:pPr>
        <w:numPr>
          <w:ilvl w:val="0"/>
          <w:numId w:val="1"/>
        </w:numPr>
        <w:rPr>
          <w:rFonts w:ascii="Cambria Math" w:hAnsi="Cambria Math"/>
          <w:color w:val="31312D"/>
        </w:rPr>
      </w:pPr>
      <w:r>
        <w:rPr>
          <w:rFonts w:ascii="Cambria Math" w:hAnsi="Cambria Math"/>
          <w:color w:val="31312D"/>
        </w:rPr>
        <w:t>Anticipated potentially life-threatening occurrences of cardiac and non-cardiac emergencies and provided appropriate emergency therapy for the preservation of life.</w:t>
      </w:r>
      <w:r>
        <w:rPr>
          <w:rStyle w:val="apple-converted-space"/>
          <w:rFonts w:ascii="Cambria Math" w:hAnsi="Cambria Math"/>
          <w:color w:val="31312D"/>
        </w:rPr>
        <w:t> </w:t>
      </w:r>
    </w:p>
    <w:p w:rsidR="004061C0" w:rsidRDefault="004061C0" w:rsidP="004061C0">
      <w:pPr>
        <w:numPr>
          <w:ilvl w:val="0"/>
          <w:numId w:val="1"/>
        </w:numPr>
        <w:rPr>
          <w:rFonts w:ascii="Cambria Math" w:hAnsi="Cambria Math"/>
          <w:color w:val="31312D"/>
        </w:rPr>
      </w:pPr>
      <w:r>
        <w:rPr>
          <w:rFonts w:ascii="Cambria Math" w:hAnsi="Cambria Math"/>
          <w:color w:val="31312D"/>
        </w:rPr>
        <w:t>Dealt with medical and emotional needs of any victim of acute illness or injury with the goal of reducing mortality.</w:t>
      </w:r>
      <w:r>
        <w:rPr>
          <w:rStyle w:val="apple-converted-space"/>
          <w:rFonts w:ascii="Cambria Math" w:hAnsi="Cambria Math"/>
          <w:color w:val="31312D"/>
        </w:rPr>
        <w:t> </w:t>
      </w:r>
    </w:p>
    <w:p w:rsidR="004061C0" w:rsidRDefault="004061C0" w:rsidP="004061C0">
      <w:pPr>
        <w:pStyle w:val="2"/>
        <w:shd w:val="clear" w:color="auto" w:fill="auto"/>
        <w:spacing w:before="0" w:after="0" w:line="413" w:lineRule="exact"/>
        <w:ind w:left="160" w:right="4300"/>
        <w:rPr>
          <w:rStyle w:val="1"/>
          <w:rFonts w:ascii="Cambria Math" w:eastAsiaTheme="minorHAnsi" w:hAnsi="Cambria Math"/>
          <w:sz w:val="24"/>
          <w:szCs w:val="24"/>
          <w:u w:val="single"/>
        </w:rPr>
      </w:pPr>
    </w:p>
    <w:p w:rsidR="004061C0" w:rsidRDefault="004061C0" w:rsidP="004061C0">
      <w:pPr>
        <w:pStyle w:val="2"/>
        <w:shd w:val="clear" w:color="auto" w:fill="auto"/>
        <w:spacing w:before="0" w:after="0"/>
        <w:ind w:left="160" w:right="240" w:firstLine="0"/>
      </w:pPr>
      <w:r>
        <w:rPr>
          <w:rFonts w:ascii="Cambria Math" w:hAnsi="Cambria Math"/>
          <w:b/>
          <w:sz w:val="24"/>
          <w:szCs w:val="24"/>
        </w:rPr>
        <w:t>08.2009 – 12.2010</w:t>
      </w:r>
      <w:r>
        <w:rPr>
          <w:rFonts w:ascii="Cambria Math" w:hAnsi="Cambria Math"/>
          <w:b/>
          <w:i/>
          <w:sz w:val="24"/>
          <w:szCs w:val="24"/>
        </w:rPr>
        <w:t xml:space="preserve">   </w:t>
      </w:r>
      <w:r>
        <w:rPr>
          <w:rFonts w:ascii="Cambria Math" w:hAnsi="Cambria Math"/>
          <w:sz w:val="24"/>
          <w:szCs w:val="24"/>
        </w:rPr>
        <w:t xml:space="preserve">Military transport aviation unit, RF Air Force Bryansk region, RF </w:t>
      </w:r>
      <w:r>
        <w:rPr>
          <w:rFonts w:ascii="Cambria Math" w:hAnsi="Cambria Math"/>
          <w:sz w:val="24"/>
          <w:szCs w:val="24"/>
        </w:rPr>
        <w:tab/>
      </w:r>
    </w:p>
    <w:p w:rsidR="004061C0" w:rsidRDefault="004061C0" w:rsidP="004061C0">
      <w:pPr>
        <w:rPr>
          <w:rStyle w:val="1"/>
          <w:rFonts w:ascii="Cambria Math" w:hAnsi="Cambria Math"/>
          <w:b/>
          <w:i/>
        </w:rPr>
      </w:pPr>
      <w:r>
        <w:rPr>
          <w:rFonts w:ascii="Cambria Math" w:hAnsi="Cambria Math"/>
          <w:b/>
          <w:i/>
        </w:rPr>
        <w:t xml:space="preserve">Head of medical aid post </w:t>
      </w:r>
    </w:p>
    <w:p w:rsidR="004061C0" w:rsidRDefault="004061C0" w:rsidP="004061C0">
      <w:pPr>
        <w:pStyle w:val="2"/>
        <w:numPr>
          <w:ilvl w:val="0"/>
          <w:numId w:val="1"/>
        </w:numPr>
        <w:shd w:val="clear" w:color="auto" w:fill="auto"/>
        <w:spacing w:before="0" w:after="0"/>
        <w:rPr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Organized work of 25-bed medical aid post, managed medical personnel; </w:t>
      </w:r>
    </w:p>
    <w:p w:rsidR="004061C0" w:rsidRDefault="004061C0" w:rsidP="004061C0">
      <w:pPr>
        <w:pStyle w:val="2"/>
        <w:numPr>
          <w:ilvl w:val="0"/>
          <w:numId w:val="1"/>
        </w:numPr>
        <w:shd w:val="clear" w:color="auto" w:fill="auto"/>
        <w:spacing w:before="0"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Participated in treatment regimen drafting;</w:t>
      </w:r>
    </w:p>
    <w:p w:rsidR="004061C0" w:rsidRDefault="004061C0" w:rsidP="004061C0">
      <w:pPr>
        <w:pStyle w:val="2"/>
        <w:numPr>
          <w:ilvl w:val="0"/>
          <w:numId w:val="1"/>
        </w:numPr>
        <w:shd w:val="clear" w:color="auto" w:fill="auto"/>
        <w:spacing w:before="0"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Examined air staff and flight officers and issued access to flights;</w:t>
      </w:r>
    </w:p>
    <w:p w:rsidR="004061C0" w:rsidRDefault="004061C0" w:rsidP="004061C0">
      <w:pPr>
        <w:pStyle w:val="2"/>
        <w:numPr>
          <w:ilvl w:val="0"/>
          <w:numId w:val="1"/>
        </w:numPr>
        <w:shd w:val="clear" w:color="auto" w:fill="auto"/>
        <w:spacing w:before="0"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Checked and ensured canteens meet sanitary and food quality standards;</w:t>
      </w:r>
    </w:p>
    <w:p w:rsidR="004061C0" w:rsidRDefault="004061C0" w:rsidP="004061C0">
      <w:pPr>
        <w:pStyle w:val="2"/>
        <w:numPr>
          <w:ilvl w:val="0"/>
          <w:numId w:val="1"/>
        </w:numPr>
        <w:shd w:val="clear" w:color="auto" w:fill="auto"/>
        <w:spacing w:before="0"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Developed menus for air staff;</w:t>
      </w:r>
    </w:p>
    <w:p w:rsidR="004061C0" w:rsidRDefault="004061C0" w:rsidP="004061C0">
      <w:pPr>
        <w:pStyle w:val="2"/>
        <w:numPr>
          <w:ilvl w:val="0"/>
          <w:numId w:val="1"/>
        </w:numPr>
        <w:shd w:val="clear" w:color="auto" w:fill="auto"/>
        <w:spacing w:before="0"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Controlled sanitary-epidemiological conditions of military unit;</w:t>
      </w:r>
    </w:p>
    <w:p w:rsidR="004061C0" w:rsidRDefault="004061C0" w:rsidP="004061C0">
      <w:pPr>
        <w:pStyle w:val="2"/>
        <w:numPr>
          <w:ilvl w:val="0"/>
          <w:numId w:val="1"/>
        </w:numPr>
        <w:shd w:val="clear" w:color="auto" w:fill="auto"/>
        <w:spacing w:before="0"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Performed wide array of medical duties in medical aid post;</w:t>
      </w:r>
    </w:p>
    <w:p w:rsidR="004061C0" w:rsidRDefault="004061C0" w:rsidP="004061C0">
      <w:pPr>
        <w:pStyle w:val="2"/>
        <w:numPr>
          <w:ilvl w:val="0"/>
          <w:numId w:val="1"/>
        </w:numPr>
        <w:shd w:val="clear" w:color="auto" w:fill="auto"/>
        <w:spacing w:before="0" w:after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Participated in post flight debriefings.</w:t>
      </w:r>
    </w:p>
    <w:p w:rsidR="004061C0" w:rsidRDefault="004061C0" w:rsidP="004061C0">
      <w:pPr>
        <w:pStyle w:val="a"/>
        <w:rPr>
          <w:rFonts w:ascii="Cambria Math" w:hAnsi="Cambria Math" w:cs="Arial"/>
          <w:b/>
          <w:bCs/>
          <w:sz w:val="24"/>
          <w:szCs w:val="24"/>
        </w:rPr>
      </w:pPr>
      <w:r>
        <w:rPr>
          <w:rFonts w:ascii="Cambria Math" w:hAnsi="Cambria Math" w:cs="Arial"/>
          <w:b/>
          <w:bCs/>
          <w:sz w:val="24"/>
          <w:szCs w:val="24"/>
        </w:rPr>
        <w:t>education</w:t>
      </w:r>
    </w:p>
    <w:p w:rsidR="004061C0" w:rsidRDefault="004061C0" w:rsidP="004061C0">
      <w:pPr>
        <w:tabs>
          <w:tab w:val="left" w:pos="2160"/>
          <w:tab w:val="left" w:pos="5013"/>
        </w:tabs>
        <w:spacing w:line="240" w:lineRule="exact"/>
        <w:rPr>
          <w:rFonts w:ascii="Cambria Math" w:hAnsi="Cambria Math"/>
          <w:u w:val="single"/>
          <w:lang w:val="en-US"/>
        </w:rPr>
      </w:pPr>
      <w:r>
        <w:rPr>
          <w:rFonts w:ascii="Cambria Math" w:hAnsi="Cambria Math"/>
          <w:b/>
        </w:rPr>
        <w:t>2008</w:t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u w:val="single"/>
          <w:lang w:val="en-US"/>
        </w:rPr>
        <w:t>St. Petersburg Military Medical Academy</w:t>
      </w:r>
    </w:p>
    <w:p w:rsidR="004061C0" w:rsidRDefault="004061C0" w:rsidP="004061C0">
      <w:pPr>
        <w:tabs>
          <w:tab w:val="left" w:pos="2160"/>
          <w:tab w:val="left" w:pos="5013"/>
        </w:tabs>
        <w:spacing w:line="240" w:lineRule="exact"/>
        <w:rPr>
          <w:rFonts w:ascii="Cambria Math" w:hAnsi="Cambria Math"/>
          <w:b/>
        </w:rPr>
      </w:pPr>
      <w:r>
        <w:rPr>
          <w:rFonts w:ascii="Cambria Math" w:hAnsi="Cambria Math"/>
          <w:b/>
        </w:rPr>
        <w:tab/>
        <w:t>General Practitioner</w:t>
      </w:r>
    </w:p>
    <w:p w:rsidR="004061C0" w:rsidRDefault="004061C0" w:rsidP="004061C0">
      <w:pPr>
        <w:tabs>
          <w:tab w:val="left" w:pos="2160"/>
          <w:tab w:val="left" w:pos="5013"/>
        </w:tabs>
        <w:spacing w:line="240" w:lineRule="exact"/>
        <w:rPr>
          <w:rFonts w:ascii="Cambria Math" w:hAnsi="Cambria Math"/>
          <w:lang w:val="en-US"/>
        </w:rPr>
      </w:pPr>
      <w:r>
        <w:rPr>
          <w:rFonts w:ascii="Cambria Math" w:hAnsi="Cambria Math"/>
          <w:b/>
        </w:rPr>
        <w:tab/>
      </w:r>
      <w:r>
        <w:rPr>
          <w:rStyle w:val="1"/>
          <w:rFonts w:ascii="Cambria Math" w:hAnsi="Cambria Math"/>
          <w:lang w:val="en-US"/>
        </w:rPr>
        <w:t xml:space="preserve">Department of </w:t>
      </w:r>
      <w:r>
        <w:rPr>
          <w:rFonts w:ascii="Cambria Math" w:hAnsi="Cambria Math"/>
          <w:lang w:val="en-US"/>
        </w:rPr>
        <w:t>General medicine</w:t>
      </w:r>
    </w:p>
    <w:p w:rsidR="004061C0" w:rsidRDefault="004061C0" w:rsidP="004061C0">
      <w:pPr>
        <w:tabs>
          <w:tab w:val="left" w:pos="2160"/>
          <w:tab w:val="left" w:pos="5013"/>
        </w:tabs>
        <w:spacing w:line="240" w:lineRule="exact"/>
        <w:rPr>
          <w:rFonts w:ascii="Cambria Math" w:hAnsi="Cambria Math"/>
          <w:lang w:val="en-US"/>
        </w:rPr>
      </w:pPr>
      <w:r>
        <w:rPr>
          <w:rFonts w:ascii="Cambria Math" w:hAnsi="Cambria Math"/>
          <w:b/>
          <w:lang w:val="en-US"/>
        </w:rPr>
        <w:t>2009</w:t>
      </w:r>
      <w:r>
        <w:rPr>
          <w:rFonts w:ascii="Cambria Math" w:hAnsi="Cambria Math"/>
          <w:lang w:val="en-US"/>
        </w:rPr>
        <w:tab/>
      </w:r>
      <w:r>
        <w:rPr>
          <w:rFonts w:ascii="Cambria Math" w:hAnsi="Cambria Math"/>
          <w:b/>
          <w:lang w:val="en-US"/>
        </w:rPr>
        <w:t>Resident</w:t>
      </w:r>
      <w:r>
        <w:rPr>
          <w:rFonts w:ascii="Cambria Math" w:hAnsi="Cambria Math"/>
          <w:lang w:val="en-US"/>
        </w:rPr>
        <w:t xml:space="preserve">, Department of resident training </w:t>
      </w:r>
      <w:r>
        <w:rPr>
          <w:rFonts w:ascii="Cambria Math" w:hAnsi="Cambria Math"/>
          <w:lang w:val="en-US"/>
        </w:rPr>
        <w:tab/>
      </w:r>
    </w:p>
    <w:p w:rsidR="004061C0" w:rsidRDefault="004061C0" w:rsidP="004061C0">
      <w:pPr>
        <w:tabs>
          <w:tab w:val="left" w:pos="2160"/>
          <w:tab w:val="left" w:pos="5013"/>
        </w:tabs>
        <w:spacing w:line="240" w:lineRule="exact"/>
        <w:rPr>
          <w:rFonts w:ascii="Cambria Math" w:hAnsi="Cambria Math"/>
          <w:lang w:val="en-US"/>
        </w:rPr>
      </w:pPr>
      <w:r>
        <w:rPr>
          <w:rFonts w:ascii="Cambria Math" w:hAnsi="Cambria Math"/>
          <w:b/>
          <w:lang w:val="en-US"/>
        </w:rPr>
        <w:t>2014</w:t>
      </w:r>
      <w:r>
        <w:rPr>
          <w:rFonts w:ascii="Cambria Math" w:hAnsi="Cambria Math"/>
          <w:lang w:val="en-US"/>
        </w:rPr>
        <w:tab/>
      </w:r>
      <w:r>
        <w:rPr>
          <w:rFonts w:ascii="Cambria Math" w:hAnsi="Cambria Math"/>
          <w:u w:val="single"/>
          <w:lang w:val="en-US"/>
        </w:rPr>
        <w:t>Dagestan State Medical Academy</w:t>
      </w:r>
    </w:p>
    <w:p w:rsidR="004061C0" w:rsidRDefault="004061C0" w:rsidP="004061C0">
      <w:pPr>
        <w:pStyle w:val="2"/>
        <w:shd w:val="clear" w:color="auto" w:fill="auto"/>
        <w:spacing w:before="0" w:after="300"/>
        <w:ind w:left="2127" w:right="220" w:firstLine="0"/>
        <w:rPr>
          <w:rStyle w:val="1"/>
          <w:rFonts w:ascii="Cambria Math" w:eastAsiaTheme="minorHAnsi" w:hAnsi="Cambria Math"/>
          <w:sz w:val="24"/>
          <w:szCs w:val="24"/>
        </w:rPr>
      </w:pPr>
      <w:r>
        <w:rPr>
          <w:rStyle w:val="1"/>
          <w:rFonts w:ascii="Cambria Math" w:eastAsiaTheme="minorHAnsi" w:hAnsi="Cambria Math"/>
          <w:sz w:val="24"/>
          <w:szCs w:val="24"/>
        </w:rPr>
        <w:t xml:space="preserve">Department </w:t>
      </w:r>
      <w:r>
        <w:rPr>
          <w:rFonts w:ascii="Cambria Math" w:hAnsi="Cambria Math"/>
          <w:sz w:val="24"/>
          <w:szCs w:val="24"/>
        </w:rPr>
        <w:t xml:space="preserve">of advanced training and professional retraining </w:t>
      </w:r>
      <w:r>
        <w:rPr>
          <w:rFonts w:ascii="Cambria Math" w:hAnsi="Cambria Math"/>
          <w:sz w:val="24"/>
          <w:szCs w:val="24"/>
        </w:rPr>
        <w:br/>
      </w:r>
      <w:r>
        <w:rPr>
          <w:rStyle w:val="1"/>
          <w:rFonts w:ascii="Cambria Math" w:eastAsiaTheme="minorHAnsi" w:hAnsi="Cambria Math"/>
          <w:sz w:val="24"/>
          <w:szCs w:val="24"/>
        </w:rPr>
        <w:t xml:space="preserve">Specialty: </w:t>
      </w:r>
      <w:r>
        <w:rPr>
          <w:rFonts w:ascii="Cambria Math" w:hAnsi="Cambria Math"/>
          <w:sz w:val="24"/>
          <w:szCs w:val="24"/>
        </w:rPr>
        <w:t>General practitioner/</w:t>
      </w:r>
      <w:r>
        <w:rPr>
          <w:rStyle w:val="1"/>
          <w:rFonts w:ascii="Cambria Math" w:eastAsiaTheme="minorHAnsi" w:hAnsi="Cambria Math"/>
          <w:sz w:val="24"/>
          <w:szCs w:val="24"/>
        </w:rPr>
        <w:t>doctor</w:t>
      </w:r>
    </w:p>
    <w:p w:rsidR="004061C0" w:rsidRDefault="004061C0" w:rsidP="004061C0">
      <w:pPr>
        <w:pStyle w:val="a"/>
        <w:rPr>
          <w:rFonts w:cs="Arial"/>
          <w:b/>
          <w:bCs/>
          <w:lang w:val="en-US"/>
        </w:rPr>
      </w:pPr>
      <w:r>
        <w:rPr>
          <w:rFonts w:ascii="Cambria Math" w:hAnsi="Cambria Math" w:cs="Arial"/>
          <w:b/>
          <w:bCs/>
          <w:sz w:val="24"/>
          <w:szCs w:val="24"/>
          <w:lang w:val="en-US"/>
        </w:rPr>
        <w:lastRenderedPageBreak/>
        <w:t>Verification certificates</w:t>
      </w:r>
    </w:p>
    <w:p w:rsidR="004061C0" w:rsidRDefault="004061C0" w:rsidP="004061C0">
      <w:pPr>
        <w:autoSpaceDE w:val="0"/>
        <w:autoSpaceDN w:val="0"/>
        <w:adjustRightInd w:val="0"/>
        <w:ind w:left="1418" w:hanging="1418"/>
        <w:rPr>
          <w:rFonts w:ascii="Cambria Math" w:hAnsi="Cambria Math" w:cs="Arial"/>
          <w:b/>
          <w:lang w:val="en-US"/>
        </w:rPr>
      </w:pPr>
      <w:r>
        <w:rPr>
          <w:rFonts w:ascii="Cambria Math" w:hAnsi="Cambria Math" w:cs="Arial"/>
          <w:b/>
          <w:lang w:val="en-US"/>
        </w:rPr>
        <w:t>2016</w:t>
      </w:r>
      <w:r>
        <w:rPr>
          <w:rFonts w:ascii="Cambria Math" w:hAnsi="Cambria Math" w:cs="Arial"/>
          <w:b/>
          <w:lang w:val="en-US"/>
        </w:rPr>
        <w:tab/>
        <w:t>Certificate of Verification for Healthcare Professionals D001-VR-16</w:t>
      </w:r>
      <w:r>
        <w:rPr>
          <w:rFonts w:ascii="Cambria Math" w:hAnsi="Cambria Math" w:cs="Arial"/>
          <w:b/>
          <w:lang w:val="en-US" w:eastAsia="ru-RU"/>
        </w:rPr>
        <w:t>072329</w:t>
      </w:r>
    </w:p>
    <w:p w:rsidR="004061C0" w:rsidRDefault="004061C0" w:rsidP="004061C0">
      <w:pPr>
        <w:widowControl w:val="0"/>
        <w:autoSpaceDE w:val="0"/>
        <w:autoSpaceDN w:val="0"/>
        <w:adjustRightInd w:val="0"/>
        <w:spacing w:after="240" w:line="300" w:lineRule="atLeast"/>
        <w:rPr>
          <w:rFonts w:ascii="Cambria Math" w:hAnsi="Cambria Math" w:cs="Times"/>
        </w:rPr>
      </w:pPr>
      <w:r>
        <w:rPr>
          <w:rFonts w:ascii="Cambria Math" w:hAnsi="Cambria Math" w:cs="Arial"/>
          <w:b/>
          <w:lang w:val="en-US"/>
        </w:rPr>
        <w:t>2017</w:t>
      </w:r>
      <w:r>
        <w:rPr>
          <w:rFonts w:ascii="Cambria Math" w:hAnsi="Cambria Math" w:cs="Arial"/>
          <w:b/>
          <w:lang w:val="en-US"/>
        </w:rPr>
        <w:tab/>
      </w:r>
      <w:r>
        <w:rPr>
          <w:rFonts w:ascii="Cambria Math" w:hAnsi="Cambria Math" w:cs="Arial"/>
          <w:b/>
          <w:lang w:val="en-US"/>
        </w:rPr>
        <w:tab/>
        <w:t xml:space="preserve">DHA </w:t>
      </w:r>
      <w:r>
        <w:rPr>
          <w:rFonts w:ascii="Cambria Math" w:hAnsi="Cambria Math" w:cs="Arial"/>
          <w:lang w:val="en-US"/>
        </w:rPr>
        <w:t>eligibility letter</w:t>
      </w:r>
      <w:r>
        <w:rPr>
          <w:rFonts w:ascii="Cambria Math" w:hAnsi="Cambria Math" w:cs="Arial"/>
          <w:b/>
          <w:lang w:val="en-US"/>
        </w:rPr>
        <w:t xml:space="preserve"> </w:t>
      </w:r>
      <w:r>
        <w:rPr>
          <w:rFonts w:ascii="Cambria Math" w:hAnsi="Cambria Math" w:cs="Helvetica"/>
        </w:rPr>
        <w:t xml:space="preserve">23112016/662852 </w:t>
      </w:r>
    </w:p>
    <w:p w:rsidR="004061C0" w:rsidRDefault="004061C0" w:rsidP="004061C0">
      <w:pPr>
        <w:pStyle w:val="a"/>
        <w:rPr>
          <w:rFonts w:ascii="Cambria Math" w:hAnsi="Cambria Math" w:cs="Arial"/>
          <w:b/>
          <w:bCs/>
          <w:sz w:val="24"/>
          <w:szCs w:val="24"/>
          <w:lang w:val="en-US"/>
        </w:rPr>
      </w:pPr>
      <w:r>
        <w:rPr>
          <w:rFonts w:ascii="Cambria Math" w:hAnsi="Cambria Math" w:cs="Arial"/>
          <w:b/>
          <w:bCs/>
          <w:sz w:val="24"/>
          <w:szCs w:val="24"/>
          <w:lang w:val="en-US"/>
        </w:rPr>
        <w:t xml:space="preserve">additional Education </w:t>
      </w:r>
    </w:p>
    <w:p w:rsidR="004061C0" w:rsidRDefault="004061C0" w:rsidP="004061C0">
      <w:pPr>
        <w:autoSpaceDE w:val="0"/>
        <w:autoSpaceDN w:val="0"/>
        <w:adjustRightInd w:val="0"/>
        <w:ind w:left="1418" w:hanging="1418"/>
        <w:rPr>
          <w:rFonts w:ascii="Cambria Math" w:hAnsi="Cambria Math"/>
          <w:color w:val="222222"/>
          <w:shd w:val="clear" w:color="auto" w:fill="F9F9F9"/>
          <w:lang w:val="en-US"/>
        </w:rPr>
      </w:pPr>
      <w:r>
        <w:rPr>
          <w:rFonts w:ascii="Cambria Math" w:hAnsi="Cambria Math" w:cs="Arial"/>
          <w:b/>
          <w:lang w:val="en-US"/>
        </w:rPr>
        <w:t>2011</w:t>
      </w:r>
      <w:r>
        <w:rPr>
          <w:rFonts w:ascii="Cambria Math" w:hAnsi="Cambria Math" w:cs="Arial"/>
          <w:b/>
          <w:lang w:val="en-US"/>
        </w:rPr>
        <w:tab/>
        <w:t xml:space="preserve"> </w:t>
      </w:r>
      <w:r>
        <w:rPr>
          <w:rFonts w:ascii="Cambria Math" w:hAnsi="Cambria Math"/>
          <w:b/>
          <w:i/>
          <w:u w:val="single"/>
          <w:lang w:val="en-US"/>
        </w:rPr>
        <w:t>Emergency medical services</w:t>
      </w:r>
      <w:r>
        <w:rPr>
          <w:rFonts w:ascii="Cambria Math" w:hAnsi="Cambria Math"/>
          <w:color w:val="222222"/>
          <w:shd w:val="clear" w:color="auto" w:fill="F9F9F9"/>
          <w:lang w:val="en-US"/>
        </w:rPr>
        <w:t xml:space="preserve"> course,  </w:t>
      </w:r>
    </w:p>
    <w:p w:rsidR="004061C0" w:rsidRDefault="004061C0" w:rsidP="004061C0">
      <w:pPr>
        <w:autoSpaceDE w:val="0"/>
        <w:autoSpaceDN w:val="0"/>
        <w:adjustRightInd w:val="0"/>
        <w:ind w:left="1418"/>
        <w:rPr>
          <w:rFonts w:ascii="Cambria Math" w:hAnsi="Cambria Math"/>
          <w:color w:val="222222"/>
          <w:shd w:val="clear" w:color="auto" w:fill="F9F9F9"/>
          <w:lang w:val="en-US"/>
        </w:rPr>
      </w:pPr>
      <w:r>
        <w:rPr>
          <w:rFonts w:ascii="Cambria Math" w:hAnsi="Cambria Math"/>
          <w:color w:val="222222"/>
          <w:shd w:val="clear" w:color="auto" w:fill="F9F9F9"/>
          <w:lang w:val="en-US"/>
        </w:rPr>
        <w:t>St. Petersburg Medical Academy of Postgraduate Studies;</w:t>
      </w:r>
    </w:p>
    <w:p w:rsidR="004061C0" w:rsidRDefault="004061C0" w:rsidP="004061C0">
      <w:pPr>
        <w:autoSpaceDE w:val="0"/>
        <w:autoSpaceDN w:val="0"/>
        <w:adjustRightInd w:val="0"/>
        <w:rPr>
          <w:rFonts w:ascii="Cambria Math" w:hAnsi="Cambria Math"/>
          <w:b/>
          <w:i/>
          <w:u w:val="single"/>
          <w:lang w:val="en-US"/>
        </w:rPr>
      </w:pPr>
      <w:r>
        <w:rPr>
          <w:rFonts w:ascii="Cambria Math" w:hAnsi="Cambria Math"/>
          <w:b/>
          <w:color w:val="222222"/>
          <w:shd w:val="clear" w:color="auto" w:fill="F9F9F9"/>
          <w:lang w:val="en-US"/>
        </w:rPr>
        <w:t>2011</w:t>
      </w:r>
      <w:r>
        <w:rPr>
          <w:rFonts w:ascii="Cambria Math" w:hAnsi="Cambria Math"/>
          <w:color w:val="222222"/>
          <w:shd w:val="clear" w:color="auto" w:fill="F9F9F9"/>
          <w:lang w:val="en-US"/>
        </w:rPr>
        <w:tab/>
      </w:r>
      <w:r>
        <w:rPr>
          <w:rFonts w:ascii="Cambria Math" w:hAnsi="Cambria Math"/>
          <w:color w:val="222222"/>
          <w:shd w:val="clear" w:color="auto" w:fill="F9F9F9"/>
          <w:lang w:val="en-US"/>
        </w:rPr>
        <w:tab/>
      </w:r>
      <w:r>
        <w:rPr>
          <w:rFonts w:ascii="Cambria Math" w:hAnsi="Cambria Math"/>
          <w:b/>
          <w:i/>
          <w:u w:val="single"/>
          <w:lang w:val="en-US"/>
        </w:rPr>
        <w:t>Cardiology</w:t>
      </w:r>
    </w:p>
    <w:p w:rsidR="004061C0" w:rsidRDefault="004061C0" w:rsidP="004061C0">
      <w:pPr>
        <w:autoSpaceDE w:val="0"/>
        <w:autoSpaceDN w:val="0"/>
        <w:adjustRightInd w:val="0"/>
        <w:ind w:left="1418"/>
        <w:rPr>
          <w:rFonts w:ascii="Cambria Math" w:hAnsi="Cambria Math"/>
          <w:b/>
          <w:i/>
          <w:u w:val="single"/>
          <w:lang w:val="en-US" w:eastAsia="ru-RU"/>
        </w:rPr>
      </w:pPr>
      <w:proofErr w:type="gramStart"/>
      <w:r>
        <w:rPr>
          <w:rFonts w:ascii="Cambria Math" w:hAnsi="Cambria Math"/>
          <w:lang w:val="en-US"/>
        </w:rPr>
        <w:t>Dagestan State Medical Academy</w:t>
      </w:r>
      <w:r>
        <w:rPr>
          <w:rFonts w:ascii="Cambria Math" w:hAnsi="Cambria Math"/>
          <w:lang w:val="en-US"/>
        </w:rPr>
        <w:br/>
        <w:t>Department of advanced training and professional retraining.</w:t>
      </w:r>
      <w:proofErr w:type="gramEnd"/>
    </w:p>
    <w:p w:rsidR="004061C0" w:rsidRDefault="004061C0" w:rsidP="004061C0">
      <w:pPr>
        <w:pStyle w:val="a"/>
        <w:rPr>
          <w:rFonts w:ascii="Cambria Math" w:hAnsi="Cambria Math" w:cs="Arial"/>
          <w:b/>
          <w:bCs/>
          <w:sz w:val="24"/>
          <w:szCs w:val="24"/>
          <w:lang w:val="en-US"/>
        </w:rPr>
      </w:pPr>
      <w:r>
        <w:rPr>
          <w:rFonts w:ascii="Cambria Math" w:hAnsi="Cambria Math" w:cs="Arial"/>
          <w:b/>
          <w:bCs/>
          <w:sz w:val="24"/>
          <w:szCs w:val="24"/>
          <w:lang w:val="en-US"/>
        </w:rPr>
        <w:t>computer skills</w:t>
      </w:r>
    </w:p>
    <w:p w:rsidR="004061C0" w:rsidRDefault="004061C0" w:rsidP="004061C0">
      <w:pPr>
        <w:autoSpaceDE w:val="0"/>
        <w:autoSpaceDN w:val="0"/>
        <w:adjustRightInd w:val="0"/>
        <w:rPr>
          <w:rFonts w:ascii="Cambria Math" w:hAnsi="Cambria Math"/>
          <w:color w:val="000000"/>
          <w:lang w:val="en-US" w:eastAsia="ru-RU" w:bidi="ru-RU"/>
        </w:rPr>
      </w:pPr>
      <w:r>
        <w:rPr>
          <w:rFonts w:ascii="Cambria Math" w:hAnsi="Cambria Math" w:cs="Arial"/>
          <w:lang w:val="en-US"/>
        </w:rPr>
        <w:t>Good computer, internet and office equipment skills.</w:t>
      </w:r>
      <w:r>
        <w:rPr>
          <w:rFonts w:ascii="Cambria Math" w:hAnsi="Cambria Math" w:cs="Arial"/>
          <w:b/>
          <w:lang w:val="en-US"/>
        </w:rPr>
        <w:tab/>
      </w:r>
    </w:p>
    <w:p w:rsidR="004061C0" w:rsidRDefault="004061C0" w:rsidP="004061C0">
      <w:pPr>
        <w:pStyle w:val="a"/>
        <w:rPr>
          <w:rFonts w:ascii="Cambria Math" w:hAnsi="Cambria Math" w:cs="Arial"/>
          <w:b/>
          <w:bCs/>
          <w:sz w:val="24"/>
          <w:szCs w:val="24"/>
          <w:lang w:val="en-US"/>
        </w:rPr>
      </w:pPr>
      <w:r>
        <w:rPr>
          <w:rFonts w:ascii="Cambria Math" w:hAnsi="Cambria Math" w:cs="Arial"/>
          <w:b/>
          <w:bCs/>
          <w:sz w:val="24"/>
          <w:szCs w:val="24"/>
          <w:lang w:val="en-US"/>
        </w:rPr>
        <w:t>Language skills</w:t>
      </w:r>
    </w:p>
    <w:p w:rsidR="004061C0" w:rsidRDefault="004061C0" w:rsidP="004061C0">
      <w:pPr>
        <w:autoSpaceDE w:val="0"/>
        <w:autoSpaceDN w:val="0"/>
        <w:adjustRightInd w:val="0"/>
        <w:rPr>
          <w:rFonts w:ascii="Cambria Math" w:hAnsi="Cambria Math" w:cs="Arial"/>
          <w:lang w:val="en-US"/>
        </w:rPr>
      </w:pPr>
      <w:proofErr w:type="gramStart"/>
      <w:r>
        <w:rPr>
          <w:rFonts w:ascii="Cambria Math" w:hAnsi="Cambria Math" w:cs="Arial"/>
          <w:lang w:val="en-US"/>
        </w:rPr>
        <w:t xml:space="preserve">English – General and Medical – working level, Russian – native, </w:t>
      </w:r>
      <w:proofErr w:type="spellStart"/>
      <w:r>
        <w:rPr>
          <w:rFonts w:ascii="Cambria Math" w:hAnsi="Cambria Math" w:cs="Arial"/>
          <w:lang w:val="en-US"/>
        </w:rPr>
        <w:t>Kumyk</w:t>
      </w:r>
      <w:proofErr w:type="spellEnd"/>
      <w:r>
        <w:rPr>
          <w:rFonts w:ascii="Cambria Math" w:hAnsi="Cambria Math" w:cs="Arial"/>
          <w:lang w:val="en-US"/>
        </w:rPr>
        <w:t xml:space="preserve"> – native.</w:t>
      </w:r>
      <w:proofErr w:type="gramEnd"/>
    </w:p>
    <w:p w:rsidR="004061C0" w:rsidRDefault="004061C0" w:rsidP="004061C0">
      <w:pPr>
        <w:pStyle w:val="a"/>
        <w:rPr>
          <w:rFonts w:ascii="Cambria Math" w:hAnsi="Cambria Math" w:cs="Arial"/>
          <w:b/>
          <w:bCs/>
          <w:sz w:val="24"/>
          <w:szCs w:val="24"/>
          <w:lang w:val="en-US"/>
        </w:rPr>
      </w:pPr>
      <w:r>
        <w:rPr>
          <w:rFonts w:ascii="Cambria Math" w:hAnsi="Cambria Math" w:cs="Arial"/>
          <w:b/>
          <w:bCs/>
          <w:sz w:val="24"/>
          <w:szCs w:val="24"/>
          <w:lang w:val="en-US"/>
        </w:rPr>
        <w:t>extras</w:t>
      </w:r>
    </w:p>
    <w:p w:rsidR="004061C0" w:rsidRDefault="004061C0" w:rsidP="004061C0">
      <w:pPr>
        <w:pStyle w:val="NormalWeb"/>
        <w:spacing w:before="0" w:beforeAutospacing="0" w:after="0" w:afterAutospacing="0"/>
        <w:rPr>
          <w:rFonts w:ascii="Cambria Math" w:hAnsi="Cambria Math"/>
          <w:lang w:val="en-US"/>
        </w:rPr>
      </w:pPr>
      <w:r>
        <w:rPr>
          <w:rFonts w:ascii="Cambria Math" w:hAnsi="Cambria Math" w:cs="Arial"/>
          <w:b/>
          <w:bCs/>
          <w:lang w:val="en-US"/>
        </w:rPr>
        <w:t>Date of birth:</w:t>
      </w:r>
      <w:r>
        <w:rPr>
          <w:rFonts w:ascii="Cambria Math" w:hAnsi="Cambria Math" w:cs="Arial"/>
          <w:b/>
          <w:bCs/>
          <w:lang w:val="en-US"/>
        </w:rPr>
        <w:tab/>
      </w:r>
      <w:r>
        <w:rPr>
          <w:rFonts w:ascii="Cambria Math" w:hAnsi="Cambria Math" w:cs="Arial"/>
          <w:bCs/>
          <w:lang w:val="en-US"/>
        </w:rPr>
        <w:t>30.01.</w:t>
      </w:r>
      <w:r>
        <w:rPr>
          <w:rFonts w:ascii="Cambria Math" w:hAnsi="Cambria Math"/>
          <w:lang w:val="en-US"/>
        </w:rPr>
        <w:t xml:space="preserve">1985      </w:t>
      </w:r>
      <w:r>
        <w:rPr>
          <w:rStyle w:val="1"/>
          <w:rFonts w:ascii="Cambria Math" w:hAnsi="Cambria Math"/>
          <w:b/>
          <w:lang w:val="en-US"/>
        </w:rPr>
        <w:t>Family status:</w:t>
      </w:r>
      <w:r>
        <w:rPr>
          <w:rStyle w:val="1"/>
          <w:rFonts w:ascii="Cambria Math" w:hAnsi="Cambria Math"/>
          <w:lang w:val="en-US"/>
        </w:rPr>
        <w:t xml:space="preserve"> </w:t>
      </w:r>
      <w:r>
        <w:rPr>
          <w:rFonts w:ascii="Cambria Math" w:hAnsi="Cambria Math"/>
          <w:lang w:val="en-US"/>
        </w:rPr>
        <w:t xml:space="preserve">Married           </w:t>
      </w:r>
      <w:r>
        <w:rPr>
          <w:rFonts w:ascii="Cambria Math" w:hAnsi="Cambria Math" w:cs="Arial"/>
          <w:b/>
          <w:bCs/>
        </w:rPr>
        <w:t xml:space="preserve">Citizenship: </w:t>
      </w:r>
      <w:r>
        <w:rPr>
          <w:rFonts w:ascii="Cambria Math" w:hAnsi="Cambria Math" w:cs="Arial"/>
          <w:bCs/>
        </w:rPr>
        <w:t xml:space="preserve">Russian Federation    </w:t>
      </w:r>
    </w:p>
    <w:p w:rsidR="005F3C70" w:rsidRDefault="005F3C70"/>
    <w:sectPr w:rsidR="005F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7E90"/>
    <w:multiLevelType w:val="hybridMultilevel"/>
    <w:tmpl w:val="68A608A6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C0"/>
    <w:rsid w:val="00345EA4"/>
    <w:rsid w:val="004061C0"/>
    <w:rsid w:val="005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61C0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4061C0"/>
    <w:pPr>
      <w:spacing w:before="100" w:beforeAutospacing="1" w:after="100" w:afterAutospacing="1"/>
    </w:pPr>
  </w:style>
  <w:style w:type="paragraph" w:customStyle="1" w:styleId="a">
    <w:name w:val="Заголовок раздела"/>
    <w:basedOn w:val="Normal"/>
    <w:next w:val="Normal"/>
    <w:rsid w:val="004061C0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character" w:customStyle="1" w:styleId="a0">
    <w:name w:val="Основной текст_"/>
    <w:link w:val="2"/>
    <w:locked/>
    <w:rsid w:val="004061C0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0"/>
    <w:rsid w:val="004061C0"/>
    <w:pPr>
      <w:widowControl w:val="0"/>
      <w:shd w:val="clear" w:color="auto" w:fill="FFFFFF"/>
      <w:spacing w:before="420" w:after="60" w:line="322" w:lineRule="exact"/>
      <w:ind w:hanging="160"/>
    </w:pPr>
    <w:rPr>
      <w:rFonts w:asciiTheme="minorHAnsi" w:eastAsiaTheme="minorHAnsi" w:hAnsiTheme="minorHAnsi" w:cstheme="minorBidi"/>
      <w:sz w:val="23"/>
      <w:szCs w:val="23"/>
      <w:lang w:val="en-US" w:eastAsia="en-US"/>
    </w:rPr>
  </w:style>
  <w:style w:type="character" w:customStyle="1" w:styleId="1">
    <w:name w:val="Основной текст1"/>
    <w:rsid w:val="004061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rsid w:val="004061C0"/>
  </w:style>
  <w:style w:type="paragraph" w:styleId="BalloonText">
    <w:name w:val="Balloon Text"/>
    <w:basedOn w:val="Normal"/>
    <w:link w:val="BalloonTextChar"/>
    <w:uiPriority w:val="99"/>
    <w:semiHidden/>
    <w:unhideWhenUsed/>
    <w:rsid w:val="00406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C0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61C0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4061C0"/>
    <w:pPr>
      <w:spacing w:before="100" w:beforeAutospacing="1" w:after="100" w:afterAutospacing="1"/>
    </w:pPr>
  </w:style>
  <w:style w:type="paragraph" w:customStyle="1" w:styleId="a">
    <w:name w:val="Заголовок раздела"/>
    <w:basedOn w:val="Normal"/>
    <w:next w:val="Normal"/>
    <w:rsid w:val="004061C0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character" w:customStyle="1" w:styleId="a0">
    <w:name w:val="Основной текст_"/>
    <w:link w:val="2"/>
    <w:locked/>
    <w:rsid w:val="004061C0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0"/>
    <w:rsid w:val="004061C0"/>
    <w:pPr>
      <w:widowControl w:val="0"/>
      <w:shd w:val="clear" w:color="auto" w:fill="FFFFFF"/>
      <w:spacing w:before="420" w:after="60" w:line="322" w:lineRule="exact"/>
      <w:ind w:hanging="160"/>
    </w:pPr>
    <w:rPr>
      <w:rFonts w:asciiTheme="minorHAnsi" w:eastAsiaTheme="minorHAnsi" w:hAnsiTheme="minorHAnsi" w:cstheme="minorBidi"/>
      <w:sz w:val="23"/>
      <w:szCs w:val="23"/>
      <w:lang w:val="en-US" w:eastAsia="en-US"/>
    </w:rPr>
  </w:style>
  <w:style w:type="character" w:customStyle="1" w:styleId="1">
    <w:name w:val="Основной текст1"/>
    <w:rsid w:val="004061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rsid w:val="004061C0"/>
  </w:style>
  <w:style w:type="paragraph" w:styleId="BalloonText">
    <w:name w:val="Balloon Text"/>
    <w:basedOn w:val="Normal"/>
    <w:link w:val="BalloonTextChar"/>
    <w:uiPriority w:val="99"/>
    <w:semiHidden/>
    <w:unhideWhenUsed/>
    <w:rsid w:val="00406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C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iyal.37118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2017-07-18T10:37:00Z</dcterms:created>
  <dcterms:modified xsi:type="dcterms:W3CDTF">2017-07-18T10:38:00Z</dcterms:modified>
</cp:coreProperties>
</file>