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CB" w:rsidRDefault="00263CBE">
      <w:pPr>
        <w:spacing w:before="53"/>
        <w:ind w:left="100"/>
        <w:rPr>
          <w:rFonts w:ascii="Times New Roman" w:hAnsi="Times New Roman"/>
          <w:b/>
          <w:sz w:val="28"/>
        </w:rPr>
      </w:pPr>
      <w:r>
        <w:rPr>
          <w:noProof/>
        </w:rPr>
        <w:drawing>
          <wp:anchor distT="0" distB="0" distL="0" distR="0" simplePos="0" relativeHeight="251658240" behindDoc="0" locked="0" layoutInCell="1" allowOverlap="1">
            <wp:simplePos x="0" y="0"/>
            <wp:positionH relativeFrom="page">
              <wp:posOffset>6238875</wp:posOffset>
            </wp:positionH>
            <wp:positionV relativeFrom="paragraph">
              <wp:posOffset>-142875</wp:posOffset>
            </wp:positionV>
            <wp:extent cx="999108" cy="1336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9108" cy="1336675"/>
                    </a:xfrm>
                    <a:prstGeom prst="rect">
                      <a:avLst/>
                    </a:prstGeom>
                  </pic:spPr>
                </pic:pic>
              </a:graphicData>
            </a:graphic>
          </wp:anchor>
        </w:drawing>
      </w:r>
      <w:r>
        <w:rPr>
          <w:rFonts w:ascii="Times New Roman" w:hAnsi="Times New Roman"/>
          <w:spacing w:val="-71"/>
          <w:sz w:val="28"/>
          <w:u w:val="thick"/>
        </w:rPr>
        <w:t xml:space="preserve"> </w:t>
      </w:r>
      <w:r>
        <w:rPr>
          <w:rFonts w:ascii="Times New Roman" w:hAnsi="Times New Roman"/>
          <w:b/>
          <w:sz w:val="28"/>
          <w:u w:val="thick"/>
        </w:rPr>
        <w:t>Application for job openings in the field of “Accounting &amp; Finance”</w:t>
      </w:r>
    </w:p>
    <w:p w:rsidR="005716CB" w:rsidRDefault="005716CB">
      <w:pPr>
        <w:pStyle w:val="BodyText"/>
        <w:ind w:firstLine="0"/>
        <w:rPr>
          <w:rFonts w:ascii="Times New Roman"/>
          <w:b/>
          <w:sz w:val="28"/>
        </w:rPr>
      </w:pPr>
    </w:p>
    <w:p w:rsidR="005716CB" w:rsidRDefault="00503045">
      <w:pPr>
        <w:spacing w:before="192"/>
        <w:ind w:left="100" w:right="7727"/>
        <w:rPr>
          <w:b/>
        </w:rPr>
      </w:pPr>
      <w:proofErr w:type="spellStart"/>
      <w:proofErr w:type="gramStart"/>
      <w:r>
        <w:rPr>
          <w:b/>
        </w:rPr>
        <w:t>Iyad</w:t>
      </w:r>
      <w:proofErr w:type="spellEnd"/>
      <w:r>
        <w:rPr>
          <w:b/>
        </w:rPr>
        <w:t xml:space="preserve"> </w:t>
      </w:r>
      <w:r w:rsidR="00263CBE">
        <w:rPr>
          <w:b/>
        </w:rPr>
        <w:t xml:space="preserve"> (</w:t>
      </w:r>
      <w:proofErr w:type="gramEnd"/>
      <w:r w:rsidR="00263CBE">
        <w:rPr>
          <w:b/>
        </w:rPr>
        <w:t xml:space="preserve">ACCA Finalist) </w:t>
      </w:r>
    </w:p>
    <w:p w:rsidR="00503045" w:rsidRDefault="00503045">
      <w:pPr>
        <w:spacing w:before="192"/>
        <w:ind w:left="100" w:right="7727"/>
        <w:rPr>
          <w:sz w:val="18"/>
        </w:rPr>
      </w:pPr>
      <w:hyperlink r:id="rId7" w:history="1">
        <w:r w:rsidRPr="000E0B6A">
          <w:rPr>
            <w:rStyle w:val="Hyperlink"/>
            <w:b/>
          </w:rPr>
          <w:t>Iyad.371253@2freemail.com</w:t>
        </w:r>
      </w:hyperlink>
      <w:r>
        <w:rPr>
          <w:b/>
        </w:rPr>
        <w:t xml:space="preserve"> </w:t>
      </w:r>
    </w:p>
    <w:p w:rsidR="005716CB" w:rsidRDefault="005716CB">
      <w:pPr>
        <w:pStyle w:val="BodyText"/>
        <w:ind w:firstLine="0"/>
        <w:rPr>
          <w:sz w:val="18"/>
        </w:rPr>
      </w:pPr>
    </w:p>
    <w:p w:rsidR="005716CB" w:rsidRDefault="005716CB">
      <w:pPr>
        <w:pStyle w:val="BodyText"/>
        <w:spacing w:before="5"/>
        <w:ind w:firstLine="0"/>
        <w:rPr>
          <w:sz w:val="20"/>
        </w:rPr>
      </w:pPr>
    </w:p>
    <w:p w:rsidR="005716CB" w:rsidRDefault="00263CBE">
      <w:pPr>
        <w:pStyle w:val="Heading1"/>
        <w:tabs>
          <w:tab w:val="left" w:pos="8021"/>
        </w:tabs>
      </w:pPr>
      <w:r>
        <w:rPr>
          <w:u w:val="single"/>
        </w:rPr>
        <w:t>EXECUTIVE SUMMARY</w:t>
      </w:r>
      <w:r>
        <w:rPr>
          <w:spacing w:val="-32"/>
          <w:u w:val="single"/>
        </w:rPr>
        <w:t xml:space="preserve"> </w:t>
      </w:r>
      <w:r>
        <w:rPr>
          <w:u w:val="single"/>
        </w:rPr>
        <w:t>&amp;CAREERSNAPSHOT</w:t>
      </w:r>
      <w:r>
        <w:rPr>
          <w:u w:val="single"/>
        </w:rPr>
        <w:tab/>
      </w:r>
    </w:p>
    <w:p w:rsidR="005716CB" w:rsidRDefault="005716CB">
      <w:pPr>
        <w:pStyle w:val="BodyText"/>
        <w:spacing w:before="4"/>
        <w:ind w:firstLine="0"/>
        <w:rPr>
          <w:b/>
          <w:sz w:val="10"/>
        </w:rPr>
      </w:pPr>
    </w:p>
    <w:p w:rsidR="005716CB" w:rsidRDefault="00263CBE">
      <w:pPr>
        <w:pStyle w:val="BodyText"/>
        <w:spacing w:before="61"/>
        <w:ind w:left="129" w:right="476" w:firstLine="0"/>
      </w:pPr>
      <w:r>
        <w:t>I’m a result driven, self-motivated and resourceful finance professional with over 2 years’ experience in financial management and financial reporting. I consider my organizational and interpersonal skills, ability to learn things very quickly, ability to multi-task and work well under pressure at tight deadlines as among my greatest strengths. My desire to draw from my experiences and challenge myself further has led me to seek increased responsibility within a senior role at your esteemed</w:t>
      </w:r>
      <w:r>
        <w:rPr>
          <w:spacing w:val="-19"/>
        </w:rPr>
        <w:t xml:space="preserve"> </w:t>
      </w:r>
      <w:r>
        <w:t>organization.</w:t>
      </w:r>
    </w:p>
    <w:p w:rsidR="005716CB" w:rsidRDefault="005716CB">
      <w:pPr>
        <w:pStyle w:val="BodyText"/>
        <w:spacing w:before="6"/>
        <w:ind w:firstLine="0"/>
        <w:rPr>
          <w:sz w:val="20"/>
        </w:rPr>
      </w:pPr>
    </w:p>
    <w:p w:rsidR="005716CB" w:rsidRDefault="00263CBE">
      <w:pPr>
        <w:pStyle w:val="BodyText"/>
        <w:ind w:left="129" w:firstLine="0"/>
      </w:pPr>
      <w:r>
        <w:t>Currently I’m looking for a suitable position that offers variety and opportunities to develop both personally and professionally.</w:t>
      </w:r>
    </w:p>
    <w:p w:rsidR="005716CB" w:rsidRDefault="005716CB">
      <w:pPr>
        <w:pStyle w:val="BodyText"/>
        <w:ind w:firstLine="0"/>
        <w:rPr>
          <w:sz w:val="18"/>
        </w:rPr>
      </w:pPr>
    </w:p>
    <w:p w:rsidR="005716CB" w:rsidRDefault="00263CBE">
      <w:pPr>
        <w:pStyle w:val="Heading1"/>
        <w:tabs>
          <w:tab w:val="left" w:pos="9461"/>
        </w:tabs>
      </w:pPr>
      <w:r>
        <w:rPr>
          <w:u w:val="single"/>
        </w:rPr>
        <w:t>EMPLOYMENTPROFILE</w:t>
      </w:r>
      <w:r>
        <w:rPr>
          <w:u w:val="single"/>
        </w:rPr>
        <w:tab/>
      </w:r>
    </w:p>
    <w:p w:rsidR="005716CB" w:rsidRDefault="005716CB">
      <w:pPr>
        <w:pStyle w:val="BodyText"/>
        <w:spacing w:before="9"/>
        <w:ind w:firstLine="0"/>
        <w:rPr>
          <w:b/>
          <w:sz w:val="9"/>
        </w:rPr>
      </w:pPr>
    </w:p>
    <w:p w:rsidR="005716CB" w:rsidRDefault="00263CBE">
      <w:pPr>
        <w:spacing w:before="59"/>
        <w:ind w:left="100"/>
        <w:rPr>
          <w:b/>
          <w:sz w:val="20"/>
        </w:rPr>
      </w:pPr>
      <w:r>
        <w:rPr>
          <w:b/>
          <w:sz w:val="20"/>
        </w:rPr>
        <w:t>Commercial Analyst | Intrepid Colombo| May/16 – June/17</w:t>
      </w:r>
    </w:p>
    <w:p w:rsidR="005716CB" w:rsidRDefault="005716CB">
      <w:pPr>
        <w:pStyle w:val="BodyText"/>
        <w:spacing w:before="4"/>
        <w:ind w:firstLine="0"/>
        <w:rPr>
          <w:b/>
          <w:sz w:val="17"/>
        </w:rPr>
      </w:pPr>
    </w:p>
    <w:p w:rsidR="005716CB" w:rsidRDefault="00263CBE">
      <w:pPr>
        <w:ind w:left="100"/>
        <w:rPr>
          <w:b/>
          <w:sz w:val="18"/>
        </w:rPr>
      </w:pPr>
      <w:r>
        <w:rPr>
          <w:b/>
          <w:sz w:val="18"/>
          <w:u w:val="single"/>
        </w:rPr>
        <w:t>Company Profile:</w:t>
      </w:r>
    </w:p>
    <w:p w:rsidR="005716CB" w:rsidRDefault="005716CB">
      <w:pPr>
        <w:pStyle w:val="BodyText"/>
        <w:spacing w:before="5"/>
        <w:ind w:firstLine="0"/>
        <w:rPr>
          <w:b/>
          <w:sz w:val="10"/>
        </w:rPr>
      </w:pPr>
    </w:p>
    <w:p w:rsidR="005716CB" w:rsidRDefault="00263CBE">
      <w:pPr>
        <w:pStyle w:val="BodyText"/>
        <w:spacing w:before="85" w:line="196" w:lineRule="exact"/>
        <w:ind w:left="100" w:right="117" w:firstLine="0"/>
        <w:jc w:val="both"/>
      </w:pPr>
      <w:r>
        <w:t xml:space="preserve">I have served in the capacity as a “Commercial Analyst” at Intrepid Group, largest small group adventure travel </w:t>
      </w:r>
      <w:proofErr w:type="gramStart"/>
      <w:r>
        <w:t>company</w:t>
      </w:r>
      <w:proofErr w:type="gramEnd"/>
      <w:r>
        <w:t xml:space="preserve"> in the world. The company offers more than 1,500 itineraries in over 120 countries. Destinations include Asia, Latin America, North America, Europe, The Middle East, Africa, Australasia, and Antarctica.</w:t>
      </w:r>
    </w:p>
    <w:p w:rsidR="005716CB" w:rsidRDefault="005716CB">
      <w:pPr>
        <w:pStyle w:val="BodyText"/>
        <w:spacing w:before="6"/>
        <w:ind w:firstLine="0"/>
      </w:pPr>
    </w:p>
    <w:p w:rsidR="005716CB" w:rsidRDefault="00263CBE">
      <w:pPr>
        <w:pStyle w:val="Heading1"/>
        <w:jc w:val="both"/>
      </w:pPr>
      <w:r>
        <w:rPr>
          <w:u w:val="single"/>
        </w:rPr>
        <w:t>Job Role</w:t>
      </w:r>
    </w:p>
    <w:p w:rsidR="005716CB" w:rsidRDefault="005716CB">
      <w:pPr>
        <w:pStyle w:val="BodyText"/>
        <w:spacing w:before="10"/>
        <w:ind w:firstLine="0"/>
        <w:rPr>
          <w:b/>
          <w:sz w:val="14"/>
        </w:rPr>
      </w:pPr>
    </w:p>
    <w:p w:rsidR="005716CB" w:rsidRDefault="00263CBE">
      <w:pPr>
        <w:spacing w:before="59"/>
        <w:ind w:left="100"/>
        <w:rPr>
          <w:b/>
          <w:sz w:val="20"/>
        </w:rPr>
      </w:pPr>
      <w:r>
        <w:rPr>
          <w:b/>
          <w:sz w:val="20"/>
        </w:rPr>
        <w:t>Commercial Analyst</w:t>
      </w:r>
    </w:p>
    <w:p w:rsidR="005716CB" w:rsidRDefault="005716CB">
      <w:pPr>
        <w:pStyle w:val="BodyText"/>
        <w:spacing w:before="1"/>
        <w:ind w:firstLine="0"/>
        <w:rPr>
          <w:b/>
          <w:sz w:val="15"/>
        </w:rPr>
      </w:pPr>
    </w:p>
    <w:p w:rsidR="005716CB" w:rsidRDefault="00263CBE">
      <w:pPr>
        <w:pStyle w:val="ListParagraph"/>
        <w:numPr>
          <w:ilvl w:val="0"/>
          <w:numId w:val="1"/>
        </w:numPr>
        <w:tabs>
          <w:tab w:val="left" w:pos="821"/>
        </w:tabs>
        <w:spacing w:line="235" w:lineRule="exact"/>
        <w:rPr>
          <w:sz w:val="19"/>
        </w:rPr>
      </w:pPr>
      <w:r>
        <w:rPr>
          <w:sz w:val="19"/>
        </w:rPr>
        <w:t>Evaluating sales</w:t>
      </w:r>
      <w:r>
        <w:rPr>
          <w:spacing w:val="-33"/>
          <w:sz w:val="19"/>
        </w:rPr>
        <w:t xml:space="preserve"> </w:t>
      </w:r>
      <w:r>
        <w:rPr>
          <w:sz w:val="19"/>
        </w:rPr>
        <w:t>performance</w:t>
      </w:r>
    </w:p>
    <w:p w:rsidR="005716CB" w:rsidRDefault="00263CBE">
      <w:pPr>
        <w:pStyle w:val="ListParagraph"/>
        <w:numPr>
          <w:ilvl w:val="0"/>
          <w:numId w:val="1"/>
        </w:numPr>
        <w:tabs>
          <w:tab w:val="left" w:pos="821"/>
        </w:tabs>
        <w:spacing w:line="223" w:lineRule="exact"/>
        <w:rPr>
          <w:sz w:val="19"/>
        </w:rPr>
      </w:pPr>
      <w:r>
        <w:rPr>
          <w:sz w:val="19"/>
        </w:rPr>
        <w:t>Distributing Monthly Sales</w:t>
      </w:r>
      <w:r>
        <w:rPr>
          <w:spacing w:val="-1"/>
          <w:sz w:val="19"/>
        </w:rPr>
        <w:t xml:space="preserve"> </w:t>
      </w:r>
      <w:proofErr w:type="spellStart"/>
      <w:r>
        <w:rPr>
          <w:sz w:val="19"/>
        </w:rPr>
        <w:t>KPIinformation</w:t>
      </w:r>
      <w:proofErr w:type="spellEnd"/>
    </w:p>
    <w:p w:rsidR="005716CB" w:rsidRDefault="00263CBE">
      <w:pPr>
        <w:pStyle w:val="ListParagraph"/>
        <w:numPr>
          <w:ilvl w:val="0"/>
          <w:numId w:val="1"/>
        </w:numPr>
        <w:tabs>
          <w:tab w:val="left" w:pos="821"/>
        </w:tabs>
        <w:spacing w:line="222" w:lineRule="exact"/>
        <w:rPr>
          <w:sz w:val="19"/>
        </w:rPr>
      </w:pPr>
      <w:r>
        <w:rPr>
          <w:sz w:val="19"/>
        </w:rPr>
        <w:t>Supporting in</w:t>
      </w:r>
      <w:r>
        <w:rPr>
          <w:spacing w:val="10"/>
          <w:sz w:val="19"/>
        </w:rPr>
        <w:t xml:space="preserve"> </w:t>
      </w:r>
      <w:proofErr w:type="spellStart"/>
      <w:r>
        <w:rPr>
          <w:sz w:val="19"/>
        </w:rPr>
        <w:t>budgetingprocess</w:t>
      </w:r>
      <w:proofErr w:type="spellEnd"/>
    </w:p>
    <w:p w:rsidR="005716CB" w:rsidRDefault="00263CBE">
      <w:pPr>
        <w:pStyle w:val="ListParagraph"/>
        <w:numPr>
          <w:ilvl w:val="0"/>
          <w:numId w:val="1"/>
        </w:numPr>
        <w:tabs>
          <w:tab w:val="left" w:pos="821"/>
        </w:tabs>
        <w:spacing w:line="229" w:lineRule="exact"/>
        <w:rPr>
          <w:sz w:val="19"/>
        </w:rPr>
      </w:pPr>
      <w:r>
        <w:rPr>
          <w:sz w:val="19"/>
        </w:rPr>
        <w:t>Identifying</w:t>
      </w:r>
      <w:r>
        <w:rPr>
          <w:spacing w:val="-8"/>
          <w:sz w:val="19"/>
        </w:rPr>
        <w:t xml:space="preserve"> </w:t>
      </w:r>
      <w:r>
        <w:rPr>
          <w:sz w:val="19"/>
        </w:rPr>
        <w:t>financial</w:t>
      </w:r>
      <w:r>
        <w:rPr>
          <w:spacing w:val="-8"/>
          <w:sz w:val="19"/>
        </w:rPr>
        <w:t xml:space="preserve"> </w:t>
      </w:r>
      <w:r>
        <w:rPr>
          <w:sz w:val="19"/>
        </w:rPr>
        <w:t>status</w:t>
      </w:r>
      <w:r>
        <w:rPr>
          <w:spacing w:val="-5"/>
          <w:sz w:val="19"/>
        </w:rPr>
        <w:t xml:space="preserve"> </w:t>
      </w:r>
      <w:r>
        <w:rPr>
          <w:sz w:val="19"/>
        </w:rPr>
        <w:t>by</w:t>
      </w:r>
      <w:r>
        <w:rPr>
          <w:spacing w:val="-5"/>
          <w:sz w:val="19"/>
        </w:rPr>
        <w:t xml:space="preserve"> </w:t>
      </w:r>
      <w:r>
        <w:rPr>
          <w:sz w:val="19"/>
        </w:rPr>
        <w:t>comparing</w:t>
      </w:r>
      <w:r>
        <w:rPr>
          <w:spacing w:val="-8"/>
          <w:sz w:val="19"/>
        </w:rPr>
        <w:t xml:space="preserve"> </w:t>
      </w:r>
      <w:r>
        <w:rPr>
          <w:sz w:val="19"/>
        </w:rPr>
        <w:t>and</w:t>
      </w:r>
      <w:r>
        <w:rPr>
          <w:spacing w:val="-7"/>
          <w:sz w:val="19"/>
        </w:rPr>
        <w:t xml:space="preserve"> </w:t>
      </w:r>
      <w:r>
        <w:rPr>
          <w:sz w:val="19"/>
        </w:rPr>
        <w:t>analyzing</w:t>
      </w:r>
      <w:r>
        <w:rPr>
          <w:spacing w:val="-8"/>
          <w:sz w:val="19"/>
        </w:rPr>
        <w:t xml:space="preserve"> </w:t>
      </w:r>
      <w:r>
        <w:rPr>
          <w:sz w:val="19"/>
        </w:rPr>
        <w:t>actual</w:t>
      </w:r>
      <w:r>
        <w:rPr>
          <w:spacing w:val="-10"/>
          <w:sz w:val="19"/>
        </w:rPr>
        <w:t xml:space="preserve"> </w:t>
      </w:r>
      <w:r>
        <w:rPr>
          <w:sz w:val="19"/>
        </w:rPr>
        <w:t>results</w:t>
      </w:r>
      <w:r>
        <w:rPr>
          <w:spacing w:val="-5"/>
          <w:sz w:val="19"/>
        </w:rPr>
        <w:t xml:space="preserve"> </w:t>
      </w:r>
      <w:r>
        <w:rPr>
          <w:sz w:val="19"/>
        </w:rPr>
        <w:t>with</w:t>
      </w:r>
      <w:r>
        <w:rPr>
          <w:spacing w:val="-4"/>
          <w:sz w:val="19"/>
        </w:rPr>
        <w:t xml:space="preserve"> </w:t>
      </w:r>
      <w:r>
        <w:rPr>
          <w:sz w:val="19"/>
        </w:rPr>
        <w:t>plans</w:t>
      </w:r>
      <w:r>
        <w:rPr>
          <w:spacing w:val="-5"/>
          <w:sz w:val="19"/>
        </w:rPr>
        <w:t xml:space="preserve"> </w:t>
      </w:r>
      <w:r>
        <w:rPr>
          <w:sz w:val="19"/>
        </w:rPr>
        <w:t>and</w:t>
      </w:r>
      <w:r>
        <w:rPr>
          <w:spacing w:val="-25"/>
          <w:sz w:val="19"/>
        </w:rPr>
        <w:t xml:space="preserve"> </w:t>
      </w:r>
      <w:r>
        <w:rPr>
          <w:sz w:val="19"/>
        </w:rPr>
        <w:t>forecasts</w:t>
      </w:r>
    </w:p>
    <w:p w:rsidR="005716CB" w:rsidRDefault="00263CBE">
      <w:pPr>
        <w:pStyle w:val="ListParagraph"/>
        <w:numPr>
          <w:ilvl w:val="0"/>
          <w:numId w:val="1"/>
        </w:numPr>
        <w:tabs>
          <w:tab w:val="left" w:pos="821"/>
        </w:tabs>
        <w:spacing w:line="240" w:lineRule="exact"/>
        <w:rPr>
          <w:sz w:val="19"/>
        </w:rPr>
      </w:pPr>
      <w:r>
        <w:rPr>
          <w:sz w:val="19"/>
        </w:rPr>
        <w:t>Identifying</w:t>
      </w:r>
      <w:r>
        <w:rPr>
          <w:spacing w:val="-9"/>
          <w:sz w:val="19"/>
        </w:rPr>
        <w:t xml:space="preserve"> </w:t>
      </w:r>
      <w:r>
        <w:rPr>
          <w:sz w:val="19"/>
        </w:rPr>
        <w:t>trends</w:t>
      </w:r>
      <w:r>
        <w:rPr>
          <w:spacing w:val="-8"/>
          <w:sz w:val="19"/>
        </w:rPr>
        <w:t xml:space="preserve"> </w:t>
      </w:r>
      <w:r>
        <w:rPr>
          <w:sz w:val="19"/>
        </w:rPr>
        <w:t>in</w:t>
      </w:r>
      <w:r>
        <w:rPr>
          <w:spacing w:val="-8"/>
          <w:sz w:val="19"/>
        </w:rPr>
        <w:t xml:space="preserve"> </w:t>
      </w:r>
      <w:r>
        <w:rPr>
          <w:sz w:val="19"/>
        </w:rPr>
        <w:t>sales</w:t>
      </w:r>
      <w:r>
        <w:rPr>
          <w:spacing w:val="-8"/>
          <w:sz w:val="19"/>
        </w:rPr>
        <w:t xml:space="preserve"> </w:t>
      </w:r>
      <w:r>
        <w:rPr>
          <w:sz w:val="19"/>
        </w:rPr>
        <w:t>performance</w:t>
      </w:r>
      <w:r>
        <w:rPr>
          <w:spacing w:val="-9"/>
          <w:sz w:val="19"/>
        </w:rPr>
        <w:t xml:space="preserve"> </w:t>
      </w:r>
      <w:r>
        <w:rPr>
          <w:sz w:val="19"/>
        </w:rPr>
        <w:t>and</w:t>
      </w:r>
      <w:r>
        <w:rPr>
          <w:spacing w:val="-8"/>
          <w:sz w:val="19"/>
        </w:rPr>
        <w:t xml:space="preserve"> </w:t>
      </w:r>
      <w:r>
        <w:rPr>
          <w:sz w:val="19"/>
        </w:rPr>
        <w:t>providing</w:t>
      </w:r>
      <w:r>
        <w:rPr>
          <w:spacing w:val="-11"/>
          <w:sz w:val="19"/>
        </w:rPr>
        <w:t xml:space="preserve"> </w:t>
      </w:r>
      <w:r>
        <w:rPr>
          <w:sz w:val="19"/>
        </w:rPr>
        <w:t>recommendations</w:t>
      </w:r>
      <w:r>
        <w:rPr>
          <w:spacing w:val="-8"/>
          <w:sz w:val="19"/>
        </w:rPr>
        <w:t xml:space="preserve"> </w:t>
      </w:r>
      <w:r>
        <w:rPr>
          <w:sz w:val="19"/>
        </w:rPr>
        <w:t>for</w:t>
      </w:r>
      <w:r>
        <w:rPr>
          <w:spacing w:val="-21"/>
          <w:sz w:val="19"/>
        </w:rPr>
        <w:t xml:space="preserve"> </w:t>
      </w:r>
      <w:r>
        <w:rPr>
          <w:sz w:val="19"/>
        </w:rPr>
        <w:t>improvement</w:t>
      </w:r>
    </w:p>
    <w:p w:rsidR="005716CB" w:rsidRDefault="005716CB">
      <w:pPr>
        <w:pStyle w:val="BodyText"/>
        <w:spacing w:before="9"/>
        <w:ind w:firstLine="0"/>
        <w:rPr>
          <w:sz w:val="15"/>
        </w:rPr>
      </w:pPr>
    </w:p>
    <w:p w:rsidR="005716CB" w:rsidRDefault="00263CBE">
      <w:pPr>
        <w:pStyle w:val="Heading1"/>
        <w:spacing w:before="1"/>
      </w:pPr>
      <w:r>
        <w:t>Inter – Equity Research| Moody’s Analytics Sri Lanka| October/15 – March/16</w:t>
      </w:r>
    </w:p>
    <w:p w:rsidR="005716CB" w:rsidRDefault="005716CB">
      <w:pPr>
        <w:pStyle w:val="BodyText"/>
        <w:spacing w:before="6"/>
        <w:ind w:firstLine="0"/>
        <w:rPr>
          <w:b/>
          <w:sz w:val="17"/>
        </w:rPr>
      </w:pPr>
    </w:p>
    <w:p w:rsidR="005716CB" w:rsidRDefault="00263CBE">
      <w:pPr>
        <w:ind w:left="100"/>
        <w:rPr>
          <w:b/>
          <w:sz w:val="18"/>
        </w:rPr>
      </w:pPr>
      <w:r>
        <w:rPr>
          <w:b/>
          <w:sz w:val="18"/>
          <w:u w:val="single"/>
        </w:rPr>
        <w:t>Company Profile:</w:t>
      </w:r>
    </w:p>
    <w:p w:rsidR="005716CB" w:rsidRDefault="005716CB">
      <w:pPr>
        <w:pStyle w:val="BodyText"/>
        <w:spacing w:before="11"/>
        <w:ind w:firstLine="0"/>
        <w:rPr>
          <w:b/>
          <w:sz w:val="12"/>
        </w:rPr>
      </w:pPr>
    </w:p>
    <w:p w:rsidR="005716CB" w:rsidRDefault="00263CBE">
      <w:pPr>
        <w:pStyle w:val="BodyText"/>
        <w:spacing w:before="62"/>
        <w:ind w:left="100" w:firstLine="0"/>
      </w:pPr>
      <w:r>
        <w:rPr>
          <w:b/>
        </w:rPr>
        <w:t>Moody’s Analytics</w:t>
      </w:r>
      <w:r>
        <w:t>, a unit of Moody’s Corporation, helps capital markets and credit risk management professionals worldwide respond to an evolving marketplace with confidence. The company offers unique tools and best practices for measuring and managing risk through expertise and experience in credit analysis, economic research and financial risk management.</w:t>
      </w:r>
    </w:p>
    <w:p w:rsidR="005716CB" w:rsidRDefault="005716CB">
      <w:pPr>
        <w:pStyle w:val="BodyText"/>
        <w:spacing w:before="11"/>
        <w:ind w:firstLine="0"/>
        <w:rPr>
          <w:sz w:val="17"/>
        </w:rPr>
      </w:pPr>
    </w:p>
    <w:p w:rsidR="005716CB" w:rsidRDefault="00263CBE">
      <w:pPr>
        <w:pStyle w:val="Heading1"/>
        <w:spacing w:before="1"/>
      </w:pPr>
      <w:r>
        <w:rPr>
          <w:u w:val="single"/>
        </w:rPr>
        <w:t>Job Role</w:t>
      </w:r>
    </w:p>
    <w:p w:rsidR="005716CB" w:rsidRDefault="00263CBE">
      <w:pPr>
        <w:pStyle w:val="ListParagraph"/>
        <w:numPr>
          <w:ilvl w:val="0"/>
          <w:numId w:val="2"/>
        </w:numPr>
        <w:tabs>
          <w:tab w:val="left" w:pos="720"/>
        </w:tabs>
        <w:spacing w:before="112" w:line="235" w:lineRule="exact"/>
        <w:rPr>
          <w:sz w:val="19"/>
        </w:rPr>
      </w:pPr>
      <w:r>
        <w:rPr>
          <w:sz w:val="19"/>
        </w:rPr>
        <w:t>Analyze both buy-side and</w:t>
      </w:r>
      <w:r>
        <w:rPr>
          <w:spacing w:val="-6"/>
          <w:sz w:val="19"/>
        </w:rPr>
        <w:t xml:space="preserve"> </w:t>
      </w:r>
      <w:r>
        <w:rPr>
          <w:sz w:val="19"/>
        </w:rPr>
        <w:t>sell-</w:t>
      </w:r>
      <w:proofErr w:type="spellStart"/>
      <w:r>
        <w:rPr>
          <w:sz w:val="19"/>
        </w:rPr>
        <w:t>sidesecurities</w:t>
      </w:r>
      <w:proofErr w:type="spellEnd"/>
    </w:p>
    <w:p w:rsidR="005716CB" w:rsidRDefault="00263CBE">
      <w:pPr>
        <w:pStyle w:val="ListParagraph"/>
        <w:numPr>
          <w:ilvl w:val="0"/>
          <w:numId w:val="2"/>
        </w:numPr>
        <w:tabs>
          <w:tab w:val="left" w:pos="720"/>
        </w:tabs>
        <w:spacing w:line="223" w:lineRule="exact"/>
        <w:rPr>
          <w:sz w:val="19"/>
        </w:rPr>
      </w:pPr>
      <w:r>
        <w:rPr>
          <w:sz w:val="19"/>
        </w:rPr>
        <w:t>Use</w:t>
      </w:r>
      <w:r>
        <w:rPr>
          <w:spacing w:val="-8"/>
          <w:sz w:val="19"/>
        </w:rPr>
        <w:t xml:space="preserve"> </w:t>
      </w:r>
      <w:r>
        <w:rPr>
          <w:sz w:val="19"/>
        </w:rPr>
        <w:t>computer</w:t>
      </w:r>
      <w:r>
        <w:rPr>
          <w:spacing w:val="-7"/>
          <w:sz w:val="19"/>
        </w:rPr>
        <w:t xml:space="preserve"> </w:t>
      </w:r>
      <w:r>
        <w:rPr>
          <w:sz w:val="19"/>
        </w:rPr>
        <w:t>programs</w:t>
      </w:r>
      <w:r>
        <w:rPr>
          <w:spacing w:val="-7"/>
          <w:sz w:val="19"/>
        </w:rPr>
        <w:t xml:space="preserve"> </w:t>
      </w:r>
      <w:r>
        <w:rPr>
          <w:sz w:val="19"/>
        </w:rPr>
        <w:t>and</w:t>
      </w:r>
      <w:r>
        <w:rPr>
          <w:spacing w:val="-7"/>
          <w:sz w:val="19"/>
        </w:rPr>
        <w:t xml:space="preserve"> </w:t>
      </w:r>
      <w:r>
        <w:rPr>
          <w:sz w:val="19"/>
        </w:rPr>
        <w:t>tools</w:t>
      </w:r>
      <w:r>
        <w:rPr>
          <w:spacing w:val="-8"/>
          <w:sz w:val="19"/>
        </w:rPr>
        <w:t xml:space="preserve"> </w:t>
      </w:r>
      <w:r>
        <w:rPr>
          <w:sz w:val="19"/>
        </w:rPr>
        <w:t>including</w:t>
      </w:r>
      <w:r>
        <w:rPr>
          <w:spacing w:val="-8"/>
          <w:sz w:val="19"/>
        </w:rPr>
        <w:t xml:space="preserve"> </w:t>
      </w:r>
      <w:r>
        <w:rPr>
          <w:sz w:val="19"/>
        </w:rPr>
        <w:t>Word,</w:t>
      </w:r>
      <w:r>
        <w:rPr>
          <w:spacing w:val="-7"/>
          <w:sz w:val="19"/>
        </w:rPr>
        <w:t xml:space="preserve"> </w:t>
      </w:r>
      <w:r>
        <w:rPr>
          <w:sz w:val="19"/>
        </w:rPr>
        <w:t>Excel,</w:t>
      </w:r>
      <w:r>
        <w:rPr>
          <w:spacing w:val="-7"/>
          <w:sz w:val="19"/>
        </w:rPr>
        <w:t xml:space="preserve"> </w:t>
      </w:r>
      <w:r>
        <w:rPr>
          <w:sz w:val="19"/>
        </w:rPr>
        <w:t>Bloomberg,</w:t>
      </w:r>
      <w:r>
        <w:rPr>
          <w:spacing w:val="-7"/>
          <w:sz w:val="19"/>
        </w:rPr>
        <w:t xml:space="preserve"> </w:t>
      </w:r>
      <w:r>
        <w:rPr>
          <w:sz w:val="19"/>
        </w:rPr>
        <w:t>the</w:t>
      </w:r>
      <w:r>
        <w:rPr>
          <w:spacing w:val="-9"/>
          <w:sz w:val="19"/>
        </w:rPr>
        <w:t xml:space="preserve"> </w:t>
      </w:r>
      <w:r>
        <w:rPr>
          <w:sz w:val="19"/>
        </w:rPr>
        <w:t>Internet,</w:t>
      </w:r>
      <w:r>
        <w:rPr>
          <w:spacing w:val="-7"/>
          <w:sz w:val="19"/>
        </w:rPr>
        <w:t xml:space="preserve"> </w:t>
      </w:r>
      <w:r>
        <w:rPr>
          <w:sz w:val="19"/>
        </w:rPr>
        <w:t>and</w:t>
      </w:r>
      <w:r>
        <w:rPr>
          <w:spacing w:val="-23"/>
          <w:sz w:val="19"/>
        </w:rPr>
        <w:t xml:space="preserve"> </w:t>
      </w:r>
      <w:r>
        <w:rPr>
          <w:sz w:val="19"/>
        </w:rPr>
        <w:t>Reuters</w:t>
      </w:r>
    </w:p>
    <w:p w:rsidR="005716CB" w:rsidRDefault="00263CBE">
      <w:pPr>
        <w:pStyle w:val="ListParagraph"/>
        <w:numPr>
          <w:ilvl w:val="0"/>
          <w:numId w:val="2"/>
        </w:numPr>
        <w:tabs>
          <w:tab w:val="left" w:pos="720"/>
        </w:tabs>
        <w:rPr>
          <w:sz w:val="19"/>
        </w:rPr>
      </w:pPr>
      <w:r>
        <w:rPr>
          <w:sz w:val="19"/>
        </w:rPr>
        <w:t>Adapt</w:t>
      </w:r>
      <w:r>
        <w:rPr>
          <w:spacing w:val="-5"/>
          <w:sz w:val="19"/>
        </w:rPr>
        <w:t xml:space="preserve"> </w:t>
      </w:r>
      <w:r>
        <w:rPr>
          <w:sz w:val="19"/>
        </w:rPr>
        <w:t>one’s</w:t>
      </w:r>
      <w:r>
        <w:rPr>
          <w:spacing w:val="-3"/>
          <w:sz w:val="19"/>
        </w:rPr>
        <w:t xml:space="preserve"> </w:t>
      </w:r>
      <w:r>
        <w:rPr>
          <w:sz w:val="19"/>
        </w:rPr>
        <w:t>analysis</w:t>
      </w:r>
      <w:r>
        <w:rPr>
          <w:spacing w:val="-4"/>
          <w:sz w:val="19"/>
        </w:rPr>
        <w:t xml:space="preserve"> </w:t>
      </w:r>
      <w:r>
        <w:rPr>
          <w:sz w:val="19"/>
        </w:rPr>
        <w:t>to</w:t>
      </w:r>
      <w:r>
        <w:rPr>
          <w:spacing w:val="-3"/>
          <w:sz w:val="19"/>
        </w:rPr>
        <w:t xml:space="preserve"> </w:t>
      </w:r>
      <w:r>
        <w:rPr>
          <w:sz w:val="19"/>
        </w:rPr>
        <w:t>specified</w:t>
      </w:r>
      <w:r>
        <w:rPr>
          <w:spacing w:val="-2"/>
          <w:sz w:val="19"/>
        </w:rPr>
        <w:t xml:space="preserve"> </w:t>
      </w:r>
      <w:r>
        <w:rPr>
          <w:sz w:val="19"/>
        </w:rPr>
        <w:t>formats,</w:t>
      </w:r>
      <w:r>
        <w:rPr>
          <w:spacing w:val="-3"/>
          <w:sz w:val="19"/>
        </w:rPr>
        <w:t xml:space="preserve"> </w:t>
      </w:r>
      <w:r>
        <w:rPr>
          <w:sz w:val="19"/>
        </w:rPr>
        <w:t>templates,</w:t>
      </w:r>
      <w:r>
        <w:rPr>
          <w:spacing w:val="-3"/>
          <w:sz w:val="19"/>
        </w:rPr>
        <w:t xml:space="preserve"> </w:t>
      </w:r>
      <w:r>
        <w:rPr>
          <w:sz w:val="19"/>
        </w:rPr>
        <w:t>styles</w:t>
      </w:r>
      <w:r>
        <w:rPr>
          <w:spacing w:val="-3"/>
          <w:sz w:val="19"/>
        </w:rPr>
        <w:t xml:space="preserve"> </w:t>
      </w:r>
      <w:r>
        <w:rPr>
          <w:sz w:val="19"/>
        </w:rPr>
        <w:t>and</w:t>
      </w:r>
      <w:r>
        <w:rPr>
          <w:spacing w:val="-2"/>
          <w:sz w:val="19"/>
        </w:rPr>
        <w:t xml:space="preserve"> </w:t>
      </w:r>
      <w:r>
        <w:rPr>
          <w:sz w:val="19"/>
        </w:rPr>
        <w:t>deadlines</w:t>
      </w:r>
      <w:r>
        <w:rPr>
          <w:spacing w:val="-3"/>
          <w:sz w:val="19"/>
        </w:rPr>
        <w:t xml:space="preserve"> </w:t>
      </w:r>
      <w:r>
        <w:rPr>
          <w:sz w:val="19"/>
        </w:rPr>
        <w:t>when</w:t>
      </w:r>
      <w:r>
        <w:rPr>
          <w:spacing w:val="-13"/>
          <w:sz w:val="19"/>
        </w:rPr>
        <w:t xml:space="preserve"> </w:t>
      </w:r>
      <w:proofErr w:type="spellStart"/>
      <w:r>
        <w:rPr>
          <w:sz w:val="19"/>
        </w:rPr>
        <w:t>creatingreports</w:t>
      </w:r>
      <w:proofErr w:type="spellEnd"/>
    </w:p>
    <w:p w:rsidR="005716CB" w:rsidRDefault="00263CBE">
      <w:pPr>
        <w:pStyle w:val="ListParagraph"/>
        <w:numPr>
          <w:ilvl w:val="0"/>
          <w:numId w:val="2"/>
        </w:numPr>
        <w:tabs>
          <w:tab w:val="left" w:pos="720"/>
        </w:tabs>
        <w:rPr>
          <w:sz w:val="19"/>
        </w:rPr>
      </w:pPr>
      <w:r>
        <w:rPr>
          <w:sz w:val="19"/>
        </w:rPr>
        <w:t>Communicate well both in writing and</w:t>
      </w:r>
      <w:r>
        <w:rPr>
          <w:spacing w:val="-37"/>
          <w:sz w:val="19"/>
        </w:rPr>
        <w:t xml:space="preserve"> </w:t>
      </w:r>
      <w:r>
        <w:rPr>
          <w:sz w:val="19"/>
        </w:rPr>
        <w:t>orally</w:t>
      </w:r>
    </w:p>
    <w:p w:rsidR="005716CB" w:rsidRDefault="00263CBE">
      <w:pPr>
        <w:pStyle w:val="ListParagraph"/>
        <w:numPr>
          <w:ilvl w:val="0"/>
          <w:numId w:val="2"/>
        </w:numPr>
        <w:tabs>
          <w:tab w:val="left" w:pos="720"/>
        </w:tabs>
        <w:rPr>
          <w:sz w:val="19"/>
        </w:rPr>
      </w:pPr>
      <w:r>
        <w:rPr>
          <w:sz w:val="19"/>
        </w:rPr>
        <w:t>Collaborate</w:t>
      </w:r>
      <w:r>
        <w:rPr>
          <w:spacing w:val="-9"/>
          <w:sz w:val="19"/>
        </w:rPr>
        <w:t xml:space="preserve"> </w:t>
      </w:r>
      <w:r>
        <w:rPr>
          <w:sz w:val="19"/>
        </w:rPr>
        <w:t>with</w:t>
      </w:r>
      <w:r>
        <w:rPr>
          <w:spacing w:val="-8"/>
          <w:sz w:val="19"/>
        </w:rPr>
        <w:t xml:space="preserve"> </w:t>
      </w:r>
      <w:r>
        <w:rPr>
          <w:sz w:val="19"/>
        </w:rPr>
        <w:t>other</w:t>
      </w:r>
      <w:r>
        <w:rPr>
          <w:spacing w:val="-5"/>
          <w:sz w:val="19"/>
        </w:rPr>
        <w:t xml:space="preserve"> </w:t>
      </w:r>
      <w:r>
        <w:rPr>
          <w:sz w:val="19"/>
        </w:rPr>
        <w:t>team</w:t>
      </w:r>
      <w:r>
        <w:rPr>
          <w:spacing w:val="-9"/>
          <w:sz w:val="19"/>
        </w:rPr>
        <w:t xml:space="preserve"> </w:t>
      </w:r>
      <w:r>
        <w:rPr>
          <w:sz w:val="19"/>
        </w:rPr>
        <w:t>members</w:t>
      </w:r>
      <w:r>
        <w:rPr>
          <w:spacing w:val="-8"/>
          <w:sz w:val="19"/>
        </w:rPr>
        <w:t xml:space="preserve"> </w:t>
      </w:r>
      <w:r>
        <w:rPr>
          <w:sz w:val="19"/>
        </w:rPr>
        <w:t>and</w:t>
      </w:r>
      <w:r>
        <w:rPr>
          <w:spacing w:val="-8"/>
          <w:sz w:val="19"/>
        </w:rPr>
        <w:t xml:space="preserve"> </w:t>
      </w:r>
      <w:r>
        <w:rPr>
          <w:sz w:val="19"/>
        </w:rPr>
        <w:t>share</w:t>
      </w:r>
      <w:r>
        <w:rPr>
          <w:spacing w:val="-9"/>
          <w:sz w:val="19"/>
        </w:rPr>
        <w:t xml:space="preserve"> </w:t>
      </w:r>
      <w:r>
        <w:rPr>
          <w:sz w:val="19"/>
        </w:rPr>
        <w:t>information</w:t>
      </w:r>
      <w:r>
        <w:rPr>
          <w:spacing w:val="-9"/>
          <w:sz w:val="19"/>
        </w:rPr>
        <w:t xml:space="preserve"> </w:t>
      </w:r>
      <w:r>
        <w:rPr>
          <w:sz w:val="19"/>
        </w:rPr>
        <w:t>and</w:t>
      </w:r>
      <w:r>
        <w:rPr>
          <w:spacing w:val="-19"/>
          <w:sz w:val="19"/>
        </w:rPr>
        <w:t xml:space="preserve"> </w:t>
      </w:r>
      <w:r>
        <w:rPr>
          <w:sz w:val="19"/>
        </w:rPr>
        <w:t>insights</w:t>
      </w:r>
    </w:p>
    <w:p w:rsidR="005716CB" w:rsidRDefault="00263CBE">
      <w:pPr>
        <w:pStyle w:val="ListParagraph"/>
        <w:numPr>
          <w:ilvl w:val="0"/>
          <w:numId w:val="2"/>
        </w:numPr>
        <w:tabs>
          <w:tab w:val="left" w:pos="720"/>
        </w:tabs>
        <w:rPr>
          <w:sz w:val="19"/>
        </w:rPr>
      </w:pPr>
      <w:r>
        <w:rPr>
          <w:sz w:val="19"/>
        </w:rPr>
        <w:t xml:space="preserve">Be knowledgeable about a wide range </w:t>
      </w:r>
      <w:proofErr w:type="spellStart"/>
      <w:r>
        <w:rPr>
          <w:sz w:val="19"/>
        </w:rPr>
        <w:t>ofcompanies</w:t>
      </w:r>
      <w:proofErr w:type="spellEnd"/>
    </w:p>
    <w:p w:rsidR="005716CB" w:rsidRDefault="00263CBE">
      <w:pPr>
        <w:pStyle w:val="ListParagraph"/>
        <w:numPr>
          <w:ilvl w:val="0"/>
          <w:numId w:val="2"/>
        </w:numPr>
        <w:tabs>
          <w:tab w:val="left" w:pos="720"/>
        </w:tabs>
        <w:rPr>
          <w:sz w:val="19"/>
        </w:rPr>
      </w:pPr>
      <w:r>
        <w:rPr>
          <w:sz w:val="19"/>
        </w:rPr>
        <w:t>Maintain</w:t>
      </w:r>
      <w:r>
        <w:rPr>
          <w:spacing w:val="-5"/>
          <w:sz w:val="19"/>
        </w:rPr>
        <w:t xml:space="preserve"> </w:t>
      </w:r>
      <w:r>
        <w:rPr>
          <w:sz w:val="19"/>
        </w:rPr>
        <w:t>a</w:t>
      </w:r>
      <w:r>
        <w:rPr>
          <w:spacing w:val="-6"/>
          <w:sz w:val="19"/>
        </w:rPr>
        <w:t xml:space="preserve"> </w:t>
      </w:r>
      <w:r>
        <w:rPr>
          <w:sz w:val="19"/>
        </w:rPr>
        <w:t>large</w:t>
      </w:r>
      <w:r>
        <w:rPr>
          <w:spacing w:val="-9"/>
          <w:sz w:val="19"/>
        </w:rPr>
        <w:t xml:space="preserve"> </w:t>
      </w:r>
      <w:r>
        <w:rPr>
          <w:sz w:val="19"/>
        </w:rPr>
        <w:t>list</w:t>
      </w:r>
      <w:r>
        <w:rPr>
          <w:spacing w:val="-9"/>
          <w:sz w:val="19"/>
        </w:rPr>
        <w:t xml:space="preserve"> </w:t>
      </w:r>
      <w:r>
        <w:rPr>
          <w:sz w:val="19"/>
        </w:rPr>
        <w:t>of</w:t>
      </w:r>
      <w:r>
        <w:rPr>
          <w:spacing w:val="-8"/>
          <w:sz w:val="19"/>
        </w:rPr>
        <w:t xml:space="preserve"> </w:t>
      </w:r>
      <w:r>
        <w:rPr>
          <w:sz w:val="19"/>
        </w:rPr>
        <w:t>independent</w:t>
      </w:r>
      <w:r>
        <w:rPr>
          <w:spacing w:val="-8"/>
          <w:sz w:val="19"/>
        </w:rPr>
        <w:t xml:space="preserve"> </w:t>
      </w:r>
      <w:r>
        <w:rPr>
          <w:sz w:val="19"/>
        </w:rPr>
        <w:t>sources/contacts</w:t>
      </w:r>
      <w:r>
        <w:rPr>
          <w:spacing w:val="-6"/>
          <w:sz w:val="19"/>
        </w:rPr>
        <w:t xml:space="preserve"> </w:t>
      </w:r>
      <w:r>
        <w:rPr>
          <w:sz w:val="19"/>
        </w:rPr>
        <w:t>for</w:t>
      </w:r>
      <w:r>
        <w:rPr>
          <w:spacing w:val="-20"/>
          <w:sz w:val="19"/>
        </w:rPr>
        <w:t xml:space="preserve"> </w:t>
      </w:r>
      <w:r>
        <w:rPr>
          <w:sz w:val="19"/>
        </w:rPr>
        <w:t>information</w:t>
      </w:r>
    </w:p>
    <w:p w:rsidR="005716CB" w:rsidRDefault="00263CBE">
      <w:pPr>
        <w:pStyle w:val="ListParagraph"/>
        <w:numPr>
          <w:ilvl w:val="0"/>
          <w:numId w:val="2"/>
        </w:numPr>
        <w:tabs>
          <w:tab w:val="left" w:pos="720"/>
        </w:tabs>
        <w:spacing w:line="222" w:lineRule="exact"/>
        <w:rPr>
          <w:sz w:val="19"/>
        </w:rPr>
      </w:pPr>
      <w:r>
        <w:rPr>
          <w:sz w:val="19"/>
        </w:rPr>
        <w:t>Respond</w:t>
      </w:r>
      <w:r>
        <w:rPr>
          <w:spacing w:val="-5"/>
          <w:sz w:val="19"/>
        </w:rPr>
        <w:t xml:space="preserve"> </w:t>
      </w:r>
      <w:r>
        <w:rPr>
          <w:sz w:val="19"/>
        </w:rPr>
        <w:t>to</w:t>
      </w:r>
      <w:r>
        <w:rPr>
          <w:spacing w:val="-8"/>
          <w:sz w:val="19"/>
        </w:rPr>
        <w:t xml:space="preserve"> </w:t>
      </w:r>
      <w:r>
        <w:rPr>
          <w:sz w:val="19"/>
        </w:rPr>
        <w:t>breaking</w:t>
      </w:r>
      <w:r>
        <w:rPr>
          <w:spacing w:val="-9"/>
          <w:sz w:val="19"/>
        </w:rPr>
        <w:t xml:space="preserve"> </w:t>
      </w:r>
      <w:r>
        <w:rPr>
          <w:sz w:val="19"/>
        </w:rPr>
        <w:t>news</w:t>
      </w:r>
      <w:r>
        <w:rPr>
          <w:spacing w:val="-8"/>
          <w:sz w:val="19"/>
        </w:rPr>
        <w:t xml:space="preserve"> </w:t>
      </w:r>
      <w:r>
        <w:rPr>
          <w:sz w:val="19"/>
        </w:rPr>
        <w:t>developments</w:t>
      </w:r>
      <w:r>
        <w:rPr>
          <w:spacing w:val="-8"/>
          <w:sz w:val="19"/>
        </w:rPr>
        <w:t xml:space="preserve"> </w:t>
      </w:r>
      <w:r>
        <w:rPr>
          <w:sz w:val="19"/>
        </w:rPr>
        <w:t>on</w:t>
      </w:r>
      <w:r>
        <w:rPr>
          <w:spacing w:val="-5"/>
          <w:sz w:val="19"/>
        </w:rPr>
        <w:t xml:space="preserve"> </w:t>
      </w:r>
      <w:r>
        <w:rPr>
          <w:sz w:val="19"/>
        </w:rPr>
        <w:t>companies</w:t>
      </w:r>
      <w:r>
        <w:rPr>
          <w:spacing w:val="-8"/>
          <w:sz w:val="19"/>
        </w:rPr>
        <w:t xml:space="preserve"> </w:t>
      </w:r>
      <w:r>
        <w:rPr>
          <w:sz w:val="19"/>
        </w:rPr>
        <w:t>within</w:t>
      </w:r>
      <w:r>
        <w:rPr>
          <w:spacing w:val="-5"/>
          <w:sz w:val="19"/>
        </w:rPr>
        <w:t xml:space="preserve"> </w:t>
      </w:r>
      <w:r>
        <w:rPr>
          <w:sz w:val="19"/>
        </w:rPr>
        <w:t>one’s</w:t>
      </w:r>
      <w:r>
        <w:rPr>
          <w:spacing w:val="-23"/>
          <w:sz w:val="19"/>
        </w:rPr>
        <w:t xml:space="preserve"> </w:t>
      </w:r>
      <w:r>
        <w:rPr>
          <w:sz w:val="19"/>
        </w:rPr>
        <w:t>sector</w:t>
      </w:r>
    </w:p>
    <w:p w:rsidR="005716CB" w:rsidRDefault="00263CBE">
      <w:pPr>
        <w:pStyle w:val="ListParagraph"/>
        <w:numPr>
          <w:ilvl w:val="0"/>
          <w:numId w:val="2"/>
        </w:numPr>
        <w:tabs>
          <w:tab w:val="left" w:pos="720"/>
        </w:tabs>
        <w:spacing w:line="228" w:lineRule="exact"/>
        <w:rPr>
          <w:sz w:val="19"/>
        </w:rPr>
      </w:pPr>
      <w:r>
        <w:rPr>
          <w:sz w:val="19"/>
        </w:rPr>
        <w:t>Preparing</w:t>
      </w:r>
      <w:r>
        <w:rPr>
          <w:spacing w:val="-4"/>
          <w:sz w:val="19"/>
        </w:rPr>
        <w:t xml:space="preserve"> </w:t>
      </w:r>
      <w:r>
        <w:rPr>
          <w:sz w:val="19"/>
        </w:rPr>
        <w:t>financial</w:t>
      </w:r>
      <w:r>
        <w:rPr>
          <w:spacing w:val="-4"/>
          <w:sz w:val="19"/>
        </w:rPr>
        <w:t xml:space="preserve"> </w:t>
      </w:r>
      <w:r>
        <w:rPr>
          <w:sz w:val="19"/>
        </w:rPr>
        <w:t>models</w:t>
      </w:r>
      <w:r>
        <w:rPr>
          <w:spacing w:val="-4"/>
          <w:sz w:val="19"/>
        </w:rPr>
        <w:t xml:space="preserve"> </w:t>
      </w:r>
      <w:r>
        <w:rPr>
          <w:sz w:val="19"/>
        </w:rPr>
        <w:t>to</w:t>
      </w:r>
      <w:r>
        <w:rPr>
          <w:spacing w:val="-3"/>
          <w:sz w:val="19"/>
        </w:rPr>
        <w:t xml:space="preserve"> </w:t>
      </w:r>
      <w:r>
        <w:rPr>
          <w:sz w:val="19"/>
        </w:rPr>
        <w:t>estimate</w:t>
      </w:r>
      <w:r>
        <w:rPr>
          <w:spacing w:val="-4"/>
          <w:sz w:val="19"/>
        </w:rPr>
        <w:t xml:space="preserve"> </w:t>
      </w:r>
      <w:r>
        <w:rPr>
          <w:sz w:val="19"/>
        </w:rPr>
        <w:t>the</w:t>
      </w:r>
      <w:r>
        <w:rPr>
          <w:spacing w:val="-4"/>
          <w:sz w:val="19"/>
        </w:rPr>
        <w:t xml:space="preserve"> </w:t>
      </w:r>
      <w:r>
        <w:rPr>
          <w:sz w:val="19"/>
        </w:rPr>
        <w:t>possible</w:t>
      </w:r>
      <w:r>
        <w:rPr>
          <w:spacing w:val="-5"/>
          <w:sz w:val="19"/>
        </w:rPr>
        <w:t xml:space="preserve"> </w:t>
      </w:r>
      <w:r>
        <w:rPr>
          <w:sz w:val="19"/>
        </w:rPr>
        <w:t>future</w:t>
      </w:r>
      <w:r>
        <w:rPr>
          <w:spacing w:val="-4"/>
          <w:sz w:val="19"/>
        </w:rPr>
        <w:t xml:space="preserve"> </w:t>
      </w:r>
      <w:r>
        <w:rPr>
          <w:sz w:val="19"/>
        </w:rPr>
        <w:t>situations</w:t>
      </w:r>
      <w:r>
        <w:rPr>
          <w:spacing w:val="-6"/>
          <w:sz w:val="19"/>
        </w:rPr>
        <w:t xml:space="preserve"> </w:t>
      </w:r>
      <w:proofErr w:type="spellStart"/>
      <w:r>
        <w:rPr>
          <w:sz w:val="19"/>
        </w:rPr>
        <w:t>ofcompanies</w:t>
      </w:r>
      <w:proofErr w:type="spellEnd"/>
    </w:p>
    <w:p w:rsidR="005716CB" w:rsidRDefault="00263CBE">
      <w:pPr>
        <w:pStyle w:val="ListParagraph"/>
        <w:numPr>
          <w:ilvl w:val="0"/>
          <w:numId w:val="2"/>
        </w:numPr>
        <w:tabs>
          <w:tab w:val="left" w:pos="720"/>
        </w:tabs>
        <w:spacing w:line="239" w:lineRule="exact"/>
        <w:rPr>
          <w:sz w:val="19"/>
        </w:rPr>
      </w:pPr>
      <w:r>
        <w:rPr>
          <w:sz w:val="19"/>
        </w:rPr>
        <w:t>Determining</w:t>
      </w:r>
      <w:r>
        <w:rPr>
          <w:spacing w:val="-5"/>
          <w:sz w:val="19"/>
        </w:rPr>
        <w:t xml:space="preserve"> </w:t>
      </w:r>
      <w:r>
        <w:rPr>
          <w:sz w:val="19"/>
        </w:rPr>
        <w:t>future</w:t>
      </w:r>
      <w:r>
        <w:rPr>
          <w:spacing w:val="-5"/>
          <w:sz w:val="19"/>
        </w:rPr>
        <w:t xml:space="preserve"> </w:t>
      </w:r>
      <w:r>
        <w:rPr>
          <w:sz w:val="19"/>
        </w:rPr>
        <w:t>share</w:t>
      </w:r>
      <w:r>
        <w:rPr>
          <w:spacing w:val="-2"/>
          <w:sz w:val="19"/>
        </w:rPr>
        <w:t xml:space="preserve"> </w:t>
      </w:r>
      <w:r>
        <w:rPr>
          <w:sz w:val="19"/>
        </w:rPr>
        <w:t>price</w:t>
      </w:r>
      <w:r>
        <w:rPr>
          <w:spacing w:val="-5"/>
          <w:sz w:val="19"/>
        </w:rPr>
        <w:t xml:space="preserve"> </w:t>
      </w:r>
      <w:r>
        <w:rPr>
          <w:sz w:val="19"/>
        </w:rPr>
        <w:t>of</w:t>
      </w:r>
      <w:r>
        <w:rPr>
          <w:spacing w:val="-5"/>
          <w:sz w:val="19"/>
        </w:rPr>
        <w:t xml:space="preserve"> </w:t>
      </w:r>
      <w:r>
        <w:rPr>
          <w:sz w:val="19"/>
        </w:rPr>
        <w:t>companies</w:t>
      </w:r>
      <w:r>
        <w:rPr>
          <w:spacing w:val="-4"/>
          <w:sz w:val="19"/>
        </w:rPr>
        <w:t xml:space="preserve"> </w:t>
      </w:r>
      <w:r>
        <w:rPr>
          <w:sz w:val="19"/>
        </w:rPr>
        <w:t>using</w:t>
      </w:r>
      <w:r>
        <w:rPr>
          <w:spacing w:val="-5"/>
          <w:sz w:val="19"/>
        </w:rPr>
        <w:t xml:space="preserve"> </w:t>
      </w:r>
      <w:r>
        <w:rPr>
          <w:sz w:val="19"/>
        </w:rPr>
        <w:t>suitable</w:t>
      </w:r>
      <w:r>
        <w:rPr>
          <w:spacing w:val="-6"/>
          <w:sz w:val="19"/>
        </w:rPr>
        <w:t xml:space="preserve"> </w:t>
      </w:r>
      <w:r>
        <w:rPr>
          <w:sz w:val="19"/>
        </w:rPr>
        <w:t>methods</w:t>
      </w:r>
      <w:r>
        <w:rPr>
          <w:spacing w:val="-4"/>
          <w:sz w:val="19"/>
        </w:rPr>
        <w:t xml:space="preserve"> </w:t>
      </w:r>
      <w:r>
        <w:rPr>
          <w:sz w:val="19"/>
        </w:rPr>
        <w:t>and</w:t>
      </w:r>
      <w:r>
        <w:rPr>
          <w:spacing w:val="-21"/>
          <w:sz w:val="19"/>
        </w:rPr>
        <w:t xml:space="preserve"> </w:t>
      </w:r>
      <w:proofErr w:type="spellStart"/>
      <w:r>
        <w:rPr>
          <w:sz w:val="19"/>
        </w:rPr>
        <w:t>reliableestimates</w:t>
      </w:r>
      <w:proofErr w:type="spellEnd"/>
      <w:r>
        <w:rPr>
          <w:sz w:val="19"/>
        </w:rPr>
        <w:t>.</w:t>
      </w:r>
    </w:p>
    <w:p w:rsidR="005716CB" w:rsidRDefault="005716CB">
      <w:pPr>
        <w:spacing w:line="239" w:lineRule="exact"/>
        <w:rPr>
          <w:sz w:val="19"/>
        </w:rPr>
        <w:sectPr w:rsidR="005716CB">
          <w:type w:val="continuous"/>
          <w:pgSz w:w="12240" w:h="15840"/>
          <w:pgMar w:top="480" w:right="660" w:bottom="280" w:left="1340" w:header="720" w:footer="720" w:gutter="0"/>
          <w:cols w:space="720"/>
        </w:sectPr>
      </w:pPr>
    </w:p>
    <w:p w:rsidR="005716CB" w:rsidRDefault="00263CBE">
      <w:pPr>
        <w:pStyle w:val="Heading1"/>
        <w:spacing w:before="30" w:line="444" w:lineRule="auto"/>
        <w:ind w:left="120" w:right="3041"/>
      </w:pPr>
      <w:r>
        <w:lastRenderedPageBreak/>
        <w:t xml:space="preserve">Trainee Associate – External Audit| KPMG Sri Lanka| February/14 – February/15 </w:t>
      </w:r>
      <w:r>
        <w:rPr>
          <w:u w:val="single"/>
        </w:rPr>
        <w:t>Company Profile:</w:t>
      </w:r>
    </w:p>
    <w:p w:rsidR="005716CB" w:rsidRDefault="00263CBE">
      <w:pPr>
        <w:pStyle w:val="BodyText"/>
        <w:spacing w:before="48"/>
        <w:ind w:left="120" w:right="407" w:firstLine="0"/>
        <w:jc w:val="both"/>
      </w:pPr>
      <w:r>
        <w:rPr>
          <w:b/>
        </w:rPr>
        <w:t xml:space="preserve">KPMG is </w:t>
      </w:r>
      <w:r>
        <w:t>a global network of independent member firms offering audit, tax and advisory services. The firms work closely with</w:t>
      </w:r>
      <w:r>
        <w:rPr>
          <w:spacing w:val="-3"/>
        </w:rPr>
        <w:t xml:space="preserve"> </w:t>
      </w:r>
      <w:r>
        <w:t>clients,</w:t>
      </w:r>
      <w:r>
        <w:rPr>
          <w:spacing w:val="-3"/>
        </w:rPr>
        <w:t xml:space="preserve"> </w:t>
      </w:r>
      <w:r>
        <w:t>helping</w:t>
      </w:r>
      <w:r>
        <w:rPr>
          <w:spacing w:val="-4"/>
        </w:rPr>
        <w:t xml:space="preserve"> </w:t>
      </w:r>
      <w:r>
        <w:t>them</w:t>
      </w:r>
      <w:r>
        <w:rPr>
          <w:spacing w:val="-1"/>
        </w:rPr>
        <w:t xml:space="preserve"> </w:t>
      </w:r>
      <w:r>
        <w:t>to</w:t>
      </w:r>
      <w:r>
        <w:rPr>
          <w:spacing w:val="-3"/>
        </w:rPr>
        <w:t xml:space="preserve"> </w:t>
      </w:r>
      <w:r>
        <w:t>mitigate</w:t>
      </w:r>
      <w:r>
        <w:rPr>
          <w:spacing w:val="-4"/>
        </w:rPr>
        <w:t xml:space="preserve"> </w:t>
      </w:r>
      <w:r>
        <w:t>risks</w:t>
      </w:r>
      <w:r>
        <w:rPr>
          <w:spacing w:val="-4"/>
        </w:rPr>
        <w:t xml:space="preserve"> </w:t>
      </w:r>
      <w:r>
        <w:t>and</w:t>
      </w:r>
      <w:r>
        <w:rPr>
          <w:spacing w:val="-3"/>
        </w:rPr>
        <w:t xml:space="preserve"> </w:t>
      </w:r>
      <w:r>
        <w:t>grasp</w:t>
      </w:r>
      <w:r>
        <w:rPr>
          <w:spacing w:val="-5"/>
        </w:rPr>
        <w:t xml:space="preserve"> </w:t>
      </w:r>
      <w:r>
        <w:t>opportunities.</w:t>
      </w:r>
      <w:r>
        <w:rPr>
          <w:spacing w:val="-3"/>
        </w:rPr>
        <w:t xml:space="preserve"> </w:t>
      </w:r>
      <w:r>
        <w:t>Member</w:t>
      </w:r>
      <w:r>
        <w:rPr>
          <w:spacing w:val="-3"/>
        </w:rPr>
        <w:t xml:space="preserve"> </w:t>
      </w:r>
      <w:r>
        <w:t>firms'</w:t>
      </w:r>
      <w:r>
        <w:rPr>
          <w:spacing w:val="-2"/>
        </w:rPr>
        <w:t xml:space="preserve"> </w:t>
      </w:r>
      <w:r>
        <w:t>clients</w:t>
      </w:r>
      <w:r>
        <w:rPr>
          <w:spacing w:val="-3"/>
        </w:rPr>
        <w:t xml:space="preserve"> </w:t>
      </w:r>
      <w:r>
        <w:t>include</w:t>
      </w:r>
      <w:r>
        <w:rPr>
          <w:spacing w:val="-4"/>
        </w:rPr>
        <w:t xml:space="preserve"> </w:t>
      </w:r>
      <w:r>
        <w:t>business</w:t>
      </w:r>
      <w:r>
        <w:rPr>
          <w:spacing w:val="-3"/>
        </w:rPr>
        <w:t xml:space="preserve"> </w:t>
      </w:r>
      <w:r>
        <w:t>corporations, governments and public sector agencies and not-for-profit organizations. They look to KPMG for a consistent standard of service</w:t>
      </w:r>
      <w:r>
        <w:rPr>
          <w:spacing w:val="-5"/>
        </w:rPr>
        <w:t xml:space="preserve"> </w:t>
      </w:r>
      <w:r>
        <w:t>based</w:t>
      </w:r>
      <w:r>
        <w:rPr>
          <w:spacing w:val="-4"/>
        </w:rPr>
        <w:t xml:space="preserve"> </w:t>
      </w:r>
      <w:r>
        <w:t>on</w:t>
      </w:r>
      <w:r>
        <w:rPr>
          <w:spacing w:val="-4"/>
        </w:rPr>
        <w:t xml:space="preserve"> </w:t>
      </w:r>
      <w:r>
        <w:t>high</w:t>
      </w:r>
      <w:r>
        <w:rPr>
          <w:spacing w:val="-4"/>
        </w:rPr>
        <w:t xml:space="preserve"> </w:t>
      </w:r>
      <w:r>
        <w:t>order</w:t>
      </w:r>
      <w:r>
        <w:rPr>
          <w:spacing w:val="-6"/>
        </w:rPr>
        <w:t xml:space="preserve"> </w:t>
      </w:r>
      <w:r>
        <w:t>professional</w:t>
      </w:r>
      <w:r>
        <w:rPr>
          <w:spacing w:val="-4"/>
        </w:rPr>
        <w:t xml:space="preserve"> </w:t>
      </w:r>
      <w:r>
        <w:t>capabilities,</w:t>
      </w:r>
      <w:r>
        <w:rPr>
          <w:spacing w:val="-4"/>
        </w:rPr>
        <w:t xml:space="preserve"> </w:t>
      </w:r>
      <w:r>
        <w:t>industry</w:t>
      </w:r>
      <w:r>
        <w:rPr>
          <w:spacing w:val="-4"/>
        </w:rPr>
        <w:t xml:space="preserve"> </w:t>
      </w:r>
      <w:r>
        <w:t>insight</w:t>
      </w:r>
      <w:r>
        <w:rPr>
          <w:spacing w:val="-6"/>
        </w:rPr>
        <w:t xml:space="preserve"> </w:t>
      </w:r>
      <w:r>
        <w:t>and</w:t>
      </w:r>
      <w:r>
        <w:rPr>
          <w:spacing w:val="-4"/>
        </w:rPr>
        <w:t xml:space="preserve"> </w:t>
      </w:r>
      <w:r>
        <w:t>local</w:t>
      </w:r>
      <w:r>
        <w:rPr>
          <w:spacing w:val="-4"/>
        </w:rPr>
        <w:t xml:space="preserve"> </w:t>
      </w:r>
      <w:r>
        <w:t>knowledge.</w:t>
      </w:r>
    </w:p>
    <w:p w:rsidR="005716CB" w:rsidRDefault="005716CB">
      <w:pPr>
        <w:pStyle w:val="BodyText"/>
        <w:spacing w:before="10"/>
        <w:ind w:firstLine="0"/>
        <w:rPr>
          <w:sz w:val="17"/>
        </w:rPr>
      </w:pPr>
    </w:p>
    <w:p w:rsidR="005716CB" w:rsidRDefault="00263CBE">
      <w:pPr>
        <w:pStyle w:val="ListParagraph"/>
        <w:numPr>
          <w:ilvl w:val="0"/>
          <w:numId w:val="2"/>
        </w:numPr>
        <w:tabs>
          <w:tab w:val="left" w:pos="740"/>
        </w:tabs>
        <w:spacing w:line="235" w:lineRule="exact"/>
        <w:ind w:left="739"/>
        <w:rPr>
          <w:sz w:val="19"/>
        </w:rPr>
      </w:pPr>
      <w:r>
        <w:rPr>
          <w:sz w:val="19"/>
        </w:rPr>
        <w:t>Preparation</w:t>
      </w:r>
      <w:r>
        <w:rPr>
          <w:spacing w:val="-7"/>
          <w:sz w:val="19"/>
        </w:rPr>
        <w:t xml:space="preserve"> </w:t>
      </w:r>
      <w:r>
        <w:rPr>
          <w:sz w:val="19"/>
        </w:rPr>
        <w:t>of</w:t>
      </w:r>
      <w:r>
        <w:rPr>
          <w:spacing w:val="-11"/>
          <w:sz w:val="19"/>
        </w:rPr>
        <w:t xml:space="preserve"> </w:t>
      </w:r>
      <w:r>
        <w:rPr>
          <w:sz w:val="19"/>
        </w:rPr>
        <w:t>detailed</w:t>
      </w:r>
      <w:r>
        <w:rPr>
          <w:spacing w:val="-5"/>
          <w:sz w:val="19"/>
        </w:rPr>
        <w:t xml:space="preserve"> </w:t>
      </w:r>
      <w:r>
        <w:rPr>
          <w:sz w:val="19"/>
        </w:rPr>
        <w:t>system</w:t>
      </w:r>
      <w:r>
        <w:rPr>
          <w:spacing w:val="-4"/>
          <w:sz w:val="19"/>
        </w:rPr>
        <w:t xml:space="preserve"> </w:t>
      </w:r>
      <w:r>
        <w:rPr>
          <w:sz w:val="19"/>
        </w:rPr>
        <w:t>notes</w:t>
      </w:r>
      <w:r>
        <w:rPr>
          <w:spacing w:val="-6"/>
          <w:sz w:val="19"/>
        </w:rPr>
        <w:t xml:space="preserve"> </w:t>
      </w:r>
      <w:r>
        <w:rPr>
          <w:sz w:val="19"/>
        </w:rPr>
        <w:t>and</w:t>
      </w:r>
      <w:r>
        <w:rPr>
          <w:spacing w:val="-5"/>
          <w:sz w:val="19"/>
        </w:rPr>
        <w:t xml:space="preserve"> </w:t>
      </w:r>
      <w:r>
        <w:rPr>
          <w:sz w:val="19"/>
        </w:rPr>
        <w:t>flowcharts</w:t>
      </w:r>
      <w:r>
        <w:rPr>
          <w:spacing w:val="-6"/>
          <w:sz w:val="19"/>
        </w:rPr>
        <w:t xml:space="preserve"> </w:t>
      </w:r>
      <w:r>
        <w:rPr>
          <w:sz w:val="19"/>
        </w:rPr>
        <w:t>for</w:t>
      </w:r>
      <w:r>
        <w:rPr>
          <w:spacing w:val="-8"/>
          <w:sz w:val="19"/>
        </w:rPr>
        <w:t xml:space="preserve"> </w:t>
      </w:r>
      <w:r>
        <w:rPr>
          <w:sz w:val="19"/>
        </w:rPr>
        <w:t>the</w:t>
      </w:r>
      <w:r>
        <w:rPr>
          <w:spacing w:val="-9"/>
          <w:sz w:val="19"/>
        </w:rPr>
        <w:t xml:space="preserve"> </w:t>
      </w:r>
      <w:r>
        <w:rPr>
          <w:sz w:val="19"/>
        </w:rPr>
        <w:t>processes</w:t>
      </w:r>
      <w:r>
        <w:rPr>
          <w:spacing w:val="-6"/>
          <w:sz w:val="19"/>
        </w:rPr>
        <w:t xml:space="preserve"> </w:t>
      </w:r>
      <w:r>
        <w:rPr>
          <w:sz w:val="19"/>
        </w:rPr>
        <w:t>for</w:t>
      </w:r>
      <w:r>
        <w:rPr>
          <w:spacing w:val="-5"/>
          <w:sz w:val="19"/>
        </w:rPr>
        <w:t xml:space="preserve"> </w:t>
      </w:r>
      <w:r>
        <w:rPr>
          <w:sz w:val="19"/>
        </w:rPr>
        <w:t>better</w:t>
      </w:r>
      <w:r>
        <w:rPr>
          <w:spacing w:val="-21"/>
          <w:sz w:val="19"/>
        </w:rPr>
        <w:t xml:space="preserve"> </w:t>
      </w:r>
      <w:r>
        <w:rPr>
          <w:sz w:val="19"/>
        </w:rPr>
        <w:t>analysis.</w:t>
      </w:r>
    </w:p>
    <w:p w:rsidR="005716CB" w:rsidRDefault="00263CBE">
      <w:pPr>
        <w:pStyle w:val="ListParagraph"/>
        <w:numPr>
          <w:ilvl w:val="0"/>
          <w:numId w:val="2"/>
        </w:numPr>
        <w:tabs>
          <w:tab w:val="left" w:pos="740"/>
        </w:tabs>
        <w:spacing w:line="223" w:lineRule="exact"/>
        <w:ind w:left="739"/>
        <w:rPr>
          <w:sz w:val="19"/>
        </w:rPr>
      </w:pPr>
      <w:r>
        <w:rPr>
          <w:sz w:val="19"/>
        </w:rPr>
        <w:t>Preparation</w:t>
      </w:r>
      <w:r>
        <w:rPr>
          <w:spacing w:val="-3"/>
          <w:sz w:val="19"/>
        </w:rPr>
        <w:t xml:space="preserve"> </w:t>
      </w:r>
      <w:r>
        <w:rPr>
          <w:sz w:val="19"/>
        </w:rPr>
        <w:t>of</w:t>
      </w:r>
      <w:r>
        <w:rPr>
          <w:spacing w:val="-10"/>
          <w:sz w:val="19"/>
        </w:rPr>
        <w:t xml:space="preserve"> </w:t>
      </w:r>
      <w:r>
        <w:rPr>
          <w:sz w:val="19"/>
        </w:rPr>
        <w:t>risk</w:t>
      </w:r>
      <w:r>
        <w:rPr>
          <w:spacing w:val="-7"/>
          <w:sz w:val="19"/>
        </w:rPr>
        <w:t xml:space="preserve"> </w:t>
      </w:r>
      <w:r>
        <w:rPr>
          <w:sz w:val="19"/>
        </w:rPr>
        <w:t>assessment</w:t>
      </w:r>
      <w:r>
        <w:rPr>
          <w:spacing w:val="-7"/>
          <w:sz w:val="19"/>
        </w:rPr>
        <w:t xml:space="preserve"> </w:t>
      </w:r>
      <w:r>
        <w:rPr>
          <w:sz w:val="19"/>
        </w:rPr>
        <w:t>forms</w:t>
      </w:r>
      <w:r>
        <w:rPr>
          <w:spacing w:val="-6"/>
          <w:sz w:val="19"/>
        </w:rPr>
        <w:t xml:space="preserve"> </w:t>
      </w:r>
      <w:r>
        <w:rPr>
          <w:sz w:val="19"/>
        </w:rPr>
        <w:t>to</w:t>
      </w:r>
      <w:r>
        <w:rPr>
          <w:spacing w:val="-4"/>
          <w:sz w:val="19"/>
        </w:rPr>
        <w:t xml:space="preserve"> </w:t>
      </w:r>
      <w:r>
        <w:rPr>
          <w:sz w:val="19"/>
        </w:rPr>
        <w:t>identify</w:t>
      </w:r>
      <w:r>
        <w:rPr>
          <w:spacing w:val="-4"/>
          <w:sz w:val="19"/>
        </w:rPr>
        <w:t xml:space="preserve"> </w:t>
      </w:r>
      <w:r>
        <w:rPr>
          <w:sz w:val="19"/>
        </w:rPr>
        <w:t>risks</w:t>
      </w:r>
      <w:r>
        <w:rPr>
          <w:spacing w:val="-4"/>
          <w:sz w:val="19"/>
        </w:rPr>
        <w:t xml:space="preserve"> </w:t>
      </w:r>
      <w:r>
        <w:rPr>
          <w:sz w:val="19"/>
        </w:rPr>
        <w:t>and</w:t>
      </w:r>
      <w:r>
        <w:rPr>
          <w:spacing w:val="-3"/>
          <w:sz w:val="19"/>
        </w:rPr>
        <w:t xml:space="preserve"> </w:t>
      </w:r>
      <w:r>
        <w:rPr>
          <w:sz w:val="19"/>
        </w:rPr>
        <w:t>controls</w:t>
      </w:r>
      <w:r>
        <w:rPr>
          <w:spacing w:val="-7"/>
          <w:sz w:val="19"/>
        </w:rPr>
        <w:t xml:space="preserve"> </w:t>
      </w:r>
      <w:r>
        <w:rPr>
          <w:sz w:val="19"/>
        </w:rPr>
        <w:t>within</w:t>
      </w:r>
      <w:r>
        <w:rPr>
          <w:spacing w:val="-4"/>
          <w:sz w:val="19"/>
        </w:rPr>
        <w:t xml:space="preserve"> </w:t>
      </w:r>
      <w:r>
        <w:rPr>
          <w:sz w:val="19"/>
        </w:rPr>
        <w:t>the</w:t>
      </w:r>
      <w:r>
        <w:rPr>
          <w:spacing w:val="-5"/>
          <w:sz w:val="19"/>
        </w:rPr>
        <w:t xml:space="preserve"> </w:t>
      </w:r>
      <w:proofErr w:type="spellStart"/>
      <w:r>
        <w:rPr>
          <w:sz w:val="19"/>
        </w:rPr>
        <w:t>client’sprocesses</w:t>
      </w:r>
      <w:proofErr w:type="spellEnd"/>
      <w:r>
        <w:rPr>
          <w:sz w:val="19"/>
        </w:rPr>
        <w:t>.</w:t>
      </w:r>
    </w:p>
    <w:p w:rsidR="005716CB" w:rsidRDefault="00263CBE">
      <w:pPr>
        <w:pStyle w:val="ListParagraph"/>
        <w:numPr>
          <w:ilvl w:val="0"/>
          <w:numId w:val="2"/>
        </w:numPr>
        <w:tabs>
          <w:tab w:val="left" w:pos="740"/>
        </w:tabs>
        <w:ind w:left="739"/>
        <w:rPr>
          <w:sz w:val="19"/>
        </w:rPr>
      </w:pPr>
      <w:r>
        <w:rPr>
          <w:sz w:val="19"/>
        </w:rPr>
        <w:t>Perform</w:t>
      </w:r>
      <w:r>
        <w:rPr>
          <w:spacing w:val="-4"/>
          <w:sz w:val="19"/>
        </w:rPr>
        <w:t xml:space="preserve"> </w:t>
      </w:r>
      <w:r>
        <w:rPr>
          <w:sz w:val="19"/>
        </w:rPr>
        <w:t>audit</w:t>
      </w:r>
      <w:r>
        <w:rPr>
          <w:spacing w:val="-5"/>
          <w:sz w:val="19"/>
        </w:rPr>
        <w:t xml:space="preserve"> </w:t>
      </w:r>
      <w:r>
        <w:rPr>
          <w:sz w:val="19"/>
        </w:rPr>
        <w:t>procedures</w:t>
      </w:r>
      <w:r>
        <w:rPr>
          <w:spacing w:val="-3"/>
          <w:sz w:val="19"/>
        </w:rPr>
        <w:t xml:space="preserve"> </w:t>
      </w:r>
      <w:r>
        <w:rPr>
          <w:sz w:val="19"/>
        </w:rPr>
        <w:t>to</w:t>
      </w:r>
      <w:r>
        <w:rPr>
          <w:spacing w:val="-3"/>
          <w:sz w:val="19"/>
        </w:rPr>
        <w:t xml:space="preserve"> </w:t>
      </w:r>
      <w:r>
        <w:rPr>
          <w:sz w:val="19"/>
        </w:rPr>
        <w:t>identify</w:t>
      </w:r>
      <w:r>
        <w:rPr>
          <w:spacing w:val="-3"/>
          <w:sz w:val="19"/>
        </w:rPr>
        <w:t xml:space="preserve"> </w:t>
      </w:r>
      <w:r>
        <w:rPr>
          <w:sz w:val="19"/>
        </w:rPr>
        <w:t>gaps</w:t>
      </w:r>
      <w:r>
        <w:rPr>
          <w:spacing w:val="-3"/>
          <w:sz w:val="19"/>
        </w:rPr>
        <w:t xml:space="preserve"> </w:t>
      </w:r>
      <w:r>
        <w:rPr>
          <w:sz w:val="19"/>
        </w:rPr>
        <w:t>and</w:t>
      </w:r>
      <w:r>
        <w:rPr>
          <w:spacing w:val="-3"/>
          <w:sz w:val="19"/>
        </w:rPr>
        <w:t xml:space="preserve"> </w:t>
      </w:r>
      <w:r>
        <w:rPr>
          <w:sz w:val="19"/>
        </w:rPr>
        <w:t>weaknesses</w:t>
      </w:r>
      <w:r>
        <w:rPr>
          <w:spacing w:val="-3"/>
          <w:sz w:val="19"/>
        </w:rPr>
        <w:t xml:space="preserve"> </w:t>
      </w:r>
      <w:r>
        <w:rPr>
          <w:sz w:val="19"/>
        </w:rPr>
        <w:t>within</w:t>
      </w:r>
      <w:r>
        <w:rPr>
          <w:spacing w:val="-3"/>
          <w:sz w:val="19"/>
        </w:rPr>
        <w:t xml:space="preserve"> </w:t>
      </w:r>
      <w:r>
        <w:rPr>
          <w:sz w:val="19"/>
        </w:rPr>
        <w:t>the</w:t>
      </w:r>
      <w:r>
        <w:rPr>
          <w:spacing w:val="-14"/>
          <w:sz w:val="19"/>
        </w:rPr>
        <w:t xml:space="preserve"> </w:t>
      </w:r>
      <w:proofErr w:type="spellStart"/>
      <w:r>
        <w:rPr>
          <w:sz w:val="19"/>
        </w:rPr>
        <w:t>client’sprocesses</w:t>
      </w:r>
      <w:proofErr w:type="spellEnd"/>
      <w:r>
        <w:rPr>
          <w:sz w:val="19"/>
        </w:rPr>
        <w:t>.</w:t>
      </w:r>
    </w:p>
    <w:p w:rsidR="005716CB" w:rsidRDefault="00263CBE">
      <w:pPr>
        <w:pStyle w:val="ListParagraph"/>
        <w:numPr>
          <w:ilvl w:val="0"/>
          <w:numId w:val="2"/>
        </w:numPr>
        <w:tabs>
          <w:tab w:val="left" w:pos="740"/>
        </w:tabs>
        <w:spacing w:line="222" w:lineRule="exact"/>
        <w:ind w:left="739"/>
        <w:rPr>
          <w:sz w:val="19"/>
        </w:rPr>
      </w:pPr>
      <w:r>
        <w:rPr>
          <w:sz w:val="19"/>
        </w:rPr>
        <w:t>Reporting</w:t>
      </w:r>
      <w:r>
        <w:rPr>
          <w:spacing w:val="-8"/>
          <w:sz w:val="19"/>
        </w:rPr>
        <w:t xml:space="preserve"> </w:t>
      </w:r>
      <w:r>
        <w:rPr>
          <w:sz w:val="19"/>
        </w:rPr>
        <w:t>observations</w:t>
      </w:r>
      <w:r>
        <w:rPr>
          <w:spacing w:val="-4"/>
          <w:sz w:val="19"/>
        </w:rPr>
        <w:t xml:space="preserve"> </w:t>
      </w:r>
      <w:r>
        <w:rPr>
          <w:sz w:val="19"/>
        </w:rPr>
        <w:t>to</w:t>
      </w:r>
      <w:r>
        <w:rPr>
          <w:spacing w:val="-5"/>
          <w:sz w:val="19"/>
        </w:rPr>
        <w:t xml:space="preserve"> </w:t>
      </w:r>
      <w:r>
        <w:rPr>
          <w:sz w:val="19"/>
        </w:rPr>
        <w:t>the</w:t>
      </w:r>
      <w:r>
        <w:rPr>
          <w:spacing w:val="-9"/>
          <w:sz w:val="19"/>
        </w:rPr>
        <w:t xml:space="preserve"> </w:t>
      </w:r>
      <w:r>
        <w:rPr>
          <w:sz w:val="19"/>
        </w:rPr>
        <w:t>client</w:t>
      </w:r>
      <w:r>
        <w:rPr>
          <w:spacing w:val="-9"/>
          <w:sz w:val="19"/>
        </w:rPr>
        <w:t xml:space="preserve"> </w:t>
      </w:r>
      <w:r>
        <w:rPr>
          <w:sz w:val="19"/>
        </w:rPr>
        <w:t>and</w:t>
      </w:r>
      <w:r>
        <w:rPr>
          <w:spacing w:val="-4"/>
          <w:sz w:val="19"/>
        </w:rPr>
        <w:t xml:space="preserve"> </w:t>
      </w:r>
      <w:r>
        <w:rPr>
          <w:sz w:val="19"/>
        </w:rPr>
        <w:t>recommend</w:t>
      </w:r>
      <w:r>
        <w:rPr>
          <w:spacing w:val="-4"/>
          <w:sz w:val="19"/>
        </w:rPr>
        <w:t xml:space="preserve"> </w:t>
      </w:r>
      <w:r>
        <w:rPr>
          <w:sz w:val="19"/>
        </w:rPr>
        <w:t>solutions</w:t>
      </w:r>
      <w:r>
        <w:rPr>
          <w:spacing w:val="-9"/>
          <w:sz w:val="19"/>
        </w:rPr>
        <w:t xml:space="preserve"> </w:t>
      </w:r>
      <w:r>
        <w:rPr>
          <w:sz w:val="19"/>
        </w:rPr>
        <w:t>to</w:t>
      </w:r>
      <w:r>
        <w:rPr>
          <w:spacing w:val="-5"/>
          <w:sz w:val="19"/>
        </w:rPr>
        <w:t xml:space="preserve"> </w:t>
      </w:r>
      <w:r>
        <w:rPr>
          <w:sz w:val="19"/>
        </w:rPr>
        <w:t>minimize</w:t>
      </w:r>
      <w:r>
        <w:rPr>
          <w:spacing w:val="-4"/>
          <w:sz w:val="19"/>
        </w:rPr>
        <w:t xml:space="preserve"> </w:t>
      </w:r>
      <w:r>
        <w:rPr>
          <w:sz w:val="19"/>
        </w:rPr>
        <w:t>the</w:t>
      </w:r>
      <w:r>
        <w:rPr>
          <w:spacing w:val="-9"/>
          <w:sz w:val="19"/>
        </w:rPr>
        <w:t xml:space="preserve"> </w:t>
      </w:r>
      <w:r>
        <w:rPr>
          <w:sz w:val="19"/>
        </w:rPr>
        <w:t>exposure</w:t>
      </w:r>
      <w:r>
        <w:rPr>
          <w:spacing w:val="-8"/>
          <w:sz w:val="19"/>
        </w:rPr>
        <w:t xml:space="preserve"> </w:t>
      </w:r>
      <w:r>
        <w:rPr>
          <w:sz w:val="19"/>
        </w:rPr>
        <w:t>towards</w:t>
      </w:r>
      <w:r>
        <w:rPr>
          <w:spacing w:val="-18"/>
          <w:sz w:val="19"/>
        </w:rPr>
        <w:t xml:space="preserve"> </w:t>
      </w:r>
      <w:r>
        <w:rPr>
          <w:sz w:val="19"/>
        </w:rPr>
        <w:t>risk.</w:t>
      </w:r>
    </w:p>
    <w:p w:rsidR="005716CB" w:rsidRDefault="00263CBE">
      <w:pPr>
        <w:pStyle w:val="ListParagraph"/>
        <w:numPr>
          <w:ilvl w:val="0"/>
          <w:numId w:val="2"/>
        </w:numPr>
        <w:tabs>
          <w:tab w:val="left" w:pos="740"/>
        </w:tabs>
        <w:spacing w:line="228" w:lineRule="exact"/>
        <w:ind w:left="739"/>
        <w:rPr>
          <w:sz w:val="19"/>
        </w:rPr>
      </w:pPr>
      <w:r>
        <w:rPr>
          <w:sz w:val="19"/>
        </w:rPr>
        <w:t>Produce</w:t>
      </w:r>
      <w:r>
        <w:rPr>
          <w:spacing w:val="-8"/>
          <w:sz w:val="19"/>
        </w:rPr>
        <w:t xml:space="preserve"> </w:t>
      </w:r>
      <w:r>
        <w:rPr>
          <w:sz w:val="19"/>
        </w:rPr>
        <w:t>relevant</w:t>
      </w:r>
      <w:r>
        <w:rPr>
          <w:spacing w:val="-9"/>
          <w:sz w:val="19"/>
        </w:rPr>
        <w:t xml:space="preserve"> </w:t>
      </w:r>
      <w:r>
        <w:rPr>
          <w:sz w:val="19"/>
        </w:rPr>
        <w:t>reports</w:t>
      </w:r>
      <w:r>
        <w:rPr>
          <w:spacing w:val="-7"/>
          <w:sz w:val="19"/>
        </w:rPr>
        <w:t xml:space="preserve"> </w:t>
      </w:r>
      <w:r>
        <w:rPr>
          <w:sz w:val="19"/>
        </w:rPr>
        <w:t>to</w:t>
      </w:r>
      <w:r>
        <w:rPr>
          <w:spacing w:val="-7"/>
          <w:sz w:val="19"/>
        </w:rPr>
        <w:t xml:space="preserve"> </w:t>
      </w:r>
      <w:r>
        <w:rPr>
          <w:sz w:val="19"/>
        </w:rPr>
        <w:t>management</w:t>
      </w:r>
      <w:r>
        <w:rPr>
          <w:spacing w:val="-9"/>
          <w:sz w:val="19"/>
        </w:rPr>
        <w:t xml:space="preserve"> </w:t>
      </w:r>
      <w:r>
        <w:rPr>
          <w:sz w:val="19"/>
        </w:rPr>
        <w:t>and</w:t>
      </w:r>
      <w:r>
        <w:rPr>
          <w:spacing w:val="-7"/>
          <w:sz w:val="19"/>
        </w:rPr>
        <w:t xml:space="preserve"> </w:t>
      </w:r>
      <w:r>
        <w:rPr>
          <w:sz w:val="19"/>
        </w:rPr>
        <w:t>external</w:t>
      </w:r>
      <w:r>
        <w:rPr>
          <w:spacing w:val="-21"/>
          <w:sz w:val="19"/>
        </w:rPr>
        <w:t xml:space="preserve"> </w:t>
      </w:r>
      <w:r>
        <w:rPr>
          <w:sz w:val="19"/>
        </w:rPr>
        <w:t>stakeholders.</w:t>
      </w:r>
    </w:p>
    <w:p w:rsidR="005716CB" w:rsidRDefault="00263CBE">
      <w:pPr>
        <w:pStyle w:val="ListParagraph"/>
        <w:numPr>
          <w:ilvl w:val="0"/>
          <w:numId w:val="2"/>
        </w:numPr>
        <w:tabs>
          <w:tab w:val="left" w:pos="740"/>
        </w:tabs>
        <w:spacing w:line="239" w:lineRule="exact"/>
        <w:ind w:left="739"/>
        <w:rPr>
          <w:sz w:val="19"/>
        </w:rPr>
      </w:pPr>
      <w:r>
        <w:rPr>
          <w:sz w:val="19"/>
        </w:rPr>
        <w:t>Perform</w:t>
      </w:r>
      <w:r>
        <w:rPr>
          <w:spacing w:val="-5"/>
          <w:sz w:val="19"/>
        </w:rPr>
        <w:t xml:space="preserve"> </w:t>
      </w:r>
      <w:r>
        <w:rPr>
          <w:sz w:val="19"/>
        </w:rPr>
        <w:t>required</w:t>
      </w:r>
      <w:r>
        <w:rPr>
          <w:spacing w:val="-6"/>
          <w:sz w:val="19"/>
        </w:rPr>
        <w:t xml:space="preserve"> </w:t>
      </w:r>
      <w:r>
        <w:rPr>
          <w:sz w:val="19"/>
        </w:rPr>
        <w:t>tasks</w:t>
      </w:r>
      <w:r>
        <w:rPr>
          <w:spacing w:val="-4"/>
          <w:sz w:val="19"/>
        </w:rPr>
        <w:t xml:space="preserve"> </w:t>
      </w:r>
      <w:r>
        <w:rPr>
          <w:sz w:val="19"/>
        </w:rPr>
        <w:t>on</w:t>
      </w:r>
      <w:r>
        <w:rPr>
          <w:spacing w:val="-2"/>
          <w:sz w:val="19"/>
        </w:rPr>
        <w:t xml:space="preserve"> </w:t>
      </w:r>
      <w:r>
        <w:rPr>
          <w:sz w:val="19"/>
        </w:rPr>
        <w:t>the</w:t>
      </w:r>
      <w:r>
        <w:rPr>
          <w:spacing w:val="-6"/>
          <w:sz w:val="19"/>
        </w:rPr>
        <w:t xml:space="preserve"> </w:t>
      </w:r>
      <w:r>
        <w:rPr>
          <w:sz w:val="19"/>
        </w:rPr>
        <w:t>client’s</w:t>
      </w:r>
      <w:r>
        <w:rPr>
          <w:spacing w:val="-5"/>
          <w:sz w:val="19"/>
        </w:rPr>
        <w:t xml:space="preserve"> </w:t>
      </w:r>
      <w:r>
        <w:rPr>
          <w:sz w:val="19"/>
        </w:rPr>
        <w:t>controls</w:t>
      </w:r>
      <w:r>
        <w:rPr>
          <w:spacing w:val="-5"/>
          <w:sz w:val="19"/>
        </w:rPr>
        <w:t xml:space="preserve"> </w:t>
      </w:r>
      <w:r>
        <w:rPr>
          <w:sz w:val="19"/>
        </w:rPr>
        <w:t>to</w:t>
      </w:r>
      <w:r>
        <w:rPr>
          <w:spacing w:val="-5"/>
          <w:sz w:val="19"/>
        </w:rPr>
        <w:t xml:space="preserve"> </w:t>
      </w:r>
      <w:r>
        <w:rPr>
          <w:sz w:val="19"/>
        </w:rPr>
        <w:t>minimize</w:t>
      </w:r>
      <w:r>
        <w:rPr>
          <w:spacing w:val="-6"/>
          <w:sz w:val="19"/>
        </w:rPr>
        <w:t xml:space="preserve"> </w:t>
      </w:r>
      <w:r>
        <w:rPr>
          <w:sz w:val="19"/>
        </w:rPr>
        <w:t>the</w:t>
      </w:r>
      <w:r>
        <w:rPr>
          <w:spacing w:val="-4"/>
          <w:sz w:val="19"/>
        </w:rPr>
        <w:t xml:space="preserve"> </w:t>
      </w:r>
      <w:r>
        <w:rPr>
          <w:sz w:val="19"/>
        </w:rPr>
        <w:t>overall</w:t>
      </w:r>
      <w:r>
        <w:rPr>
          <w:spacing w:val="-5"/>
          <w:sz w:val="19"/>
        </w:rPr>
        <w:t xml:space="preserve"> </w:t>
      </w:r>
      <w:r>
        <w:rPr>
          <w:sz w:val="19"/>
        </w:rPr>
        <w:t>audit</w:t>
      </w:r>
      <w:r>
        <w:rPr>
          <w:spacing w:val="-20"/>
          <w:sz w:val="19"/>
        </w:rPr>
        <w:t xml:space="preserve"> </w:t>
      </w:r>
      <w:r>
        <w:rPr>
          <w:sz w:val="19"/>
        </w:rPr>
        <w:t>risk.</w:t>
      </w:r>
    </w:p>
    <w:p w:rsidR="005716CB" w:rsidRDefault="005716CB">
      <w:pPr>
        <w:pStyle w:val="BodyText"/>
        <w:spacing w:before="1"/>
        <w:ind w:firstLine="0"/>
      </w:pPr>
    </w:p>
    <w:p w:rsidR="005716CB" w:rsidRDefault="00263CBE">
      <w:pPr>
        <w:ind w:left="379" w:right="3041"/>
        <w:rPr>
          <w:b/>
          <w:sz w:val="18"/>
        </w:rPr>
      </w:pPr>
      <w:r>
        <w:rPr>
          <w:b/>
          <w:sz w:val="18"/>
        </w:rPr>
        <w:t>Working Experience as an audit junior/audit senior:</w:t>
      </w:r>
    </w:p>
    <w:p w:rsidR="005716CB" w:rsidRDefault="005716CB">
      <w:pPr>
        <w:pStyle w:val="BodyText"/>
        <w:spacing w:before="11"/>
        <w:ind w:firstLine="0"/>
        <w:rPr>
          <w:b/>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2"/>
        <w:gridCol w:w="5960"/>
      </w:tblGrid>
      <w:tr w:rsidR="005716CB">
        <w:trPr>
          <w:trHeight w:hRule="exact" w:val="331"/>
        </w:trPr>
        <w:tc>
          <w:tcPr>
            <w:tcW w:w="3622" w:type="dxa"/>
          </w:tcPr>
          <w:p w:rsidR="005716CB" w:rsidRDefault="00263CBE">
            <w:pPr>
              <w:pStyle w:val="TableParagraph"/>
              <w:spacing w:before="40"/>
              <w:ind w:left="907"/>
              <w:rPr>
                <w:b/>
                <w:sz w:val="20"/>
              </w:rPr>
            </w:pPr>
            <w:r>
              <w:rPr>
                <w:b/>
                <w:sz w:val="20"/>
              </w:rPr>
              <w:t>Area of Experience</w:t>
            </w:r>
          </w:p>
        </w:tc>
        <w:tc>
          <w:tcPr>
            <w:tcW w:w="5960" w:type="dxa"/>
          </w:tcPr>
          <w:p w:rsidR="005716CB" w:rsidRDefault="00263CBE">
            <w:pPr>
              <w:pStyle w:val="TableParagraph"/>
              <w:spacing w:before="40"/>
              <w:ind w:left="2673" w:right="2676"/>
              <w:jc w:val="center"/>
              <w:rPr>
                <w:b/>
                <w:sz w:val="20"/>
              </w:rPr>
            </w:pPr>
            <w:r>
              <w:rPr>
                <w:b/>
                <w:sz w:val="20"/>
              </w:rPr>
              <w:t>Clients</w:t>
            </w:r>
          </w:p>
        </w:tc>
      </w:tr>
      <w:tr w:rsidR="005716CB">
        <w:trPr>
          <w:trHeight w:hRule="exact" w:val="307"/>
        </w:trPr>
        <w:tc>
          <w:tcPr>
            <w:tcW w:w="3622" w:type="dxa"/>
          </w:tcPr>
          <w:p w:rsidR="005716CB" w:rsidRDefault="00263CBE">
            <w:pPr>
              <w:pStyle w:val="TableParagraph"/>
              <w:ind w:left="640"/>
              <w:rPr>
                <w:b/>
                <w:sz w:val="20"/>
              </w:rPr>
            </w:pPr>
            <w:r>
              <w:rPr>
                <w:b/>
                <w:sz w:val="20"/>
              </w:rPr>
              <w:t>Banking/Finance Industry</w:t>
            </w:r>
          </w:p>
        </w:tc>
        <w:tc>
          <w:tcPr>
            <w:tcW w:w="5960" w:type="dxa"/>
          </w:tcPr>
          <w:p w:rsidR="005716CB" w:rsidRDefault="00263CBE">
            <w:pPr>
              <w:pStyle w:val="TableParagraph"/>
              <w:spacing w:before="25"/>
              <w:rPr>
                <w:sz w:val="20"/>
              </w:rPr>
            </w:pPr>
            <w:proofErr w:type="spellStart"/>
            <w:r>
              <w:rPr>
                <w:sz w:val="20"/>
              </w:rPr>
              <w:t>Seylan</w:t>
            </w:r>
            <w:proofErr w:type="spellEnd"/>
            <w:r>
              <w:rPr>
                <w:sz w:val="20"/>
              </w:rPr>
              <w:t xml:space="preserve"> Bank Gratuity Fund</w:t>
            </w:r>
          </w:p>
        </w:tc>
      </w:tr>
      <w:tr w:rsidR="005716CB">
        <w:trPr>
          <w:trHeight w:hRule="exact" w:val="355"/>
        </w:trPr>
        <w:tc>
          <w:tcPr>
            <w:tcW w:w="3622" w:type="dxa"/>
          </w:tcPr>
          <w:p w:rsidR="005716CB" w:rsidRDefault="00263CBE">
            <w:pPr>
              <w:pStyle w:val="TableParagraph"/>
              <w:spacing w:before="42"/>
              <w:ind w:left="760"/>
              <w:rPr>
                <w:b/>
                <w:sz w:val="20"/>
              </w:rPr>
            </w:pPr>
            <w:r>
              <w:rPr>
                <w:b/>
                <w:sz w:val="20"/>
              </w:rPr>
              <w:t>Shipping Industry</w:t>
            </w:r>
          </w:p>
        </w:tc>
        <w:tc>
          <w:tcPr>
            <w:tcW w:w="5960" w:type="dxa"/>
          </w:tcPr>
          <w:p w:rsidR="005716CB" w:rsidRDefault="00263CBE">
            <w:pPr>
              <w:pStyle w:val="TableParagraph"/>
              <w:rPr>
                <w:sz w:val="20"/>
              </w:rPr>
            </w:pPr>
            <w:r>
              <w:rPr>
                <w:sz w:val="20"/>
              </w:rPr>
              <w:t>MSC Shipping Line</w:t>
            </w:r>
          </w:p>
        </w:tc>
      </w:tr>
      <w:tr w:rsidR="005716CB">
        <w:trPr>
          <w:trHeight w:hRule="exact" w:val="317"/>
        </w:trPr>
        <w:tc>
          <w:tcPr>
            <w:tcW w:w="3622" w:type="dxa"/>
          </w:tcPr>
          <w:p w:rsidR="005716CB" w:rsidRDefault="00263CBE">
            <w:pPr>
              <w:pStyle w:val="TableParagraph"/>
              <w:spacing w:before="40"/>
              <w:ind w:left="482"/>
              <w:rPr>
                <w:b/>
                <w:sz w:val="20"/>
              </w:rPr>
            </w:pPr>
            <w:r>
              <w:rPr>
                <w:b/>
                <w:sz w:val="20"/>
              </w:rPr>
              <w:t>Agricultural &amp; Chemical</w:t>
            </w:r>
          </w:p>
        </w:tc>
        <w:tc>
          <w:tcPr>
            <w:tcW w:w="5960" w:type="dxa"/>
          </w:tcPr>
          <w:p w:rsidR="005716CB" w:rsidRDefault="00263CBE">
            <w:pPr>
              <w:pStyle w:val="TableParagraph"/>
              <w:rPr>
                <w:sz w:val="20"/>
              </w:rPr>
            </w:pPr>
            <w:r>
              <w:rPr>
                <w:sz w:val="20"/>
              </w:rPr>
              <w:t>BASF Lanka (</w:t>
            </w:r>
            <w:proofErr w:type="spellStart"/>
            <w:r>
              <w:rPr>
                <w:sz w:val="20"/>
              </w:rPr>
              <w:t>Pvt</w:t>
            </w:r>
            <w:proofErr w:type="spellEnd"/>
            <w:r>
              <w:rPr>
                <w:sz w:val="20"/>
              </w:rPr>
              <w:t>) Ltd</w:t>
            </w:r>
          </w:p>
        </w:tc>
      </w:tr>
      <w:tr w:rsidR="005716CB">
        <w:trPr>
          <w:trHeight w:hRule="exact" w:val="319"/>
        </w:trPr>
        <w:tc>
          <w:tcPr>
            <w:tcW w:w="3622" w:type="dxa"/>
          </w:tcPr>
          <w:p w:rsidR="005716CB" w:rsidRDefault="00263CBE">
            <w:pPr>
              <w:pStyle w:val="TableParagraph"/>
              <w:spacing w:before="42"/>
              <w:ind w:left="895"/>
              <w:rPr>
                <w:b/>
                <w:sz w:val="20"/>
              </w:rPr>
            </w:pPr>
            <w:r>
              <w:rPr>
                <w:b/>
                <w:sz w:val="20"/>
              </w:rPr>
              <w:t>Entertainment</w:t>
            </w:r>
          </w:p>
        </w:tc>
        <w:tc>
          <w:tcPr>
            <w:tcW w:w="5960" w:type="dxa"/>
          </w:tcPr>
          <w:p w:rsidR="005716CB" w:rsidRDefault="00263CBE">
            <w:pPr>
              <w:pStyle w:val="TableParagraph"/>
              <w:spacing w:before="6"/>
              <w:rPr>
                <w:sz w:val="20"/>
              </w:rPr>
            </w:pPr>
            <w:r>
              <w:rPr>
                <w:sz w:val="20"/>
              </w:rPr>
              <w:t>EAP Films &amp; Theaters (</w:t>
            </w:r>
            <w:proofErr w:type="spellStart"/>
            <w:r>
              <w:rPr>
                <w:sz w:val="20"/>
              </w:rPr>
              <w:t>Pvt</w:t>
            </w:r>
            <w:proofErr w:type="spellEnd"/>
            <w:r>
              <w:rPr>
                <w:sz w:val="20"/>
              </w:rPr>
              <w:t>) Ltd</w:t>
            </w:r>
          </w:p>
        </w:tc>
      </w:tr>
    </w:tbl>
    <w:p w:rsidR="005716CB" w:rsidRDefault="005716CB">
      <w:pPr>
        <w:pStyle w:val="BodyText"/>
        <w:spacing w:before="10"/>
        <w:ind w:firstLine="0"/>
        <w:rPr>
          <w:b/>
          <w:sz w:val="21"/>
        </w:rPr>
      </w:pPr>
    </w:p>
    <w:p w:rsidR="005716CB" w:rsidRDefault="00263CBE">
      <w:pPr>
        <w:pStyle w:val="Heading1"/>
        <w:tabs>
          <w:tab w:val="left" w:pos="9481"/>
        </w:tabs>
        <w:spacing w:before="59"/>
        <w:ind w:left="120"/>
      </w:pPr>
      <w:r>
        <w:rPr>
          <w:u w:val="single"/>
        </w:rPr>
        <w:t>SKILLS</w:t>
      </w:r>
      <w:r>
        <w:rPr>
          <w:spacing w:val="-4"/>
          <w:u w:val="single"/>
        </w:rPr>
        <w:t xml:space="preserve"> </w:t>
      </w:r>
      <w:r>
        <w:rPr>
          <w:u w:val="single"/>
        </w:rPr>
        <w:t>&amp;CREDENTIALS</w:t>
      </w:r>
      <w:r>
        <w:rPr>
          <w:u w:val="single"/>
        </w:rPr>
        <w:tab/>
      </w:r>
    </w:p>
    <w:p w:rsidR="005716CB" w:rsidRDefault="005716CB">
      <w:pPr>
        <w:pStyle w:val="BodyText"/>
        <w:spacing w:before="9"/>
        <w:ind w:firstLine="0"/>
        <w:rPr>
          <w:b/>
          <w:sz w:val="11"/>
        </w:rPr>
      </w:pPr>
    </w:p>
    <w:p w:rsidR="005716CB" w:rsidRDefault="00263CBE">
      <w:pPr>
        <w:pStyle w:val="ListParagraph"/>
        <w:numPr>
          <w:ilvl w:val="1"/>
          <w:numId w:val="2"/>
        </w:numPr>
        <w:tabs>
          <w:tab w:val="left" w:pos="841"/>
        </w:tabs>
        <w:spacing w:before="52" w:line="243" w:lineRule="exact"/>
        <w:rPr>
          <w:sz w:val="19"/>
        </w:rPr>
      </w:pPr>
      <w:r>
        <w:rPr>
          <w:sz w:val="19"/>
        </w:rPr>
        <w:t>Expertise</w:t>
      </w:r>
      <w:r>
        <w:rPr>
          <w:spacing w:val="-11"/>
          <w:sz w:val="19"/>
        </w:rPr>
        <w:t xml:space="preserve"> </w:t>
      </w:r>
      <w:r>
        <w:rPr>
          <w:sz w:val="19"/>
        </w:rPr>
        <w:t>in</w:t>
      </w:r>
      <w:r>
        <w:rPr>
          <w:spacing w:val="-8"/>
          <w:sz w:val="19"/>
        </w:rPr>
        <w:t xml:space="preserve"> </w:t>
      </w:r>
      <w:r>
        <w:rPr>
          <w:sz w:val="19"/>
        </w:rPr>
        <w:t>MS</w:t>
      </w:r>
      <w:r>
        <w:rPr>
          <w:spacing w:val="-14"/>
          <w:sz w:val="19"/>
        </w:rPr>
        <w:t xml:space="preserve"> </w:t>
      </w:r>
      <w:r>
        <w:rPr>
          <w:sz w:val="19"/>
        </w:rPr>
        <w:t>Word,</w:t>
      </w:r>
      <w:r>
        <w:rPr>
          <w:spacing w:val="-7"/>
          <w:sz w:val="19"/>
        </w:rPr>
        <w:t xml:space="preserve"> </w:t>
      </w:r>
      <w:r>
        <w:rPr>
          <w:sz w:val="19"/>
        </w:rPr>
        <w:t>Advance</w:t>
      </w:r>
      <w:r>
        <w:rPr>
          <w:spacing w:val="-13"/>
          <w:sz w:val="19"/>
        </w:rPr>
        <w:t xml:space="preserve"> </w:t>
      </w:r>
      <w:r>
        <w:rPr>
          <w:sz w:val="19"/>
        </w:rPr>
        <w:t>Excel</w:t>
      </w:r>
      <w:r>
        <w:rPr>
          <w:spacing w:val="-11"/>
          <w:sz w:val="19"/>
        </w:rPr>
        <w:t xml:space="preserve"> </w:t>
      </w:r>
      <w:r>
        <w:rPr>
          <w:sz w:val="19"/>
        </w:rPr>
        <w:t>and</w:t>
      </w:r>
      <w:r>
        <w:rPr>
          <w:spacing w:val="-21"/>
          <w:sz w:val="19"/>
        </w:rPr>
        <w:t xml:space="preserve"> </w:t>
      </w:r>
      <w:r>
        <w:rPr>
          <w:sz w:val="19"/>
        </w:rPr>
        <w:t>PowerPoint.</w:t>
      </w:r>
    </w:p>
    <w:p w:rsidR="005716CB" w:rsidRDefault="00263CBE">
      <w:pPr>
        <w:pStyle w:val="ListParagraph"/>
        <w:numPr>
          <w:ilvl w:val="1"/>
          <w:numId w:val="2"/>
        </w:numPr>
        <w:tabs>
          <w:tab w:val="left" w:pos="841"/>
        </w:tabs>
        <w:spacing w:line="243" w:lineRule="exact"/>
        <w:rPr>
          <w:sz w:val="19"/>
        </w:rPr>
      </w:pPr>
      <w:r>
        <w:rPr>
          <w:sz w:val="19"/>
        </w:rPr>
        <w:t>USA</w:t>
      </w:r>
      <w:r>
        <w:rPr>
          <w:spacing w:val="-5"/>
          <w:sz w:val="19"/>
        </w:rPr>
        <w:t xml:space="preserve"> </w:t>
      </w:r>
      <w:r>
        <w:rPr>
          <w:sz w:val="19"/>
        </w:rPr>
        <w:t>and</w:t>
      </w:r>
      <w:r>
        <w:rPr>
          <w:spacing w:val="-7"/>
          <w:sz w:val="19"/>
        </w:rPr>
        <w:t xml:space="preserve"> </w:t>
      </w:r>
      <w:r>
        <w:rPr>
          <w:sz w:val="19"/>
        </w:rPr>
        <w:t>Sri</w:t>
      </w:r>
      <w:r>
        <w:rPr>
          <w:spacing w:val="-6"/>
          <w:sz w:val="19"/>
        </w:rPr>
        <w:t xml:space="preserve"> </w:t>
      </w:r>
      <w:r>
        <w:rPr>
          <w:sz w:val="19"/>
        </w:rPr>
        <w:t>Lankan</w:t>
      </w:r>
      <w:r>
        <w:rPr>
          <w:spacing w:val="-6"/>
          <w:sz w:val="19"/>
        </w:rPr>
        <w:t xml:space="preserve"> </w:t>
      </w:r>
      <w:r>
        <w:rPr>
          <w:sz w:val="19"/>
        </w:rPr>
        <w:t>Capital</w:t>
      </w:r>
      <w:r>
        <w:rPr>
          <w:spacing w:val="-5"/>
          <w:sz w:val="19"/>
        </w:rPr>
        <w:t xml:space="preserve"> </w:t>
      </w:r>
      <w:r>
        <w:rPr>
          <w:sz w:val="19"/>
        </w:rPr>
        <w:t>Market</w:t>
      </w:r>
      <w:r>
        <w:rPr>
          <w:spacing w:val="-9"/>
          <w:sz w:val="19"/>
        </w:rPr>
        <w:t xml:space="preserve"> </w:t>
      </w:r>
      <w:r>
        <w:rPr>
          <w:sz w:val="19"/>
        </w:rPr>
        <w:t>knowledge</w:t>
      </w:r>
      <w:r>
        <w:rPr>
          <w:spacing w:val="-6"/>
          <w:sz w:val="19"/>
        </w:rPr>
        <w:t xml:space="preserve"> </w:t>
      </w:r>
      <w:r>
        <w:rPr>
          <w:sz w:val="19"/>
        </w:rPr>
        <w:t>and</w:t>
      </w:r>
      <w:r>
        <w:rPr>
          <w:spacing w:val="-4"/>
          <w:sz w:val="19"/>
        </w:rPr>
        <w:t xml:space="preserve"> </w:t>
      </w:r>
      <w:r>
        <w:rPr>
          <w:sz w:val="19"/>
        </w:rPr>
        <w:t>exposure</w:t>
      </w:r>
      <w:r>
        <w:rPr>
          <w:spacing w:val="-8"/>
          <w:sz w:val="19"/>
        </w:rPr>
        <w:t xml:space="preserve"> </w:t>
      </w:r>
      <w:r>
        <w:rPr>
          <w:sz w:val="19"/>
        </w:rPr>
        <w:t>in</w:t>
      </w:r>
      <w:r>
        <w:rPr>
          <w:spacing w:val="-9"/>
          <w:sz w:val="19"/>
        </w:rPr>
        <w:t xml:space="preserve"> </w:t>
      </w:r>
      <w:r>
        <w:rPr>
          <w:sz w:val="19"/>
        </w:rPr>
        <w:t>tourism</w:t>
      </w:r>
      <w:r>
        <w:rPr>
          <w:spacing w:val="-19"/>
          <w:sz w:val="19"/>
        </w:rPr>
        <w:t xml:space="preserve"> </w:t>
      </w:r>
      <w:r>
        <w:rPr>
          <w:sz w:val="19"/>
        </w:rPr>
        <w:t>industry</w:t>
      </w:r>
    </w:p>
    <w:p w:rsidR="005716CB" w:rsidRDefault="005716CB">
      <w:pPr>
        <w:pStyle w:val="BodyText"/>
        <w:spacing w:before="4"/>
        <w:ind w:firstLine="0"/>
      </w:pPr>
    </w:p>
    <w:p w:rsidR="005716CB" w:rsidRDefault="00263CBE">
      <w:pPr>
        <w:pStyle w:val="Heading1"/>
        <w:tabs>
          <w:tab w:val="left" w:pos="9481"/>
        </w:tabs>
        <w:ind w:left="120"/>
      </w:pPr>
      <w:r>
        <w:rPr>
          <w:u w:val="single"/>
        </w:rPr>
        <w:t>ACADEMIC &amp;</w:t>
      </w:r>
      <w:r>
        <w:rPr>
          <w:spacing w:val="-24"/>
          <w:u w:val="single"/>
        </w:rPr>
        <w:t xml:space="preserve"> </w:t>
      </w:r>
      <w:r>
        <w:rPr>
          <w:u w:val="single"/>
        </w:rPr>
        <w:t>PROFESSIONALQUALIFICATIONS</w:t>
      </w:r>
      <w:r>
        <w:rPr>
          <w:u w:val="single"/>
        </w:rPr>
        <w:tab/>
      </w:r>
    </w:p>
    <w:p w:rsidR="005716CB" w:rsidRDefault="005716CB">
      <w:pPr>
        <w:pStyle w:val="BodyText"/>
        <w:spacing w:before="10"/>
        <w:ind w:firstLine="0"/>
        <w:rPr>
          <w:b/>
          <w:sz w:val="12"/>
        </w:rPr>
      </w:pPr>
    </w:p>
    <w:p w:rsidR="005716CB" w:rsidRDefault="00263CBE">
      <w:pPr>
        <w:pStyle w:val="ListParagraph"/>
        <w:numPr>
          <w:ilvl w:val="1"/>
          <w:numId w:val="2"/>
        </w:numPr>
        <w:tabs>
          <w:tab w:val="left" w:pos="841"/>
        </w:tabs>
        <w:spacing w:before="52" w:line="240" w:lineRule="auto"/>
        <w:ind w:right="108"/>
        <w:rPr>
          <w:b/>
          <w:sz w:val="19"/>
        </w:rPr>
      </w:pPr>
      <w:r>
        <w:rPr>
          <w:b/>
          <w:sz w:val="19"/>
        </w:rPr>
        <w:t>Association</w:t>
      </w:r>
      <w:r>
        <w:rPr>
          <w:b/>
          <w:spacing w:val="-7"/>
          <w:sz w:val="19"/>
        </w:rPr>
        <w:t xml:space="preserve"> </w:t>
      </w:r>
      <w:r>
        <w:rPr>
          <w:b/>
          <w:sz w:val="19"/>
        </w:rPr>
        <w:t>of</w:t>
      </w:r>
      <w:r>
        <w:rPr>
          <w:b/>
          <w:spacing w:val="-9"/>
          <w:sz w:val="19"/>
        </w:rPr>
        <w:t xml:space="preserve"> </w:t>
      </w:r>
      <w:r>
        <w:rPr>
          <w:b/>
          <w:sz w:val="19"/>
        </w:rPr>
        <w:t>Chartered</w:t>
      </w:r>
      <w:r>
        <w:rPr>
          <w:b/>
          <w:spacing w:val="-11"/>
          <w:sz w:val="19"/>
        </w:rPr>
        <w:t xml:space="preserve"> </w:t>
      </w:r>
      <w:r>
        <w:rPr>
          <w:b/>
          <w:sz w:val="19"/>
        </w:rPr>
        <w:t>Certified</w:t>
      </w:r>
      <w:r>
        <w:rPr>
          <w:b/>
          <w:spacing w:val="-23"/>
          <w:sz w:val="19"/>
        </w:rPr>
        <w:t xml:space="preserve"> </w:t>
      </w:r>
      <w:r>
        <w:rPr>
          <w:b/>
          <w:sz w:val="19"/>
        </w:rPr>
        <w:t>Accountants(ACCA)</w:t>
      </w:r>
      <w:r>
        <w:rPr>
          <w:b/>
          <w:spacing w:val="-4"/>
          <w:sz w:val="19"/>
        </w:rPr>
        <w:t xml:space="preserve"> </w:t>
      </w:r>
      <w:r>
        <w:rPr>
          <w:b/>
          <w:sz w:val="19"/>
        </w:rPr>
        <w:t>–</w:t>
      </w:r>
      <w:r>
        <w:rPr>
          <w:b/>
          <w:spacing w:val="-14"/>
          <w:sz w:val="19"/>
        </w:rPr>
        <w:t xml:space="preserve"> </w:t>
      </w:r>
      <w:r>
        <w:rPr>
          <w:b/>
          <w:sz w:val="19"/>
        </w:rPr>
        <w:t>Reading</w:t>
      </w:r>
      <w:r>
        <w:rPr>
          <w:b/>
          <w:spacing w:val="-7"/>
          <w:sz w:val="19"/>
        </w:rPr>
        <w:t xml:space="preserve"> </w:t>
      </w:r>
      <w:r>
        <w:rPr>
          <w:b/>
          <w:sz w:val="19"/>
        </w:rPr>
        <w:t>professional</w:t>
      </w:r>
      <w:r>
        <w:rPr>
          <w:b/>
          <w:spacing w:val="-12"/>
          <w:sz w:val="19"/>
        </w:rPr>
        <w:t xml:space="preserve"> </w:t>
      </w:r>
      <w:r>
        <w:rPr>
          <w:b/>
          <w:sz w:val="19"/>
        </w:rPr>
        <w:t>level</w:t>
      </w:r>
      <w:r>
        <w:rPr>
          <w:b/>
          <w:spacing w:val="-13"/>
          <w:sz w:val="19"/>
        </w:rPr>
        <w:t xml:space="preserve"> </w:t>
      </w:r>
      <w:r>
        <w:rPr>
          <w:b/>
          <w:sz w:val="19"/>
        </w:rPr>
        <w:t>(Final</w:t>
      </w:r>
      <w:r>
        <w:rPr>
          <w:b/>
          <w:spacing w:val="-20"/>
          <w:sz w:val="19"/>
        </w:rPr>
        <w:t xml:space="preserve"> </w:t>
      </w:r>
      <w:r>
        <w:rPr>
          <w:b/>
          <w:sz w:val="19"/>
        </w:rPr>
        <w:t>stage</w:t>
      </w:r>
      <w:r>
        <w:rPr>
          <w:b/>
          <w:spacing w:val="-6"/>
          <w:sz w:val="19"/>
        </w:rPr>
        <w:t xml:space="preserve"> </w:t>
      </w:r>
      <w:r>
        <w:rPr>
          <w:b/>
          <w:sz w:val="19"/>
        </w:rPr>
        <w:t>-</w:t>
      </w:r>
      <w:r>
        <w:rPr>
          <w:b/>
          <w:spacing w:val="-9"/>
          <w:sz w:val="19"/>
        </w:rPr>
        <w:t xml:space="preserve"> </w:t>
      </w:r>
      <w:r>
        <w:rPr>
          <w:b/>
          <w:sz w:val="19"/>
        </w:rPr>
        <w:t>one</w:t>
      </w:r>
      <w:r>
        <w:rPr>
          <w:b/>
          <w:spacing w:val="-6"/>
          <w:sz w:val="19"/>
        </w:rPr>
        <w:t xml:space="preserve"> </w:t>
      </w:r>
      <w:r>
        <w:rPr>
          <w:b/>
          <w:sz w:val="19"/>
        </w:rPr>
        <w:t>subject</w:t>
      </w:r>
      <w:r>
        <w:rPr>
          <w:b/>
          <w:spacing w:val="-7"/>
          <w:sz w:val="19"/>
        </w:rPr>
        <w:t xml:space="preserve"> </w:t>
      </w:r>
      <w:r>
        <w:rPr>
          <w:b/>
          <w:sz w:val="19"/>
        </w:rPr>
        <w:t>left</w:t>
      </w:r>
      <w:r>
        <w:rPr>
          <w:b/>
          <w:spacing w:val="-7"/>
          <w:sz w:val="19"/>
        </w:rPr>
        <w:t xml:space="preserve"> </w:t>
      </w:r>
      <w:r>
        <w:rPr>
          <w:b/>
          <w:sz w:val="19"/>
        </w:rPr>
        <w:t>to complete)</w:t>
      </w:r>
    </w:p>
    <w:p w:rsidR="005716CB" w:rsidRDefault="00263CBE">
      <w:pPr>
        <w:pStyle w:val="ListParagraph"/>
        <w:numPr>
          <w:ilvl w:val="2"/>
          <w:numId w:val="2"/>
        </w:numPr>
        <w:tabs>
          <w:tab w:val="left" w:pos="1560"/>
          <w:tab w:val="left" w:pos="1561"/>
        </w:tabs>
        <w:spacing w:before="1" w:line="240" w:lineRule="auto"/>
        <w:rPr>
          <w:sz w:val="19"/>
        </w:rPr>
      </w:pPr>
      <w:r>
        <w:rPr>
          <w:sz w:val="19"/>
        </w:rPr>
        <w:t>Completed</w:t>
      </w:r>
      <w:r>
        <w:rPr>
          <w:spacing w:val="-5"/>
          <w:sz w:val="19"/>
        </w:rPr>
        <w:t xml:space="preserve"> </w:t>
      </w:r>
      <w:r>
        <w:rPr>
          <w:sz w:val="19"/>
        </w:rPr>
        <w:t>subjects</w:t>
      </w:r>
      <w:r>
        <w:rPr>
          <w:spacing w:val="-2"/>
          <w:sz w:val="19"/>
        </w:rPr>
        <w:t xml:space="preserve"> </w:t>
      </w:r>
      <w:r>
        <w:rPr>
          <w:sz w:val="19"/>
        </w:rPr>
        <w:t>–</w:t>
      </w:r>
      <w:r>
        <w:rPr>
          <w:spacing w:val="-6"/>
          <w:sz w:val="19"/>
        </w:rPr>
        <w:t xml:space="preserve"> </w:t>
      </w:r>
      <w:r>
        <w:rPr>
          <w:sz w:val="19"/>
        </w:rPr>
        <w:t>Business</w:t>
      </w:r>
      <w:r>
        <w:rPr>
          <w:spacing w:val="-5"/>
          <w:sz w:val="19"/>
        </w:rPr>
        <w:t xml:space="preserve"> </w:t>
      </w:r>
      <w:r>
        <w:rPr>
          <w:sz w:val="19"/>
        </w:rPr>
        <w:t>ethics,</w:t>
      </w:r>
      <w:r>
        <w:rPr>
          <w:spacing w:val="-4"/>
          <w:sz w:val="19"/>
        </w:rPr>
        <w:t xml:space="preserve"> </w:t>
      </w:r>
      <w:r>
        <w:rPr>
          <w:sz w:val="19"/>
        </w:rPr>
        <w:t>Corporate</w:t>
      </w:r>
      <w:r>
        <w:rPr>
          <w:spacing w:val="-6"/>
          <w:sz w:val="19"/>
        </w:rPr>
        <w:t xml:space="preserve"> </w:t>
      </w:r>
      <w:r>
        <w:rPr>
          <w:sz w:val="19"/>
        </w:rPr>
        <w:t>Reporting,</w:t>
      </w:r>
      <w:r>
        <w:rPr>
          <w:spacing w:val="-6"/>
          <w:sz w:val="19"/>
        </w:rPr>
        <w:t xml:space="preserve"> </w:t>
      </w:r>
      <w:r>
        <w:rPr>
          <w:sz w:val="19"/>
        </w:rPr>
        <w:t>Business</w:t>
      </w:r>
      <w:r>
        <w:rPr>
          <w:spacing w:val="-3"/>
          <w:sz w:val="19"/>
        </w:rPr>
        <w:t xml:space="preserve"> </w:t>
      </w:r>
      <w:r>
        <w:rPr>
          <w:sz w:val="19"/>
        </w:rPr>
        <w:t>Analysis,</w:t>
      </w:r>
      <w:r>
        <w:rPr>
          <w:spacing w:val="-5"/>
          <w:sz w:val="19"/>
        </w:rPr>
        <w:t xml:space="preserve"> </w:t>
      </w:r>
      <w:r>
        <w:rPr>
          <w:sz w:val="19"/>
        </w:rPr>
        <w:t>Financial</w:t>
      </w:r>
      <w:r>
        <w:rPr>
          <w:spacing w:val="-26"/>
          <w:sz w:val="19"/>
        </w:rPr>
        <w:t xml:space="preserve"> </w:t>
      </w:r>
      <w:r>
        <w:rPr>
          <w:sz w:val="19"/>
        </w:rPr>
        <w:t>Management</w:t>
      </w:r>
    </w:p>
    <w:p w:rsidR="005716CB" w:rsidRDefault="00263CBE">
      <w:pPr>
        <w:pStyle w:val="ListParagraph"/>
        <w:numPr>
          <w:ilvl w:val="2"/>
          <w:numId w:val="2"/>
        </w:numPr>
        <w:tabs>
          <w:tab w:val="left" w:pos="1560"/>
          <w:tab w:val="left" w:pos="1561"/>
        </w:tabs>
        <w:spacing w:before="1" w:line="240" w:lineRule="auto"/>
        <w:rPr>
          <w:sz w:val="19"/>
        </w:rPr>
      </w:pPr>
      <w:r>
        <w:rPr>
          <w:sz w:val="19"/>
        </w:rPr>
        <w:t>Special</w:t>
      </w:r>
      <w:r>
        <w:rPr>
          <w:spacing w:val="-5"/>
          <w:sz w:val="19"/>
        </w:rPr>
        <w:t xml:space="preserve"> </w:t>
      </w:r>
      <w:r>
        <w:rPr>
          <w:sz w:val="19"/>
        </w:rPr>
        <w:t>achievement</w:t>
      </w:r>
      <w:r>
        <w:rPr>
          <w:spacing w:val="-3"/>
          <w:sz w:val="19"/>
        </w:rPr>
        <w:t xml:space="preserve"> </w:t>
      </w:r>
      <w:r>
        <w:rPr>
          <w:sz w:val="19"/>
        </w:rPr>
        <w:t>certificate</w:t>
      </w:r>
      <w:r>
        <w:rPr>
          <w:spacing w:val="-3"/>
          <w:sz w:val="19"/>
        </w:rPr>
        <w:t xml:space="preserve"> </w:t>
      </w:r>
      <w:r>
        <w:rPr>
          <w:sz w:val="19"/>
        </w:rPr>
        <w:t>awarded</w:t>
      </w:r>
      <w:r>
        <w:rPr>
          <w:spacing w:val="-4"/>
          <w:sz w:val="19"/>
        </w:rPr>
        <w:t xml:space="preserve"> </w:t>
      </w:r>
      <w:r>
        <w:rPr>
          <w:sz w:val="19"/>
        </w:rPr>
        <w:t>for</w:t>
      </w:r>
      <w:r>
        <w:rPr>
          <w:spacing w:val="-1"/>
          <w:sz w:val="19"/>
        </w:rPr>
        <w:t xml:space="preserve"> </w:t>
      </w:r>
      <w:r>
        <w:rPr>
          <w:b/>
          <w:sz w:val="19"/>
        </w:rPr>
        <w:t>Financial</w:t>
      </w:r>
      <w:r>
        <w:rPr>
          <w:b/>
          <w:spacing w:val="-5"/>
          <w:sz w:val="19"/>
        </w:rPr>
        <w:t xml:space="preserve"> </w:t>
      </w:r>
      <w:r>
        <w:rPr>
          <w:b/>
          <w:sz w:val="19"/>
        </w:rPr>
        <w:t>Reporting</w:t>
      </w:r>
      <w:r>
        <w:rPr>
          <w:b/>
          <w:spacing w:val="-4"/>
          <w:sz w:val="19"/>
        </w:rPr>
        <w:t xml:space="preserve"> </w:t>
      </w:r>
      <w:r>
        <w:rPr>
          <w:sz w:val="19"/>
        </w:rPr>
        <w:t>–</w:t>
      </w:r>
      <w:r>
        <w:rPr>
          <w:spacing w:val="-5"/>
          <w:sz w:val="19"/>
        </w:rPr>
        <w:t xml:space="preserve"> </w:t>
      </w:r>
      <w:r>
        <w:rPr>
          <w:sz w:val="19"/>
        </w:rPr>
        <w:t>Foundation</w:t>
      </w:r>
      <w:r>
        <w:rPr>
          <w:spacing w:val="-24"/>
          <w:sz w:val="19"/>
        </w:rPr>
        <w:t xml:space="preserve"> </w:t>
      </w:r>
      <w:r>
        <w:rPr>
          <w:sz w:val="19"/>
        </w:rPr>
        <w:t>Level</w:t>
      </w:r>
    </w:p>
    <w:p w:rsidR="005716CB" w:rsidRDefault="00263CBE">
      <w:pPr>
        <w:pStyle w:val="ListParagraph"/>
        <w:numPr>
          <w:ilvl w:val="1"/>
          <w:numId w:val="2"/>
        </w:numPr>
        <w:tabs>
          <w:tab w:val="left" w:pos="841"/>
        </w:tabs>
        <w:spacing w:before="47" w:line="240" w:lineRule="exact"/>
        <w:rPr>
          <w:sz w:val="19"/>
        </w:rPr>
      </w:pPr>
      <w:r>
        <w:rPr>
          <w:b/>
          <w:sz w:val="19"/>
        </w:rPr>
        <w:t>ICAEW</w:t>
      </w:r>
      <w:r>
        <w:rPr>
          <w:b/>
          <w:spacing w:val="-8"/>
          <w:sz w:val="19"/>
        </w:rPr>
        <w:t xml:space="preserve"> </w:t>
      </w:r>
      <w:r>
        <w:rPr>
          <w:sz w:val="19"/>
        </w:rPr>
        <w:t>–</w:t>
      </w:r>
      <w:r>
        <w:rPr>
          <w:spacing w:val="-10"/>
          <w:sz w:val="19"/>
        </w:rPr>
        <w:t xml:space="preserve"> </w:t>
      </w:r>
      <w:r>
        <w:rPr>
          <w:sz w:val="19"/>
        </w:rPr>
        <w:t>Certificate</w:t>
      </w:r>
      <w:r>
        <w:rPr>
          <w:spacing w:val="-9"/>
          <w:sz w:val="19"/>
        </w:rPr>
        <w:t xml:space="preserve"> </w:t>
      </w:r>
      <w:r>
        <w:rPr>
          <w:sz w:val="19"/>
        </w:rPr>
        <w:t>level</w:t>
      </w:r>
      <w:r>
        <w:rPr>
          <w:spacing w:val="-8"/>
          <w:sz w:val="19"/>
        </w:rPr>
        <w:t xml:space="preserve"> </w:t>
      </w:r>
      <w:r>
        <w:rPr>
          <w:sz w:val="19"/>
        </w:rPr>
        <w:t>completed</w:t>
      </w:r>
      <w:r>
        <w:rPr>
          <w:spacing w:val="-8"/>
          <w:sz w:val="19"/>
        </w:rPr>
        <w:t xml:space="preserve"> </w:t>
      </w:r>
      <w:r>
        <w:rPr>
          <w:sz w:val="19"/>
        </w:rPr>
        <w:t>(Reading</w:t>
      </w:r>
      <w:r>
        <w:rPr>
          <w:spacing w:val="-9"/>
          <w:sz w:val="19"/>
        </w:rPr>
        <w:t xml:space="preserve"> </w:t>
      </w:r>
      <w:r>
        <w:rPr>
          <w:sz w:val="19"/>
        </w:rPr>
        <w:t>for</w:t>
      </w:r>
      <w:r>
        <w:rPr>
          <w:spacing w:val="-5"/>
          <w:sz w:val="19"/>
        </w:rPr>
        <w:t xml:space="preserve"> </w:t>
      </w:r>
      <w:r>
        <w:rPr>
          <w:sz w:val="19"/>
        </w:rPr>
        <w:t>the</w:t>
      </w:r>
      <w:r>
        <w:rPr>
          <w:spacing w:val="-10"/>
          <w:sz w:val="19"/>
        </w:rPr>
        <w:t xml:space="preserve"> </w:t>
      </w:r>
      <w:r>
        <w:rPr>
          <w:sz w:val="19"/>
        </w:rPr>
        <w:t>professional</w:t>
      </w:r>
      <w:r>
        <w:rPr>
          <w:spacing w:val="-8"/>
          <w:sz w:val="19"/>
        </w:rPr>
        <w:t xml:space="preserve"> </w:t>
      </w:r>
      <w:r>
        <w:rPr>
          <w:sz w:val="19"/>
        </w:rPr>
        <w:t>level)</w:t>
      </w:r>
    </w:p>
    <w:p w:rsidR="005716CB" w:rsidRDefault="00263CBE">
      <w:pPr>
        <w:pStyle w:val="ListParagraph"/>
        <w:numPr>
          <w:ilvl w:val="1"/>
          <w:numId w:val="2"/>
        </w:numPr>
        <w:tabs>
          <w:tab w:val="left" w:pos="841"/>
        </w:tabs>
        <w:spacing w:line="235" w:lineRule="exact"/>
        <w:rPr>
          <w:b/>
          <w:sz w:val="19"/>
        </w:rPr>
      </w:pPr>
      <w:r>
        <w:rPr>
          <w:sz w:val="19"/>
        </w:rPr>
        <w:t>Passed</w:t>
      </w:r>
      <w:r>
        <w:rPr>
          <w:spacing w:val="-11"/>
          <w:sz w:val="19"/>
        </w:rPr>
        <w:t xml:space="preserve"> </w:t>
      </w:r>
      <w:r>
        <w:rPr>
          <w:sz w:val="19"/>
        </w:rPr>
        <w:t>G.C.E</w:t>
      </w:r>
      <w:r>
        <w:rPr>
          <w:spacing w:val="-11"/>
          <w:sz w:val="19"/>
        </w:rPr>
        <w:t xml:space="preserve"> </w:t>
      </w:r>
      <w:r>
        <w:rPr>
          <w:sz w:val="19"/>
        </w:rPr>
        <w:t>Advanced</w:t>
      </w:r>
      <w:r>
        <w:rPr>
          <w:spacing w:val="-10"/>
          <w:sz w:val="19"/>
        </w:rPr>
        <w:t xml:space="preserve"> </w:t>
      </w:r>
      <w:r>
        <w:rPr>
          <w:sz w:val="19"/>
        </w:rPr>
        <w:t>Level</w:t>
      </w:r>
      <w:r>
        <w:rPr>
          <w:spacing w:val="-15"/>
          <w:sz w:val="19"/>
        </w:rPr>
        <w:t xml:space="preserve"> </w:t>
      </w:r>
      <w:r>
        <w:rPr>
          <w:sz w:val="19"/>
        </w:rPr>
        <w:t>Examination</w:t>
      </w:r>
      <w:r>
        <w:rPr>
          <w:spacing w:val="-11"/>
          <w:sz w:val="19"/>
        </w:rPr>
        <w:t xml:space="preserve"> </w:t>
      </w:r>
      <w:r>
        <w:rPr>
          <w:sz w:val="19"/>
        </w:rPr>
        <w:t>with</w:t>
      </w:r>
      <w:r>
        <w:rPr>
          <w:spacing w:val="-14"/>
          <w:sz w:val="19"/>
        </w:rPr>
        <w:t xml:space="preserve"> </w:t>
      </w:r>
      <w:r>
        <w:rPr>
          <w:sz w:val="19"/>
        </w:rPr>
        <w:t>3A</w:t>
      </w:r>
      <w:r>
        <w:rPr>
          <w:spacing w:val="-12"/>
          <w:sz w:val="19"/>
        </w:rPr>
        <w:t xml:space="preserve"> </w:t>
      </w:r>
      <w:r>
        <w:rPr>
          <w:sz w:val="19"/>
        </w:rPr>
        <w:t>passes</w:t>
      </w:r>
      <w:r>
        <w:rPr>
          <w:spacing w:val="-12"/>
          <w:sz w:val="19"/>
        </w:rPr>
        <w:t xml:space="preserve"> </w:t>
      </w:r>
      <w:r>
        <w:rPr>
          <w:b/>
          <w:sz w:val="19"/>
        </w:rPr>
        <w:t>[Commerce</w:t>
      </w:r>
      <w:r>
        <w:rPr>
          <w:b/>
          <w:spacing w:val="-23"/>
          <w:sz w:val="19"/>
        </w:rPr>
        <w:t xml:space="preserve"> </w:t>
      </w:r>
      <w:r>
        <w:rPr>
          <w:b/>
          <w:sz w:val="19"/>
        </w:rPr>
        <w:t>Stream]</w:t>
      </w:r>
    </w:p>
    <w:p w:rsidR="005716CB" w:rsidRDefault="00263CBE">
      <w:pPr>
        <w:pStyle w:val="ListParagraph"/>
        <w:numPr>
          <w:ilvl w:val="1"/>
          <w:numId w:val="2"/>
        </w:numPr>
        <w:tabs>
          <w:tab w:val="left" w:pos="841"/>
        </w:tabs>
        <w:spacing w:line="240" w:lineRule="exact"/>
        <w:rPr>
          <w:sz w:val="19"/>
        </w:rPr>
      </w:pPr>
      <w:r>
        <w:rPr>
          <w:sz w:val="19"/>
        </w:rPr>
        <w:t>Passed</w:t>
      </w:r>
      <w:r>
        <w:rPr>
          <w:spacing w:val="-7"/>
          <w:sz w:val="19"/>
        </w:rPr>
        <w:t xml:space="preserve"> </w:t>
      </w:r>
      <w:r>
        <w:rPr>
          <w:sz w:val="19"/>
        </w:rPr>
        <w:t>G.C.E</w:t>
      </w:r>
      <w:r>
        <w:rPr>
          <w:spacing w:val="-7"/>
          <w:sz w:val="19"/>
        </w:rPr>
        <w:t xml:space="preserve"> </w:t>
      </w:r>
      <w:r>
        <w:rPr>
          <w:sz w:val="19"/>
        </w:rPr>
        <w:t>Ordinary</w:t>
      </w:r>
      <w:r>
        <w:rPr>
          <w:spacing w:val="-6"/>
          <w:sz w:val="19"/>
        </w:rPr>
        <w:t xml:space="preserve"> </w:t>
      </w:r>
      <w:r>
        <w:rPr>
          <w:sz w:val="19"/>
        </w:rPr>
        <w:t>Level</w:t>
      </w:r>
      <w:r>
        <w:rPr>
          <w:spacing w:val="-17"/>
          <w:sz w:val="19"/>
        </w:rPr>
        <w:t xml:space="preserve"> </w:t>
      </w:r>
      <w:r>
        <w:rPr>
          <w:sz w:val="19"/>
        </w:rPr>
        <w:t>Examination</w:t>
      </w:r>
      <w:r>
        <w:rPr>
          <w:spacing w:val="-6"/>
          <w:sz w:val="19"/>
        </w:rPr>
        <w:t xml:space="preserve"> </w:t>
      </w:r>
      <w:r>
        <w:rPr>
          <w:sz w:val="19"/>
        </w:rPr>
        <w:t>with</w:t>
      </w:r>
      <w:r>
        <w:rPr>
          <w:spacing w:val="-9"/>
          <w:sz w:val="19"/>
        </w:rPr>
        <w:t xml:space="preserve"> </w:t>
      </w:r>
      <w:r>
        <w:rPr>
          <w:sz w:val="19"/>
        </w:rPr>
        <w:t>8A’s</w:t>
      </w:r>
      <w:r>
        <w:rPr>
          <w:spacing w:val="-8"/>
          <w:sz w:val="19"/>
        </w:rPr>
        <w:t xml:space="preserve"> </w:t>
      </w:r>
      <w:r>
        <w:rPr>
          <w:sz w:val="19"/>
        </w:rPr>
        <w:t>and</w:t>
      </w:r>
      <w:r>
        <w:rPr>
          <w:spacing w:val="-6"/>
          <w:sz w:val="19"/>
        </w:rPr>
        <w:t xml:space="preserve"> </w:t>
      </w:r>
      <w:r>
        <w:rPr>
          <w:sz w:val="19"/>
        </w:rPr>
        <w:t>a</w:t>
      </w:r>
      <w:r>
        <w:rPr>
          <w:spacing w:val="-8"/>
          <w:sz w:val="19"/>
        </w:rPr>
        <w:t xml:space="preserve"> </w:t>
      </w:r>
      <w:r>
        <w:rPr>
          <w:sz w:val="19"/>
        </w:rPr>
        <w:t>C</w:t>
      </w:r>
      <w:r>
        <w:rPr>
          <w:spacing w:val="-11"/>
          <w:sz w:val="19"/>
        </w:rPr>
        <w:t xml:space="preserve"> </w:t>
      </w:r>
      <w:r>
        <w:rPr>
          <w:sz w:val="19"/>
        </w:rPr>
        <w:t>pass</w:t>
      </w:r>
    </w:p>
    <w:p w:rsidR="005716CB" w:rsidRDefault="005716CB">
      <w:pPr>
        <w:pStyle w:val="BodyText"/>
        <w:spacing w:before="4"/>
        <w:ind w:firstLine="0"/>
        <w:rPr>
          <w:sz w:val="20"/>
        </w:rPr>
      </w:pPr>
    </w:p>
    <w:p w:rsidR="005716CB" w:rsidRDefault="00263CBE">
      <w:pPr>
        <w:pStyle w:val="Heading1"/>
        <w:tabs>
          <w:tab w:val="left" w:pos="8761"/>
        </w:tabs>
        <w:ind w:left="120"/>
      </w:pPr>
      <w:r>
        <w:rPr>
          <w:u w:val="single"/>
        </w:rPr>
        <w:t>EXTRA</w:t>
      </w:r>
      <w:r>
        <w:rPr>
          <w:spacing w:val="-17"/>
          <w:u w:val="single"/>
        </w:rPr>
        <w:t xml:space="preserve"> </w:t>
      </w:r>
      <w:r>
        <w:rPr>
          <w:u w:val="single"/>
        </w:rPr>
        <w:t>CURRICULARACTIVITIES</w:t>
      </w:r>
      <w:r>
        <w:rPr>
          <w:u w:val="single"/>
        </w:rPr>
        <w:tab/>
      </w:r>
    </w:p>
    <w:p w:rsidR="005716CB" w:rsidRDefault="005716CB">
      <w:pPr>
        <w:pStyle w:val="BodyText"/>
        <w:spacing w:before="7"/>
        <w:ind w:firstLine="0"/>
        <w:rPr>
          <w:b/>
          <w:sz w:val="11"/>
        </w:rPr>
      </w:pPr>
    </w:p>
    <w:p w:rsidR="005716CB" w:rsidRDefault="00263CBE">
      <w:pPr>
        <w:pStyle w:val="ListParagraph"/>
        <w:numPr>
          <w:ilvl w:val="1"/>
          <w:numId w:val="2"/>
        </w:numPr>
        <w:tabs>
          <w:tab w:val="left" w:pos="841"/>
        </w:tabs>
        <w:spacing w:before="52" w:line="235" w:lineRule="exact"/>
        <w:rPr>
          <w:sz w:val="19"/>
        </w:rPr>
      </w:pPr>
      <w:r>
        <w:rPr>
          <w:sz w:val="19"/>
        </w:rPr>
        <w:t>Senior member of the school</w:t>
      </w:r>
      <w:r>
        <w:rPr>
          <w:spacing w:val="-4"/>
          <w:sz w:val="19"/>
        </w:rPr>
        <w:t xml:space="preserve"> </w:t>
      </w:r>
      <w:proofErr w:type="spellStart"/>
      <w:r>
        <w:rPr>
          <w:sz w:val="19"/>
        </w:rPr>
        <w:t>FootballTeam</w:t>
      </w:r>
      <w:proofErr w:type="spellEnd"/>
    </w:p>
    <w:p w:rsidR="005716CB" w:rsidRDefault="00263CBE">
      <w:pPr>
        <w:pStyle w:val="ListParagraph"/>
        <w:numPr>
          <w:ilvl w:val="1"/>
          <w:numId w:val="2"/>
        </w:numPr>
        <w:tabs>
          <w:tab w:val="left" w:pos="841"/>
        </w:tabs>
        <w:spacing w:line="224" w:lineRule="exact"/>
        <w:rPr>
          <w:sz w:val="19"/>
        </w:rPr>
      </w:pPr>
      <w:r>
        <w:rPr>
          <w:sz w:val="19"/>
        </w:rPr>
        <w:t>Treasurer of the school</w:t>
      </w:r>
      <w:r>
        <w:rPr>
          <w:spacing w:val="-6"/>
          <w:sz w:val="19"/>
        </w:rPr>
        <w:t xml:space="preserve"> </w:t>
      </w:r>
      <w:proofErr w:type="spellStart"/>
      <w:r>
        <w:rPr>
          <w:sz w:val="19"/>
        </w:rPr>
        <w:t>InteractClub</w:t>
      </w:r>
      <w:proofErr w:type="spellEnd"/>
    </w:p>
    <w:p w:rsidR="005716CB" w:rsidRDefault="00263CBE">
      <w:pPr>
        <w:pStyle w:val="ListParagraph"/>
        <w:numPr>
          <w:ilvl w:val="1"/>
          <w:numId w:val="2"/>
        </w:numPr>
        <w:tabs>
          <w:tab w:val="left" w:pos="841"/>
        </w:tabs>
        <w:spacing w:line="222" w:lineRule="exact"/>
        <w:rPr>
          <w:sz w:val="19"/>
        </w:rPr>
      </w:pPr>
      <w:r>
        <w:rPr>
          <w:sz w:val="19"/>
        </w:rPr>
        <w:t>Executive Committee Member in Commerce Union in</w:t>
      </w:r>
      <w:r>
        <w:rPr>
          <w:spacing w:val="-29"/>
          <w:sz w:val="19"/>
        </w:rPr>
        <w:t xml:space="preserve"> </w:t>
      </w:r>
      <w:proofErr w:type="spellStart"/>
      <w:r>
        <w:rPr>
          <w:sz w:val="19"/>
        </w:rPr>
        <w:t>theyear</w:t>
      </w:r>
      <w:proofErr w:type="spellEnd"/>
    </w:p>
    <w:p w:rsidR="005716CB" w:rsidRDefault="00263CBE">
      <w:pPr>
        <w:pStyle w:val="ListParagraph"/>
        <w:numPr>
          <w:ilvl w:val="1"/>
          <w:numId w:val="2"/>
        </w:numPr>
        <w:tabs>
          <w:tab w:val="left" w:pos="841"/>
        </w:tabs>
        <w:spacing w:line="228" w:lineRule="exact"/>
        <w:rPr>
          <w:sz w:val="19"/>
        </w:rPr>
      </w:pPr>
      <w:r>
        <w:rPr>
          <w:sz w:val="19"/>
        </w:rPr>
        <w:t>Secretary</w:t>
      </w:r>
      <w:r>
        <w:rPr>
          <w:spacing w:val="-7"/>
          <w:sz w:val="19"/>
        </w:rPr>
        <w:t xml:space="preserve"> </w:t>
      </w:r>
      <w:r>
        <w:rPr>
          <w:sz w:val="19"/>
        </w:rPr>
        <w:t>of</w:t>
      </w:r>
      <w:r>
        <w:rPr>
          <w:spacing w:val="-8"/>
          <w:sz w:val="19"/>
        </w:rPr>
        <w:t xml:space="preserve"> </w:t>
      </w:r>
      <w:r>
        <w:rPr>
          <w:sz w:val="19"/>
        </w:rPr>
        <w:t>college</w:t>
      </w:r>
      <w:r>
        <w:rPr>
          <w:spacing w:val="-11"/>
          <w:sz w:val="19"/>
        </w:rPr>
        <w:t xml:space="preserve"> </w:t>
      </w:r>
      <w:r>
        <w:rPr>
          <w:sz w:val="19"/>
        </w:rPr>
        <w:t>Islamic</w:t>
      </w:r>
      <w:r>
        <w:rPr>
          <w:spacing w:val="-6"/>
          <w:sz w:val="19"/>
        </w:rPr>
        <w:t xml:space="preserve"> </w:t>
      </w:r>
      <w:r>
        <w:rPr>
          <w:sz w:val="19"/>
        </w:rPr>
        <w:t>Students</w:t>
      </w:r>
      <w:r>
        <w:rPr>
          <w:spacing w:val="-5"/>
          <w:sz w:val="19"/>
        </w:rPr>
        <w:t xml:space="preserve"> </w:t>
      </w:r>
      <w:r>
        <w:rPr>
          <w:sz w:val="19"/>
        </w:rPr>
        <w:t>Movement</w:t>
      </w:r>
      <w:r>
        <w:rPr>
          <w:spacing w:val="-24"/>
          <w:sz w:val="19"/>
        </w:rPr>
        <w:t xml:space="preserve"> </w:t>
      </w:r>
      <w:r>
        <w:rPr>
          <w:sz w:val="19"/>
        </w:rPr>
        <w:t>2011/12</w:t>
      </w:r>
    </w:p>
    <w:p w:rsidR="005716CB" w:rsidRDefault="00263CBE">
      <w:pPr>
        <w:pStyle w:val="ListParagraph"/>
        <w:numPr>
          <w:ilvl w:val="1"/>
          <w:numId w:val="2"/>
        </w:numPr>
        <w:tabs>
          <w:tab w:val="left" w:pos="841"/>
        </w:tabs>
        <w:spacing w:line="240" w:lineRule="exact"/>
        <w:rPr>
          <w:sz w:val="19"/>
        </w:rPr>
      </w:pPr>
      <w:r>
        <w:rPr>
          <w:sz w:val="19"/>
        </w:rPr>
        <w:t>Member</w:t>
      </w:r>
      <w:r>
        <w:rPr>
          <w:spacing w:val="-3"/>
          <w:sz w:val="19"/>
        </w:rPr>
        <w:t xml:space="preserve"> </w:t>
      </w:r>
      <w:r>
        <w:rPr>
          <w:sz w:val="19"/>
        </w:rPr>
        <w:t>of</w:t>
      </w:r>
      <w:r>
        <w:rPr>
          <w:spacing w:val="-4"/>
          <w:sz w:val="19"/>
        </w:rPr>
        <w:t xml:space="preserve"> </w:t>
      </w:r>
      <w:r>
        <w:rPr>
          <w:sz w:val="19"/>
        </w:rPr>
        <w:t>college</w:t>
      </w:r>
      <w:r>
        <w:rPr>
          <w:spacing w:val="-5"/>
          <w:sz w:val="19"/>
        </w:rPr>
        <w:t xml:space="preserve"> </w:t>
      </w:r>
      <w:r>
        <w:rPr>
          <w:sz w:val="19"/>
        </w:rPr>
        <w:t>Naval</w:t>
      </w:r>
      <w:r>
        <w:rPr>
          <w:spacing w:val="-3"/>
          <w:sz w:val="19"/>
        </w:rPr>
        <w:t xml:space="preserve"> </w:t>
      </w:r>
      <w:r>
        <w:rPr>
          <w:sz w:val="19"/>
        </w:rPr>
        <w:t>Cadet</w:t>
      </w:r>
      <w:r>
        <w:rPr>
          <w:spacing w:val="-25"/>
          <w:sz w:val="19"/>
        </w:rPr>
        <w:t xml:space="preserve"> </w:t>
      </w:r>
      <w:r>
        <w:rPr>
          <w:sz w:val="19"/>
        </w:rPr>
        <w:t>2008/09</w:t>
      </w:r>
    </w:p>
    <w:p w:rsidR="005716CB" w:rsidRDefault="005716CB">
      <w:pPr>
        <w:pStyle w:val="BodyText"/>
        <w:spacing w:before="2"/>
        <w:ind w:firstLine="0"/>
        <w:rPr>
          <w:sz w:val="17"/>
        </w:rPr>
      </w:pPr>
    </w:p>
    <w:p w:rsidR="005716CB" w:rsidRDefault="005716CB">
      <w:pPr>
        <w:spacing w:line="239" w:lineRule="exact"/>
        <w:rPr>
          <w:sz w:val="19"/>
        </w:rPr>
        <w:sectPr w:rsidR="005716CB">
          <w:pgSz w:w="12240" w:h="15840"/>
          <w:pgMar w:top="900" w:right="1060" w:bottom="280" w:left="1320" w:header="720" w:footer="720" w:gutter="0"/>
          <w:cols w:space="720"/>
        </w:sectPr>
      </w:pPr>
    </w:p>
    <w:p w:rsidR="005716CB" w:rsidRDefault="005716CB" w:rsidP="00503045">
      <w:pPr>
        <w:pStyle w:val="Heading1"/>
        <w:tabs>
          <w:tab w:val="left" w:pos="8021"/>
        </w:tabs>
        <w:spacing w:before="38"/>
      </w:pPr>
      <w:bookmarkStart w:id="0" w:name="_GoBack"/>
      <w:bookmarkEnd w:id="0"/>
    </w:p>
    <w:sectPr w:rsidR="005716CB">
      <w:pgSz w:w="12240" w:h="15840"/>
      <w:pgMar w:top="112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3316"/>
    <w:multiLevelType w:val="hybridMultilevel"/>
    <w:tmpl w:val="2EC466FE"/>
    <w:lvl w:ilvl="0" w:tplc="90546666">
      <w:numFmt w:val="bullet"/>
      <w:lvlText w:val="➢"/>
      <w:lvlJc w:val="left"/>
      <w:pPr>
        <w:ind w:left="820" w:hanging="360"/>
      </w:pPr>
      <w:rPr>
        <w:rFonts w:ascii="Segoe UI Symbol" w:eastAsia="Segoe UI Symbol" w:hAnsi="Segoe UI Symbol" w:cs="Segoe UI Symbol" w:hint="default"/>
        <w:w w:val="77"/>
        <w:sz w:val="18"/>
        <w:szCs w:val="18"/>
      </w:rPr>
    </w:lvl>
    <w:lvl w:ilvl="1" w:tplc="ACFE0CEE">
      <w:numFmt w:val="bullet"/>
      <w:lvlText w:val="•"/>
      <w:lvlJc w:val="left"/>
      <w:pPr>
        <w:ind w:left="1762" w:hanging="360"/>
      </w:pPr>
      <w:rPr>
        <w:rFonts w:hint="default"/>
      </w:rPr>
    </w:lvl>
    <w:lvl w:ilvl="2" w:tplc="89A4CE64">
      <w:numFmt w:val="bullet"/>
      <w:lvlText w:val="•"/>
      <w:lvlJc w:val="left"/>
      <w:pPr>
        <w:ind w:left="2704" w:hanging="360"/>
      </w:pPr>
      <w:rPr>
        <w:rFonts w:hint="default"/>
      </w:rPr>
    </w:lvl>
    <w:lvl w:ilvl="3" w:tplc="8F6EEEA2">
      <w:numFmt w:val="bullet"/>
      <w:lvlText w:val="•"/>
      <w:lvlJc w:val="left"/>
      <w:pPr>
        <w:ind w:left="3646" w:hanging="360"/>
      </w:pPr>
      <w:rPr>
        <w:rFonts w:hint="default"/>
      </w:rPr>
    </w:lvl>
    <w:lvl w:ilvl="4" w:tplc="79E0E332">
      <w:numFmt w:val="bullet"/>
      <w:lvlText w:val="•"/>
      <w:lvlJc w:val="left"/>
      <w:pPr>
        <w:ind w:left="4588" w:hanging="360"/>
      </w:pPr>
      <w:rPr>
        <w:rFonts w:hint="default"/>
      </w:rPr>
    </w:lvl>
    <w:lvl w:ilvl="5" w:tplc="A266B162">
      <w:numFmt w:val="bullet"/>
      <w:lvlText w:val="•"/>
      <w:lvlJc w:val="left"/>
      <w:pPr>
        <w:ind w:left="5530" w:hanging="360"/>
      </w:pPr>
      <w:rPr>
        <w:rFonts w:hint="default"/>
      </w:rPr>
    </w:lvl>
    <w:lvl w:ilvl="6" w:tplc="701E906E">
      <w:numFmt w:val="bullet"/>
      <w:lvlText w:val="•"/>
      <w:lvlJc w:val="left"/>
      <w:pPr>
        <w:ind w:left="6472" w:hanging="360"/>
      </w:pPr>
      <w:rPr>
        <w:rFonts w:hint="default"/>
      </w:rPr>
    </w:lvl>
    <w:lvl w:ilvl="7" w:tplc="5F047622">
      <w:numFmt w:val="bullet"/>
      <w:lvlText w:val="•"/>
      <w:lvlJc w:val="left"/>
      <w:pPr>
        <w:ind w:left="7414" w:hanging="360"/>
      </w:pPr>
      <w:rPr>
        <w:rFonts w:hint="default"/>
      </w:rPr>
    </w:lvl>
    <w:lvl w:ilvl="8" w:tplc="8FD089FA">
      <w:numFmt w:val="bullet"/>
      <w:lvlText w:val="•"/>
      <w:lvlJc w:val="left"/>
      <w:pPr>
        <w:ind w:left="8356" w:hanging="360"/>
      </w:pPr>
      <w:rPr>
        <w:rFonts w:hint="default"/>
      </w:rPr>
    </w:lvl>
  </w:abstractNum>
  <w:abstractNum w:abstractNumId="1">
    <w:nsid w:val="6BFA25A2"/>
    <w:multiLevelType w:val="hybridMultilevel"/>
    <w:tmpl w:val="D4FEBFF6"/>
    <w:lvl w:ilvl="0" w:tplc="E628240C">
      <w:numFmt w:val="bullet"/>
      <w:lvlText w:val="➢"/>
      <w:lvlJc w:val="left"/>
      <w:pPr>
        <w:ind w:left="719" w:hanging="360"/>
      </w:pPr>
      <w:rPr>
        <w:rFonts w:ascii="Segoe UI Symbol" w:eastAsia="Segoe UI Symbol" w:hAnsi="Segoe UI Symbol" w:cs="Segoe UI Symbol" w:hint="default"/>
        <w:w w:val="79"/>
        <w:sz w:val="18"/>
        <w:szCs w:val="18"/>
      </w:rPr>
    </w:lvl>
    <w:lvl w:ilvl="1" w:tplc="57164B00">
      <w:numFmt w:val="bullet"/>
      <w:lvlText w:val="➢"/>
      <w:lvlJc w:val="left"/>
      <w:pPr>
        <w:ind w:left="840" w:hanging="360"/>
      </w:pPr>
      <w:rPr>
        <w:rFonts w:ascii="Segoe UI Symbol" w:eastAsia="Segoe UI Symbol" w:hAnsi="Segoe UI Symbol" w:cs="Segoe UI Symbol" w:hint="default"/>
        <w:w w:val="77"/>
        <w:sz w:val="18"/>
        <w:szCs w:val="18"/>
      </w:rPr>
    </w:lvl>
    <w:lvl w:ilvl="2" w:tplc="CD1412E2">
      <w:numFmt w:val="bullet"/>
      <w:lvlText w:val=""/>
      <w:lvlJc w:val="left"/>
      <w:pPr>
        <w:ind w:left="1560" w:hanging="360"/>
      </w:pPr>
      <w:rPr>
        <w:rFonts w:ascii="Symbol" w:eastAsia="Symbol" w:hAnsi="Symbol" w:cs="Symbol" w:hint="default"/>
        <w:w w:val="100"/>
        <w:sz w:val="18"/>
        <w:szCs w:val="18"/>
      </w:rPr>
    </w:lvl>
    <w:lvl w:ilvl="3" w:tplc="D17AC5D6">
      <w:numFmt w:val="bullet"/>
      <w:lvlText w:val="•"/>
      <w:lvlJc w:val="left"/>
      <w:pPr>
        <w:ind w:left="2595" w:hanging="360"/>
      </w:pPr>
      <w:rPr>
        <w:rFonts w:hint="default"/>
      </w:rPr>
    </w:lvl>
    <w:lvl w:ilvl="4" w:tplc="42120364">
      <w:numFmt w:val="bullet"/>
      <w:lvlText w:val="•"/>
      <w:lvlJc w:val="left"/>
      <w:pPr>
        <w:ind w:left="3630" w:hanging="360"/>
      </w:pPr>
      <w:rPr>
        <w:rFonts w:hint="default"/>
      </w:rPr>
    </w:lvl>
    <w:lvl w:ilvl="5" w:tplc="7EC254D6">
      <w:numFmt w:val="bullet"/>
      <w:lvlText w:val="•"/>
      <w:lvlJc w:val="left"/>
      <w:pPr>
        <w:ind w:left="4665" w:hanging="360"/>
      </w:pPr>
      <w:rPr>
        <w:rFonts w:hint="default"/>
      </w:rPr>
    </w:lvl>
    <w:lvl w:ilvl="6" w:tplc="E9A05DEC">
      <w:numFmt w:val="bullet"/>
      <w:lvlText w:val="•"/>
      <w:lvlJc w:val="left"/>
      <w:pPr>
        <w:ind w:left="5700" w:hanging="360"/>
      </w:pPr>
      <w:rPr>
        <w:rFonts w:hint="default"/>
      </w:rPr>
    </w:lvl>
    <w:lvl w:ilvl="7" w:tplc="7CF404A6">
      <w:numFmt w:val="bullet"/>
      <w:lvlText w:val="•"/>
      <w:lvlJc w:val="left"/>
      <w:pPr>
        <w:ind w:left="6735" w:hanging="360"/>
      </w:pPr>
      <w:rPr>
        <w:rFonts w:hint="default"/>
      </w:rPr>
    </w:lvl>
    <w:lvl w:ilvl="8" w:tplc="D13EB948">
      <w:numFmt w:val="bullet"/>
      <w:lvlText w:val="•"/>
      <w:lvlJc w:val="left"/>
      <w:pPr>
        <w:ind w:left="777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716CB"/>
    <w:rsid w:val="00263CBE"/>
    <w:rsid w:val="003A4FFA"/>
    <w:rsid w:val="00503045"/>
    <w:rsid w:val="005716CB"/>
    <w:rsid w:val="0089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9"/>
      <w:szCs w:val="19"/>
    </w:rPr>
  </w:style>
  <w:style w:type="paragraph" w:styleId="ListParagraph">
    <w:name w:val="List Paragraph"/>
    <w:basedOn w:val="Normal"/>
    <w:uiPriority w:val="1"/>
    <w:qFormat/>
    <w:pPr>
      <w:spacing w:line="221" w:lineRule="exact"/>
      <w:ind w:left="840" w:hanging="360"/>
    </w:pPr>
  </w:style>
  <w:style w:type="paragraph" w:customStyle="1" w:styleId="TableParagraph">
    <w:name w:val="Table Paragraph"/>
    <w:basedOn w:val="Normal"/>
    <w:uiPriority w:val="1"/>
    <w:qFormat/>
    <w:pPr>
      <w:spacing w:before="4"/>
      <w:ind w:left="45"/>
    </w:pPr>
  </w:style>
  <w:style w:type="character" w:styleId="Hyperlink">
    <w:name w:val="Hyperlink"/>
    <w:basedOn w:val="DefaultParagraphFont"/>
    <w:uiPriority w:val="99"/>
    <w:unhideWhenUsed/>
    <w:rsid w:val="00503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yad.3712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6</cp:revision>
  <dcterms:created xsi:type="dcterms:W3CDTF">2017-07-17T19:21:00Z</dcterms:created>
  <dcterms:modified xsi:type="dcterms:W3CDTF">2017-07-24T12:16:00Z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2016</vt:lpwstr>
  </property>
  <property fmtid="{D5CDD505-2E9C-101B-9397-08002B2CF9AE}" pid="4" name="LastSaved">
    <vt:filetime>2017-07-17T00:00:00Z</vt:filetime>
  </property>
</Properties>
</file>