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D72" w:rsidRDefault="003103C0" w:rsidP="00675D72">
      <w:pPr>
        <w:widowControl w:val="0"/>
        <w:autoSpaceDE w:val="0"/>
        <w:autoSpaceDN w:val="0"/>
        <w:adjustRightInd w:val="0"/>
        <w:spacing w:after="0"/>
        <w:rPr>
          <w:rFonts w:ascii="Calibri" w:eastAsia="Times New Roman" w:hAnsi="Calibri" w:cs="Calibri"/>
          <w:b/>
          <w:caps/>
          <w:sz w:val="54"/>
          <w:szCs w:val="54"/>
          <w:lang w:val="en-US"/>
          <w14:shadow w14:blurRad="50800" w14:dist="38100" w14:dir="2700000" w14:sx="100000" w14:sy="100000" w14:kx="0" w14:ky="0" w14:algn="tl">
            <w14:srgbClr w14:val="000000">
              <w14:alpha w14:val="60000"/>
            </w14:srgbClr>
          </w14:shadow>
        </w:rPr>
      </w:pPr>
      <w:r w:rsidRPr="00EA1BBC">
        <w:rPr>
          <w:rFonts w:ascii="Calibri" w:eastAsia="Times New Roman" w:hAnsi="Calibri" w:cs="Calibri"/>
          <w:b/>
          <w:caps/>
          <w:noProof/>
          <w:sz w:val="54"/>
          <w:szCs w:val="54"/>
          <w:lang w:val="en-US"/>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41BF5723" wp14:editId="647EA6D1">
            <wp:simplePos x="0" y="0"/>
            <wp:positionH relativeFrom="margin">
              <wp:posOffset>5361940</wp:posOffset>
            </wp:positionH>
            <wp:positionV relativeFrom="margin">
              <wp:posOffset>175895</wp:posOffset>
            </wp:positionV>
            <wp:extent cx="1300480" cy="1162050"/>
            <wp:effectExtent l="19050" t="19050" r="13970"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0480" cy="1162050"/>
                    </a:xfrm>
                    <a:prstGeom prst="rect">
                      <a:avLst/>
                    </a:prstGeom>
                    <a:ln>
                      <a:solidFill>
                        <a:schemeClr val="tx1"/>
                      </a:solidFill>
                    </a:ln>
                    <a:effectLst/>
                  </pic:spPr>
                </pic:pic>
              </a:graphicData>
            </a:graphic>
            <wp14:sizeRelH relativeFrom="margin">
              <wp14:pctWidth>0</wp14:pctWidth>
            </wp14:sizeRelH>
            <wp14:sizeRelV relativeFrom="margin">
              <wp14:pctHeight>0</wp14:pctHeight>
            </wp14:sizeRelV>
          </wp:anchor>
        </w:drawing>
      </w:r>
      <w:r w:rsidR="00675D72">
        <w:rPr>
          <w:rFonts w:ascii="Calibri" w:eastAsia="Times New Roman" w:hAnsi="Calibri" w:cs="Calibri"/>
          <w:b/>
          <w:caps/>
          <w:sz w:val="54"/>
          <w:szCs w:val="54"/>
          <w:lang w:val="en-US"/>
          <w14:shadow w14:blurRad="50800" w14:dist="38100" w14:dir="2700000" w14:sx="100000" w14:sy="100000" w14:kx="0" w14:ky="0" w14:algn="tl">
            <w14:srgbClr w14:val="000000">
              <w14:alpha w14:val="60000"/>
            </w14:srgbClr>
          </w14:shadow>
        </w:rPr>
        <w:t>MAMODE</w:t>
      </w:r>
    </w:p>
    <w:p w:rsidR="00EA1BBC" w:rsidRPr="00675D72" w:rsidRDefault="00675D72" w:rsidP="00675D72">
      <w:pPr>
        <w:widowControl w:val="0"/>
        <w:autoSpaceDE w:val="0"/>
        <w:autoSpaceDN w:val="0"/>
        <w:adjustRightInd w:val="0"/>
        <w:spacing w:after="0"/>
        <w:rPr>
          <w:rFonts w:ascii="Calibri" w:eastAsia="Arial Unicode MS" w:hAnsi="Calibri" w:cs="Arial"/>
          <w:b/>
          <w:iCs/>
          <w:sz w:val="32"/>
          <w:szCs w:val="32"/>
        </w:rPr>
      </w:pPr>
      <w:hyperlink r:id="rId8" w:history="1">
        <w:r w:rsidRPr="002037A7">
          <w:rPr>
            <w:rStyle w:val="Hyperlink"/>
            <w:rFonts w:ascii="Calibri" w:eastAsia="Times New Roman" w:hAnsi="Calibri" w:cs="Calibri"/>
            <w:b/>
            <w:caps/>
            <w:sz w:val="54"/>
            <w:szCs w:val="54"/>
            <w:lang w:val="en-US"/>
            <w14:shadow w14:blurRad="50800" w14:dist="38100" w14:dir="2700000" w14:sx="100000" w14:sy="100000" w14:kx="0" w14:ky="0" w14:algn="tl">
              <w14:srgbClr w14:val="000000">
                <w14:alpha w14:val="60000"/>
              </w14:srgbClr>
            </w14:shadow>
          </w:rPr>
          <w:t>MAMODE.371334@2freemail.com</w:t>
        </w:r>
      </w:hyperlink>
      <w:r>
        <w:rPr>
          <w:rFonts w:ascii="Calibri" w:eastAsia="Times New Roman" w:hAnsi="Calibri" w:cs="Calibri"/>
          <w:b/>
          <w:caps/>
          <w:sz w:val="54"/>
          <w:szCs w:val="54"/>
          <w:lang w:val="en-US"/>
          <w14:shadow w14:blurRad="50800" w14:dist="38100" w14:dir="2700000" w14:sx="100000" w14:sy="100000" w14:kx="0" w14:ky="0" w14:algn="tl">
            <w14:srgbClr w14:val="000000">
              <w14:alpha w14:val="60000"/>
            </w14:srgbClr>
          </w14:shadow>
        </w:rPr>
        <w:t xml:space="preserve">  </w:t>
      </w:r>
    </w:p>
    <w:p w:rsidR="00997ABC" w:rsidRDefault="00EA1BBC" w:rsidP="00997ABC">
      <w:pPr>
        <w:spacing w:line="240" w:lineRule="auto"/>
        <w:rPr>
          <w:rFonts w:ascii="Calibri" w:eastAsia="Arial Unicode MS" w:hAnsi="Calibri" w:cs="Arial"/>
          <w:iCs/>
        </w:rPr>
      </w:pPr>
      <w:r>
        <w:rPr>
          <w:rFonts w:ascii="Calibri" w:eastAsia="Arial Unicode MS" w:hAnsi="Calibri" w:cs="Arial"/>
          <w:iCs/>
        </w:rPr>
        <w:t>Experience in Finance: 7 years</w:t>
      </w:r>
      <w:r>
        <w:rPr>
          <w:rFonts w:ascii="Calibri" w:eastAsia="Arial Unicode MS" w:hAnsi="Calibri" w:cs="Arial"/>
          <w:b/>
          <w:iCs/>
          <w:sz w:val="32"/>
          <w:szCs w:val="32"/>
        </w:rPr>
        <w:br/>
      </w:r>
    </w:p>
    <w:p w:rsidR="00EA1BBC" w:rsidRPr="00997ABC" w:rsidRDefault="00EA1BBC" w:rsidP="00997ABC">
      <w:pPr>
        <w:spacing w:line="240" w:lineRule="auto"/>
        <w:rPr>
          <w:rFonts w:ascii="Calibri" w:eastAsia="Arial Unicode MS" w:hAnsi="Calibri" w:cs="Arial"/>
          <w:iCs/>
        </w:rPr>
      </w:pPr>
      <w:r>
        <w:rPr>
          <w:rFonts w:ascii="Calibri" w:eastAsia="Times New Roman" w:hAnsi="Calibri" w:cs="Times New Roman"/>
          <w:b/>
          <w:bCs/>
          <w:color w:val="000000"/>
        </w:rPr>
        <w:t>CAREER OBJECTIVE</w:t>
      </w:r>
    </w:p>
    <w:p w:rsidR="00EA1BBC" w:rsidRPr="00A123B5" w:rsidRDefault="00675D72" w:rsidP="00EA1BBC">
      <w:pPr>
        <w:spacing w:after="30" w:line="240" w:lineRule="auto"/>
        <w:rPr>
          <w:rFonts w:ascii="Calibri" w:eastAsia="Times New Roman" w:hAnsi="Calibri" w:cs="Times New Roman"/>
          <w:b/>
          <w:bCs/>
          <w:color w:val="000000"/>
        </w:rPr>
      </w:pPr>
      <w:r>
        <w:rPr>
          <w:rFonts w:ascii="Calibri" w:eastAsia="Times New Roman" w:hAnsi="Calibri" w:cs="Times New Roman"/>
          <w:b/>
          <w:bCs/>
          <w:color w:val="000000"/>
        </w:rPr>
        <w:pict>
          <v:rect id="_x0000_i1025" style="width:0;height:1.5pt" o:hralign="center" o:hrstd="t" o:hr="t" fillcolor="#aca899" stroked="f"/>
        </w:pict>
      </w:r>
    </w:p>
    <w:p w:rsidR="00997ABC" w:rsidRPr="00CE354D" w:rsidRDefault="00AC0B8E" w:rsidP="00C53709">
      <w:pPr>
        <w:spacing w:after="90" w:line="255" w:lineRule="atLeast"/>
        <w:jc w:val="both"/>
        <w:rPr>
          <w:rFonts w:ascii="Calibri" w:eastAsia="Arial Unicode MS" w:hAnsi="Calibri" w:cs="Arial"/>
          <w:iCs/>
        </w:rPr>
      </w:pPr>
      <w:r>
        <w:rPr>
          <w:rFonts w:ascii="Calibri" w:eastAsia="Arial Unicode MS" w:hAnsi="Calibri" w:cs="Arial"/>
          <w:iCs/>
        </w:rPr>
        <w:t>Working</w:t>
      </w:r>
      <w:r w:rsidR="00EA1BBC" w:rsidRPr="008779D6">
        <w:rPr>
          <w:rFonts w:ascii="Calibri" w:eastAsia="Arial Unicode MS" w:hAnsi="Calibri" w:cs="Arial"/>
          <w:iCs/>
        </w:rPr>
        <w:t xml:space="preserve"> in a competitive environment to add value and to </w:t>
      </w:r>
      <w:r w:rsidR="00A16165">
        <w:rPr>
          <w:rFonts w:ascii="Calibri" w:eastAsia="Arial Unicode MS" w:hAnsi="Calibri" w:cs="Arial"/>
          <w:iCs/>
        </w:rPr>
        <w:t>acquire</w:t>
      </w:r>
      <w:r w:rsidR="00EA1BBC" w:rsidRPr="008779D6">
        <w:rPr>
          <w:rFonts w:ascii="Calibri" w:eastAsia="Arial Unicode MS" w:hAnsi="Calibri" w:cs="Arial"/>
          <w:iCs/>
        </w:rPr>
        <w:t xml:space="preserve"> </w:t>
      </w:r>
      <w:r w:rsidR="0097545A">
        <w:rPr>
          <w:rFonts w:ascii="Calibri" w:eastAsia="Arial Unicode MS" w:hAnsi="Calibri" w:cs="Arial"/>
          <w:iCs/>
        </w:rPr>
        <w:t xml:space="preserve">a </w:t>
      </w:r>
      <w:r w:rsidR="00EA1BBC" w:rsidRPr="008779D6">
        <w:rPr>
          <w:rFonts w:ascii="Calibri" w:eastAsia="Arial Unicode MS" w:hAnsi="Calibri" w:cs="Arial"/>
          <w:iCs/>
        </w:rPr>
        <w:t xml:space="preserve">distinct position where I will be able to contribute </w:t>
      </w:r>
      <w:r w:rsidR="00EA1BBC" w:rsidRPr="00CE354D">
        <w:rPr>
          <w:rFonts w:ascii="Calibri" w:eastAsia="Arial Unicode MS" w:hAnsi="Calibri" w:cs="Arial"/>
          <w:iCs/>
        </w:rPr>
        <w:t>my skill</w:t>
      </w:r>
      <w:r w:rsidR="0097545A" w:rsidRPr="00CE354D">
        <w:rPr>
          <w:rFonts w:ascii="Calibri" w:eastAsia="Arial Unicode MS" w:hAnsi="Calibri" w:cs="Arial"/>
          <w:iCs/>
        </w:rPr>
        <w:t>s, knowledge and experience.</w:t>
      </w:r>
    </w:p>
    <w:p w:rsidR="00CE354D" w:rsidRDefault="00CE354D" w:rsidP="00997ABC">
      <w:pPr>
        <w:pStyle w:val="Default"/>
        <w:spacing w:line="276" w:lineRule="auto"/>
        <w:jc w:val="both"/>
        <w:rPr>
          <w:rFonts w:eastAsia="Times New Roman" w:cs="Times New Roman"/>
          <w:b/>
          <w:bCs/>
        </w:rPr>
      </w:pPr>
    </w:p>
    <w:p w:rsidR="00997ABC" w:rsidRPr="003103C0" w:rsidRDefault="00997ABC" w:rsidP="003103C0">
      <w:pPr>
        <w:spacing w:line="240" w:lineRule="auto"/>
        <w:rPr>
          <w:rFonts w:ascii="Calibri" w:eastAsia="Times New Roman" w:hAnsi="Calibri" w:cs="Times New Roman"/>
          <w:b/>
          <w:bCs/>
          <w:color w:val="000000"/>
        </w:rPr>
      </w:pPr>
      <w:r w:rsidRPr="003103C0">
        <w:rPr>
          <w:rFonts w:ascii="Calibri" w:eastAsia="Times New Roman" w:hAnsi="Calibri" w:cs="Times New Roman"/>
          <w:b/>
          <w:bCs/>
          <w:color w:val="000000"/>
        </w:rPr>
        <w:t>PROFESSIONAL EXPERIENCE</w:t>
      </w:r>
    </w:p>
    <w:p w:rsidR="00997ABC" w:rsidRPr="00551443" w:rsidRDefault="00675D72" w:rsidP="00997ABC">
      <w:pPr>
        <w:spacing w:after="0" w:line="255" w:lineRule="atLeast"/>
        <w:rPr>
          <w:rFonts w:ascii="Verdana" w:eastAsia="Times New Roman" w:hAnsi="Verdana" w:cs="Times New Roman"/>
          <w:sz w:val="18"/>
          <w:szCs w:val="18"/>
        </w:rPr>
      </w:pPr>
      <w:r>
        <w:rPr>
          <w:rFonts w:ascii="Verdana" w:eastAsia="Times New Roman" w:hAnsi="Verdana" w:cs="Times New Roman"/>
          <w:sz w:val="18"/>
          <w:szCs w:val="18"/>
        </w:rPr>
        <w:pict>
          <v:rect id="_x0000_i1026" style="width:0;height:1.5pt" o:hralign="right" o:hrstd="t" o:hr="t" fillcolor="#aca899" stroked="f"/>
        </w:pict>
      </w:r>
    </w:p>
    <w:p w:rsidR="00997ABC" w:rsidRPr="005D3C75" w:rsidRDefault="00997ABC" w:rsidP="00997ABC">
      <w:pPr>
        <w:pStyle w:val="Default"/>
        <w:spacing w:line="276" w:lineRule="auto"/>
        <w:jc w:val="both"/>
        <w:rPr>
          <w:rFonts w:eastAsia="Arial Unicode MS" w:cs="Arial"/>
          <w:i/>
          <w:iCs/>
          <w:color w:val="auto"/>
          <w:sz w:val="22"/>
          <w:szCs w:val="22"/>
        </w:rPr>
      </w:pPr>
      <w:r>
        <w:rPr>
          <w:rFonts w:eastAsia="Arial Unicode MS" w:cs="Arial"/>
          <w:b/>
          <w:iCs/>
          <w:color w:val="auto"/>
          <w:sz w:val="22"/>
          <w:szCs w:val="22"/>
        </w:rPr>
        <w:t>Analyst - BDO Solutions Ltd</w:t>
      </w:r>
      <w:r>
        <w:rPr>
          <w:rFonts w:eastAsia="Arial Unicode MS" w:cs="Arial"/>
          <w:b/>
          <w:bCs/>
          <w:color w:val="auto"/>
          <w:spacing w:val="60"/>
          <w:kern w:val="28"/>
        </w:rPr>
        <w:t xml:space="preserve">, </w:t>
      </w:r>
      <w:r w:rsidRPr="005D3C75">
        <w:rPr>
          <w:rFonts w:eastAsia="Arial Unicode MS" w:cs="Arial"/>
          <w:b/>
          <w:iCs/>
          <w:color w:val="auto"/>
          <w:sz w:val="22"/>
          <w:szCs w:val="22"/>
        </w:rPr>
        <w:t>Mauritius</w:t>
      </w:r>
    </w:p>
    <w:p w:rsidR="00997ABC" w:rsidRDefault="00997ABC" w:rsidP="00997ABC">
      <w:pPr>
        <w:pStyle w:val="Default"/>
        <w:spacing w:line="276" w:lineRule="auto"/>
        <w:jc w:val="both"/>
        <w:rPr>
          <w:rFonts w:eastAsia="Arial Unicode MS" w:cs="Arial"/>
          <w:b/>
          <w:iCs/>
          <w:color w:val="auto"/>
          <w:sz w:val="22"/>
          <w:szCs w:val="22"/>
        </w:rPr>
      </w:pPr>
      <w:r w:rsidRPr="005D3C75">
        <w:rPr>
          <w:rFonts w:eastAsia="Arial Unicode MS" w:cs="Arial"/>
          <w:b/>
          <w:iCs/>
          <w:color w:val="auto"/>
          <w:sz w:val="22"/>
          <w:szCs w:val="22"/>
        </w:rPr>
        <w:t>June 2016 – Present</w:t>
      </w:r>
    </w:p>
    <w:p w:rsidR="00997ABC" w:rsidRPr="00551443" w:rsidRDefault="00997ABC" w:rsidP="00997ABC">
      <w:pPr>
        <w:pStyle w:val="Default"/>
        <w:spacing w:line="276" w:lineRule="auto"/>
        <w:jc w:val="both"/>
        <w:rPr>
          <w:rFonts w:eastAsia="Arial Unicode MS" w:cs="Arial"/>
          <w:iCs/>
          <w:sz w:val="22"/>
          <w:szCs w:val="22"/>
        </w:rPr>
      </w:pPr>
    </w:p>
    <w:p w:rsidR="00997ABC" w:rsidRPr="004108A6" w:rsidRDefault="00997ABC" w:rsidP="00997ABC">
      <w:pPr>
        <w:pStyle w:val="Default"/>
        <w:spacing w:line="276" w:lineRule="auto"/>
        <w:jc w:val="both"/>
        <w:rPr>
          <w:rFonts w:eastAsia="Arial Unicode MS" w:cs="Arial"/>
          <w:iCs/>
          <w:color w:val="auto"/>
          <w:sz w:val="22"/>
          <w:szCs w:val="22"/>
        </w:rPr>
      </w:pPr>
      <w:r w:rsidRPr="004108A6">
        <w:rPr>
          <w:rFonts w:eastAsia="Arial Unicode MS" w:cs="Arial"/>
          <w:iCs/>
          <w:color w:val="auto"/>
          <w:sz w:val="22"/>
          <w:szCs w:val="22"/>
        </w:rPr>
        <w:t>BDO Solutions Ltd is an Outsourcing and Technology company based in Mauritius and a member firm of the BDO International network providing specific Audit, Accounting and Finance Back office services, as well as IT Infrastructure Support Outsourcing, Project Assurance and IT Consulting Solutions to companies in various industries worldwide.</w:t>
      </w:r>
    </w:p>
    <w:p w:rsidR="00997ABC" w:rsidRPr="0097545A" w:rsidRDefault="00997ABC" w:rsidP="00997ABC">
      <w:pPr>
        <w:pStyle w:val="Default"/>
        <w:spacing w:line="276" w:lineRule="auto"/>
        <w:jc w:val="both"/>
        <w:rPr>
          <w:rFonts w:eastAsia="Arial Unicode MS" w:cs="Arial"/>
          <w:iCs/>
          <w:sz w:val="22"/>
          <w:szCs w:val="22"/>
        </w:rPr>
      </w:pPr>
    </w:p>
    <w:p w:rsidR="00997ABC" w:rsidRDefault="00997ABC" w:rsidP="00997ABC">
      <w:pPr>
        <w:widowControl w:val="0"/>
        <w:autoSpaceDE w:val="0"/>
        <w:autoSpaceDN w:val="0"/>
        <w:adjustRightInd w:val="0"/>
        <w:spacing w:after="0"/>
        <w:jc w:val="both"/>
        <w:rPr>
          <w:rFonts w:ascii="Calibri" w:eastAsia="Arial Unicode MS" w:hAnsi="Calibri" w:cs="Arial"/>
          <w:b/>
          <w:iCs/>
          <w:u w:val="single"/>
        </w:rPr>
      </w:pPr>
      <w:r w:rsidRPr="0097545A">
        <w:rPr>
          <w:rFonts w:ascii="Calibri" w:eastAsia="Arial Unicode MS" w:hAnsi="Calibri" w:cs="Arial"/>
          <w:b/>
          <w:iCs/>
          <w:u w:val="single"/>
        </w:rPr>
        <w:t>Responsibilities:</w:t>
      </w:r>
    </w:p>
    <w:p w:rsidR="00997ABC" w:rsidRPr="0097545A" w:rsidRDefault="00997ABC" w:rsidP="00997ABC">
      <w:pPr>
        <w:widowControl w:val="0"/>
        <w:autoSpaceDE w:val="0"/>
        <w:autoSpaceDN w:val="0"/>
        <w:adjustRightInd w:val="0"/>
        <w:spacing w:after="0"/>
        <w:jc w:val="both"/>
        <w:rPr>
          <w:rFonts w:ascii="Calibri" w:eastAsia="Arial Unicode MS" w:hAnsi="Calibri" w:cs="Arial"/>
          <w:b/>
          <w:iCs/>
          <w:u w:val="single"/>
        </w:rPr>
      </w:pPr>
    </w:p>
    <w:p w:rsidR="00997ABC" w:rsidRDefault="00997ABC" w:rsidP="00997ABC">
      <w:pPr>
        <w:pStyle w:val="Default"/>
        <w:numPr>
          <w:ilvl w:val="0"/>
          <w:numId w:val="4"/>
        </w:numPr>
        <w:spacing w:line="276" w:lineRule="auto"/>
        <w:rPr>
          <w:rFonts w:eastAsia="Arial Unicode MS" w:cs="Arial"/>
          <w:iCs/>
          <w:color w:val="auto"/>
          <w:sz w:val="22"/>
          <w:szCs w:val="22"/>
        </w:rPr>
        <w:sectPr w:rsidR="00997ABC" w:rsidSect="003103C0">
          <w:type w:val="continuous"/>
          <w:pgSz w:w="12240" w:h="15840"/>
          <w:pgMar w:top="284" w:right="758" w:bottom="720" w:left="720" w:header="720" w:footer="720" w:gutter="0"/>
          <w:cols w:space="720"/>
          <w:docGrid w:linePitch="360"/>
        </w:sectPr>
      </w:pPr>
    </w:p>
    <w:p w:rsidR="00997ABC" w:rsidRPr="00806211" w:rsidRDefault="00997ABC" w:rsidP="00CE354D">
      <w:pPr>
        <w:pStyle w:val="Default"/>
        <w:numPr>
          <w:ilvl w:val="0"/>
          <w:numId w:val="4"/>
        </w:numPr>
        <w:spacing w:line="276" w:lineRule="auto"/>
        <w:ind w:left="473"/>
        <w:rPr>
          <w:rFonts w:eastAsia="Arial Unicode MS" w:cs="Arial"/>
          <w:iCs/>
          <w:color w:val="auto"/>
          <w:sz w:val="22"/>
          <w:szCs w:val="22"/>
        </w:rPr>
      </w:pPr>
      <w:r w:rsidRPr="005D3C75">
        <w:rPr>
          <w:rFonts w:eastAsia="Arial Unicode MS" w:cs="Arial"/>
          <w:iCs/>
          <w:color w:val="auto"/>
          <w:sz w:val="22"/>
          <w:szCs w:val="22"/>
        </w:rPr>
        <w:lastRenderedPageBreak/>
        <w:t xml:space="preserve">Preparation of single entity and consolidated </w:t>
      </w:r>
      <w:r>
        <w:rPr>
          <w:rFonts w:eastAsia="Arial Unicode MS" w:cs="Arial"/>
          <w:iCs/>
          <w:color w:val="auto"/>
          <w:sz w:val="22"/>
          <w:szCs w:val="22"/>
        </w:rPr>
        <w:t>accounts</w:t>
      </w:r>
    </w:p>
    <w:p w:rsidR="00997ABC" w:rsidRPr="002F403D" w:rsidRDefault="00997ABC" w:rsidP="00CE354D">
      <w:pPr>
        <w:pStyle w:val="Default"/>
        <w:numPr>
          <w:ilvl w:val="0"/>
          <w:numId w:val="4"/>
        </w:numPr>
        <w:spacing w:line="276" w:lineRule="auto"/>
        <w:ind w:left="473"/>
        <w:jc w:val="both"/>
        <w:rPr>
          <w:rFonts w:eastAsia="Arial Unicode MS" w:cs="Arial"/>
          <w:iCs/>
          <w:color w:val="auto"/>
          <w:sz w:val="22"/>
          <w:szCs w:val="22"/>
        </w:rPr>
      </w:pPr>
      <w:r>
        <w:rPr>
          <w:rFonts w:eastAsia="Arial Unicode MS" w:cs="Arial"/>
          <w:iCs/>
          <w:color w:val="auto"/>
          <w:sz w:val="22"/>
          <w:szCs w:val="22"/>
        </w:rPr>
        <w:t>Statutory accounts p</w:t>
      </w:r>
      <w:r w:rsidRPr="002F403D">
        <w:rPr>
          <w:rFonts w:eastAsia="Arial Unicode MS" w:cs="Arial"/>
          <w:iCs/>
          <w:color w:val="auto"/>
          <w:sz w:val="22"/>
          <w:szCs w:val="22"/>
        </w:rPr>
        <w:t>reparation under International Financial Reporting Standards (IFRS)</w:t>
      </w:r>
    </w:p>
    <w:p w:rsidR="00997ABC" w:rsidRDefault="00997ABC" w:rsidP="00CE354D">
      <w:pPr>
        <w:pStyle w:val="Default"/>
        <w:numPr>
          <w:ilvl w:val="0"/>
          <w:numId w:val="4"/>
        </w:numPr>
        <w:spacing w:line="276" w:lineRule="auto"/>
        <w:ind w:left="473"/>
        <w:jc w:val="both"/>
        <w:rPr>
          <w:rFonts w:eastAsia="Arial Unicode MS" w:cs="Arial"/>
          <w:iCs/>
          <w:color w:val="auto"/>
          <w:sz w:val="22"/>
          <w:szCs w:val="22"/>
        </w:rPr>
      </w:pPr>
      <w:r w:rsidRPr="002F403D">
        <w:rPr>
          <w:rFonts w:eastAsia="Arial Unicode MS" w:cs="Arial"/>
          <w:iCs/>
          <w:color w:val="auto"/>
          <w:sz w:val="22"/>
          <w:szCs w:val="22"/>
        </w:rPr>
        <w:t xml:space="preserve">Well-versed with </w:t>
      </w:r>
      <w:r>
        <w:rPr>
          <w:rFonts w:eastAsia="Arial Unicode MS" w:cs="Arial"/>
          <w:iCs/>
          <w:color w:val="auto"/>
          <w:sz w:val="22"/>
          <w:szCs w:val="22"/>
        </w:rPr>
        <w:t>reporting under</w:t>
      </w:r>
      <w:r w:rsidRPr="005D3C75">
        <w:rPr>
          <w:rFonts w:eastAsia="Arial Unicode MS" w:cs="Arial"/>
          <w:iCs/>
          <w:color w:val="auto"/>
          <w:sz w:val="22"/>
          <w:szCs w:val="22"/>
        </w:rPr>
        <w:t xml:space="preserve"> FRS 101/102</w:t>
      </w:r>
      <w:r>
        <w:rPr>
          <w:rFonts w:eastAsia="Arial Unicode MS" w:cs="Arial"/>
          <w:iCs/>
          <w:color w:val="auto"/>
          <w:sz w:val="22"/>
          <w:szCs w:val="22"/>
        </w:rPr>
        <w:t>/105</w:t>
      </w:r>
    </w:p>
    <w:p w:rsidR="00997ABC" w:rsidRDefault="00997ABC" w:rsidP="00CE354D">
      <w:pPr>
        <w:pStyle w:val="Default"/>
        <w:numPr>
          <w:ilvl w:val="0"/>
          <w:numId w:val="4"/>
        </w:numPr>
        <w:spacing w:line="276" w:lineRule="auto"/>
        <w:ind w:left="473"/>
        <w:jc w:val="both"/>
        <w:rPr>
          <w:rFonts w:eastAsia="Arial Unicode MS" w:cs="Arial"/>
          <w:iCs/>
          <w:color w:val="auto"/>
          <w:sz w:val="22"/>
          <w:szCs w:val="22"/>
        </w:rPr>
      </w:pPr>
      <w:r w:rsidRPr="00046E73">
        <w:rPr>
          <w:rFonts w:eastAsia="Arial Unicode MS" w:cs="Arial"/>
          <w:iCs/>
          <w:color w:val="auto"/>
          <w:sz w:val="22"/>
          <w:szCs w:val="22"/>
        </w:rPr>
        <w:t>Evaluation of the financial position and status of the company</w:t>
      </w:r>
    </w:p>
    <w:p w:rsidR="00997ABC" w:rsidRDefault="00997ABC" w:rsidP="00CE354D">
      <w:pPr>
        <w:pStyle w:val="Default"/>
        <w:numPr>
          <w:ilvl w:val="0"/>
          <w:numId w:val="4"/>
        </w:numPr>
        <w:spacing w:line="276" w:lineRule="auto"/>
        <w:ind w:left="473"/>
        <w:jc w:val="both"/>
        <w:rPr>
          <w:rFonts w:eastAsia="Arial Unicode MS" w:cs="Arial"/>
          <w:iCs/>
          <w:color w:val="auto"/>
          <w:sz w:val="22"/>
          <w:szCs w:val="22"/>
        </w:rPr>
      </w:pPr>
      <w:r>
        <w:rPr>
          <w:rFonts w:eastAsia="Arial Unicode MS" w:cs="Arial"/>
          <w:iCs/>
          <w:color w:val="auto"/>
          <w:sz w:val="22"/>
          <w:szCs w:val="22"/>
        </w:rPr>
        <w:t>Preparation</w:t>
      </w:r>
      <w:r w:rsidRPr="0076615C">
        <w:rPr>
          <w:rFonts w:eastAsia="Arial Unicode MS" w:cs="Arial"/>
          <w:iCs/>
          <w:color w:val="auto"/>
          <w:sz w:val="22"/>
          <w:szCs w:val="22"/>
        </w:rPr>
        <w:t xml:space="preserve"> of Cash Flow Statement</w:t>
      </w:r>
    </w:p>
    <w:p w:rsidR="00997ABC" w:rsidRPr="00806211" w:rsidRDefault="00997ABC" w:rsidP="00CE354D">
      <w:pPr>
        <w:numPr>
          <w:ilvl w:val="0"/>
          <w:numId w:val="4"/>
        </w:numPr>
        <w:spacing w:after="120" w:line="240" w:lineRule="auto"/>
        <w:ind w:left="473"/>
        <w:textAlignment w:val="baseline"/>
        <w:rPr>
          <w:rFonts w:ascii="Calibri" w:eastAsia="Arial Unicode MS" w:hAnsi="Calibri" w:cs="Arial"/>
          <w:iCs/>
        </w:rPr>
        <w:sectPr w:rsidR="00997ABC" w:rsidRPr="00806211" w:rsidSect="00E57D4E">
          <w:type w:val="continuous"/>
          <w:pgSz w:w="12240" w:h="15840"/>
          <w:pgMar w:top="720" w:right="758" w:bottom="720" w:left="720" w:header="720" w:footer="720" w:gutter="0"/>
          <w:cols w:space="720"/>
          <w:docGrid w:linePitch="360"/>
        </w:sectPr>
      </w:pPr>
      <w:r w:rsidRPr="007F2EEE">
        <w:rPr>
          <w:rFonts w:ascii="Calibri" w:eastAsia="Arial Unicode MS" w:hAnsi="Calibri" w:cs="Arial"/>
          <w:iCs/>
        </w:rPr>
        <w:t>Compiling and presenting reports, budgets, business plans, comme</w:t>
      </w:r>
      <w:r>
        <w:rPr>
          <w:rFonts w:ascii="Calibri" w:eastAsia="Arial Unicode MS" w:hAnsi="Calibri" w:cs="Arial"/>
          <w:iCs/>
        </w:rPr>
        <w:t>ntaries and financial statement</w:t>
      </w:r>
      <w:r w:rsidR="00C53709">
        <w:rPr>
          <w:rFonts w:ascii="Calibri" w:eastAsia="Arial Unicode MS" w:hAnsi="Calibri" w:cs="Arial"/>
          <w:iCs/>
        </w:rPr>
        <w:t>s</w:t>
      </w:r>
    </w:p>
    <w:p w:rsidR="00997ABC" w:rsidRDefault="00997ABC" w:rsidP="00997ABC">
      <w:pPr>
        <w:pStyle w:val="Default"/>
        <w:spacing w:line="276" w:lineRule="auto"/>
        <w:jc w:val="both"/>
        <w:rPr>
          <w:rFonts w:eastAsia="Arial Unicode MS" w:cs="Arial"/>
          <w:b/>
          <w:iCs/>
          <w:color w:val="auto"/>
          <w:sz w:val="22"/>
          <w:szCs w:val="22"/>
        </w:rPr>
        <w:sectPr w:rsidR="00997ABC" w:rsidSect="00E57D4E">
          <w:type w:val="continuous"/>
          <w:pgSz w:w="12240" w:h="15840"/>
          <w:pgMar w:top="720" w:right="758" w:bottom="720" w:left="720" w:header="720" w:footer="720" w:gutter="0"/>
          <w:cols w:space="720"/>
          <w:docGrid w:linePitch="360"/>
        </w:sectPr>
      </w:pPr>
    </w:p>
    <w:p w:rsidR="00CE354D" w:rsidRDefault="00CE354D" w:rsidP="00997ABC">
      <w:pPr>
        <w:pStyle w:val="Default"/>
        <w:spacing w:line="276" w:lineRule="auto"/>
        <w:jc w:val="both"/>
        <w:rPr>
          <w:rFonts w:eastAsia="Arial Unicode MS" w:cs="Arial"/>
          <w:b/>
          <w:iCs/>
          <w:color w:val="auto"/>
          <w:sz w:val="22"/>
          <w:szCs w:val="22"/>
        </w:rPr>
        <w:sectPr w:rsidR="00CE354D" w:rsidSect="00A526A1">
          <w:type w:val="continuous"/>
          <w:pgSz w:w="12240" w:h="15840"/>
          <w:pgMar w:top="720" w:right="758" w:bottom="720" w:left="720" w:header="720" w:footer="720" w:gutter="0"/>
          <w:cols w:space="720"/>
          <w:docGrid w:linePitch="360"/>
        </w:sectPr>
      </w:pPr>
    </w:p>
    <w:p w:rsidR="00997ABC" w:rsidRDefault="00997ABC" w:rsidP="00997ABC">
      <w:pPr>
        <w:pStyle w:val="Default"/>
        <w:spacing w:line="276" w:lineRule="auto"/>
        <w:jc w:val="both"/>
        <w:rPr>
          <w:rFonts w:eastAsia="Arial Unicode MS" w:cs="Arial"/>
          <w:b/>
          <w:iCs/>
          <w:color w:val="auto"/>
          <w:sz w:val="22"/>
          <w:szCs w:val="22"/>
        </w:rPr>
      </w:pPr>
      <w:r>
        <w:rPr>
          <w:rFonts w:eastAsia="Arial Unicode MS" w:cs="Arial"/>
          <w:b/>
          <w:iCs/>
          <w:color w:val="auto"/>
          <w:sz w:val="22"/>
          <w:szCs w:val="22"/>
        </w:rPr>
        <w:lastRenderedPageBreak/>
        <w:t xml:space="preserve">Assistant Accountant - </w:t>
      </w:r>
      <w:r w:rsidRPr="005D3C75">
        <w:rPr>
          <w:rFonts w:eastAsia="Arial Unicode MS" w:cs="Arial"/>
          <w:b/>
          <w:iCs/>
          <w:color w:val="auto"/>
          <w:sz w:val="22"/>
          <w:szCs w:val="22"/>
        </w:rPr>
        <w:t>ZAAD Ltd</w:t>
      </w:r>
      <w:r>
        <w:rPr>
          <w:rFonts w:eastAsia="Arial Unicode MS" w:cs="Arial"/>
          <w:b/>
          <w:bCs/>
          <w:color w:val="auto"/>
          <w:spacing w:val="60"/>
          <w:kern w:val="28"/>
        </w:rPr>
        <w:t xml:space="preserve">, </w:t>
      </w:r>
      <w:r w:rsidRPr="005D3C75">
        <w:rPr>
          <w:rFonts w:eastAsia="Arial Unicode MS" w:cs="Arial"/>
          <w:b/>
          <w:iCs/>
          <w:color w:val="auto"/>
          <w:sz w:val="22"/>
          <w:szCs w:val="22"/>
        </w:rPr>
        <w:t>Mauritius</w:t>
      </w:r>
    </w:p>
    <w:p w:rsidR="00997ABC" w:rsidRDefault="00997ABC" w:rsidP="00997ABC">
      <w:pPr>
        <w:pStyle w:val="Default"/>
        <w:spacing w:line="276" w:lineRule="auto"/>
        <w:jc w:val="both"/>
        <w:rPr>
          <w:rFonts w:eastAsia="Arial Unicode MS" w:cs="Arial"/>
          <w:b/>
          <w:iCs/>
          <w:color w:val="auto"/>
          <w:sz w:val="22"/>
          <w:szCs w:val="22"/>
        </w:rPr>
      </w:pPr>
      <w:r w:rsidRPr="005D3C75">
        <w:rPr>
          <w:rFonts w:eastAsia="Arial Unicode MS" w:cs="Arial"/>
          <w:b/>
          <w:iCs/>
          <w:color w:val="auto"/>
          <w:sz w:val="22"/>
          <w:szCs w:val="22"/>
        </w:rPr>
        <w:t xml:space="preserve">Sept 2015 – </w:t>
      </w:r>
      <w:r>
        <w:rPr>
          <w:rFonts w:eastAsia="Arial Unicode MS" w:cs="Arial"/>
          <w:b/>
          <w:iCs/>
          <w:color w:val="auto"/>
          <w:sz w:val="22"/>
          <w:szCs w:val="22"/>
        </w:rPr>
        <w:t>May</w:t>
      </w:r>
      <w:r w:rsidRPr="005D3C75">
        <w:rPr>
          <w:rFonts w:eastAsia="Arial Unicode MS" w:cs="Arial"/>
          <w:b/>
          <w:iCs/>
          <w:color w:val="auto"/>
          <w:sz w:val="22"/>
          <w:szCs w:val="22"/>
        </w:rPr>
        <w:t xml:space="preserve"> 2016</w:t>
      </w:r>
    </w:p>
    <w:p w:rsidR="00997ABC" w:rsidRPr="004108A6" w:rsidRDefault="00997ABC" w:rsidP="00997ABC">
      <w:pPr>
        <w:pStyle w:val="Default"/>
        <w:spacing w:line="276" w:lineRule="auto"/>
        <w:jc w:val="both"/>
        <w:rPr>
          <w:rFonts w:eastAsia="Arial Unicode MS" w:cs="Arial"/>
          <w:iCs/>
          <w:color w:val="auto"/>
          <w:sz w:val="22"/>
          <w:szCs w:val="22"/>
        </w:rPr>
      </w:pPr>
      <w:r>
        <w:rPr>
          <w:rFonts w:eastAsia="Arial Unicode MS" w:cs="Arial"/>
          <w:iCs/>
          <w:sz w:val="22"/>
          <w:szCs w:val="22"/>
        </w:rPr>
        <w:br/>
      </w:r>
      <w:r w:rsidRPr="004108A6">
        <w:rPr>
          <w:rFonts w:eastAsia="Arial Unicode MS" w:cs="Arial"/>
          <w:iCs/>
          <w:color w:val="auto"/>
          <w:sz w:val="22"/>
          <w:szCs w:val="22"/>
        </w:rPr>
        <w:t>ZAAD Ltd is a home and kitchen accessories retailer and wholesaler based in Mauritius.</w:t>
      </w:r>
    </w:p>
    <w:p w:rsidR="00997ABC" w:rsidRPr="00806211" w:rsidRDefault="00997ABC" w:rsidP="00997ABC">
      <w:pPr>
        <w:pStyle w:val="Default"/>
        <w:spacing w:line="276" w:lineRule="auto"/>
        <w:jc w:val="both"/>
        <w:rPr>
          <w:rFonts w:eastAsia="Arial Unicode MS" w:cs="Arial"/>
          <w:iCs/>
          <w:sz w:val="22"/>
          <w:szCs w:val="22"/>
        </w:rPr>
      </w:pPr>
    </w:p>
    <w:p w:rsidR="00997ABC" w:rsidRPr="0097545A" w:rsidRDefault="00997ABC" w:rsidP="00997ABC">
      <w:pPr>
        <w:widowControl w:val="0"/>
        <w:autoSpaceDE w:val="0"/>
        <w:autoSpaceDN w:val="0"/>
        <w:adjustRightInd w:val="0"/>
        <w:spacing w:after="0"/>
        <w:jc w:val="both"/>
        <w:rPr>
          <w:rFonts w:ascii="Calibri" w:eastAsia="Arial Unicode MS" w:hAnsi="Calibri" w:cs="Arial"/>
          <w:b/>
          <w:iCs/>
          <w:u w:val="single"/>
        </w:rPr>
      </w:pPr>
      <w:r w:rsidRPr="0097545A">
        <w:rPr>
          <w:rFonts w:ascii="Calibri" w:eastAsia="Arial Unicode MS" w:hAnsi="Calibri" w:cs="Arial"/>
          <w:b/>
          <w:iCs/>
          <w:u w:val="single"/>
        </w:rPr>
        <w:t>Responsibilities:</w:t>
      </w:r>
    </w:p>
    <w:p w:rsidR="00E57D4E" w:rsidRDefault="00E57D4E" w:rsidP="00997ABC">
      <w:pPr>
        <w:widowControl w:val="0"/>
        <w:autoSpaceDE w:val="0"/>
        <w:autoSpaceDN w:val="0"/>
        <w:adjustRightInd w:val="0"/>
        <w:spacing w:after="0"/>
        <w:jc w:val="both"/>
        <w:rPr>
          <w:rFonts w:ascii="Calibri" w:eastAsia="Arial Unicode MS" w:hAnsi="Calibri" w:cs="Arial"/>
          <w:iCs/>
          <w:color w:val="000000"/>
          <w:u w:val="single"/>
        </w:rPr>
        <w:sectPr w:rsidR="00E57D4E" w:rsidSect="00A526A1">
          <w:type w:val="continuous"/>
          <w:pgSz w:w="12240" w:h="15840"/>
          <w:pgMar w:top="720" w:right="758" w:bottom="720" w:left="720" w:header="720" w:footer="720" w:gutter="0"/>
          <w:cols w:space="720"/>
          <w:docGrid w:linePitch="360"/>
        </w:sectPr>
      </w:pPr>
    </w:p>
    <w:p w:rsidR="00997ABC" w:rsidRPr="006F0A0E" w:rsidRDefault="00997ABC" w:rsidP="00997ABC">
      <w:pPr>
        <w:widowControl w:val="0"/>
        <w:autoSpaceDE w:val="0"/>
        <w:autoSpaceDN w:val="0"/>
        <w:adjustRightInd w:val="0"/>
        <w:spacing w:after="0"/>
        <w:jc w:val="both"/>
        <w:rPr>
          <w:rFonts w:ascii="Calibri" w:eastAsia="Arial Unicode MS" w:hAnsi="Calibri" w:cs="Arial"/>
          <w:iCs/>
          <w:color w:val="000000"/>
          <w:u w:val="single"/>
        </w:rPr>
      </w:pPr>
    </w:p>
    <w:p w:rsidR="00997ABC" w:rsidRDefault="00997ABC" w:rsidP="00E57D4E">
      <w:pPr>
        <w:pStyle w:val="Default"/>
        <w:spacing w:line="276" w:lineRule="auto"/>
        <w:ind w:left="720"/>
        <w:jc w:val="both"/>
        <w:rPr>
          <w:rFonts w:eastAsia="Arial Unicode MS" w:cs="Arial"/>
          <w:iCs/>
          <w:color w:val="auto"/>
          <w:sz w:val="22"/>
          <w:szCs w:val="22"/>
        </w:rPr>
        <w:sectPr w:rsidR="00997ABC" w:rsidSect="00E57D4E">
          <w:type w:val="continuous"/>
          <w:pgSz w:w="12240" w:h="15840"/>
          <w:pgMar w:top="720" w:right="758" w:bottom="720" w:left="720" w:header="720" w:footer="720" w:gutter="0"/>
          <w:cols w:space="720"/>
          <w:docGrid w:linePitch="360"/>
        </w:sectPr>
      </w:pPr>
    </w:p>
    <w:p w:rsidR="00997ABC" w:rsidRPr="005D3C75" w:rsidRDefault="00997ABC" w:rsidP="00CE354D">
      <w:pPr>
        <w:pStyle w:val="Default"/>
        <w:numPr>
          <w:ilvl w:val="0"/>
          <w:numId w:val="1"/>
        </w:numPr>
        <w:spacing w:line="276" w:lineRule="auto"/>
        <w:ind w:left="473"/>
        <w:jc w:val="both"/>
        <w:rPr>
          <w:rFonts w:eastAsia="Arial Unicode MS" w:cs="Arial"/>
          <w:iCs/>
          <w:color w:val="auto"/>
          <w:sz w:val="22"/>
          <w:szCs w:val="22"/>
        </w:rPr>
      </w:pPr>
      <w:r w:rsidRPr="005D3C75">
        <w:rPr>
          <w:rFonts w:eastAsia="Arial Unicode MS" w:cs="Arial"/>
          <w:iCs/>
          <w:color w:val="auto"/>
          <w:sz w:val="22"/>
          <w:szCs w:val="22"/>
        </w:rPr>
        <w:lastRenderedPageBreak/>
        <w:t xml:space="preserve">Processing </w:t>
      </w:r>
      <w:r>
        <w:rPr>
          <w:rFonts w:eastAsia="Arial Unicode MS" w:cs="Arial"/>
          <w:iCs/>
          <w:color w:val="auto"/>
          <w:sz w:val="22"/>
          <w:szCs w:val="22"/>
        </w:rPr>
        <w:t>accounts payable and receivable</w:t>
      </w:r>
    </w:p>
    <w:p w:rsidR="00E57D4E" w:rsidRDefault="00E57D4E" w:rsidP="00CE354D">
      <w:pPr>
        <w:pStyle w:val="Default"/>
        <w:numPr>
          <w:ilvl w:val="0"/>
          <w:numId w:val="1"/>
        </w:numPr>
        <w:spacing w:line="276" w:lineRule="auto"/>
        <w:ind w:left="473"/>
        <w:jc w:val="both"/>
        <w:rPr>
          <w:rFonts w:eastAsia="Arial Unicode MS" w:cs="Arial"/>
          <w:iCs/>
          <w:color w:val="auto"/>
          <w:sz w:val="22"/>
          <w:szCs w:val="22"/>
        </w:rPr>
        <w:sectPr w:rsidR="00E57D4E" w:rsidSect="00E57D4E">
          <w:type w:val="continuous"/>
          <w:pgSz w:w="12240" w:h="15840"/>
          <w:pgMar w:top="720" w:right="758" w:bottom="720" w:left="720" w:header="720" w:footer="720" w:gutter="0"/>
          <w:cols w:space="720"/>
          <w:docGrid w:linePitch="360"/>
        </w:sectPr>
      </w:pPr>
    </w:p>
    <w:p w:rsidR="00997ABC" w:rsidRPr="005D3C75" w:rsidRDefault="00997ABC" w:rsidP="00CE354D">
      <w:pPr>
        <w:pStyle w:val="Default"/>
        <w:numPr>
          <w:ilvl w:val="0"/>
          <w:numId w:val="1"/>
        </w:numPr>
        <w:spacing w:line="276" w:lineRule="auto"/>
        <w:ind w:left="473"/>
        <w:jc w:val="both"/>
        <w:rPr>
          <w:rFonts w:eastAsia="Arial Unicode MS" w:cs="Arial"/>
          <w:iCs/>
          <w:color w:val="auto"/>
          <w:sz w:val="22"/>
          <w:szCs w:val="22"/>
        </w:rPr>
      </w:pPr>
      <w:r w:rsidRPr="005D3C75">
        <w:rPr>
          <w:rFonts w:eastAsia="Arial Unicode MS" w:cs="Arial"/>
          <w:iCs/>
          <w:color w:val="auto"/>
          <w:sz w:val="22"/>
          <w:szCs w:val="22"/>
        </w:rPr>
        <w:lastRenderedPageBreak/>
        <w:t>Identifying errors and discrepancies in accounts payab</w:t>
      </w:r>
      <w:r>
        <w:rPr>
          <w:rFonts w:eastAsia="Arial Unicode MS" w:cs="Arial"/>
          <w:iCs/>
          <w:color w:val="auto"/>
          <w:sz w:val="22"/>
          <w:szCs w:val="22"/>
        </w:rPr>
        <w:t>le and receivable documentation</w:t>
      </w:r>
    </w:p>
    <w:p w:rsidR="00997ABC" w:rsidRPr="005D3C75" w:rsidRDefault="00997ABC" w:rsidP="00CE354D">
      <w:pPr>
        <w:pStyle w:val="Default"/>
        <w:numPr>
          <w:ilvl w:val="0"/>
          <w:numId w:val="1"/>
        </w:numPr>
        <w:spacing w:line="276" w:lineRule="auto"/>
        <w:ind w:left="473"/>
        <w:jc w:val="both"/>
        <w:rPr>
          <w:rFonts w:eastAsia="Arial Unicode MS" w:cs="Arial"/>
          <w:iCs/>
          <w:color w:val="auto"/>
          <w:sz w:val="22"/>
          <w:szCs w:val="22"/>
        </w:rPr>
      </w:pPr>
      <w:r w:rsidRPr="005D3C75">
        <w:rPr>
          <w:rFonts w:eastAsia="Arial Unicode MS" w:cs="Arial"/>
          <w:iCs/>
          <w:color w:val="auto"/>
          <w:sz w:val="22"/>
          <w:szCs w:val="22"/>
        </w:rPr>
        <w:t xml:space="preserve">Manage and resolve </w:t>
      </w:r>
      <w:r>
        <w:rPr>
          <w:rFonts w:eastAsia="Arial Unicode MS" w:cs="Arial"/>
          <w:iCs/>
          <w:color w:val="auto"/>
          <w:sz w:val="22"/>
          <w:szCs w:val="22"/>
        </w:rPr>
        <w:t>customer and supplier enquiries</w:t>
      </w:r>
    </w:p>
    <w:p w:rsidR="00997ABC" w:rsidRPr="005D3C75" w:rsidRDefault="00CE354D" w:rsidP="00CE354D">
      <w:pPr>
        <w:pStyle w:val="Default"/>
        <w:numPr>
          <w:ilvl w:val="0"/>
          <w:numId w:val="1"/>
        </w:numPr>
        <w:spacing w:line="276" w:lineRule="auto"/>
        <w:ind w:left="473"/>
        <w:jc w:val="both"/>
        <w:rPr>
          <w:rFonts w:eastAsia="Arial Unicode MS" w:cs="Arial"/>
          <w:iCs/>
          <w:color w:val="auto"/>
          <w:sz w:val="22"/>
          <w:szCs w:val="22"/>
        </w:rPr>
      </w:pPr>
      <w:r>
        <w:rPr>
          <w:rFonts w:eastAsia="Arial Unicode MS" w:cs="Arial"/>
          <w:iCs/>
          <w:color w:val="auto"/>
          <w:sz w:val="22"/>
          <w:szCs w:val="22"/>
        </w:rPr>
        <w:t>P</w:t>
      </w:r>
      <w:r w:rsidR="00997ABC" w:rsidRPr="005D3C75">
        <w:rPr>
          <w:rFonts w:eastAsia="Arial Unicode MS" w:cs="Arial"/>
          <w:iCs/>
          <w:color w:val="auto"/>
          <w:sz w:val="22"/>
          <w:szCs w:val="22"/>
        </w:rPr>
        <w:t>rocessing of sales invoices,</w:t>
      </w:r>
      <w:r w:rsidR="00E57D4E">
        <w:rPr>
          <w:rFonts w:eastAsia="Arial Unicode MS" w:cs="Arial"/>
          <w:iCs/>
          <w:color w:val="auto"/>
          <w:sz w:val="22"/>
          <w:szCs w:val="22"/>
        </w:rPr>
        <w:t xml:space="preserve"> purchase invoices,</w:t>
      </w:r>
      <w:r w:rsidR="00997ABC" w:rsidRPr="005D3C75">
        <w:rPr>
          <w:rFonts w:eastAsia="Arial Unicode MS" w:cs="Arial"/>
          <w:iCs/>
          <w:color w:val="auto"/>
          <w:sz w:val="22"/>
          <w:szCs w:val="22"/>
        </w:rPr>
        <w:t xml:space="preserve"> debtors statements and ca</w:t>
      </w:r>
      <w:r w:rsidR="00997ABC">
        <w:rPr>
          <w:rFonts w:eastAsia="Arial Unicode MS" w:cs="Arial"/>
          <w:iCs/>
          <w:color w:val="auto"/>
          <w:sz w:val="22"/>
          <w:szCs w:val="22"/>
        </w:rPr>
        <w:t>sh receipts</w:t>
      </w:r>
    </w:p>
    <w:p w:rsidR="00997ABC" w:rsidRPr="005D3C75" w:rsidRDefault="00997ABC" w:rsidP="00CE354D">
      <w:pPr>
        <w:pStyle w:val="Default"/>
        <w:numPr>
          <w:ilvl w:val="0"/>
          <w:numId w:val="1"/>
        </w:numPr>
        <w:spacing w:line="276" w:lineRule="auto"/>
        <w:ind w:left="473"/>
        <w:jc w:val="both"/>
        <w:rPr>
          <w:rFonts w:eastAsia="Arial Unicode MS" w:cs="Arial"/>
          <w:iCs/>
          <w:color w:val="auto"/>
          <w:sz w:val="22"/>
          <w:szCs w:val="22"/>
        </w:rPr>
      </w:pPr>
      <w:r w:rsidRPr="005D3C75">
        <w:rPr>
          <w:rFonts w:eastAsia="Arial Unicode MS" w:cs="Arial"/>
          <w:iCs/>
          <w:color w:val="auto"/>
          <w:sz w:val="22"/>
          <w:szCs w:val="22"/>
        </w:rPr>
        <w:t>Matching invoices to rec</w:t>
      </w:r>
      <w:r>
        <w:rPr>
          <w:rFonts w:eastAsia="Arial Unicode MS" w:cs="Arial"/>
          <w:iCs/>
          <w:color w:val="auto"/>
          <w:sz w:val="22"/>
          <w:szCs w:val="22"/>
        </w:rPr>
        <w:t>eiving and purchasing documents</w:t>
      </w:r>
    </w:p>
    <w:p w:rsidR="00997ABC" w:rsidRPr="005D3C75" w:rsidRDefault="00997ABC" w:rsidP="00CE354D">
      <w:pPr>
        <w:pStyle w:val="Default"/>
        <w:numPr>
          <w:ilvl w:val="0"/>
          <w:numId w:val="1"/>
        </w:numPr>
        <w:spacing w:line="276" w:lineRule="auto"/>
        <w:ind w:left="473"/>
        <w:jc w:val="both"/>
        <w:rPr>
          <w:rFonts w:eastAsia="Arial Unicode MS" w:cs="Arial"/>
          <w:iCs/>
          <w:color w:val="auto"/>
          <w:sz w:val="22"/>
          <w:szCs w:val="22"/>
        </w:rPr>
      </w:pPr>
      <w:r w:rsidRPr="005D3C75">
        <w:rPr>
          <w:rFonts w:eastAsia="Arial Unicode MS" w:cs="Arial"/>
          <w:iCs/>
          <w:color w:val="auto"/>
          <w:sz w:val="22"/>
          <w:szCs w:val="22"/>
        </w:rPr>
        <w:lastRenderedPageBreak/>
        <w:t>Ensuring that all account payable and receivable processes and procedures are constantly r</w:t>
      </w:r>
      <w:r>
        <w:rPr>
          <w:rFonts w:eastAsia="Arial Unicode MS" w:cs="Arial"/>
          <w:iCs/>
          <w:color w:val="auto"/>
          <w:sz w:val="22"/>
          <w:szCs w:val="22"/>
        </w:rPr>
        <w:t>eviewed, documented and updated</w:t>
      </w:r>
    </w:p>
    <w:p w:rsidR="00E57D4E" w:rsidRPr="00E57D4E" w:rsidRDefault="00E57D4E" w:rsidP="00E57D4E">
      <w:pPr>
        <w:pStyle w:val="Default"/>
        <w:numPr>
          <w:ilvl w:val="0"/>
          <w:numId w:val="1"/>
        </w:numPr>
        <w:spacing w:line="276" w:lineRule="auto"/>
        <w:ind w:left="473"/>
        <w:jc w:val="both"/>
        <w:rPr>
          <w:rFonts w:eastAsia="Arial Unicode MS" w:cs="Arial"/>
          <w:iCs/>
          <w:color w:val="auto"/>
          <w:sz w:val="22"/>
          <w:szCs w:val="22"/>
        </w:rPr>
        <w:sectPr w:rsidR="00E57D4E" w:rsidRPr="00E57D4E" w:rsidSect="00E57D4E">
          <w:type w:val="continuous"/>
          <w:pgSz w:w="12240" w:h="15840"/>
          <w:pgMar w:top="720" w:right="758" w:bottom="720" w:left="720" w:header="720" w:footer="720" w:gutter="0"/>
          <w:cols w:space="720"/>
          <w:docGrid w:linePitch="360"/>
        </w:sectPr>
      </w:pPr>
      <w:r w:rsidRPr="00E57D4E">
        <w:rPr>
          <w:rFonts w:eastAsia="Arial Unicode MS" w:cs="Arial"/>
          <w:iCs/>
          <w:color w:val="auto"/>
          <w:sz w:val="22"/>
          <w:szCs w:val="22"/>
        </w:rPr>
        <w:t>Monitor customers’ accounts and investigate non-payments, delayed payments and other irregularities</w:t>
      </w:r>
    </w:p>
    <w:p w:rsidR="00E57D4E" w:rsidRDefault="00E57D4E" w:rsidP="0097545A">
      <w:pPr>
        <w:pStyle w:val="Default"/>
        <w:spacing w:line="276" w:lineRule="auto"/>
        <w:jc w:val="both"/>
        <w:rPr>
          <w:rFonts w:eastAsia="Arial Unicode MS" w:cs="Arial"/>
          <w:iCs/>
          <w:color w:val="auto"/>
          <w:sz w:val="22"/>
          <w:szCs w:val="22"/>
        </w:rPr>
        <w:sectPr w:rsidR="00E57D4E" w:rsidSect="00E57D4E">
          <w:type w:val="continuous"/>
          <w:pgSz w:w="12240" w:h="15840"/>
          <w:pgMar w:top="720" w:right="758" w:bottom="720" w:left="720" w:header="720" w:footer="720" w:gutter="0"/>
          <w:cols w:space="720"/>
          <w:docGrid w:linePitch="360"/>
        </w:sectPr>
      </w:pPr>
    </w:p>
    <w:p w:rsidR="00CE354D" w:rsidRDefault="00CE354D" w:rsidP="0097545A">
      <w:pPr>
        <w:pStyle w:val="Default"/>
        <w:spacing w:line="276" w:lineRule="auto"/>
        <w:jc w:val="both"/>
        <w:rPr>
          <w:rFonts w:eastAsia="Arial Unicode MS" w:cs="Arial"/>
          <w:b/>
          <w:iCs/>
          <w:color w:val="auto"/>
          <w:sz w:val="22"/>
          <w:szCs w:val="22"/>
        </w:rPr>
        <w:sectPr w:rsidR="00CE354D" w:rsidSect="00997ABC">
          <w:type w:val="continuous"/>
          <w:pgSz w:w="12240" w:h="15840"/>
          <w:pgMar w:top="720" w:right="758" w:bottom="720" w:left="720" w:header="720" w:footer="720" w:gutter="0"/>
          <w:cols w:space="720"/>
          <w:docGrid w:linePitch="360"/>
        </w:sectPr>
      </w:pPr>
    </w:p>
    <w:p w:rsidR="0097545A" w:rsidRDefault="0097545A" w:rsidP="0097545A">
      <w:pPr>
        <w:pStyle w:val="Default"/>
        <w:spacing w:line="276" w:lineRule="auto"/>
        <w:jc w:val="both"/>
        <w:rPr>
          <w:rFonts w:eastAsia="Arial Unicode MS" w:cs="Arial"/>
          <w:b/>
          <w:iCs/>
          <w:color w:val="auto"/>
          <w:sz w:val="22"/>
          <w:szCs w:val="22"/>
        </w:rPr>
      </w:pPr>
      <w:r>
        <w:rPr>
          <w:rFonts w:eastAsia="Arial Unicode MS" w:cs="Arial"/>
          <w:b/>
          <w:iCs/>
          <w:color w:val="auto"/>
          <w:sz w:val="22"/>
          <w:szCs w:val="22"/>
        </w:rPr>
        <w:lastRenderedPageBreak/>
        <w:t xml:space="preserve">Assistant Accountant - </w:t>
      </w:r>
      <w:r w:rsidRPr="005D3C75">
        <w:rPr>
          <w:rFonts w:eastAsia="Arial Unicode MS" w:cs="Arial"/>
          <w:b/>
          <w:iCs/>
          <w:color w:val="auto"/>
          <w:sz w:val="22"/>
          <w:szCs w:val="22"/>
        </w:rPr>
        <w:t>The MAT Partnership</w:t>
      </w:r>
      <w:r>
        <w:rPr>
          <w:rFonts w:eastAsia="Arial Unicode MS" w:cs="Arial"/>
          <w:b/>
          <w:bCs/>
          <w:color w:val="auto"/>
          <w:spacing w:val="60"/>
          <w:kern w:val="28"/>
        </w:rPr>
        <w:t xml:space="preserve">, </w:t>
      </w:r>
      <w:r>
        <w:rPr>
          <w:rFonts w:eastAsia="Arial Unicode MS" w:cs="Arial"/>
          <w:b/>
          <w:iCs/>
          <w:color w:val="auto"/>
          <w:sz w:val="22"/>
          <w:szCs w:val="22"/>
        </w:rPr>
        <w:t>United Kingdom</w:t>
      </w:r>
    </w:p>
    <w:p w:rsidR="0097545A" w:rsidRDefault="0097545A" w:rsidP="0097545A">
      <w:pPr>
        <w:pStyle w:val="Default"/>
        <w:spacing w:line="276" w:lineRule="auto"/>
        <w:jc w:val="both"/>
        <w:rPr>
          <w:rFonts w:eastAsia="Arial Unicode MS" w:cs="Arial"/>
          <w:b/>
          <w:iCs/>
          <w:color w:val="auto"/>
          <w:sz w:val="22"/>
          <w:szCs w:val="22"/>
        </w:rPr>
      </w:pPr>
      <w:r w:rsidRPr="005D3C75">
        <w:rPr>
          <w:rFonts w:eastAsia="Arial Unicode MS" w:cs="Arial"/>
          <w:b/>
          <w:iCs/>
          <w:color w:val="auto"/>
          <w:sz w:val="22"/>
          <w:szCs w:val="22"/>
        </w:rPr>
        <w:t>Jun 2013 – Jul 2015</w:t>
      </w:r>
    </w:p>
    <w:p w:rsidR="0097545A" w:rsidRDefault="0097545A" w:rsidP="0097545A">
      <w:pPr>
        <w:pStyle w:val="Default"/>
        <w:spacing w:line="276" w:lineRule="auto"/>
        <w:jc w:val="both"/>
        <w:rPr>
          <w:rFonts w:eastAsia="Arial Unicode MS" w:cs="Arial"/>
          <w:b/>
          <w:iCs/>
          <w:color w:val="auto"/>
          <w:sz w:val="22"/>
          <w:szCs w:val="22"/>
        </w:rPr>
      </w:pPr>
    </w:p>
    <w:p w:rsidR="00853388" w:rsidRPr="002D0A6D" w:rsidRDefault="0097545A" w:rsidP="004108A6">
      <w:pPr>
        <w:pStyle w:val="Default"/>
        <w:spacing w:line="276" w:lineRule="auto"/>
        <w:jc w:val="both"/>
        <w:rPr>
          <w:rFonts w:eastAsia="Arial Unicode MS" w:cs="Arial"/>
          <w:iCs/>
          <w:color w:val="auto"/>
          <w:sz w:val="22"/>
          <w:szCs w:val="22"/>
        </w:rPr>
      </w:pPr>
      <w:r w:rsidRPr="004108A6">
        <w:rPr>
          <w:rFonts w:eastAsia="Arial Unicode MS" w:cs="Arial"/>
          <w:iCs/>
          <w:color w:val="auto"/>
          <w:sz w:val="22"/>
          <w:szCs w:val="22"/>
        </w:rPr>
        <w:t>The MAT Partnership is an accountancy firm specialising in servicing Corporates, Partnerships, Sole traders and Investors.</w:t>
      </w:r>
      <w:r w:rsidR="00853388" w:rsidRPr="004108A6">
        <w:rPr>
          <w:rFonts w:eastAsia="Arial Unicode MS" w:cs="Arial"/>
          <w:iCs/>
          <w:color w:val="auto"/>
          <w:sz w:val="22"/>
          <w:szCs w:val="22"/>
        </w:rPr>
        <w:t xml:space="preserve"> </w:t>
      </w:r>
      <w:r w:rsidR="00853388" w:rsidRPr="002D0A6D">
        <w:rPr>
          <w:rFonts w:eastAsia="Arial Unicode MS" w:cs="Arial"/>
          <w:iCs/>
          <w:color w:val="auto"/>
          <w:sz w:val="22"/>
          <w:szCs w:val="22"/>
        </w:rPr>
        <w:t>Passion to bring around improvements has earned me promotions while helping the business change their accounting software allo</w:t>
      </w:r>
      <w:r w:rsidR="00853388">
        <w:rPr>
          <w:rFonts w:eastAsia="Arial Unicode MS" w:cs="Arial"/>
          <w:iCs/>
          <w:color w:val="auto"/>
          <w:sz w:val="22"/>
          <w:szCs w:val="22"/>
        </w:rPr>
        <w:t>wing them to save cost and time</w:t>
      </w:r>
      <w:r w:rsidR="003103C0">
        <w:rPr>
          <w:rFonts w:eastAsia="Arial Unicode MS" w:cs="Arial"/>
          <w:iCs/>
          <w:color w:val="auto"/>
          <w:sz w:val="22"/>
          <w:szCs w:val="22"/>
        </w:rPr>
        <w:t>.</w:t>
      </w:r>
    </w:p>
    <w:p w:rsidR="00CE354D" w:rsidRPr="005D3C75" w:rsidRDefault="00CE354D" w:rsidP="0097545A">
      <w:pPr>
        <w:pStyle w:val="Default"/>
        <w:spacing w:line="276" w:lineRule="auto"/>
        <w:jc w:val="both"/>
        <w:rPr>
          <w:rFonts w:eastAsia="Arial Unicode MS" w:cs="Arial"/>
          <w:b/>
          <w:iCs/>
          <w:color w:val="auto"/>
          <w:sz w:val="22"/>
          <w:szCs w:val="22"/>
        </w:rPr>
      </w:pPr>
    </w:p>
    <w:p w:rsidR="0097545A" w:rsidRPr="0097545A" w:rsidRDefault="0097545A" w:rsidP="0097545A">
      <w:pPr>
        <w:widowControl w:val="0"/>
        <w:autoSpaceDE w:val="0"/>
        <w:autoSpaceDN w:val="0"/>
        <w:adjustRightInd w:val="0"/>
        <w:spacing w:after="0"/>
        <w:jc w:val="both"/>
        <w:rPr>
          <w:rFonts w:ascii="Calibri" w:eastAsia="Arial Unicode MS" w:hAnsi="Calibri" w:cs="Arial"/>
          <w:b/>
          <w:iCs/>
          <w:u w:val="single"/>
        </w:rPr>
      </w:pPr>
      <w:r w:rsidRPr="0097545A">
        <w:rPr>
          <w:rFonts w:ascii="Calibri" w:eastAsia="Arial Unicode MS" w:hAnsi="Calibri" w:cs="Arial"/>
          <w:b/>
          <w:iCs/>
          <w:u w:val="single"/>
        </w:rPr>
        <w:t>Responsibilities:</w:t>
      </w:r>
    </w:p>
    <w:p w:rsidR="0097545A" w:rsidRPr="006F0A0E" w:rsidRDefault="0097545A" w:rsidP="0097545A">
      <w:pPr>
        <w:widowControl w:val="0"/>
        <w:autoSpaceDE w:val="0"/>
        <w:autoSpaceDN w:val="0"/>
        <w:adjustRightInd w:val="0"/>
        <w:spacing w:after="0"/>
        <w:jc w:val="both"/>
        <w:rPr>
          <w:rFonts w:ascii="Calibri" w:eastAsia="Arial Unicode MS" w:hAnsi="Calibri" w:cs="Arial"/>
          <w:iCs/>
          <w:color w:val="000000"/>
          <w:u w:val="single"/>
        </w:rPr>
      </w:pPr>
    </w:p>
    <w:p w:rsidR="00A526A1" w:rsidRDefault="00A526A1" w:rsidP="0097545A">
      <w:pPr>
        <w:pStyle w:val="Default"/>
        <w:numPr>
          <w:ilvl w:val="0"/>
          <w:numId w:val="1"/>
        </w:numPr>
        <w:spacing w:line="276" w:lineRule="auto"/>
        <w:jc w:val="both"/>
        <w:rPr>
          <w:rFonts w:eastAsia="Arial Unicode MS" w:cs="Arial"/>
          <w:iCs/>
          <w:color w:val="auto"/>
          <w:sz w:val="22"/>
          <w:szCs w:val="22"/>
        </w:rPr>
        <w:sectPr w:rsidR="00A526A1" w:rsidSect="00A526A1">
          <w:type w:val="continuous"/>
          <w:pgSz w:w="12240" w:h="15840"/>
          <w:pgMar w:top="720" w:right="758" w:bottom="720" w:left="720" w:header="720" w:footer="720" w:gutter="0"/>
          <w:cols w:space="720"/>
          <w:docGrid w:linePitch="360"/>
        </w:sectPr>
      </w:pPr>
    </w:p>
    <w:p w:rsidR="0097545A" w:rsidRPr="002D0A6D" w:rsidRDefault="00E57D4E" w:rsidP="00CE354D">
      <w:pPr>
        <w:pStyle w:val="Default"/>
        <w:numPr>
          <w:ilvl w:val="0"/>
          <w:numId w:val="1"/>
        </w:numPr>
        <w:spacing w:line="276" w:lineRule="auto"/>
        <w:ind w:left="473"/>
        <w:jc w:val="both"/>
        <w:rPr>
          <w:rFonts w:eastAsia="Arial Unicode MS" w:cs="Arial"/>
          <w:iCs/>
          <w:color w:val="auto"/>
          <w:sz w:val="22"/>
          <w:szCs w:val="22"/>
        </w:rPr>
      </w:pPr>
      <w:r>
        <w:rPr>
          <w:rFonts w:eastAsia="Arial Unicode MS" w:cs="Arial"/>
          <w:iCs/>
          <w:color w:val="auto"/>
          <w:sz w:val="22"/>
          <w:szCs w:val="22"/>
        </w:rPr>
        <w:lastRenderedPageBreak/>
        <w:t>Preparing</w:t>
      </w:r>
      <w:r w:rsidR="0097545A" w:rsidRPr="002D0A6D">
        <w:rPr>
          <w:rFonts w:eastAsia="Arial Unicode MS" w:cs="Arial"/>
          <w:iCs/>
          <w:color w:val="auto"/>
          <w:sz w:val="22"/>
          <w:szCs w:val="22"/>
        </w:rPr>
        <w:t xml:space="preserve"> and posting payment</w:t>
      </w:r>
      <w:r>
        <w:rPr>
          <w:rFonts w:eastAsia="Arial Unicode MS" w:cs="Arial"/>
          <w:iCs/>
          <w:color w:val="auto"/>
          <w:sz w:val="22"/>
          <w:szCs w:val="22"/>
        </w:rPr>
        <w:t xml:space="preserve">s and </w:t>
      </w:r>
      <w:r w:rsidR="0097545A">
        <w:rPr>
          <w:rFonts w:eastAsia="Arial Unicode MS" w:cs="Arial"/>
          <w:iCs/>
          <w:color w:val="auto"/>
          <w:sz w:val="22"/>
          <w:szCs w:val="22"/>
        </w:rPr>
        <w:t>receipt</w:t>
      </w:r>
      <w:r>
        <w:rPr>
          <w:rFonts w:eastAsia="Arial Unicode MS" w:cs="Arial"/>
          <w:iCs/>
          <w:color w:val="auto"/>
          <w:sz w:val="22"/>
          <w:szCs w:val="22"/>
        </w:rPr>
        <w:t>s</w:t>
      </w:r>
    </w:p>
    <w:p w:rsidR="0097545A" w:rsidRPr="002D0A6D" w:rsidRDefault="0097545A" w:rsidP="00CE354D">
      <w:pPr>
        <w:pStyle w:val="Default"/>
        <w:numPr>
          <w:ilvl w:val="0"/>
          <w:numId w:val="1"/>
        </w:numPr>
        <w:spacing w:line="276" w:lineRule="auto"/>
        <w:ind w:left="473"/>
        <w:jc w:val="both"/>
        <w:rPr>
          <w:rFonts w:eastAsia="Arial Unicode MS" w:cs="Arial"/>
          <w:iCs/>
          <w:color w:val="auto"/>
          <w:sz w:val="22"/>
          <w:szCs w:val="22"/>
        </w:rPr>
      </w:pPr>
      <w:r w:rsidRPr="002D0A6D">
        <w:rPr>
          <w:rFonts w:eastAsia="Arial Unicode MS" w:cs="Arial"/>
          <w:iCs/>
          <w:color w:val="auto"/>
          <w:sz w:val="22"/>
          <w:szCs w:val="22"/>
        </w:rPr>
        <w:t>Maintained cash and bank book, debit and credit</w:t>
      </w:r>
      <w:r>
        <w:rPr>
          <w:rFonts w:eastAsia="Arial Unicode MS" w:cs="Arial"/>
          <w:iCs/>
          <w:color w:val="auto"/>
          <w:sz w:val="22"/>
          <w:szCs w:val="22"/>
        </w:rPr>
        <w:t xml:space="preserve"> notes, inwards, outwards</w:t>
      </w:r>
    </w:p>
    <w:p w:rsidR="0097545A" w:rsidRPr="002D0A6D" w:rsidRDefault="0097545A" w:rsidP="00CE354D">
      <w:pPr>
        <w:pStyle w:val="Default"/>
        <w:numPr>
          <w:ilvl w:val="0"/>
          <w:numId w:val="1"/>
        </w:numPr>
        <w:spacing w:line="276" w:lineRule="auto"/>
        <w:ind w:left="473"/>
        <w:jc w:val="both"/>
        <w:rPr>
          <w:rFonts w:eastAsia="Arial Unicode MS" w:cs="Arial"/>
          <w:iCs/>
          <w:color w:val="auto"/>
          <w:sz w:val="22"/>
          <w:szCs w:val="22"/>
        </w:rPr>
      </w:pPr>
      <w:r w:rsidRPr="002D0A6D">
        <w:rPr>
          <w:rFonts w:eastAsia="Arial Unicode MS" w:cs="Arial"/>
          <w:iCs/>
          <w:color w:val="auto"/>
          <w:sz w:val="22"/>
          <w:szCs w:val="22"/>
        </w:rPr>
        <w:t xml:space="preserve">Maintained sales and purchases ledger </w:t>
      </w:r>
      <w:r>
        <w:rPr>
          <w:rFonts w:eastAsia="Arial Unicode MS" w:cs="Arial"/>
          <w:iCs/>
          <w:color w:val="auto"/>
          <w:sz w:val="22"/>
          <w:szCs w:val="22"/>
        </w:rPr>
        <w:t>accounts</w:t>
      </w:r>
    </w:p>
    <w:p w:rsidR="0097545A" w:rsidRPr="002D0A6D" w:rsidRDefault="0097545A" w:rsidP="00CE354D">
      <w:pPr>
        <w:pStyle w:val="Default"/>
        <w:numPr>
          <w:ilvl w:val="0"/>
          <w:numId w:val="1"/>
        </w:numPr>
        <w:spacing w:line="276" w:lineRule="auto"/>
        <w:ind w:left="473"/>
        <w:jc w:val="both"/>
        <w:rPr>
          <w:rFonts w:eastAsia="Arial Unicode MS" w:cs="Arial"/>
          <w:iCs/>
          <w:color w:val="auto"/>
          <w:sz w:val="22"/>
          <w:szCs w:val="22"/>
        </w:rPr>
      </w:pPr>
      <w:r w:rsidRPr="002D0A6D">
        <w:rPr>
          <w:rFonts w:eastAsia="Arial Unicode MS" w:cs="Arial"/>
          <w:iCs/>
          <w:color w:val="auto"/>
          <w:sz w:val="22"/>
          <w:szCs w:val="22"/>
        </w:rPr>
        <w:t>Establish billing data for controlling monthly i</w:t>
      </w:r>
      <w:r>
        <w:rPr>
          <w:rFonts w:eastAsia="Arial Unicode MS" w:cs="Arial"/>
          <w:iCs/>
          <w:color w:val="auto"/>
          <w:sz w:val="22"/>
          <w:szCs w:val="22"/>
        </w:rPr>
        <w:t>nternal payments</w:t>
      </w:r>
    </w:p>
    <w:p w:rsidR="0097545A" w:rsidRPr="002D0A6D" w:rsidRDefault="0097545A" w:rsidP="00CE354D">
      <w:pPr>
        <w:pStyle w:val="Default"/>
        <w:numPr>
          <w:ilvl w:val="0"/>
          <w:numId w:val="1"/>
        </w:numPr>
        <w:spacing w:line="276" w:lineRule="auto"/>
        <w:ind w:left="473"/>
        <w:jc w:val="both"/>
        <w:rPr>
          <w:rFonts w:eastAsia="Arial Unicode MS" w:cs="Arial"/>
          <w:iCs/>
          <w:color w:val="auto"/>
          <w:sz w:val="22"/>
          <w:szCs w:val="22"/>
        </w:rPr>
      </w:pPr>
      <w:r w:rsidRPr="002D0A6D">
        <w:rPr>
          <w:rFonts w:eastAsia="Arial Unicode MS" w:cs="Arial"/>
          <w:iCs/>
          <w:color w:val="auto"/>
          <w:sz w:val="22"/>
          <w:szCs w:val="22"/>
        </w:rPr>
        <w:t>Verify suppliers’ invoices with stores and delivery of materials ag</w:t>
      </w:r>
      <w:r>
        <w:rPr>
          <w:rFonts w:eastAsia="Arial Unicode MS" w:cs="Arial"/>
          <w:iCs/>
          <w:color w:val="auto"/>
          <w:sz w:val="22"/>
          <w:szCs w:val="22"/>
        </w:rPr>
        <w:t>ainst LPO’s, Foreign Orders</w:t>
      </w:r>
    </w:p>
    <w:p w:rsidR="0097545A" w:rsidRPr="002D0A6D" w:rsidRDefault="0097545A" w:rsidP="00CE354D">
      <w:pPr>
        <w:pStyle w:val="Default"/>
        <w:numPr>
          <w:ilvl w:val="0"/>
          <w:numId w:val="1"/>
        </w:numPr>
        <w:spacing w:line="276" w:lineRule="auto"/>
        <w:ind w:left="473"/>
        <w:jc w:val="both"/>
        <w:rPr>
          <w:rFonts w:eastAsia="Arial Unicode MS" w:cs="Arial"/>
          <w:iCs/>
          <w:color w:val="auto"/>
          <w:sz w:val="22"/>
          <w:szCs w:val="22"/>
        </w:rPr>
      </w:pPr>
      <w:r w:rsidRPr="002D0A6D">
        <w:rPr>
          <w:rFonts w:eastAsia="Arial Unicode MS" w:cs="Arial"/>
          <w:iCs/>
          <w:color w:val="auto"/>
          <w:sz w:val="22"/>
          <w:szCs w:val="22"/>
        </w:rPr>
        <w:t>Preparation of supplier’s reconciliation statements</w:t>
      </w:r>
    </w:p>
    <w:p w:rsidR="0097545A" w:rsidRPr="002D0A6D" w:rsidRDefault="00853388" w:rsidP="00CE354D">
      <w:pPr>
        <w:pStyle w:val="Default"/>
        <w:numPr>
          <w:ilvl w:val="0"/>
          <w:numId w:val="1"/>
        </w:numPr>
        <w:spacing w:line="276" w:lineRule="auto"/>
        <w:ind w:left="473"/>
        <w:jc w:val="both"/>
        <w:rPr>
          <w:rFonts w:eastAsia="Arial Unicode MS" w:cs="Arial"/>
          <w:iCs/>
          <w:color w:val="auto"/>
          <w:sz w:val="22"/>
          <w:szCs w:val="22"/>
        </w:rPr>
      </w:pPr>
      <w:r>
        <w:rPr>
          <w:rFonts w:eastAsia="Arial Unicode MS" w:cs="Arial"/>
          <w:iCs/>
          <w:color w:val="auto"/>
          <w:sz w:val="22"/>
          <w:szCs w:val="22"/>
        </w:rPr>
        <w:t xml:space="preserve">Preparation of </w:t>
      </w:r>
      <w:r w:rsidR="0097545A" w:rsidRPr="002D0A6D">
        <w:rPr>
          <w:rFonts w:eastAsia="Arial Unicode MS" w:cs="Arial"/>
          <w:iCs/>
          <w:color w:val="auto"/>
          <w:sz w:val="22"/>
          <w:szCs w:val="22"/>
        </w:rPr>
        <w:t xml:space="preserve"> bank reconciliation </w:t>
      </w:r>
      <w:r w:rsidR="0097545A">
        <w:rPr>
          <w:rFonts w:eastAsia="Arial Unicode MS" w:cs="Arial"/>
          <w:iCs/>
          <w:color w:val="auto"/>
          <w:sz w:val="22"/>
          <w:szCs w:val="22"/>
        </w:rPr>
        <w:t>statements</w:t>
      </w:r>
    </w:p>
    <w:p w:rsidR="0097545A" w:rsidRPr="002D0A6D" w:rsidRDefault="0097545A" w:rsidP="00CE354D">
      <w:pPr>
        <w:pStyle w:val="Default"/>
        <w:numPr>
          <w:ilvl w:val="0"/>
          <w:numId w:val="1"/>
        </w:numPr>
        <w:spacing w:line="276" w:lineRule="auto"/>
        <w:ind w:left="473"/>
        <w:jc w:val="both"/>
        <w:rPr>
          <w:rFonts w:eastAsia="Arial Unicode MS" w:cs="Arial"/>
          <w:iCs/>
          <w:color w:val="auto"/>
          <w:sz w:val="22"/>
          <w:szCs w:val="22"/>
        </w:rPr>
      </w:pPr>
      <w:r w:rsidRPr="002D0A6D">
        <w:rPr>
          <w:rFonts w:eastAsia="Arial Unicode MS" w:cs="Arial"/>
          <w:iCs/>
          <w:color w:val="auto"/>
          <w:sz w:val="22"/>
          <w:szCs w:val="22"/>
        </w:rPr>
        <w:t>Preparation of v</w:t>
      </w:r>
      <w:r>
        <w:rPr>
          <w:rFonts w:eastAsia="Arial Unicode MS" w:cs="Arial"/>
          <w:iCs/>
          <w:color w:val="auto"/>
          <w:sz w:val="22"/>
          <w:szCs w:val="22"/>
        </w:rPr>
        <w:t>arious reports on monthly basis</w:t>
      </w:r>
    </w:p>
    <w:p w:rsidR="0093610F" w:rsidRPr="00E57D4E" w:rsidRDefault="0097545A" w:rsidP="00E57D4E">
      <w:pPr>
        <w:pStyle w:val="Default"/>
        <w:numPr>
          <w:ilvl w:val="0"/>
          <w:numId w:val="1"/>
        </w:numPr>
        <w:spacing w:line="276" w:lineRule="auto"/>
        <w:ind w:left="473"/>
        <w:jc w:val="both"/>
        <w:rPr>
          <w:rFonts w:eastAsia="Arial Unicode MS" w:cs="Arial"/>
          <w:iCs/>
          <w:color w:val="auto"/>
          <w:sz w:val="22"/>
          <w:szCs w:val="22"/>
        </w:rPr>
      </w:pPr>
      <w:r w:rsidRPr="002D0A6D">
        <w:rPr>
          <w:rFonts w:eastAsia="Arial Unicode MS" w:cs="Arial"/>
          <w:iCs/>
          <w:color w:val="auto"/>
          <w:sz w:val="22"/>
          <w:szCs w:val="22"/>
        </w:rPr>
        <w:t>Proper filling of all kind of documents and</w:t>
      </w:r>
      <w:r>
        <w:rPr>
          <w:rFonts w:eastAsia="Arial Unicode MS" w:cs="Arial"/>
          <w:iCs/>
          <w:color w:val="auto"/>
          <w:sz w:val="22"/>
          <w:szCs w:val="22"/>
        </w:rPr>
        <w:t xml:space="preserve"> vouchers</w:t>
      </w:r>
    </w:p>
    <w:p w:rsidR="0093610F" w:rsidRPr="002D0A6D" w:rsidRDefault="0093610F" w:rsidP="0093610F">
      <w:pPr>
        <w:pStyle w:val="Default"/>
        <w:spacing w:line="276" w:lineRule="auto"/>
        <w:ind w:left="720"/>
        <w:jc w:val="both"/>
        <w:rPr>
          <w:rFonts w:eastAsia="Arial Unicode MS" w:cs="Arial"/>
          <w:iCs/>
          <w:color w:val="auto"/>
          <w:sz w:val="22"/>
          <w:szCs w:val="22"/>
        </w:rPr>
      </w:pPr>
    </w:p>
    <w:p w:rsidR="00CE354D" w:rsidRDefault="00CE354D" w:rsidP="00CE354D">
      <w:pPr>
        <w:pStyle w:val="Default"/>
        <w:spacing w:line="276" w:lineRule="auto"/>
        <w:jc w:val="both"/>
        <w:rPr>
          <w:rFonts w:eastAsia="Arial Unicode MS" w:cs="Arial"/>
          <w:b/>
          <w:iCs/>
          <w:color w:val="auto"/>
          <w:sz w:val="22"/>
          <w:szCs w:val="22"/>
        </w:rPr>
      </w:pPr>
      <w:r>
        <w:rPr>
          <w:rFonts w:eastAsia="Arial Unicode MS" w:cs="Arial"/>
          <w:b/>
          <w:iCs/>
          <w:color w:val="auto"/>
          <w:sz w:val="22"/>
          <w:szCs w:val="22"/>
        </w:rPr>
        <w:t xml:space="preserve">Bookkeeper - </w:t>
      </w:r>
      <w:proofErr w:type="spellStart"/>
      <w:r w:rsidRPr="005D3C75">
        <w:rPr>
          <w:rFonts w:eastAsia="Arial Unicode MS" w:cs="Arial"/>
          <w:b/>
          <w:iCs/>
          <w:color w:val="auto"/>
          <w:sz w:val="22"/>
          <w:szCs w:val="22"/>
        </w:rPr>
        <w:t>ManAccs</w:t>
      </w:r>
      <w:proofErr w:type="spellEnd"/>
      <w:r>
        <w:rPr>
          <w:rFonts w:eastAsia="Arial Unicode MS" w:cs="Arial"/>
          <w:b/>
          <w:bCs/>
          <w:color w:val="auto"/>
          <w:spacing w:val="60"/>
          <w:kern w:val="28"/>
        </w:rPr>
        <w:t xml:space="preserve">, </w:t>
      </w:r>
      <w:r>
        <w:rPr>
          <w:rFonts w:eastAsia="Arial Unicode MS" w:cs="Arial"/>
          <w:b/>
          <w:iCs/>
          <w:color w:val="auto"/>
          <w:sz w:val="22"/>
          <w:szCs w:val="22"/>
        </w:rPr>
        <w:t xml:space="preserve">United Kingdom </w:t>
      </w:r>
    </w:p>
    <w:p w:rsidR="00CE354D" w:rsidRDefault="00CE354D" w:rsidP="00CE354D">
      <w:pPr>
        <w:pStyle w:val="Default"/>
        <w:spacing w:line="276" w:lineRule="auto"/>
        <w:jc w:val="both"/>
        <w:rPr>
          <w:rFonts w:eastAsia="Arial Unicode MS" w:cs="Arial"/>
          <w:b/>
          <w:iCs/>
          <w:color w:val="auto"/>
          <w:sz w:val="22"/>
          <w:szCs w:val="22"/>
        </w:rPr>
      </w:pPr>
      <w:r w:rsidRPr="005D3C75">
        <w:rPr>
          <w:rFonts w:eastAsia="Arial Unicode MS" w:cs="Arial"/>
          <w:b/>
          <w:iCs/>
          <w:color w:val="auto"/>
          <w:sz w:val="22"/>
          <w:szCs w:val="22"/>
        </w:rPr>
        <w:t>Jan 2010 – May 2013</w:t>
      </w:r>
    </w:p>
    <w:p w:rsidR="00CE354D" w:rsidRDefault="00CE354D" w:rsidP="00CE354D">
      <w:pPr>
        <w:pStyle w:val="Default"/>
        <w:spacing w:line="276" w:lineRule="auto"/>
        <w:jc w:val="both"/>
        <w:rPr>
          <w:rFonts w:eastAsia="Arial Unicode MS" w:cs="Arial"/>
          <w:b/>
          <w:iCs/>
          <w:color w:val="auto"/>
          <w:sz w:val="22"/>
          <w:szCs w:val="22"/>
        </w:rPr>
      </w:pPr>
    </w:p>
    <w:p w:rsidR="00CE354D" w:rsidRPr="004108A6" w:rsidRDefault="00CE354D" w:rsidP="00CE354D">
      <w:pPr>
        <w:pStyle w:val="Default"/>
        <w:spacing w:line="276" w:lineRule="auto"/>
        <w:jc w:val="both"/>
        <w:rPr>
          <w:rFonts w:eastAsia="Arial Unicode MS" w:cs="Arial"/>
          <w:iCs/>
          <w:color w:val="auto"/>
          <w:sz w:val="22"/>
          <w:szCs w:val="22"/>
        </w:rPr>
      </w:pPr>
      <w:r w:rsidRPr="004108A6">
        <w:rPr>
          <w:rFonts w:eastAsia="Arial Unicode MS" w:cs="Arial"/>
          <w:iCs/>
          <w:color w:val="auto"/>
          <w:sz w:val="22"/>
          <w:szCs w:val="22"/>
        </w:rPr>
        <w:t>Established since 2008, this family run business provides bookkeeping, tax and management accounting services to small and medium enterprises.</w:t>
      </w:r>
    </w:p>
    <w:p w:rsidR="00CE354D" w:rsidRPr="005D3C75" w:rsidRDefault="00CE354D" w:rsidP="00CE354D">
      <w:pPr>
        <w:pStyle w:val="Default"/>
        <w:spacing w:line="276" w:lineRule="auto"/>
        <w:jc w:val="both"/>
        <w:rPr>
          <w:rFonts w:eastAsia="Arial Unicode MS" w:cs="Arial"/>
          <w:b/>
          <w:iCs/>
          <w:color w:val="auto"/>
          <w:sz w:val="22"/>
          <w:szCs w:val="22"/>
        </w:rPr>
      </w:pPr>
    </w:p>
    <w:p w:rsidR="00CE354D" w:rsidRPr="0097545A" w:rsidRDefault="00CE354D" w:rsidP="00CE354D">
      <w:pPr>
        <w:widowControl w:val="0"/>
        <w:autoSpaceDE w:val="0"/>
        <w:autoSpaceDN w:val="0"/>
        <w:adjustRightInd w:val="0"/>
        <w:spacing w:after="0"/>
        <w:jc w:val="both"/>
        <w:rPr>
          <w:rFonts w:ascii="Calibri" w:eastAsia="Arial Unicode MS" w:hAnsi="Calibri" w:cs="Arial"/>
          <w:b/>
          <w:iCs/>
          <w:u w:val="single"/>
        </w:rPr>
      </w:pPr>
      <w:r w:rsidRPr="0097545A">
        <w:rPr>
          <w:rFonts w:ascii="Calibri" w:eastAsia="Arial Unicode MS" w:hAnsi="Calibri" w:cs="Arial"/>
          <w:b/>
          <w:iCs/>
          <w:u w:val="single"/>
        </w:rPr>
        <w:t>Responsibilities:</w:t>
      </w:r>
    </w:p>
    <w:p w:rsidR="00CE354D" w:rsidRPr="006F0A0E" w:rsidRDefault="00CE354D" w:rsidP="00CE354D">
      <w:pPr>
        <w:widowControl w:val="0"/>
        <w:autoSpaceDE w:val="0"/>
        <w:autoSpaceDN w:val="0"/>
        <w:adjustRightInd w:val="0"/>
        <w:spacing w:after="0"/>
        <w:jc w:val="both"/>
        <w:rPr>
          <w:rFonts w:ascii="Calibri" w:eastAsia="Arial Unicode MS" w:hAnsi="Calibri" w:cs="Arial"/>
          <w:iCs/>
          <w:color w:val="000000"/>
          <w:u w:val="single"/>
        </w:rPr>
      </w:pPr>
    </w:p>
    <w:p w:rsidR="00CE354D" w:rsidRDefault="00CE354D" w:rsidP="00CE354D">
      <w:pPr>
        <w:pStyle w:val="Default"/>
        <w:numPr>
          <w:ilvl w:val="0"/>
          <w:numId w:val="1"/>
        </w:numPr>
        <w:spacing w:line="276" w:lineRule="auto"/>
        <w:jc w:val="both"/>
        <w:rPr>
          <w:rFonts w:eastAsia="Arial Unicode MS" w:cs="Arial"/>
          <w:iCs/>
          <w:color w:val="auto"/>
          <w:sz w:val="22"/>
          <w:szCs w:val="22"/>
        </w:rPr>
        <w:sectPr w:rsidR="00CE354D" w:rsidSect="00853388">
          <w:type w:val="continuous"/>
          <w:pgSz w:w="12240" w:h="15840"/>
          <w:pgMar w:top="720" w:right="758" w:bottom="720" w:left="720" w:header="720" w:footer="720" w:gutter="0"/>
          <w:cols w:space="720"/>
          <w:docGrid w:linePitch="360"/>
        </w:sectPr>
      </w:pPr>
    </w:p>
    <w:p w:rsidR="00CE354D" w:rsidRDefault="00CE354D" w:rsidP="006A0ACA">
      <w:pPr>
        <w:pStyle w:val="Default"/>
        <w:numPr>
          <w:ilvl w:val="0"/>
          <w:numId w:val="1"/>
        </w:numPr>
        <w:spacing w:line="276" w:lineRule="auto"/>
        <w:ind w:left="473"/>
        <w:jc w:val="both"/>
        <w:rPr>
          <w:rFonts w:eastAsia="Arial Unicode MS" w:cs="Arial"/>
          <w:iCs/>
          <w:color w:val="auto"/>
          <w:sz w:val="22"/>
          <w:szCs w:val="22"/>
        </w:rPr>
      </w:pPr>
      <w:r w:rsidRPr="002D0A6D">
        <w:rPr>
          <w:rFonts w:eastAsia="Arial Unicode MS" w:cs="Arial"/>
          <w:iCs/>
          <w:color w:val="auto"/>
          <w:sz w:val="22"/>
          <w:szCs w:val="22"/>
        </w:rPr>
        <w:lastRenderedPageBreak/>
        <w:t>Responsi</w:t>
      </w:r>
      <w:r>
        <w:rPr>
          <w:rFonts w:eastAsia="Arial Unicode MS" w:cs="Arial"/>
          <w:iCs/>
          <w:color w:val="auto"/>
          <w:sz w:val="22"/>
          <w:szCs w:val="22"/>
        </w:rPr>
        <w:t>ble for full charge bookkeeping</w:t>
      </w:r>
    </w:p>
    <w:p w:rsidR="003103C0" w:rsidRDefault="003103C0" w:rsidP="006A0ACA">
      <w:pPr>
        <w:pStyle w:val="Default"/>
        <w:numPr>
          <w:ilvl w:val="0"/>
          <w:numId w:val="1"/>
        </w:numPr>
        <w:spacing w:line="276" w:lineRule="auto"/>
        <w:ind w:left="473"/>
        <w:jc w:val="both"/>
        <w:rPr>
          <w:rFonts w:eastAsia="Arial Unicode MS" w:cs="Arial"/>
          <w:iCs/>
          <w:color w:val="auto"/>
          <w:sz w:val="22"/>
          <w:szCs w:val="22"/>
        </w:rPr>
      </w:pPr>
      <w:r>
        <w:rPr>
          <w:rFonts w:eastAsia="Arial Unicode MS" w:cs="Arial"/>
          <w:iCs/>
          <w:color w:val="auto"/>
          <w:sz w:val="22"/>
          <w:szCs w:val="22"/>
        </w:rPr>
        <w:t>Handling cash and cheques</w:t>
      </w:r>
    </w:p>
    <w:p w:rsidR="00CE354D" w:rsidRPr="006F0A0E" w:rsidRDefault="00CE354D" w:rsidP="006A0ACA">
      <w:pPr>
        <w:numPr>
          <w:ilvl w:val="0"/>
          <w:numId w:val="1"/>
        </w:numPr>
        <w:shd w:val="clear" w:color="auto" w:fill="FFFFFF"/>
        <w:spacing w:before="100" w:beforeAutospacing="1" w:after="100" w:afterAutospacing="1" w:line="240" w:lineRule="auto"/>
        <w:ind w:left="473" w:right="501"/>
        <w:rPr>
          <w:rFonts w:ascii="Calibri" w:eastAsia="Arial Unicode MS" w:hAnsi="Calibri" w:cs="Arial"/>
          <w:iCs/>
        </w:rPr>
      </w:pPr>
      <w:r w:rsidRPr="006F0A0E">
        <w:rPr>
          <w:rFonts w:ascii="Calibri" w:eastAsia="Arial Unicode MS" w:hAnsi="Calibri" w:cs="Arial"/>
          <w:iCs/>
        </w:rPr>
        <w:t>Processing sales invoices, receipts and payments </w:t>
      </w:r>
    </w:p>
    <w:p w:rsidR="00CE354D" w:rsidRPr="006F0A0E" w:rsidRDefault="00CE354D" w:rsidP="006A0ACA">
      <w:pPr>
        <w:numPr>
          <w:ilvl w:val="0"/>
          <w:numId w:val="1"/>
        </w:numPr>
        <w:shd w:val="clear" w:color="auto" w:fill="FFFFFF"/>
        <w:spacing w:before="100" w:beforeAutospacing="1" w:after="100" w:afterAutospacing="1" w:line="240" w:lineRule="auto"/>
        <w:ind w:left="473" w:right="501"/>
        <w:rPr>
          <w:rFonts w:ascii="Calibri" w:eastAsia="Arial Unicode MS" w:hAnsi="Calibri" w:cs="Arial"/>
          <w:iCs/>
        </w:rPr>
      </w:pPr>
      <w:r w:rsidRPr="006F0A0E">
        <w:rPr>
          <w:rFonts w:ascii="Calibri" w:eastAsia="Arial Unicode MS" w:hAnsi="Calibri" w:cs="Arial"/>
          <w:iCs/>
        </w:rPr>
        <w:t>Completing VAT returns</w:t>
      </w:r>
    </w:p>
    <w:p w:rsidR="00CE354D" w:rsidRPr="00551443" w:rsidRDefault="00CE354D" w:rsidP="006A0ACA">
      <w:pPr>
        <w:numPr>
          <w:ilvl w:val="0"/>
          <w:numId w:val="1"/>
        </w:numPr>
        <w:shd w:val="clear" w:color="auto" w:fill="FFFFFF"/>
        <w:spacing w:before="100" w:beforeAutospacing="1" w:after="100" w:afterAutospacing="1" w:line="240" w:lineRule="auto"/>
        <w:ind w:left="473" w:right="501"/>
        <w:rPr>
          <w:rFonts w:ascii="Calibri" w:eastAsia="Arial Unicode MS" w:hAnsi="Calibri" w:cs="Arial"/>
          <w:iCs/>
        </w:rPr>
      </w:pPr>
      <w:r w:rsidRPr="00551443">
        <w:rPr>
          <w:rFonts w:ascii="Calibri" w:eastAsia="Arial Unicode MS" w:hAnsi="Calibri" w:cs="Arial"/>
          <w:iCs/>
        </w:rPr>
        <w:t>Preparing invoices for the Inland Revenue</w:t>
      </w:r>
      <w:r w:rsidR="00E57D4E">
        <w:rPr>
          <w:rFonts w:ascii="Calibri" w:eastAsia="Arial Unicode MS" w:hAnsi="Calibri" w:cs="Arial"/>
          <w:iCs/>
        </w:rPr>
        <w:t xml:space="preserve"> </w:t>
      </w:r>
    </w:p>
    <w:p w:rsidR="00CE354D" w:rsidRPr="00551443" w:rsidRDefault="00CE354D" w:rsidP="006A0ACA">
      <w:pPr>
        <w:numPr>
          <w:ilvl w:val="0"/>
          <w:numId w:val="1"/>
        </w:numPr>
        <w:shd w:val="clear" w:color="auto" w:fill="FFFFFF"/>
        <w:spacing w:before="100" w:beforeAutospacing="1" w:after="100" w:afterAutospacing="1" w:line="240" w:lineRule="auto"/>
        <w:ind w:left="473" w:right="501"/>
        <w:rPr>
          <w:rFonts w:ascii="Calibri" w:eastAsia="Arial Unicode MS" w:hAnsi="Calibri" w:cs="Arial"/>
          <w:iCs/>
        </w:rPr>
      </w:pPr>
      <w:r w:rsidRPr="00551443">
        <w:rPr>
          <w:rFonts w:ascii="Calibri" w:eastAsia="Arial Unicode MS" w:hAnsi="Calibri" w:cs="Arial"/>
          <w:iCs/>
        </w:rPr>
        <w:t>Dealing with financial paperwork and filing</w:t>
      </w:r>
    </w:p>
    <w:p w:rsidR="00CE354D" w:rsidRPr="002D0A6D" w:rsidRDefault="00CE354D" w:rsidP="006A0ACA">
      <w:pPr>
        <w:pStyle w:val="Default"/>
        <w:numPr>
          <w:ilvl w:val="0"/>
          <w:numId w:val="1"/>
        </w:numPr>
        <w:spacing w:line="276" w:lineRule="auto"/>
        <w:ind w:left="473"/>
        <w:jc w:val="both"/>
        <w:rPr>
          <w:rFonts w:eastAsia="Arial Unicode MS" w:cs="Arial"/>
          <w:iCs/>
          <w:color w:val="auto"/>
          <w:sz w:val="22"/>
          <w:szCs w:val="22"/>
        </w:rPr>
      </w:pPr>
      <w:r w:rsidRPr="002D0A6D">
        <w:rPr>
          <w:rFonts w:eastAsia="Arial Unicode MS" w:cs="Arial"/>
          <w:iCs/>
          <w:color w:val="auto"/>
          <w:sz w:val="22"/>
          <w:szCs w:val="22"/>
        </w:rPr>
        <w:t xml:space="preserve">Performed general office </w:t>
      </w:r>
      <w:r>
        <w:rPr>
          <w:rFonts w:eastAsia="Arial Unicode MS" w:cs="Arial"/>
          <w:iCs/>
          <w:color w:val="auto"/>
          <w:sz w:val="22"/>
          <w:szCs w:val="22"/>
        </w:rPr>
        <w:t>duties and administrative tasks</w:t>
      </w:r>
    </w:p>
    <w:p w:rsidR="00CE354D" w:rsidRPr="00E57D4E" w:rsidRDefault="00CE354D" w:rsidP="00E57D4E">
      <w:pPr>
        <w:pStyle w:val="Default"/>
        <w:numPr>
          <w:ilvl w:val="0"/>
          <w:numId w:val="1"/>
        </w:numPr>
        <w:spacing w:line="276" w:lineRule="auto"/>
        <w:ind w:left="473"/>
        <w:jc w:val="both"/>
        <w:rPr>
          <w:rFonts w:eastAsia="Arial Unicode MS" w:cs="Arial"/>
          <w:iCs/>
          <w:color w:val="auto"/>
          <w:sz w:val="22"/>
          <w:szCs w:val="22"/>
        </w:rPr>
      </w:pPr>
      <w:r w:rsidRPr="002D0A6D">
        <w:rPr>
          <w:rFonts w:eastAsia="Arial Unicode MS" w:cs="Arial"/>
          <w:iCs/>
          <w:color w:val="auto"/>
          <w:sz w:val="22"/>
          <w:szCs w:val="22"/>
        </w:rPr>
        <w:t>Managed the inter</w:t>
      </w:r>
      <w:r>
        <w:rPr>
          <w:rFonts w:eastAsia="Arial Unicode MS" w:cs="Arial"/>
          <w:iCs/>
          <w:color w:val="auto"/>
          <w:sz w:val="22"/>
          <w:szCs w:val="22"/>
        </w:rPr>
        <w:t>nal and external mail functions</w:t>
      </w:r>
      <w:r w:rsidR="00E57D4E">
        <w:rPr>
          <w:rFonts w:eastAsia="Arial Unicode MS" w:cs="Arial"/>
          <w:iCs/>
          <w:color w:val="auto"/>
          <w:sz w:val="22"/>
          <w:szCs w:val="22"/>
        </w:rPr>
        <w:t xml:space="preserve"> and provided telephone support</w:t>
      </w:r>
    </w:p>
    <w:p w:rsidR="003103C0" w:rsidRPr="00E57D4E" w:rsidRDefault="00CE354D" w:rsidP="003103C0">
      <w:pPr>
        <w:pStyle w:val="Default"/>
        <w:numPr>
          <w:ilvl w:val="0"/>
          <w:numId w:val="1"/>
        </w:numPr>
        <w:spacing w:line="276" w:lineRule="auto"/>
        <w:ind w:left="473"/>
        <w:jc w:val="both"/>
        <w:rPr>
          <w:rFonts w:eastAsia="Arial Unicode MS" w:cs="Arial"/>
          <w:iCs/>
          <w:color w:val="auto"/>
          <w:sz w:val="22"/>
          <w:szCs w:val="22"/>
        </w:rPr>
        <w:sectPr w:rsidR="003103C0" w:rsidRPr="00E57D4E" w:rsidSect="00E57D4E">
          <w:type w:val="continuous"/>
          <w:pgSz w:w="12240" w:h="15840"/>
          <w:pgMar w:top="720" w:right="758" w:bottom="720" w:left="720" w:header="720" w:footer="720" w:gutter="0"/>
          <w:cols w:space="720"/>
          <w:docGrid w:linePitch="360"/>
        </w:sectPr>
      </w:pPr>
      <w:r w:rsidRPr="002D0A6D">
        <w:rPr>
          <w:rFonts w:eastAsia="Arial Unicode MS" w:cs="Arial"/>
          <w:iCs/>
          <w:color w:val="auto"/>
          <w:sz w:val="22"/>
          <w:szCs w:val="22"/>
        </w:rPr>
        <w:t>Scheduled client appointments and maintained up-to</w:t>
      </w:r>
      <w:r w:rsidR="00E57D4E">
        <w:rPr>
          <w:rFonts w:eastAsia="Arial Unicode MS" w:cs="Arial"/>
          <w:iCs/>
          <w:color w:val="auto"/>
          <w:sz w:val="22"/>
          <w:szCs w:val="22"/>
        </w:rPr>
        <w:t>-date confidential client files</w:t>
      </w:r>
    </w:p>
    <w:p w:rsidR="00853388" w:rsidRDefault="00853388" w:rsidP="00EA1BBC">
      <w:pPr>
        <w:pStyle w:val="Default"/>
        <w:spacing w:line="276" w:lineRule="auto"/>
        <w:jc w:val="both"/>
        <w:rPr>
          <w:rFonts w:eastAsia="Arial Unicode MS" w:cs="Arial"/>
          <w:iCs/>
        </w:rPr>
        <w:sectPr w:rsidR="00853388" w:rsidSect="00E57D4E">
          <w:type w:val="continuous"/>
          <w:pgSz w:w="12240" w:h="15840"/>
          <w:pgMar w:top="720" w:right="758" w:bottom="720" w:left="720" w:header="720" w:footer="720" w:gutter="0"/>
          <w:cols w:space="720"/>
          <w:docGrid w:linePitch="360"/>
        </w:sectPr>
      </w:pPr>
    </w:p>
    <w:p w:rsidR="00A526A1" w:rsidRDefault="00A526A1" w:rsidP="00EA1BBC">
      <w:pPr>
        <w:spacing w:after="90" w:line="255" w:lineRule="atLeast"/>
        <w:rPr>
          <w:rFonts w:ascii="Calibri" w:eastAsia="Times New Roman" w:hAnsi="Calibri" w:cs="Times New Roman"/>
          <w:b/>
          <w:bCs/>
        </w:rPr>
        <w:sectPr w:rsidR="00A526A1" w:rsidSect="00A526A1">
          <w:type w:val="continuous"/>
          <w:pgSz w:w="12240" w:h="15840"/>
          <w:pgMar w:top="720" w:right="758" w:bottom="720" w:left="720" w:header="720" w:footer="720" w:gutter="0"/>
          <w:cols w:num="2" w:space="720"/>
          <w:docGrid w:linePitch="360"/>
        </w:sectPr>
      </w:pPr>
    </w:p>
    <w:p w:rsidR="00C53709" w:rsidRPr="003103C0" w:rsidRDefault="00C53709" w:rsidP="003103C0">
      <w:pPr>
        <w:spacing w:line="240" w:lineRule="auto"/>
        <w:rPr>
          <w:rFonts w:ascii="Calibri" w:eastAsia="Times New Roman" w:hAnsi="Calibri" w:cs="Times New Roman"/>
          <w:b/>
          <w:bCs/>
          <w:color w:val="000000"/>
        </w:rPr>
      </w:pPr>
      <w:r w:rsidRPr="003103C0">
        <w:rPr>
          <w:rFonts w:ascii="Calibri" w:eastAsia="Times New Roman" w:hAnsi="Calibri" w:cs="Times New Roman"/>
          <w:b/>
          <w:bCs/>
          <w:color w:val="000000"/>
        </w:rPr>
        <w:lastRenderedPageBreak/>
        <w:t>EDUCATION</w:t>
      </w:r>
    </w:p>
    <w:p w:rsidR="00C53709" w:rsidRDefault="00675D72" w:rsidP="00C53709">
      <w:pPr>
        <w:spacing w:after="90" w:line="255" w:lineRule="atLeast"/>
        <w:rPr>
          <w:rFonts w:ascii="Calibri" w:eastAsia="Times New Roman" w:hAnsi="Calibri" w:cs="Times New Roman"/>
          <w:b/>
          <w:bCs/>
        </w:rPr>
      </w:pPr>
      <w:r>
        <w:rPr>
          <w:rFonts w:ascii="Calibri" w:eastAsia="Times New Roman" w:hAnsi="Calibri" w:cs="Times New Roman"/>
          <w:b/>
          <w:bCs/>
        </w:rPr>
        <w:pict>
          <v:rect id="_x0000_i1027" style="width:0;height:1.5pt" o:hralign="center" o:hrstd="t" o:hr="t" fillcolor="#aca899" stroked="f"/>
        </w:pict>
      </w:r>
    </w:p>
    <w:p w:rsidR="00C53709" w:rsidRPr="00806211" w:rsidRDefault="00C53709" w:rsidP="00C53709">
      <w:pPr>
        <w:pStyle w:val="Default"/>
        <w:spacing w:line="276" w:lineRule="auto"/>
        <w:rPr>
          <w:rFonts w:eastAsia="Arial Unicode MS" w:cs="Arial"/>
          <w:b/>
          <w:iCs/>
          <w:color w:val="auto"/>
          <w:sz w:val="22"/>
          <w:szCs w:val="22"/>
        </w:rPr>
      </w:pPr>
      <w:r w:rsidRPr="00806211">
        <w:rPr>
          <w:rFonts w:eastAsia="Arial Unicode MS" w:cs="Arial"/>
          <w:b/>
          <w:iCs/>
          <w:color w:val="auto"/>
          <w:sz w:val="22"/>
          <w:szCs w:val="22"/>
        </w:rPr>
        <w:lastRenderedPageBreak/>
        <w:t>BSc (</w:t>
      </w:r>
      <w:proofErr w:type="spellStart"/>
      <w:r w:rsidRPr="00806211">
        <w:rPr>
          <w:rFonts w:eastAsia="Arial Unicode MS" w:cs="Arial"/>
          <w:b/>
          <w:iCs/>
          <w:color w:val="auto"/>
          <w:sz w:val="22"/>
          <w:szCs w:val="22"/>
        </w:rPr>
        <w:t>Hons</w:t>
      </w:r>
      <w:proofErr w:type="spellEnd"/>
      <w:r w:rsidRPr="00806211">
        <w:rPr>
          <w:rFonts w:eastAsia="Arial Unicode MS" w:cs="Arial"/>
          <w:b/>
          <w:iCs/>
          <w:color w:val="auto"/>
          <w:sz w:val="22"/>
          <w:szCs w:val="22"/>
        </w:rPr>
        <w:t>) in Applied Accounting</w:t>
      </w:r>
      <w:r>
        <w:rPr>
          <w:rFonts w:eastAsia="Arial Unicode MS" w:cs="Arial"/>
          <w:b/>
          <w:iCs/>
          <w:color w:val="auto"/>
          <w:sz w:val="22"/>
          <w:szCs w:val="22"/>
        </w:rPr>
        <w:t>; 2013 - 2016</w:t>
      </w:r>
    </w:p>
    <w:p w:rsidR="00C53709" w:rsidRDefault="00C53709" w:rsidP="00C53709">
      <w:pPr>
        <w:pStyle w:val="Default"/>
        <w:spacing w:line="276" w:lineRule="auto"/>
        <w:jc w:val="both"/>
        <w:rPr>
          <w:rFonts w:eastAsia="Arial Unicode MS" w:cs="Arial"/>
          <w:iCs/>
          <w:color w:val="auto"/>
          <w:sz w:val="22"/>
          <w:szCs w:val="22"/>
        </w:rPr>
      </w:pPr>
      <w:r>
        <w:rPr>
          <w:rFonts w:eastAsia="Arial Unicode MS" w:cs="Arial"/>
          <w:iCs/>
          <w:color w:val="auto"/>
          <w:sz w:val="22"/>
          <w:szCs w:val="22"/>
        </w:rPr>
        <w:t>Oxford Brookes University, Oxford – United Kingdom</w:t>
      </w:r>
    </w:p>
    <w:p w:rsidR="00C53709" w:rsidRDefault="00C53709" w:rsidP="00C53709">
      <w:pPr>
        <w:pStyle w:val="Default"/>
        <w:spacing w:line="276" w:lineRule="auto"/>
        <w:jc w:val="both"/>
        <w:rPr>
          <w:rFonts w:eastAsia="Arial Unicode MS" w:cs="Arial"/>
          <w:i/>
          <w:iCs/>
          <w:color w:val="auto"/>
          <w:sz w:val="22"/>
          <w:szCs w:val="22"/>
        </w:rPr>
      </w:pPr>
    </w:p>
    <w:p w:rsidR="00C53709" w:rsidRPr="00806211" w:rsidRDefault="00C53709" w:rsidP="00C53709">
      <w:pPr>
        <w:pStyle w:val="Default"/>
        <w:spacing w:line="276" w:lineRule="auto"/>
        <w:jc w:val="both"/>
        <w:rPr>
          <w:rFonts w:eastAsia="Arial Unicode MS" w:cs="Arial"/>
          <w:b/>
          <w:i/>
          <w:iCs/>
          <w:color w:val="auto"/>
          <w:sz w:val="22"/>
          <w:szCs w:val="22"/>
        </w:rPr>
      </w:pPr>
      <w:r w:rsidRPr="00806211">
        <w:rPr>
          <w:rFonts w:eastAsia="Arial Unicode MS" w:cs="Arial"/>
          <w:b/>
          <w:iCs/>
          <w:color w:val="auto"/>
          <w:sz w:val="22"/>
          <w:szCs w:val="22"/>
        </w:rPr>
        <w:t>ACCA Advanced Diploma in Accounting and Business</w:t>
      </w:r>
      <w:r w:rsidR="003103C0">
        <w:rPr>
          <w:rFonts w:eastAsia="Arial Unicode MS" w:cs="Arial"/>
          <w:b/>
          <w:iCs/>
          <w:color w:val="auto"/>
          <w:sz w:val="22"/>
          <w:szCs w:val="22"/>
        </w:rPr>
        <w:t>; 2010 - 2013</w:t>
      </w:r>
    </w:p>
    <w:p w:rsidR="00C53709" w:rsidRPr="00E57D4E" w:rsidRDefault="00C53709" w:rsidP="00E57D4E">
      <w:pPr>
        <w:pStyle w:val="Default"/>
        <w:spacing w:line="276" w:lineRule="auto"/>
        <w:jc w:val="both"/>
        <w:rPr>
          <w:rFonts w:eastAsia="Arial Unicode MS" w:cs="Arial"/>
          <w:iCs/>
          <w:color w:val="auto"/>
          <w:sz w:val="22"/>
          <w:szCs w:val="22"/>
        </w:rPr>
      </w:pPr>
      <w:r w:rsidRPr="00806211">
        <w:rPr>
          <w:rFonts w:eastAsia="Arial Unicode MS" w:cs="Arial"/>
          <w:iCs/>
          <w:color w:val="auto"/>
          <w:sz w:val="22"/>
          <w:szCs w:val="22"/>
        </w:rPr>
        <w:t xml:space="preserve">London </w:t>
      </w:r>
      <w:r>
        <w:rPr>
          <w:rFonts w:eastAsia="Arial Unicode MS" w:cs="Arial"/>
          <w:iCs/>
          <w:color w:val="auto"/>
          <w:sz w:val="22"/>
          <w:szCs w:val="22"/>
        </w:rPr>
        <w:t>School of Business and Finance, London – United Kingdom</w:t>
      </w:r>
    </w:p>
    <w:p w:rsidR="00C53709" w:rsidRPr="003103C0" w:rsidRDefault="00C53709" w:rsidP="003103C0">
      <w:pPr>
        <w:spacing w:line="240" w:lineRule="auto"/>
        <w:rPr>
          <w:rFonts w:ascii="Calibri" w:eastAsia="Times New Roman" w:hAnsi="Calibri" w:cs="Times New Roman"/>
          <w:b/>
          <w:bCs/>
          <w:color w:val="000000"/>
        </w:rPr>
        <w:sectPr w:rsidR="00C53709" w:rsidRPr="003103C0" w:rsidSect="00997ABC">
          <w:type w:val="continuous"/>
          <w:pgSz w:w="12240" w:h="15840"/>
          <w:pgMar w:top="720" w:right="758" w:bottom="720" w:left="720" w:header="720" w:footer="720" w:gutter="0"/>
          <w:cols w:space="720"/>
          <w:docGrid w:linePitch="360"/>
        </w:sectPr>
      </w:pPr>
      <w:r w:rsidRPr="003103C0">
        <w:rPr>
          <w:rFonts w:ascii="Calibri" w:eastAsia="Times New Roman" w:hAnsi="Calibri" w:cs="Times New Roman"/>
          <w:b/>
          <w:bCs/>
          <w:color w:val="000000"/>
        </w:rPr>
        <w:t xml:space="preserve">PERSONAL SKILLS </w:t>
      </w:r>
    </w:p>
    <w:p w:rsidR="00C53709" w:rsidRPr="000B01BD" w:rsidRDefault="00675D72" w:rsidP="00C53709">
      <w:pPr>
        <w:spacing w:after="0" w:line="255" w:lineRule="atLeast"/>
        <w:rPr>
          <w:rFonts w:ascii="Verdana" w:eastAsia="Times New Roman" w:hAnsi="Verdana" w:cs="Times New Roman"/>
          <w:sz w:val="18"/>
          <w:szCs w:val="18"/>
          <w:lang w:val="en-US"/>
        </w:rPr>
        <w:sectPr w:rsidR="00C53709" w:rsidRPr="000B01BD" w:rsidSect="009259A8">
          <w:type w:val="continuous"/>
          <w:pgSz w:w="12240" w:h="15840"/>
          <w:pgMar w:top="720" w:right="758" w:bottom="720" w:left="720" w:header="720" w:footer="720" w:gutter="0"/>
          <w:cols w:space="720"/>
          <w:docGrid w:linePitch="360"/>
        </w:sectPr>
      </w:pPr>
      <w:r>
        <w:rPr>
          <w:rFonts w:ascii="Verdana" w:eastAsia="Times New Roman" w:hAnsi="Verdana" w:cs="Times New Roman"/>
          <w:sz w:val="18"/>
          <w:szCs w:val="18"/>
        </w:rPr>
        <w:lastRenderedPageBreak/>
        <w:pict>
          <v:rect id="_x0000_i1028" style="width:0;height:1.5pt" o:hralign="center" o:hrstd="t" o:hr="t" fillcolor="#aca899" stroked="f"/>
        </w:pict>
      </w:r>
    </w:p>
    <w:p w:rsidR="00C53709" w:rsidRDefault="00C53709" w:rsidP="00C53709">
      <w:pPr>
        <w:widowControl w:val="0"/>
        <w:autoSpaceDE w:val="0"/>
        <w:autoSpaceDN w:val="0"/>
        <w:adjustRightInd w:val="0"/>
        <w:spacing w:after="0" w:line="276" w:lineRule="auto"/>
        <w:jc w:val="both"/>
        <w:rPr>
          <w:rFonts w:ascii="Calibri" w:eastAsia="Arial Unicode MS" w:hAnsi="Calibri" w:cs="Arial"/>
          <w:iCs/>
          <w:color w:val="000000"/>
        </w:rPr>
        <w:sectPr w:rsidR="00C53709" w:rsidSect="00B624E5">
          <w:type w:val="continuous"/>
          <w:pgSz w:w="12240" w:h="15840"/>
          <w:pgMar w:top="720" w:right="758" w:bottom="720" w:left="720" w:header="720" w:footer="720" w:gutter="0"/>
          <w:cols w:num="3" w:space="720"/>
          <w:docGrid w:linePitch="360"/>
        </w:sectPr>
      </w:pPr>
    </w:p>
    <w:p w:rsidR="00C53709" w:rsidRPr="003B53F2" w:rsidRDefault="00C53709" w:rsidP="00C53709">
      <w:pPr>
        <w:widowControl w:val="0"/>
        <w:numPr>
          <w:ilvl w:val="0"/>
          <w:numId w:val="2"/>
        </w:numPr>
        <w:autoSpaceDE w:val="0"/>
        <w:autoSpaceDN w:val="0"/>
        <w:adjustRightInd w:val="0"/>
        <w:spacing w:after="0" w:line="276" w:lineRule="auto"/>
        <w:jc w:val="both"/>
        <w:rPr>
          <w:rFonts w:ascii="Calibri" w:eastAsia="Arial Unicode MS" w:hAnsi="Calibri" w:cs="Arial"/>
          <w:iCs/>
          <w:color w:val="000000"/>
        </w:rPr>
      </w:pPr>
      <w:r w:rsidRPr="003B53F2">
        <w:rPr>
          <w:rFonts w:ascii="Calibri" w:eastAsia="Arial Unicode MS" w:hAnsi="Calibri" w:cs="Arial"/>
          <w:iCs/>
          <w:color w:val="000000"/>
        </w:rPr>
        <w:lastRenderedPageBreak/>
        <w:t>Accuracy and efficiency w</w:t>
      </w:r>
      <w:r>
        <w:rPr>
          <w:rFonts w:ascii="Calibri" w:eastAsia="Arial Unicode MS" w:hAnsi="Calibri" w:cs="Arial"/>
          <w:iCs/>
          <w:color w:val="000000"/>
        </w:rPr>
        <w:t>hen completing data entry tasks</w:t>
      </w:r>
    </w:p>
    <w:p w:rsidR="00C53709" w:rsidRPr="003B53F2" w:rsidRDefault="00C53709" w:rsidP="00C53709">
      <w:pPr>
        <w:widowControl w:val="0"/>
        <w:numPr>
          <w:ilvl w:val="0"/>
          <w:numId w:val="2"/>
        </w:numPr>
        <w:autoSpaceDE w:val="0"/>
        <w:autoSpaceDN w:val="0"/>
        <w:adjustRightInd w:val="0"/>
        <w:spacing w:after="0" w:line="276" w:lineRule="auto"/>
        <w:jc w:val="both"/>
        <w:rPr>
          <w:rFonts w:ascii="Calibri" w:eastAsia="Arial Unicode MS" w:hAnsi="Calibri" w:cs="Arial"/>
          <w:iCs/>
          <w:color w:val="000000"/>
        </w:rPr>
      </w:pPr>
      <w:r w:rsidRPr="003B53F2">
        <w:rPr>
          <w:rFonts w:ascii="Calibri" w:eastAsia="Arial Unicode MS" w:hAnsi="Calibri" w:cs="Arial"/>
          <w:iCs/>
          <w:color w:val="000000"/>
        </w:rPr>
        <w:t>Able to dea</w:t>
      </w:r>
      <w:r>
        <w:rPr>
          <w:rFonts w:ascii="Calibri" w:eastAsia="Arial Unicode MS" w:hAnsi="Calibri" w:cs="Arial"/>
          <w:iCs/>
          <w:color w:val="000000"/>
        </w:rPr>
        <w:t>l with large amount of invoices</w:t>
      </w:r>
    </w:p>
    <w:p w:rsidR="00C53709" w:rsidRPr="003B53F2" w:rsidRDefault="00C53709" w:rsidP="00C53709">
      <w:pPr>
        <w:widowControl w:val="0"/>
        <w:numPr>
          <w:ilvl w:val="0"/>
          <w:numId w:val="2"/>
        </w:numPr>
        <w:autoSpaceDE w:val="0"/>
        <w:autoSpaceDN w:val="0"/>
        <w:adjustRightInd w:val="0"/>
        <w:spacing w:after="0" w:line="276" w:lineRule="auto"/>
        <w:jc w:val="both"/>
        <w:rPr>
          <w:rFonts w:ascii="Calibri" w:eastAsia="Arial Unicode MS" w:hAnsi="Calibri" w:cs="Arial"/>
          <w:iCs/>
          <w:color w:val="000000"/>
        </w:rPr>
      </w:pPr>
      <w:r w:rsidRPr="003B53F2">
        <w:rPr>
          <w:rFonts w:ascii="Calibri" w:eastAsia="Arial Unicode MS" w:hAnsi="Calibri" w:cs="Arial"/>
          <w:iCs/>
          <w:color w:val="000000"/>
        </w:rPr>
        <w:t>Strong communication skills, bo</w:t>
      </w:r>
      <w:r>
        <w:rPr>
          <w:rFonts w:ascii="Calibri" w:eastAsia="Arial Unicode MS" w:hAnsi="Calibri" w:cs="Arial"/>
          <w:iCs/>
          <w:color w:val="000000"/>
        </w:rPr>
        <w:t>th verbal and written</w:t>
      </w:r>
    </w:p>
    <w:p w:rsidR="00C53709" w:rsidRPr="003B53F2" w:rsidRDefault="00C53709" w:rsidP="00C53709">
      <w:pPr>
        <w:widowControl w:val="0"/>
        <w:numPr>
          <w:ilvl w:val="0"/>
          <w:numId w:val="2"/>
        </w:numPr>
        <w:autoSpaceDE w:val="0"/>
        <w:autoSpaceDN w:val="0"/>
        <w:adjustRightInd w:val="0"/>
        <w:spacing w:after="0" w:line="276" w:lineRule="auto"/>
        <w:jc w:val="both"/>
        <w:rPr>
          <w:rFonts w:ascii="Calibri" w:eastAsia="Arial Unicode MS" w:hAnsi="Calibri" w:cs="Arial"/>
          <w:iCs/>
          <w:color w:val="000000"/>
        </w:rPr>
      </w:pPr>
      <w:r>
        <w:rPr>
          <w:rFonts w:ascii="Calibri" w:eastAsia="Arial Unicode MS" w:hAnsi="Calibri" w:cs="Arial"/>
          <w:iCs/>
          <w:color w:val="000000"/>
        </w:rPr>
        <w:t xml:space="preserve">Well organized with </w:t>
      </w:r>
      <w:r w:rsidRPr="003B53F2">
        <w:rPr>
          <w:rFonts w:ascii="Calibri" w:eastAsia="Arial Unicode MS" w:hAnsi="Calibri" w:cs="Arial"/>
          <w:iCs/>
          <w:color w:val="000000"/>
        </w:rPr>
        <w:t>strong attention to detail</w:t>
      </w:r>
      <w:r>
        <w:rPr>
          <w:rFonts w:ascii="Calibri" w:eastAsia="Arial Unicode MS" w:hAnsi="Calibri" w:cs="Arial"/>
          <w:iCs/>
          <w:color w:val="000000"/>
        </w:rPr>
        <w:t>s</w:t>
      </w:r>
    </w:p>
    <w:p w:rsidR="00C53709" w:rsidRDefault="00C53709" w:rsidP="00C53709">
      <w:pPr>
        <w:widowControl w:val="0"/>
        <w:numPr>
          <w:ilvl w:val="0"/>
          <w:numId w:val="2"/>
        </w:numPr>
        <w:autoSpaceDE w:val="0"/>
        <w:autoSpaceDN w:val="0"/>
        <w:adjustRightInd w:val="0"/>
        <w:spacing w:after="0" w:line="276" w:lineRule="auto"/>
        <w:jc w:val="both"/>
        <w:rPr>
          <w:rFonts w:ascii="Calibri" w:eastAsia="Arial Unicode MS" w:hAnsi="Calibri" w:cs="Arial"/>
          <w:iCs/>
          <w:color w:val="000000"/>
        </w:rPr>
      </w:pPr>
      <w:r w:rsidRPr="006D2C8D">
        <w:rPr>
          <w:rFonts w:ascii="Calibri" w:eastAsia="Arial Unicode MS" w:hAnsi="Calibri" w:cs="Arial"/>
          <w:iCs/>
          <w:color w:val="000000"/>
        </w:rPr>
        <w:t>Ability to prioritize work and to consistentl</w:t>
      </w:r>
      <w:r>
        <w:rPr>
          <w:rFonts w:ascii="Calibri" w:eastAsia="Arial Unicode MS" w:hAnsi="Calibri" w:cs="Arial"/>
          <w:iCs/>
          <w:color w:val="000000"/>
        </w:rPr>
        <w:t>y meet deadlines where required</w:t>
      </w:r>
    </w:p>
    <w:p w:rsidR="00C53709" w:rsidRDefault="00C53709" w:rsidP="00C53709">
      <w:pPr>
        <w:widowControl w:val="0"/>
        <w:numPr>
          <w:ilvl w:val="0"/>
          <w:numId w:val="2"/>
        </w:numPr>
        <w:autoSpaceDE w:val="0"/>
        <w:autoSpaceDN w:val="0"/>
        <w:adjustRightInd w:val="0"/>
        <w:spacing w:after="0" w:line="276" w:lineRule="auto"/>
        <w:jc w:val="both"/>
        <w:rPr>
          <w:rFonts w:ascii="Calibri" w:eastAsia="Arial Unicode MS" w:hAnsi="Calibri" w:cs="Arial"/>
          <w:iCs/>
          <w:color w:val="000000"/>
        </w:rPr>
      </w:pPr>
      <w:r>
        <w:rPr>
          <w:rFonts w:ascii="Calibri" w:eastAsia="Arial Unicode MS" w:hAnsi="Calibri" w:cs="Arial"/>
          <w:iCs/>
          <w:color w:val="000000"/>
        </w:rPr>
        <w:t>Adaptable</w:t>
      </w:r>
      <w:r w:rsidRPr="00A526A1">
        <w:rPr>
          <w:rFonts w:ascii="Calibri" w:eastAsia="Arial Unicode MS" w:hAnsi="Calibri" w:cs="Arial"/>
          <w:iCs/>
          <w:color w:val="000000"/>
        </w:rPr>
        <w:t xml:space="preserve"> and get along well with people of various nationalities</w:t>
      </w:r>
    </w:p>
    <w:p w:rsidR="00C53709" w:rsidRDefault="00C53709" w:rsidP="00C53709">
      <w:pPr>
        <w:widowControl w:val="0"/>
        <w:autoSpaceDE w:val="0"/>
        <w:autoSpaceDN w:val="0"/>
        <w:adjustRightInd w:val="0"/>
        <w:spacing w:after="0" w:line="276" w:lineRule="auto"/>
        <w:jc w:val="both"/>
        <w:rPr>
          <w:rFonts w:ascii="Calibri" w:eastAsia="Arial Unicode MS" w:hAnsi="Calibri" w:cs="Arial"/>
          <w:iCs/>
          <w:color w:val="000000"/>
        </w:rPr>
      </w:pPr>
    </w:p>
    <w:p w:rsidR="00C53709" w:rsidRDefault="00C53709" w:rsidP="00C53709">
      <w:pPr>
        <w:widowControl w:val="0"/>
        <w:autoSpaceDE w:val="0"/>
        <w:autoSpaceDN w:val="0"/>
        <w:adjustRightInd w:val="0"/>
        <w:spacing w:after="0" w:line="276" w:lineRule="auto"/>
        <w:jc w:val="both"/>
        <w:rPr>
          <w:rFonts w:ascii="Calibri" w:eastAsia="Arial Unicode MS" w:hAnsi="Calibri" w:cs="Arial"/>
          <w:iCs/>
          <w:color w:val="000000"/>
        </w:rPr>
      </w:pPr>
    </w:p>
    <w:p w:rsidR="00E57D4E" w:rsidRPr="0093610F" w:rsidRDefault="00E57D4E" w:rsidP="00C53709">
      <w:pPr>
        <w:widowControl w:val="0"/>
        <w:autoSpaceDE w:val="0"/>
        <w:autoSpaceDN w:val="0"/>
        <w:adjustRightInd w:val="0"/>
        <w:spacing w:after="0" w:line="276" w:lineRule="auto"/>
        <w:jc w:val="both"/>
        <w:rPr>
          <w:rFonts w:ascii="Calibri" w:eastAsia="Arial Unicode MS" w:hAnsi="Calibri" w:cs="Arial"/>
          <w:iCs/>
          <w:color w:val="000000"/>
        </w:rPr>
        <w:sectPr w:rsidR="00E57D4E" w:rsidRPr="0093610F" w:rsidSect="00997ABC">
          <w:type w:val="continuous"/>
          <w:pgSz w:w="12240" w:h="15840"/>
          <w:pgMar w:top="720" w:right="758" w:bottom="720" w:left="720" w:header="720" w:footer="720" w:gutter="0"/>
          <w:cols w:space="720"/>
          <w:docGrid w:linePitch="360"/>
        </w:sectPr>
      </w:pPr>
    </w:p>
    <w:p w:rsidR="00C53709" w:rsidRPr="003103C0" w:rsidRDefault="00C53709" w:rsidP="003103C0">
      <w:pPr>
        <w:spacing w:line="240" w:lineRule="auto"/>
        <w:rPr>
          <w:rFonts w:ascii="Calibri" w:eastAsia="Times New Roman" w:hAnsi="Calibri" w:cs="Times New Roman"/>
          <w:b/>
          <w:bCs/>
          <w:color w:val="000000"/>
        </w:rPr>
        <w:sectPr w:rsidR="00C53709" w:rsidRPr="003103C0" w:rsidSect="00997ABC">
          <w:type w:val="continuous"/>
          <w:pgSz w:w="12240" w:h="15840"/>
          <w:pgMar w:top="720" w:right="758" w:bottom="720" w:left="720" w:header="720" w:footer="720" w:gutter="0"/>
          <w:cols w:space="720"/>
          <w:docGrid w:linePitch="360"/>
        </w:sectPr>
      </w:pPr>
      <w:proofErr w:type="gramStart"/>
      <w:r w:rsidRPr="003103C0">
        <w:rPr>
          <w:rFonts w:ascii="Calibri" w:eastAsia="Times New Roman" w:hAnsi="Calibri" w:cs="Times New Roman"/>
          <w:b/>
          <w:bCs/>
          <w:color w:val="000000"/>
        </w:rPr>
        <w:lastRenderedPageBreak/>
        <w:t>IT</w:t>
      </w:r>
      <w:proofErr w:type="gramEnd"/>
      <w:r w:rsidRPr="003103C0">
        <w:rPr>
          <w:rFonts w:ascii="Calibri" w:eastAsia="Times New Roman" w:hAnsi="Calibri" w:cs="Times New Roman"/>
          <w:b/>
          <w:bCs/>
          <w:color w:val="000000"/>
        </w:rPr>
        <w:t xml:space="preserve"> SKILLS </w:t>
      </w:r>
    </w:p>
    <w:p w:rsidR="00C53709" w:rsidRPr="000B01BD" w:rsidRDefault="00675D72" w:rsidP="00C53709">
      <w:pPr>
        <w:spacing w:after="0" w:line="255" w:lineRule="atLeast"/>
        <w:rPr>
          <w:rFonts w:ascii="Verdana" w:eastAsia="Times New Roman" w:hAnsi="Verdana" w:cs="Times New Roman"/>
          <w:sz w:val="18"/>
          <w:szCs w:val="18"/>
          <w:lang w:val="en-US"/>
        </w:rPr>
        <w:sectPr w:rsidR="00C53709" w:rsidRPr="000B01BD" w:rsidSect="009259A8">
          <w:type w:val="continuous"/>
          <w:pgSz w:w="12240" w:h="15840"/>
          <w:pgMar w:top="720" w:right="758" w:bottom="720" w:left="720" w:header="720" w:footer="720" w:gutter="0"/>
          <w:cols w:space="720"/>
          <w:docGrid w:linePitch="360"/>
        </w:sectPr>
      </w:pPr>
      <w:r>
        <w:rPr>
          <w:rFonts w:ascii="Verdana" w:eastAsia="Times New Roman" w:hAnsi="Verdana" w:cs="Times New Roman"/>
          <w:sz w:val="18"/>
          <w:szCs w:val="18"/>
        </w:rPr>
        <w:lastRenderedPageBreak/>
        <w:pict>
          <v:rect id="_x0000_i1029" style="width:0;height:1.5pt" o:hralign="center" o:hrstd="t" o:hr="t" fillcolor="#aca899" stroked="f"/>
        </w:pict>
      </w:r>
    </w:p>
    <w:p w:rsidR="00C53709" w:rsidRDefault="00C53709" w:rsidP="00C53709">
      <w:pPr>
        <w:widowControl w:val="0"/>
        <w:numPr>
          <w:ilvl w:val="0"/>
          <w:numId w:val="2"/>
        </w:numPr>
        <w:autoSpaceDE w:val="0"/>
        <w:autoSpaceDN w:val="0"/>
        <w:adjustRightInd w:val="0"/>
        <w:spacing w:after="0" w:line="276" w:lineRule="auto"/>
        <w:jc w:val="both"/>
        <w:rPr>
          <w:rFonts w:ascii="Calibri" w:eastAsia="Arial Unicode MS" w:hAnsi="Calibri" w:cs="Arial"/>
          <w:iCs/>
        </w:rPr>
      </w:pPr>
      <w:r>
        <w:rPr>
          <w:rFonts w:ascii="Calibri" w:eastAsia="Arial Unicode MS" w:hAnsi="Calibri" w:cs="Arial"/>
          <w:iCs/>
          <w:color w:val="000000"/>
        </w:rPr>
        <w:lastRenderedPageBreak/>
        <w:t xml:space="preserve">Well versed with mostly used accounting packages including </w:t>
      </w:r>
      <w:r w:rsidRPr="005D3C75">
        <w:rPr>
          <w:rFonts w:ascii="Calibri" w:eastAsia="Arial Unicode MS" w:hAnsi="Calibri" w:cs="Arial"/>
          <w:iCs/>
        </w:rPr>
        <w:t>Sage Line 50</w:t>
      </w:r>
      <w:r>
        <w:rPr>
          <w:rFonts w:ascii="Calibri" w:eastAsia="Arial Unicode MS" w:hAnsi="Calibri" w:cs="Arial"/>
          <w:iCs/>
        </w:rPr>
        <w:t xml:space="preserve">, </w:t>
      </w:r>
      <w:proofErr w:type="spellStart"/>
      <w:r>
        <w:rPr>
          <w:rFonts w:ascii="Calibri" w:eastAsia="Arial Unicode MS" w:hAnsi="Calibri" w:cs="Arial"/>
          <w:iCs/>
        </w:rPr>
        <w:t>Caseware</w:t>
      </w:r>
      <w:proofErr w:type="spellEnd"/>
      <w:r>
        <w:rPr>
          <w:rFonts w:ascii="Calibri" w:eastAsia="Arial Unicode MS" w:hAnsi="Calibri" w:cs="Arial"/>
          <w:iCs/>
        </w:rPr>
        <w:t xml:space="preserve">, </w:t>
      </w:r>
      <w:r w:rsidRPr="005D3C75">
        <w:rPr>
          <w:rFonts w:ascii="Calibri" w:eastAsia="Arial Unicode MS" w:hAnsi="Calibri" w:cs="Arial"/>
          <w:iCs/>
        </w:rPr>
        <w:t>QuickBooks</w:t>
      </w:r>
      <w:r>
        <w:rPr>
          <w:rFonts w:ascii="Calibri" w:eastAsia="Arial Unicode MS" w:hAnsi="Calibri" w:cs="Arial"/>
          <w:iCs/>
        </w:rPr>
        <w:t xml:space="preserve">, VT, Navision and </w:t>
      </w:r>
      <w:proofErr w:type="spellStart"/>
      <w:r>
        <w:rPr>
          <w:rFonts w:ascii="Calibri" w:eastAsia="Arial Unicode MS" w:hAnsi="Calibri" w:cs="Arial"/>
          <w:iCs/>
        </w:rPr>
        <w:t>Superpay</w:t>
      </w:r>
      <w:proofErr w:type="spellEnd"/>
    </w:p>
    <w:p w:rsidR="00C53709" w:rsidRDefault="00C53709" w:rsidP="00C53709">
      <w:pPr>
        <w:widowControl w:val="0"/>
        <w:numPr>
          <w:ilvl w:val="0"/>
          <w:numId w:val="2"/>
        </w:numPr>
        <w:autoSpaceDE w:val="0"/>
        <w:autoSpaceDN w:val="0"/>
        <w:adjustRightInd w:val="0"/>
        <w:spacing w:after="0" w:line="276" w:lineRule="auto"/>
        <w:jc w:val="both"/>
        <w:rPr>
          <w:rFonts w:ascii="Calibri" w:eastAsia="Arial Unicode MS" w:hAnsi="Calibri" w:cs="Arial"/>
          <w:iCs/>
        </w:rPr>
      </w:pPr>
      <w:r>
        <w:rPr>
          <w:rFonts w:ascii="Calibri" w:eastAsia="Arial Unicode MS" w:hAnsi="Calibri" w:cs="Arial"/>
          <w:iCs/>
        </w:rPr>
        <w:t xml:space="preserve">MS Word, MS Excel, MS </w:t>
      </w:r>
      <w:r w:rsidR="003103C0">
        <w:rPr>
          <w:rFonts w:ascii="Calibri" w:eastAsia="Arial Unicode MS" w:hAnsi="Calibri" w:cs="Arial"/>
          <w:iCs/>
        </w:rPr>
        <w:t>PowerPoint</w:t>
      </w:r>
      <w:r>
        <w:rPr>
          <w:rFonts w:ascii="Calibri" w:eastAsia="Arial Unicode MS" w:hAnsi="Calibri" w:cs="Arial"/>
          <w:iCs/>
        </w:rPr>
        <w:t>, MS Outlook</w:t>
      </w:r>
    </w:p>
    <w:p w:rsidR="003103C0" w:rsidRDefault="003103C0" w:rsidP="003103C0">
      <w:pPr>
        <w:widowControl w:val="0"/>
        <w:autoSpaceDE w:val="0"/>
        <w:autoSpaceDN w:val="0"/>
        <w:adjustRightInd w:val="0"/>
        <w:spacing w:after="0" w:line="276" w:lineRule="auto"/>
        <w:ind w:left="720"/>
        <w:jc w:val="both"/>
        <w:rPr>
          <w:rFonts w:ascii="Calibri" w:eastAsia="Arial Unicode MS" w:hAnsi="Calibri" w:cs="Arial"/>
          <w:iCs/>
        </w:rPr>
      </w:pPr>
    </w:p>
    <w:p w:rsidR="00E57D4E" w:rsidRPr="00C53709" w:rsidRDefault="00E57D4E" w:rsidP="003103C0">
      <w:pPr>
        <w:widowControl w:val="0"/>
        <w:autoSpaceDE w:val="0"/>
        <w:autoSpaceDN w:val="0"/>
        <w:adjustRightInd w:val="0"/>
        <w:spacing w:after="0" w:line="276" w:lineRule="auto"/>
        <w:ind w:left="720"/>
        <w:jc w:val="both"/>
        <w:rPr>
          <w:rFonts w:ascii="Calibri" w:eastAsia="Arial Unicode MS" w:hAnsi="Calibri" w:cs="Arial"/>
          <w:iCs/>
        </w:rPr>
      </w:pPr>
    </w:p>
    <w:p w:rsidR="00997ABC" w:rsidRPr="003103C0" w:rsidRDefault="00997ABC" w:rsidP="003103C0">
      <w:pPr>
        <w:spacing w:line="240" w:lineRule="auto"/>
        <w:rPr>
          <w:rFonts w:ascii="Calibri" w:eastAsia="Times New Roman" w:hAnsi="Calibri" w:cs="Times New Roman"/>
          <w:b/>
          <w:bCs/>
          <w:color w:val="000000"/>
        </w:rPr>
      </w:pPr>
      <w:r w:rsidRPr="003103C0">
        <w:rPr>
          <w:rFonts w:ascii="Calibri" w:eastAsia="Times New Roman" w:hAnsi="Calibri" w:cs="Times New Roman"/>
          <w:b/>
          <w:bCs/>
          <w:color w:val="000000"/>
        </w:rPr>
        <w:t>LANGUAGES</w:t>
      </w:r>
    </w:p>
    <w:p w:rsidR="00997ABC" w:rsidRPr="0093610F" w:rsidRDefault="00675D72" w:rsidP="0093610F">
      <w:pPr>
        <w:spacing w:after="30" w:line="240" w:lineRule="auto"/>
        <w:rPr>
          <w:rFonts w:ascii="Calibri" w:eastAsia="Times New Roman" w:hAnsi="Calibri" w:cs="Times New Roman"/>
          <w:b/>
          <w:bCs/>
        </w:rPr>
      </w:pPr>
      <w:r>
        <w:rPr>
          <w:rFonts w:ascii="Calibri" w:eastAsia="Times New Roman" w:hAnsi="Calibri" w:cs="Times New Roman"/>
          <w:b/>
          <w:bCs/>
        </w:rPr>
        <w:pict>
          <v:rect id="_x0000_i1030" style="width:0;height:1.5pt" o:hralign="center" o:hrstd="t" o:hr="t" fillcolor="#aca899" stroked="f"/>
        </w:pict>
      </w:r>
    </w:p>
    <w:p w:rsidR="00997ABC" w:rsidRDefault="00997ABC" w:rsidP="00997ABC">
      <w:pPr>
        <w:pStyle w:val="Default"/>
        <w:numPr>
          <w:ilvl w:val="0"/>
          <w:numId w:val="5"/>
        </w:numPr>
        <w:spacing w:line="276" w:lineRule="auto"/>
        <w:jc w:val="both"/>
        <w:rPr>
          <w:rFonts w:eastAsia="Arial Unicode MS" w:cs="Arial"/>
          <w:iCs/>
          <w:color w:val="auto"/>
          <w:sz w:val="22"/>
          <w:szCs w:val="22"/>
        </w:rPr>
      </w:pPr>
      <w:r>
        <w:rPr>
          <w:rFonts w:eastAsia="Arial Unicode MS" w:cs="Arial"/>
          <w:b/>
          <w:iCs/>
          <w:color w:val="auto"/>
          <w:sz w:val="22"/>
          <w:szCs w:val="22"/>
        </w:rPr>
        <w:t xml:space="preserve">English: </w:t>
      </w:r>
      <w:r w:rsidRPr="00B51BAB">
        <w:rPr>
          <w:rFonts w:eastAsia="Arial Unicode MS" w:cs="Arial"/>
          <w:iCs/>
          <w:color w:val="auto"/>
          <w:sz w:val="22"/>
          <w:szCs w:val="22"/>
        </w:rPr>
        <w:t>Excellent reading, writing and speaking</w:t>
      </w:r>
    </w:p>
    <w:p w:rsidR="00997ABC" w:rsidRPr="00B51BAB" w:rsidRDefault="00997ABC" w:rsidP="00997ABC">
      <w:pPr>
        <w:pStyle w:val="Default"/>
        <w:spacing w:line="276" w:lineRule="auto"/>
        <w:jc w:val="both"/>
        <w:rPr>
          <w:rFonts w:eastAsia="Arial Unicode MS" w:cs="Arial"/>
          <w:iCs/>
          <w:color w:val="auto"/>
          <w:sz w:val="22"/>
          <w:szCs w:val="22"/>
        </w:rPr>
      </w:pPr>
    </w:p>
    <w:p w:rsidR="00997ABC" w:rsidRDefault="00997ABC" w:rsidP="00997ABC">
      <w:pPr>
        <w:pStyle w:val="Default"/>
        <w:numPr>
          <w:ilvl w:val="0"/>
          <w:numId w:val="5"/>
        </w:numPr>
        <w:spacing w:line="276" w:lineRule="auto"/>
        <w:jc w:val="both"/>
        <w:rPr>
          <w:rFonts w:eastAsia="Arial Unicode MS" w:cs="Arial"/>
          <w:iCs/>
          <w:color w:val="auto"/>
          <w:sz w:val="22"/>
          <w:szCs w:val="22"/>
        </w:rPr>
      </w:pPr>
      <w:r>
        <w:rPr>
          <w:rFonts w:eastAsia="Arial Unicode MS" w:cs="Arial"/>
          <w:b/>
          <w:iCs/>
          <w:color w:val="auto"/>
          <w:sz w:val="22"/>
          <w:szCs w:val="22"/>
        </w:rPr>
        <w:t>French:</w:t>
      </w:r>
      <w:r w:rsidRPr="00B51BAB">
        <w:rPr>
          <w:rFonts w:ascii="Tahoma" w:hAnsi="Tahoma" w:cs="Tahoma"/>
          <w:sz w:val="18"/>
          <w:szCs w:val="18"/>
        </w:rPr>
        <w:t xml:space="preserve"> </w:t>
      </w:r>
      <w:r w:rsidRPr="00B51BAB">
        <w:rPr>
          <w:rFonts w:eastAsia="Arial Unicode MS" w:cs="Arial"/>
          <w:iCs/>
          <w:color w:val="auto"/>
          <w:sz w:val="22"/>
          <w:szCs w:val="22"/>
        </w:rPr>
        <w:t>Excellent reading, writing and speaking</w:t>
      </w:r>
    </w:p>
    <w:p w:rsidR="00997ABC" w:rsidRDefault="00997ABC" w:rsidP="00EA1BBC">
      <w:pPr>
        <w:pStyle w:val="Default"/>
        <w:spacing w:line="276" w:lineRule="auto"/>
        <w:jc w:val="both"/>
        <w:rPr>
          <w:rFonts w:eastAsia="Arial Unicode MS" w:cs="Arial"/>
          <w:iCs/>
          <w:color w:val="auto"/>
          <w:sz w:val="22"/>
          <w:szCs w:val="22"/>
        </w:rPr>
      </w:pPr>
    </w:p>
    <w:p w:rsidR="0090431B" w:rsidRDefault="0090431B" w:rsidP="00EA1BBC">
      <w:pPr>
        <w:spacing w:after="90" w:line="255" w:lineRule="atLeast"/>
        <w:rPr>
          <w:rFonts w:ascii="Calibri" w:eastAsia="Times New Roman" w:hAnsi="Calibri" w:cs="Times New Roman"/>
          <w:b/>
          <w:bCs/>
        </w:rPr>
      </w:pPr>
    </w:p>
    <w:p w:rsidR="00EA1BBC" w:rsidRPr="003103C0" w:rsidRDefault="00A526A1" w:rsidP="003103C0">
      <w:pPr>
        <w:spacing w:line="240" w:lineRule="auto"/>
        <w:rPr>
          <w:rFonts w:ascii="Calibri" w:eastAsia="Times New Roman" w:hAnsi="Calibri" w:cs="Times New Roman"/>
          <w:b/>
          <w:bCs/>
          <w:color w:val="000000"/>
        </w:rPr>
      </w:pPr>
      <w:r w:rsidRPr="003103C0">
        <w:rPr>
          <w:rFonts w:ascii="Calibri" w:eastAsia="Times New Roman" w:hAnsi="Calibri" w:cs="Times New Roman"/>
          <w:b/>
          <w:bCs/>
          <w:color w:val="000000"/>
        </w:rPr>
        <w:t>PERSONAL</w:t>
      </w:r>
      <w:r w:rsidR="003103C0" w:rsidRPr="003103C0">
        <w:rPr>
          <w:rFonts w:ascii="Calibri" w:eastAsia="Times New Roman" w:hAnsi="Calibri" w:cs="Times New Roman"/>
          <w:b/>
          <w:bCs/>
          <w:color w:val="000000"/>
        </w:rPr>
        <w:t xml:space="preserve"> DETAILS</w:t>
      </w:r>
    </w:p>
    <w:p w:rsidR="00EA1BBC" w:rsidRPr="003103C0" w:rsidRDefault="00A526A1" w:rsidP="003103C0">
      <w:pPr>
        <w:rPr>
          <w:rFonts w:ascii="Calibri" w:eastAsia="Arial Unicode MS" w:hAnsi="Calibri" w:cs="Arial"/>
          <w:iCs/>
        </w:rPr>
      </w:pPr>
      <w:r w:rsidRPr="003103C0">
        <w:rPr>
          <w:rFonts w:ascii="Calibri" w:eastAsia="Arial Unicode MS" w:hAnsi="Calibri" w:cs="Arial"/>
          <w:b/>
          <w:iCs/>
        </w:rPr>
        <w:t>Date of Birth</w:t>
      </w:r>
      <w:r w:rsidR="003103C0" w:rsidRPr="003103C0">
        <w:rPr>
          <w:rFonts w:ascii="Calibri" w:eastAsia="Arial Unicode MS" w:hAnsi="Calibri" w:cs="Arial"/>
          <w:b/>
          <w:iCs/>
        </w:rPr>
        <w:tab/>
      </w:r>
      <w:r w:rsidR="003103C0" w:rsidRPr="003103C0">
        <w:rPr>
          <w:rFonts w:ascii="Calibri" w:eastAsia="Arial Unicode MS" w:hAnsi="Calibri" w:cs="Arial"/>
          <w:b/>
          <w:iCs/>
        </w:rPr>
        <w:tab/>
      </w:r>
      <w:r w:rsidRPr="003103C0">
        <w:rPr>
          <w:rFonts w:ascii="Calibri" w:eastAsia="Arial Unicode MS" w:hAnsi="Calibri" w:cs="Arial"/>
          <w:b/>
          <w:iCs/>
        </w:rPr>
        <w:t>:</w:t>
      </w:r>
      <w:r w:rsidR="00EA1BBC" w:rsidRPr="003103C0">
        <w:rPr>
          <w:rFonts w:ascii="Calibri" w:eastAsia="Arial Unicode MS" w:hAnsi="Calibri" w:cs="Arial"/>
          <w:b/>
          <w:iCs/>
        </w:rPr>
        <w:t xml:space="preserve"> </w:t>
      </w:r>
      <w:r w:rsidRPr="003103C0">
        <w:rPr>
          <w:rFonts w:ascii="Calibri" w:eastAsia="Arial Unicode MS" w:hAnsi="Calibri" w:cs="Arial"/>
          <w:b/>
          <w:iCs/>
        </w:rPr>
        <w:tab/>
      </w:r>
      <w:r w:rsidRPr="003103C0">
        <w:rPr>
          <w:rFonts w:ascii="Calibri" w:eastAsia="Arial Unicode MS" w:hAnsi="Calibri" w:cs="Arial"/>
          <w:iCs/>
        </w:rPr>
        <w:t>January 11, 1988</w:t>
      </w:r>
    </w:p>
    <w:p w:rsidR="003103C0" w:rsidRPr="003103C0" w:rsidRDefault="00EA1BBC" w:rsidP="003103C0">
      <w:pPr>
        <w:rPr>
          <w:rFonts w:ascii="Calibri" w:eastAsia="Arial Unicode MS" w:hAnsi="Calibri" w:cs="Arial"/>
          <w:iCs/>
        </w:rPr>
      </w:pPr>
      <w:r w:rsidRPr="003103C0">
        <w:rPr>
          <w:rFonts w:ascii="Calibri" w:eastAsia="Arial Unicode MS" w:hAnsi="Calibri" w:cs="Arial"/>
          <w:b/>
          <w:iCs/>
        </w:rPr>
        <w:t>Nationality</w:t>
      </w:r>
      <w:r w:rsidR="003103C0" w:rsidRPr="003103C0">
        <w:rPr>
          <w:rFonts w:ascii="Calibri" w:eastAsia="Arial Unicode MS" w:hAnsi="Calibri" w:cs="Arial"/>
          <w:b/>
          <w:iCs/>
        </w:rPr>
        <w:tab/>
      </w:r>
      <w:r w:rsidR="003103C0" w:rsidRPr="003103C0">
        <w:rPr>
          <w:rFonts w:ascii="Calibri" w:eastAsia="Arial Unicode MS" w:hAnsi="Calibri" w:cs="Arial"/>
          <w:b/>
          <w:iCs/>
        </w:rPr>
        <w:tab/>
      </w:r>
      <w:r w:rsidRPr="003103C0">
        <w:rPr>
          <w:rFonts w:ascii="Calibri" w:eastAsia="Arial Unicode MS" w:hAnsi="Calibri" w:cs="Arial"/>
          <w:b/>
          <w:iCs/>
        </w:rPr>
        <w:t xml:space="preserve">: </w:t>
      </w:r>
      <w:r w:rsidR="00A526A1" w:rsidRPr="003103C0">
        <w:rPr>
          <w:rFonts w:ascii="Calibri" w:eastAsia="Arial Unicode MS" w:hAnsi="Calibri" w:cs="Arial"/>
          <w:b/>
          <w:iCs/>
        </w:rPr>
        <w:tab/>
      </w:r>
      <w:r w:rsidRPr="003103C0">
        <w:rPr>
          <w:rFonts w:ascii="Calibri" w:eastAsia="Arial Unicode MS" w:hAnsi="Calibri" w:cs="Arial"/>
          <w:iCs/>
        </w:rPr>
        <w:t>Citizen of Mauritius</w:t>
      </w:r>
    </w:p>
    <w:p w:rsidR="003103C0" w:rsidRPr="003103C0" w:rsidRDefault="00A526A1" w:rsidP="003103C0">
      <w:pPr>
        <w:rPr>
          <w:rFonts w:ascii="Calibri" w:eastAsia="Arial Unicode MS" w:hAnsi="Calibri" w:cs="Arial"/>
          <w:iCs/>
        </w:rPr>
      </w:pPr>
      <w:r w:rsidRPr="003103C0">
        <w:rPr>
          <w:rFonts w:ascii="Calibri" w:eastAsia="Arial Unicode MS" w:hAnsi="Calibri" w:cs="Arial"/>
          <w:b/>
          <w:iCs/>
        </w:rPr>
        <w:t>Marital Status</w:t>
      </w:r>
      <w:r w:rsidR="003103C0" w:rsidRPr="003103C0">
        <w:rPr>
          <w:rFonts w:ascii="Calibri" w:eastAsia="Arial Unicode MS" w:hAnsi="Calibri" w:cs="Arial"/>
          <w:b/>
          <w:iCs/>
        </w:rPr>
        <w:tab/>
      </w:r>
      <w:r w:rsidR="003103C0" w:rsidRPr="003103C0">
        <w:rPr>
          <w:rFonts w:ascii="Calibri" w:eastAsia="Arial Unicode MS" w:hAnsi="Calibri" w:cs="Arial"/>
          <w:b/>
          <w:iCs/>
        </w:rPr>
        <w:tab/>
      </w:r>
      <w:r w:rsidRPr="003103C0">
        <w:rPr>
          <w:rFonts w:ascii="Calibri" w:eastAsia="Arial Unicode MS" w:hAnsi="Calibri" w:cs="Arial"/>
          <w:b/>
          <w:iCs/>
        </w:rPr>
        <w:t>:</w:t>
      </w:r>
      <w:r w:rsidRPr="003103C0">
        <w:rPr>
          <w:rFonts w:ascii="Calibri" w:eastAsia="Arial Unicode MS" w:hAnsi="Calibri" w:cs="Arial"/>
          <w:iCs/>
        </w:rPr>
        <w:tab/>
        <w:t>Single</w:t>
      </w:r>
    </w:p>
    <w:p w:rsidR="004412AA" w:rsidRPr="003103C0" w:rsidRDefault="00A526A1" w:rsidP="003103C0">
      <w:pPr>
        <w:rPr>
          <w:rFonts w:ascii="Calibri" w:eastAsia="Arial Unicode MS" w:hAnsi="Calibri" w:cs="Arial"/>
          <w:iCs/>
        </w:rPr>
      </w:pPr>
      <w:bookmarkStart w:id="0" w:name="_GoBack"/>
      <w:bookmarkEnd w:id="0"/>
      <w:r w:rsidRPr="003103C0">
        <w:rPr>
          <w:rFonts w:ascii="Calibri" w:eastAsia="Arial Unicode MS" w:hAnsi="Calibri" w:cs="Arial"/>
          <w:b/>
          <w:iCs/>
        </w:rPr>
        <w:t xml:space="preserve">Current </w:t>
      </w:r>
      <w:r w:rsidR="00EA1BBC" w:rsidRPr="003103C0">
        <w:rPr>
          <w:rFonts w:ascii="Calibri" w:eastAsia="Arial Unicode MS" w:hAnsi="Calibri" w:cs="Arial"/>
          <w:b/>
          <w:iCs/>
        </w:rPr>
        <w:t>Location</w:t>
      </w:r>
      <w:r w:rsidR="003103C0" w:rsidRPr="003103C0">
        <w:rPr>
          <w:rFonts w:ascii="Calibri" w:eastAsia="Arial Unicode MS" w:hAnsi="Calibri" w:cs="Arial"/>
          <w:b/>
          <w:iCs/>
        </w:rPr>
        <w:tab/>
      </w:r>
      <w:r w:rsidR="00EA1BBC" w:rsidRPr="003103C0">
        <w:rPr>
          <w:rFonts w:ascii="Calibri" w:eastAsia="Arial Unicode MS" w:hAnsi="Calibri" w:cs="Arial"/>
          <w:b/>
          <w:iCs/>
        </w:rPr>
        <w:t xml:space="preserve">: </w:t>
      </w:r>
      <w:r w:rsidRPr="003103C0">
        <w:rPr>
          <w:rFonts w:ascii="Calibri" w:eastAsia="Arial Unicode MS" w:hAnsi="Calibri" w:cs="Arial"/>
          <w:iCs/>
        </w:rPr>
        <w:tab/>
      </w:r>
      <w:r w:rsidR="00EA1BBC" w:rsidRPr="003103C0">
        <w:rPr>
          <w:rFonts w:ascii="Calibri" w:eastAsia="Arial Unicode MS" w:hAnsi="Calibri" w:cs="Arial"/>
          <w:iCs/>
        </w:rPr>
        <w:t>Port Louis, Mauritius</w:t>
      </w:r>
    </w:p>
    <w:sectPr w:rsidR="004412AA" w:rsidRPr="003103C0" w:rsidSect="009259A8">
      <w:type w:val="continuous"/>
      <w:pgSz w:w="12240" w:h="15840"/>
      <w:pgMar w:top="720" w:right="758"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476C"/>
    <w:multiLevelType w:val="hybridMultilevel"/>
    <w:tmpl w:val="855C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AE525B"/>
    <w:multiLevelType w:val="hybridMultilevel"/>
    <w:tmpl w:val="48F43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6F4ACC"/>
    <w:multiLevelType w:val="hybridMultilevel"/>
    <w:tmpl w:val="EBC0C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640AF0"/>
    <w:multiLevelType w:val="hybridMultilevel"/>
    <w:tmpl w:val="F1085954"/>
    <w:lvl w:ilvl="0" w:tplc="04090001">
      <w:start w:val="1"/>
      <w:numFmt w:val="bullet"/>
      <w:lvlText w:val=""/>
      <w:lvlJc w:val="left"/>
      <w:pPr>
        <w:tabs>
          <w:tab w:val="num" w:pos="720"/>
        </w:tabs>
        <w:ind w:left="720" w:hanging="360"/>
      </w:pPr>
      <w:rPr>
        <w:rFonts w:ascii="Symbol" w:hAnsi="Symbol" w:hint="default"/>
      </w:rPr>
    </w:lvl>
    <w:lvl w:ilvl="1" w:tplc="AC3E7694">
      <w:start w:val="1"/>
      <w:numFmt w:val="bullet"/>
      <w:lvlText w:val=""/>
      <w:lvlJc w:val="left"/>
      <w:pPr>
        <w:tabs>
          <w:tab w:val="num" w:pos="1440"/>
        </w:tabs>
        <w:ind w:left="1440" w:hanging="360"/>
      </w:pPr>
      <w:rPr>
        <w:rFonts w:ascii="Wingdings" w:hAnsi="Wingdings" w:hint="default"/>
      </w:rPr>
    </w:lvl>
    <w:lvl w:ilvl="2" w:tplc="888A84B4">
      <w:start w:val="1"/>
      <w:numFmt w:val="bullet"/>
      <w:lvlText w:val=""/>
      <w:lvlJc w:val="left"/>
      <w:pPr>
        <w:tabs>
          <w:tab w:val="num" w:pos="2160"/>
        </w:tabs>
        <w:ind w:left="2160" w:hanging="360"/>
      </w:pPr>
      <w:rPr>
        <w:rFonts w:ascii="Wingdings" w:hAnsi="Wingdings" w:hint="default"/>
      </w:rPr>
    </w:lvl>
    <w:lvl w:ilvl="3" w:tplc="78F03442">
      <w:start w:val="1"/>
      <w:numFmt w:val="bullet"/>
      <w:lvlText w:val=""/>
      <w:lvlJc w:val="left"/>
      <w:pPr>
        <w:tabs>
          <w:tab w:val="num" w:pos="2880"/>
        </w:tabs>
        <w:ind w:left="2880" w:hanging="360"/>
      </w:pPr>
      <w:rPr>
        <w:rFonts w:ascii="Wingdings" w:hAnsi="Wingdings" w:hint="default"/>
      </w:rPr>
    </w:lvl>
    <w:lvl w:ilvl="4" w:tplc="39FA7368">
      <w:start w:val="1"/>
      <w:numFmt w:val="bullet"/>
      <w:lvlText w:val=""/>
      <w:lvlJc w:val="left"/>
      <w:pPr>
        <w:tabs>
          <w:tab w:val="num" w:pos="3600"/>
        </w:tabs>
        <w:ind w:left="3600" w:hanging="360"/>
      </w:pPr>
      <w:rPr>
        <w:rFonts w:ascii="Wingdings" w:hAnsi="Wingdings" w:hint="default"/>
      </w:rPr>
    </w:lvl>
    <w:lvl w:ilvl="5" w:tplc="C3DA2A1E">
      <w:start w:val="1"/>
      <w:numFmt w:val="bullet"/>
      <w:lvlText w:val=""/>
      <w:lvlJc w:val="left"/>
      <w:pPr>
        <w:tabs>
          <w:tab w:val="num" w:pos="4320"/>
        </w:tabs>
        <w:ind w:left="4320" w:hanging="360"/>
      </w:pPr>
      <w:rPr>
        <w:rFonts w:ascii="Wingdings" w:hAnsi="Wingdings" w:hint="default"/>
      </w:rPr>
    </w:lvl>
    <w:lvl w:ilvl="6" w:tplc="3B2EB442">
      <w:start w:val="1"/>
      <w:numFmt w:val="bullet"/>
      <w:lvlText w:val=""/>
      <w:lvlJc w:val="left"/>
      <w:pPr>
        <w:tabs>
          <w:tab w:val="num" w:pos="5040"/>
        </w:tabs>
        <w:ind w:left="5040" w:hanging="360"/>
      </w:pPr>
      <w:rPr>
        <w:rFonts w:ascii="Wingdings" w:hAnsi="Wingdings" w:hint="default"/>
      </w:rPr>
    </w:lvl>
    <w:lvl w:ilvl="7" w:tplc="CC768884">
      <w:start w:val="1"/>
      <w:numFmt w:val="bullet"/>
      <w:lvlText w:val=""/>
      <w:lvlJc w:val="left"/>
      <w:pPr>
        <w:tabs>
          <w:tab w:val="num" w:pos="5760"/>
        </w:tabs>
        <w:ind w:left="5760" w:hanging="360"/>
      </w:pPr>
      <w:rPr>
        <w:rFonts w:ascii="Wingdings" w:hAnsi="Wingdings" w:hint="default"/>
      </w:rPr>
    </w:lvl>
    <w:lvl w:ilvl="8" w:tplc="DB3E591C">
      <w:start w:val="1"/>
      <w:numFmt w:val="bullet"/>
      <w:lvlText w:val=""/>
      <w:lvlJc w:val="left"/>
      <w:pPr>
        <w:tabs>
          <w:tab w:val="num" w:pos="6480"/>
        </w:tabs>
        <w:ind w:left="6480" w:hanging="360"/>
      </w:pPr>
      <w:rPr>
        <w:rFonts w:ascii="Wingdings" w:hAnsi="Wingdings" w:hint="default"/>
      </w:rPr>
    </w:lvl>
  </w:abstractNum>
  <w:abstractNum w:abstractNumId="4">
    <w:nsid w:val="57A47F08"/>
    <w:multiLevelType w:val="hybridMultilevel"/>
    <w:tmpl w:val="2524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8E561B"/>
    <w:multiLevelType w:val="hybridMultilevel"/>
    <w:tmpl w:val="1EEA6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2450B7"/>
    <w:multiLevelType w:val="hybridMultilevel"/>
    <w:tmpl w:val="9592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BC"/>
    <w:rsid w:val="00036BD9"/>
    <w:rsid w:val="003103C0"/>
    <w:rsid w:val="004108A6"/>
    <w:rsid w:val="004412AA"/>
    <w:rsid w:val="00675D72"/>
    <w:rsid w:val="006A0ACA"/>
    <w:rsid w:val="00806211"/>
    <w:rsid w:val="00853388"/>
    <w:rsid w:val="0090431B"/>
    <w:rsid w:val="00916711"/>
    <w:rsid w:val="0093610F"/>
    <w:rsid w:val="0097545A"/>
    <w:rsid w:val="00997ABC"/>
    <w:rsid w:val="00A16165"/>
    <w:rsid w:val="00A526A1"/>
    <w:rsid w:val="00AC0B8E"/>
    <w:rsid w:val="00C53709"/>
    <w:rsid w:val="00CE354D"/>
    <w:rsid w:val="00D870D1"/>
    <w:rsid w:val="00E57D4E"/>
    <w:rsid w:val="00EA1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1BB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526A1"/>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75D7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1BB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526A1"/>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75D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ODE.371334@2free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EE73B-CE91-4412-8CC7-48D5C2A1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Nausheen Mamode</dc:creator>
  <cp:keywords/>
  <dc:description/>
  <cp:lastModifiedBy>602HRDESK</cp:lastModifiedBy>
  <cp:revision>13</cp:revision>
  <dcterms:created xsi:type="dcterms:W3CDTF">2017-05-09T15:42:00Z</dcterms:created>
  <dcterms:modified xsi:type="dcterms:W3CDTF">2017-07-25T09:18:00Z</dcterms:modified>
</cp:coreProperties>
</file>