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A86" w:rsidRDefault="009D3327" w:rsidP="00710A86">
      <w:pPr>
        <w:pStyle w:val="Name"/>
      </w:pPr>
      <w:proofErr w:type="spellStart"/>
      <w:r w:rsidRPr="008116A1">
        <w:t>Raheel</w:t>
      </w:r>
      <w:proofErr w:type="spellEnd"/>
    </w:p>
    <w:p w:rsidR="00106AA0" w:rsidRPr="008116A1" w:rsidRDefault="00710A86" w:rsidP="00710A86">
      <w:pPr>
        <w:pStyle w:val="Name"/>
        <w:rPr>
          <w:rFonts w:ascii="Verdana" w:hAnsi="Verdana"/>
          <w:b/>
          <w:noProof/>
          <w:sz w:val="20"/>
        </w:rPr>
      </w:pPr>
      <w:hyperlink r:id="rId9" w:history="1">
        <w:r w:rsidRPr="00DB550D">
          <w:rPr>
            <w:rStyle w:val="Hyperlink"/>
          </w:rPr>
          <w:t>Raheel.371529@2freemail.com</w:t>
        </w:r>
      </w:hyperlink>
      <w:r>
        <w:t xml:space="preserve"> </w:t>
      </w:r>
      <w:r w:rsidR="00334522" w:rsidRPr="008116A1">
        <w:rPr>
          <w:rFonts w:ascii="Verdana" w:hAnsi="Verdana"/>
          <w:b/>
          <w:noProof/>
          <w:sz w:val="20"/>
        </w:rPr>
        <w:tab/>
      </w:r>
      <w:r w:rsidR="00334522" w:rsidRPr="008116A1">
        <w:rPr>
          <w:rFonts w:ascii="Verdana" w:hAnsi="Verdana"/>
          <w:b/>
          <w:noProof/>
          <w:sz w:val="20"/>
        </w:rPr>
        <w:tab/>
      </w:r>
      <w:r w:rsidR="00334522" w:rsidRPr="008116A1">
        <w:rPr>
          <w:rFonts w:ascii="Verdana" w:hAnsi="Verdana"/>
          <w:b/>
          <w:noProof/>
          <w:sz w:val="20"/>
        </w:rPr>
        <w:tab/>
      </w:r>
      <w:r w:rsidR="00334522" w:rsidRPr="008116A1">
        <w:rPr>
          <w:rFonts w:ascii="Verdana" w:hAnsi="Verdana"/>
          <w:b/>
          <w:noProof/>
          <w:sz w:val="20"/>
        </w:rPr>
        <w:tab/>
      </w:r>
      <w:r w:rsidR="00334522" w:rsidRPr="008116A1">
        <w:rPr>
          <w:rFonts w:ascii="Verdana" w:hAnsi="Verdana"/>
          <w:b/>
          <w:noProof/>
          <w:sz w:val="20"/>
        </w:rPr>
        <w:tab/>
        <w:t xml:space="preserve"> </w:t>
      </w:r>
    </w:p>
    <w:p w:rsidR="00106AA0" w:rsidRPr="008116A1" w:rsidRDefault="00670008">
      <w:pPr>
        <w:pStyle w:val="HyperLinks"/>
        <w:rPr>
          <w:rFonts w:ascii="Verdana" w:hAnsi="Verdana"/>
          <w:b/>
          <w:noProof/>
          <w:color w:val="000000"/>
          <w:sz w:val="20"/>
          <w:u w:val="single"/>
        </w:rPr>
      </w:pPr>
      <w:r>
        <w:rPr>
          <w:rFonts w:ascii="Verdana" w:hAnsi="Verdana"/>
          <w:b/>
          <w:noProof/>
          <w:color w:val="000000"/>
          <w:sz w:val="20"/>
          <w:u w:val="single"/>
          <w:lang w:val="en-US"/>
        </w:rPr>
        <w:drawing>
          <wp:inline distT="0" distB="0" distL="0" distR="0">
            <wp:extent cx="1247775" cy="1352550"/>
            <wp:effectExtent l="19050" t="0" r="9525" b="0"/>
            <wp:docPr id="1" name="Picture 1" descr="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J"/>
                    <pic:cNvPicPr>
                      <a:picLocks noChangeAspect="1" noChangeArrowheads="1"/>
                    </pic:cNvPicPr>
                  </pic:nvPicPr>
                  <pic:blipFill>
                    <a:blip r:embed="rId10" cstate="print"/>
                    <a:srcRect/>
                    <a:stretch>
                      <a:fillRect/>
                    </a:stretch>
                  </pic:blipFill>
                  <pic:spPr bwMode="auto">
                    <a:xfrm>
                      <a:off x="0" y="0"/>
                      <a:ext cx="1247775" cy="1352550"/>
                    </a:xfrm>
                    <a:prstGeom prst="rect">
                      <a:avLst/>
                    </a:prstGeom>
                    <a:noFill/>
                    <a:ln w="9525">
                      <a:noFill/>
                      <a:miter lim="800000"/>
                      <a:headEnd/>
                      <a:tailEnd/>
                    </a:ln>
                  </pic:spPr>
                </pic:pic>
              </a:graphicData>
            </a:graphic>
          </wp:inline>
        </w:drawing>
      </w:r>
    </w:p>
    <w:p w:rsidR="00546BD3" w:rsidRPr="008116A1" w:rsidRDefault="00546BD3">
      <w:pPr>
        <w:pStyle w:val="HyperLinks"/>
        <w:rPr>
          <w:rFonts w:ascii="Verdana" w:hAnsi="Verdana"/>
          <w:b/>
          <w:noProof/>
          <w:color w:val="000000"/>
          <w:sz w:val="20"/>
          <w:u w:val="single"/>
        </w:rPr>
      </w:pPr>
    </w:p>
    <w:p w:rsidR="000026E1" w:rsidRPr="008116A1" w:rsidRDefault="000026E1">
      <w:pPr>
        <w:pStyle w:val="HyperLinks"/>
        <w:rPr>
          <w:rFonts w:ascii="Verdana" w:hAnsi="Verdana"/>
          <w:b/>
          <w:noProof/>
          <w:color w:val="000000"/>
          <w:sz w:val="20"/>
          <w:u w:val="single"/>
        </w:rPr>
      </w:pPr>
      <w:r w:rsidRPr="008116A1">
        <w:rPr>
          <w:rFonts w:ascii="Verdana" w:hAnsi="Verdana"/>
          <w:b/>
          <w:noProof/>
          <w:color w:val="000000"/>
          <w:sz w:val="20"/>
          <w:u w:val="single"/>
        </w:rPr>
        <w:t>Core Comptencies</w:t>
      </w:r>
    </w:p>
    <w:p w:rsidR="000026E1" w:rsidRPr="008116A1" w:rsidRDefault="000026E1">
      <w:pPr>
        <w:rPr>
          <w:rFonts w:ascii="Verdana" w:hAnsi="Verdana"/>
          <w:noProof/>
          <w:color w:val="000000"/>
        </w:rPr>
      </w:pPr>
    </w:p>
    <w:p w:rsidR="00545A4E" w:rsidRPr="008116A1" w:rsidRDefault="00545A4E" w:rsidP="00180F8D">
      <w:pPr>
        <w:numPr>
          <w:ilvl w:val="0"/>
          <w:numId w:val="1"/>
        </w:numPr>
        <w:tabs>
          <w:tab w:val="clear" w:pos="432"/>
          <w:tab w:val="num" w:pos="360"/>
        </w:tabs>
        <w:ind w:left="360" w:hanging="360"/>
        <w:rPr>
          <w:rFonts w:ascii="Cambria" w:hAnsi="Cambria"/>
          <w:color w:val="000000"/>
        </w:rPr>
      </w:pPr>
      <w:r w:rsidRPr="008116A1">
        <w:rPr>
          <w:rFonts w:ascii="Cambria" w:hAnsi="Cambria"/>
          <w:color w:val="000000"/>
        </w:rPr>
        <w:t>Business Development &amp; Marketing</w:t>
      </w:r>
    </w:p>
    <w:p w:rsidR="00DC5E4E" w:rsidRPr="008116A1" w:rsidRDefault="00DC5E4E" w:rsidP="00180F8D">
      <w:pPr>
        <w:numPr>
          <w:ilvl w:val="0"/>
          <w:numId w:val="1"/>
        </w:numPr>
        <w:tabs>
          <w:tab w:val="clear" w:pos="432"/>
          <w:tab w:val="num" w:pos="360"/>
        </w:tabs>
        <w:ind w:left="360" w:hanging="360"/>
        <w:rPr>
          <w:rFonts w:ascii="Cambria" w:hAnsi="Cambria"/>
          <w:color w:val="000000"/>
        </w:rPr>
      </w:pPr>
      <w:r w:rsidRPr="008116A1">
        <w:rPr>
          <w:rFonts w:ascii="Cambria" w:hAnsi="Cambria"/>
          <w:color w:val="000000"/>
        </w:rPr>
        <w:t>Pharmaceutical Sales and development</w:t>
      </w:r>
    </w:p>
    <w:p w:rsidR="00DC5E4E" w:rsidRPr="008116A1" w:rsidRDefault="00DC5E4E" w:rsidP="00180F8D">
      <w:pPr>
        <w:numPr>
          <w:ilvl w:val="0"/>
          <w:numId w:val="1"/>
        </w:numPr>
        <w:tabs>
          <w:tab w:val="clear" w:pos="432"/>
          <w:tab w:val="num" w:pos="360"/>
        </w:tabs>
        <w:ind w:left="360" w:hanging="360"/>
        <w:rPr>
          <w:rFonts w:ascii="Cambria" w:hAnsi="Cambria"/>
          <w:color w:val="000000"/>
        </w:rPr>
      </w:pPr>
      <w:r w:rsidRPr="008116A1">
        <w:rPr>
          <w:rFonts w:ascii="Cambria" w:hAnsi="Cambria"/>
          <w:color w:val="000000"/>
        </w:rPr>
        <w:t>Pharmaceutical trainings</w:t>
      </w:r>
    </w:p>
    <w:p w:rsidR="00DC5E4E" w:rsidRPr="008116A1" w:rsidRDefault="00DC5E4E" w:rsidP="006B0EE2">
      <w:pPr>
        <w:pStyle w:val="ListParagraph"/>
        <w:widowControl/>
        <w:numPr>
          <w:ilvl w:val="0"/>
          <w:numId w:val="1"/>
        </w:numPr>
        <w:spacing w:after="200" w:line="276" w:lineRule="auto"/>
        <w:contextualSpacing/>
        <w:rPr>
          <w:rFonts w:ascii="Cambria" w:hAnsi="Cambria" w:cs="Calibri"/>
          <w:color w:val="000000"/>
          <w:sz w:val="20"/>
          <w:szCs w:val="20"/>
        </w:rPr>
      </w:pPr>
      <w:r w:rsidRPr="008116A1">
        <w:rPr>
          <w:rFonts w:ascii="Cambria" w:hAnsi="Cambria" w:cs="Calibri"/>
          <w:color w:val="000000"/>
          <w:sz w:val="20"/>
          <w:szCs w:val="20"/>
        </w:rPr>
        <w:t>Medical Transcription (EMDAT, MMDAL, ESCRIPTION)</w:t>
      </w:r>
    </w:p>
    <w:p w:rsidR="006B0EE2" w:rsidRPr="008116A1" w:rsidRDefault="00DC5E4E" w:rsidP="006B0EE2">
      <w:pPr>
        <w:pStyle w:val="ListParagraph"/>
        <w:widowControl/>
        <w:numPr>
          <w:ilvl w:val="0"/>
          <w:numId w:val="1"/>
        </w:numPr>
        <w:spacing w:after="200" w:line="276" w:lineRule="auto"/>
        <w:contextualSpacing/>
        <w:rPr>
          <w:rFonts w:ascii="Cambria" w:hAnsi="Cambria" w:cs="Calibri"/>
          <w:color w:val="000000"/>
          <w:sz w:val="20"/>
          <w:szCs w:val="20"/>
        </w:rPr>
      </w:pPr>
      <w:r w:rsidRPr="008116A1">
        <w:rPr>
          <w:rFonts w:ascii="Cambria" w:hAnsi="Cambria" w:cs="Calibri"/>
          <w:color w:val="000000"/>
          <w:sz w:val="20"/>
          <w:szCs w:val="20"/>
        </w:rPr>
        <w:t>Content Writing (healthcare/pharmaceuticals)</w:t>
      </w:r>
    </w:p>
    <w:p w:rsidR="00F67A30" w:rsidRPr="008116A1" w:rsidRDefault="00F67A30" w:rsidP="00F67A30">
      <w:pPr>
        <w:rPr>
          <w:rFonts w:ascii="Verdana" w:hAnsi="Verdana" w:cs="Arial"/>
          <w:b/>
          <w:color w:val="000000"/>
          <w:u w:val="single"/>
        </w:rPr>
      </w:pPr>
      <w:r w:rsidRPr="008116A1">
        <w:rPr>
          <w:rFonts w:ascii="Verdana" w:hAnsi="Verdana" w:cs="Arial"/>
          <w:b/>
          <w:color w:val="000000"/>
          <w:u w:val="single"/>
        </w:rPr>
        <w:t>Professional Qualification</w:t>
      </w:r>
    </w:p>
    <w:p w:rsidR="006B0EE2" w:rsidRPr="008116A1" w:rsidRDefault="006B0EE2" w:rsidP="006B0EE2">
      <w:pPr>
        <w:pStyle w:val="ListParagraph"/>
        <w:widowControl/>
        <w:numPr>
          <w:ilvl w:val="0"/>
          <w:numId w:val="2"/>
        </w:numPr>
        <w:spacing w:after="200" w:line="276" w:lineRule="auto"/>
        <w:contextualSpacing/>
        <w:rPr>
          <w:rFonts w:cs="Calibri"/>
          <w:sz w:val="20"/>
          <w:szCs w:val="20"/>
        </w:rPr>
      </w:pPr>
      <w:r w:rsidRPr="008116A1">
        <w:rPr>
          <w:rFonts w:cs="Calibri"/>
          <w:sz w:val="20"/>
          <w:szCs w:val="20"/>
        </w:rPr>
        <w:t xml:space="preserve">Brain Bench certification in Medical Terminology </w:t>
      </w:r>
    </w:p>
    <w:p w:rsidR="006B0EE2" w:rsidRPr="008116A1" w:rsidRDefault="006B0EE2" w:rsidP="006B0EE2">
      <w:pPr>
        <w:pStyle w:val="ListParagraph"/>
        <w:widowControl/>
        <w:numPr>
          <w:ilvl w:val="0"/>
          <w:numId w:val="2"/>
        </w:numPr>
        <w:spacing w:after="200" w:line="276" w:lineRule="auto"/>
        <w:contextualSpacing/>
        <w:rPr>
          <w:rFonts w:cs="Calibri"/>
          <w:sz w:val="20"/>
          <w:szCs w:val="20"/>
        </w:rPr>
      </w:pPr>
      <w:r w:rsidRPr="008116A1">
        <w:rPr>
          <w:rFonts w:cs="Calibri"/>
          <w:sz w:val="20"/>
          <w:szCs w:val="20"/>
        </w:rPr>
        <w:t xml:space="preserve">Brain Bench certification in Vital </w:t>
      </w:r>
      <w:r w:rsidR="00710A86">
        <w:rPr>
          <w:rFonts w:cs="Calibri"/>
          <w:sz w:val="20"/>
          <w:szCs w:val="20"/>
        </w:rPr>
        <w:t xml:space="preserve">Sign Techniques  </w:t>
      </w:r>
    </w:p>
    <w:p w:rsidR="00AB0AEC" w:rsidRPr="008116A1" w:rsidRDefault="00AB0AEC" w:rsidP="00AB0AEC">
      <w:pPr>
        <w:pStyle w:val="Heading1"/>
        <w:rPr>
          <w:sz w:val="20"/>
          <w:szCs w:val="20"/>
          <w:u w:val="single" w:color="000000"/>
        </w:rPr>
      </w:pPr>
      <w:r w:rsidRPr="008116A1">
        <w:rPr>
          <w:sz w:val="20"/>
          <w:szCs w:val="20"/>
          <w:u w:val="single" w:color="000000"/>
        </w:rPr>
        <w:t>Educational</w:t>
      </w:r>
      <w:r w:rsidRPr="008116A1">
        <w:rPr>
          <w:spacing w:val="-23"/>
          <w:sz w:val="20"/>
          <w:szCs w:val="20"/>
          <w:u w:val="single" w:color="000000"/>
        </w:rPr>
        <w:t xml:space="preserve"> </w:t>
      </w:r>
      <w:r w:rsidRPr="008116A1">
        <w:rPr>
          <w:sz w:val="20"/>
          <w:szCs w:val="20"/>
          <w:u w:val="single" w:color="000000"/>
        </w:rPr>
        <w:t>Qualification</w:t>
      </w:r>
    </w:p>
    <w:p w:rsidR="00AB0AEC" w:rsidRPr="008116A1" w:rsidRDefault="00103E08" w:rsidP="00180F8D">
      <w:pPr>
        <w:pStyle w:val="ListParagraph"/>
        <w:numPr>
          <w:ilvl w:val="0"/>
          <w:numId w:val="4"/>
        </w:numPr>
        <w:tabs>
          <w:tab w:val="left" w:pos="840"/>
        </w:tabs>
        <w:spacing w:before="33"/>
        <w:ind w:hanging="360"/>
        <w:rPr>
          <w:rFonts w:ascii="Cambria" w:eastAsia="Cambria" w:hAnsi="Cambria" w:cs="Cambria"/>
          <w:sz w:val="20"/>
          <w:szCs w:val="20"/>
        </w:rPr>
      </w:pPr>
      <w:r w:rsidRPr="008116A1">
        <w:rPr>
          <w:rFonts w:ascii="Cambria" w:hAnsi="Cambria" w:cs="Calibri"/>
          <w:sz w:val="20"/>
          <w:szCs w:val="20"/>
        </w:rPr>
        <w:t xml:space="preserve">BSc </w:t>
      </w:r>
      <w:proofErr w:type="spellStart"/>
      <w:r w:rsidRPr="008116A1">
        <w:rPr>
          <w:rFonts w:ascii="Cambria" w:hAnsi="Cambria" w:cs="Calibri"/>
          <w:sz w:val="20"/>
          <w:szCs w:val="20"/>
        </w:rPr>
        <w:t>Hons</w:t>
      </w:r>
      <w:proofErr w:type="spellEnd"/>
      <w:r w:rsidRPr="008116A1">
        <w:rPr>
          <w:rFonts w:ascii="Cambria" w:hAnsi="Cambria" w:cs="Calibri"/>
          <w:sz w:val="20"/>
          <w:szCs w:val="20"/>
        </w:rPr>
        <w:t xml:space="preserve"> (Medical Physiology)</w:t>
      </w:r>
    </w:p>
    <w:p w:rsidR="00AB0AEC" w:rsidRPr="008116A1" w:rsidRDefault="00AB0AEC" w:rsidP="00AB0AEC">
      <w:pPr>
        <w:spacing w:before="5"/>
        <w:rPr>
          <w:rFonts w:ascii="Cambria" w:eastAsia="Cambria" w:hAnsi="Cambria" w:cs="Cambria"/>
        </w:rPr>
      </w:pPr>
    </w:p>
    <w:p w:rsidR="00AB0AEC" w:rsidRPr="008116A1" w:rsidRDefault="00AB0AEC" w:rsidP="00AB0AEC">
      <w:pPr>
        <w:pStyle w:val="Heading1"/>
        <w:rPr>
          <w:sz w:val="20"/>
          <w:szCs w:val="20"/>
          <w:u w:val="single" w:color="000000"/>
        </w:rPr>
      </w:pPr>
      <w:r w:rsidRPr="008116A1">
        <w:rPr>
          <w:sz w:val="20"/>
          <w:szCs w:val="20"/>
          <w:u w:val="single" w:color="000000"/>
        </w:rPr>
        <w:t>Professional</w:t>
      </w:r>
      <w:r w:rsidRPr="008116A1">
        <w:rPr>
          <w:spacing w:val="-23"/>
          <w:sz w:val="20"/>
          <w:szCs w:val="20"/>
          <w:u w:val="single" w:color="000000"/>
        </w:rPr>
        <w:t xml:space="preserve"> </w:t>
      </w:r>
      <w:r w:rsidRPr="008116A1">
        <w:rPr>
          <w:sz w:val="20"/>
          <w:szCs w:val="20"/>
          <w:u w:val="single" w:color="000000"/>
        </w:rPr>
        <w:t>Experience</w:t>
      </w:r>
    </w:p>
    <w:p w:rsidR="00AB0AEC" w:rsidRPr="008116A1" w:rsidRDefault="00AB0AEC" w:rsidP="00AB0AEC">
      <w:pPr>
        <w:spacing w:before="8"/>
        <w:rPr>
          <w:rFonts w:ascii="Cambria" w:eastAsia="Cambria" w:hAnsi="Cambria" w:cs="Cambria"/>
          <w:b/>
          <w:bCs/>
        </w:rPr>
      </w:pPr>
    </w:p>
    <w:p w:rsidR="00462E7C" w:rsidRPr="008116A1" w:rsidRDefault="00103E08" w:rsidP="00462E7C">
      <w:pPr>
        <w:tabs>
          <w:tab w:val="left" w:pos="2250"/>
        </w:tabs>
        <w:rPr>
          <w:rFonts w:ascii="Verdana" w:hAnsi="Verdana"/>
          <w:b/>
          <w:color w:val="000000"/>
          <w:u w:val="single"/>
        </w:rPr>
      </w:pPr>
      <w:r w:rsidRPr="008116A1">
        <w:rPr>
          <w:rFonts w:cs="Calibri"/>
          <w:b/>
        </w:rPr>
        <w:t xml:space="preserve">   </w:t>
      </w:r>
      <w:r w:rsidRPr="008116A1">
        <w:rPr>
          <w:rFonts w:cs="Calibri"/>
          <w:b/>
          <w:u w:val="single"/>
        </w:rPr>
        <w:t>October 2015</w:t>
      </w:r>
      <w:r w:rsidR="00462E7C" w:rsidRPr="008116A1">
        <w:rPr>
          <w:rFonts w:ascii="Verdana" w:hAnsi="Verdana"/>
          <w:b/>
          <w:color w:val="000000"/>
          <w:u w:val="single"/>
        </w:rPr>
        <w:t xml:space="preserve">– </w:t>
      </w:r>
      <w:r w:rsidRPr="008116A1">
        <w:rPr>
          <w:rFonts w:cs="Calibri"/>
          <w:b/>
          <w:u w:val="single"/>
        </w:rPr>
        <w:t>June 2017</w:t>
      </w:r>
      <w:r w:rsidR="00462E7C" w:rsidRPr="008116A1">
        <w:rPr>
          <w:rFonts w:ascii="Verdana" w:hAnsi="Verdana"/>
          <w:b/>
          <w:color w:val="000000"/>
          <w:u w:val="single"/>
        </w:rPr>
        <w:t xml:space="preserve">            </w:t>
      </w:r>
      <w:r w:rsidRPr="008116A1">
        <w:rPr>
          <w:rFonts w:cs="Calibri"/>
          <w:b/>
          <w:u w:val="single"/>
        </w:rPr>
        <w:t>Business Unit Head/Marketing/Sales Lead -</w:t>
      </w:r>
      <w:proofErr w:type="spellStart"/>
      <w:r w:rsidRPr="008116A1">
        <w:rPr>
          <w:rFonts w:cs="Calibri"/>
          <w:b/>
          <w:u w:val="single"/>
        </w:rPr>
        <w:t>Qineqt</w:t>
      </w:r>
      <w:proofErr w:type="spellEnd"/>
      <w:r w:rsidRPr="008116A1">
        <w:rPr>
          <w:rFonts w:cs="Calibri"/>
          <w:b/>
          <w:u w:val="single"/>
        </w:rPr>
        <w:t xml:space="preserve"> Inc.</w:t>
      </w:r>
    </w:p>
    <w:p w:rsidR="00C56385" w:rsidRPr="008116A1" w:rsidRDefault="00C56385" w:rsidP="00C56385">
      <w:pPr>
        <w:pStyle w:val="ListParagraph"/>
        <w:widowControl/>
        <w:numPr>
          <w:ilvl w:val="0"/>
          <w:numId w:val="3"/>
        </w:numPr>
        <w:spacing w:after="200" w:line="276" w:lineRule="auto"/>
        <w:contextualSpacing/>
        <w:rPr>
          <w:rFonts w:cs="Calibri"/>
          <w:sz w:val="20"/>
          <w:szCs w:val="20"/>
        </w:rPr>
      </w:pPr>
      <w:r w:rsidRPr="008116A1">
        <w:rPr>
          <w:rFonts w:cs="Calibri"/>
          <w:sz w:val="20"/>
          <w:szCs w:val="20"/>
        </w:rPr>
        <w:t xml:space="preserve">Marketed medical modules/products to US and local clients. </w:t>
      </w:r>
    </w:p>
    <w:p w:rsidR="00C56385" w:rsidRPr="008116A1" w:rsidRDefault="00C56385" w:rsidP="0070659D">
      <w:pPr>
        <w:pStyle w:val="ListParagraph"/>
        <w:widowControl/>
        <w:numPr>
          <w:ilvl w:val="0"/>
          <w:numId w:val="3"/>
        </w:numPr>
        <w:spacing w:after="200" w:line="276" w:lineRule="auto"/>
        <w:contextualSpacing/>
        <w:rPr>
          <w:rFonts w:cs="Calibri"/>
          <w:sz w:val="20"/>
          <w:szCs w:val="20"/>
        </w:rPr>
      </w:pPr>
      <w:r w:rsidRPr="008116A1">
        <w:rPr>
          <w:rFonts w:cs="Arial"/>
          <w:color w:val="000000"/>
          <w:sz w:val="20"/>
          <w:szCs w:val="20"/>
          <w:shd w:val="clear" w:color="auto" w:fill="FFFFFF"/>
        </w:rPr>
        <w:t>Monitors competition by gathering current marketplace information on pricing, products, ne</w:t>
      </w:r>
      <w:r w:rsidR="0070659D" w:rsidRPr="008116A1">
        <w:rPr>
          <w:rFonts w:cs="Arial"/>
          <w:color w:val="000000"/>
          <w:sz w:val="20"/>
          <w:szCs w:val="20"/>
          <w:shd w:val="clear" w:color="auto" w:fill="FFFFFF"/>
        </w:rPr>
        <w:t xml:space="preserve">w products, delivery </w:t>
      </w:r>
      <w:r w:rsidR="00120B32" w:rsidRPr="008116A1">
        <w:rPr>
          <w:rFonts w:cs="Arial"/>
          <w:color w:val="000000"/>
          <w:sz w:val="20"/>
          <w:szCs w:val="20"/>
          <w:shd w:val="clear" w:color="auto" w:fill="FFFFFF"/>
        </w:rPr>
        <w:t>schedules, merchandising</w:t>
      </w:r>
      <w:r w:rsidRPr="008116A1">
        <w:rPr>
          <w:rFonts w:cs="Arial"/>
          <w:color w:val="000000"/>
          <w:sz w:val="20"/>
          <w:szCs w:val="20"/>
          <w:shd w:val="clear" w:color="auto" w:fill="FFFFFF"/>
        </w:rPr>
        <w:t xml:space="preserve"> techniques, etc.</w:t>
      </w:r>
      <w:r w:rsidRPr="008116A1">
        <w:rPr>
          <w:rStyle w:val="apple-converted-space"/>
          <w:rFonts w:cs="Arial"/>
          <w:color w:val="000000"/>
          <w:sz w:val="20"/>
          <w:szCs w:val="20"/>
          <w:shd w:val="clear" w:color="auto" w:fill="FFFFFF"/>
        </w:rPr>
        <w:t> </w:t>
      </w:r>
      <w:r w:rsidRPr="008116A1">
        <w:rPr>
          <w:rFonts w:cs="Calibri"/>
          <w:sz w:val="20"/>
          <w:szCs w:val="20"/>
        </w:rPr>
        <w:t xml:space="preserve">Visited local clients such as physicians/consultants/ GPs in relation to company’s medical/scientific products. </w:t>
      </w:r>
    </w:p>
    <w:p w:rsidR="00C56385" w:rsidRPr="008116A1" w:rsidRDefault="00C56385" w:rsidP="00C56385">
      <w:pPr>
        <w:pStyle w:val="ListParagraph"/>
        <w:widowControl/>
        <w:numPr>
          <w:ilvl w:val="0"/>
          <w:numId w:val="3"/>
        </w:numPr>
        <w:spacing w:after="200" w:line="276" w:lineRule="auto"/>
        <w:contextualSpacing/>
        <w:rPr>
          <w:rStyle w:val="apple-converted-space"/>
          <w:rFonts w:cs="Calibri"/>
          <w:sz w:val="20"/>
          <w:szCs w:val="20"/>
        </w:rPr>
      </w:pPr>
      <w:r w:rsidRPr="008116A1">
        <w:rPr>
          <w:rFonts w:cs="Arial"/>
          <w:color w:val="000000"/>
          <w:sz w:val="20"/>
          <w:szCs w:val="20"/>
          <w:shd w:val="clear" w:color="auto" w:fill="FFFFFF"/>
        </w:rPr>
        <w:t>Services existing accounts, obtains orders, and establishes new accounts by planning and organizing daily work schedule to call on existing or potential sales outlets and other trade factors. Focuses sales efforts by studying existing and potential volume of dealers.</w:t>
      </w:r>
      <w:r w:rsidRPr="008116A1">
        <w:rPr>
          <w:rStyle w:val="apple-converted-space"/>
          <w:rFonts w:cs="Arial"/>
          <w:color w:val="000000"/>
          <w:sz w:val="20"/>
          <w:szCs w:val="20"/>
          <w:shd w:val="clear" w:color="auto" w:fill="FFFFFF"/>
        </w:rPr>
        <w:t> </w:t>
      </w:r>
    </w:p>
    <w:p w:rsidR="00C56385" w:rsidRPr="008116A1" w:rsidRDefault="00C56385" w:rsidP="00C56385">
      <w:pPr>
        <w:pStyle w:val="ListParagraph"/>
        <w:widowControl/>
        <w:numPr>
          <w:ilvl w:val="0"/>
          <w:numId w:val="3"/>
        </w:numPr>
        <w:spacing w:after="200" w:line="276" w:lineRule="auto"/>
        <w:contextualSpacing/>
        <w:rPr>
          <w:rFonts w:cs="Calibri"/>
          <w:sz w:val="20"/>
          <w:szCs w:val="20"/>
        </w:rPr>
      </w:pPr>
      <w:r w:rsidRPr="008116A1">
        <w:rPr>
          <w:rFonts w:cs="Calibri"/>
          <w:sz w:val="20"/>
          <w:szCs w:val="20"/>
        </w:rPr>
        <w:t xml:space="preserve">Making marketing plans and presentations for clients. Presented company’s products to clients via presentations, round table meetings and seminars. </w:t>
      </w:r>
      <w:r w:rsidRPr="008116A1">
        <w:rPr>
          <w:rFonts w:cs="Arial"/>
          <w:color w:val="000000"/>
          <w:sz w:val="20"/>
          <w:szCs w:val="20"/>
          <w:shd w:val="clear" w:color="auto" w:fill="FFFFFF"/>
        </w:rPr>
        <w:t xml:space="preserve">Hosted speaker programs for doctors to come in and discuss healthcare issues. </w:t>
      </w:r>
      <w:r w:rsidRPr="008116A1">
        <w:rPr>
          <w:rFonts w:cs="Calibri"/>
          <w:sz w:val="20"/>
          <w:szCs w:val="20"/>
        </w:rPr>
        <w:t>Covered news related pieces on US pharmaceutical Companies. Written analysis pieces on multiple aspects of US Pharmaceutical companies in relation to their drug pipeline, ongoing drugs, financials status and patent expirations.</w:t>
      </w:r>
    </w:p>
    <w:p w:rsidR="00C56385" w:rsidRPr="008116A1" w:rsidRDefault="00C56385" w:rsidP="00C56385">
      <w:pPr>
        <w:pStyle w:val="ListParagraph"/>
        <w:widowControl/>
        <w:numPr>
          <w:ilvl w:val="0"/>
          <w:numId w:val="3"/>
        </w:numPr>
        <w:spacing w:after="200" w:line="276" w:lineRule="auto"/>
        <w:contextualSpacing/>
        <w:rPr>
          <w:rFonts w:cs="Calibri"/>
          <w:sz w:val="20"/>
          <w:szCs w:val="20"/>
        </w:rPr>
      </w:pPr>
      <w:r w:rsidRPr="008116A1">
        <w:rPr>
          <w:rFonts w:cs="Calibri"/>
          <w:sz w:val="20"/>
          <w:szCs w:val="20"/>
        </w:rPr>
        <w:t xml:space="preserve">Lead a team of 4-5 content writers/analysts/marketers. </w:t>
      </w:r>
      <w:r w:rsidRPr="008116A1">
        <w:rPr>
          <w:rFonts w:cs="Helvetica"/>
          <w:sz w:val="20"/>
          <w:szCs w:val="20"/>
          <w:shd w:val="clear" w:color="auto" w:fill="FFFFFF"/>
        </w:rPr>
        <w:t xml:space="preserve">Coverage and analysis of US major Healthcare indicators including insurance companies.  Coverage and analysis of the US pharmaceuticals role in the NYSE and NASDAQ. Coverage of key catalysts of pharmaceutical sector that can play a vital role in the company’s growth. Managing all issues in relation to </w:t>
      </w:r>
      <w:proofErr w:type="spellStart"/>
      <w:r w:rsidRPr="008116A1">
        <w:rPr>
          <w:rFonts w:cs="Helvetica"/>
          <w:sz w:val="20"/>
          <w:szCs w:val="20"/>
          <w:shd w:val="clear" w:color="auto" w:fill="FFFFFF"/>
        </w:rPr>
        <w:t>pharma</w:t>
      </w:r>
      <w:proofErr w:type="spellEnd"/>
      <w:r w:rsidRPr="008116A1">
        <w:rPr>
          <w:rFonts w:cs="Helvetica"/>
          <w:sz w:val="20"/>
          <w:szCs w:val="20"/>
          <w:shd w:val="clear" w:color="auto" w:fill="FFFFFF"/>
        </w:rPr>
        <w:t xml:space="preserve"> content with other sectors. </w:t>
      </w:r>
      <w:r w:rsidRPr="008116A1">
        <w:rPr>
          <w:rFonts w:cs="Calibri"/>
          <w:sz w:val="20"/>
          <w:szCs w:val="20"/>
        </w:rPr>
        <w:t xml:space="preserve">Monitor changes in the pharmaceutical companies’ financial status on daily and weekly basis, US </w:t>
      </w:r>
      <w:proofErr w:type="spellStart"/>
      <w:r w:rsidRPr="008116A1">
        <w:rPr>
          <w:rFonts w:cs="Calibri"/>
          <w:sz w:val="20"/>
          <w:szCs w:val="20"/>
        </w:rPr>
        <w:t>pharma</w:t>
      </w:r>
      <w:proofErr w:type="spellEnd"/>
      <w:r w:rsidRPr="008116A1">
        <w:rPr>
          <w:rFonts w:cs="Calibri"/>
          <w:sz w:val="20"/>
          <w:szCs w:val="20"/>
        </w:rPr>
        <w:t xml:space="preserve"> industry stocks, and review of drugs to be launch, pending FDA approvals, clinical trial, etc. This also extends to these companies’ mergers and acquisitions, and related sell-side reports</w:t>
      </w:r>
      <w:r w:rsidR="00120B32" w:rsidRPr="008116A1">
        <w:rPr>
          <w:rFonts w:cs="Calibri"/>
          <w:sz w:val="20"/>
          <w:szCs w:val="20"/>
        </w:rPr>
        <w:t>.</w:t>
      </w:r>
    </w:p>
    <w:p w:rsidR="00C56385" w:rsidRPr="008116A1" w:rsidRDefault="00C56385" w:rsidP="00C56385">
      <w:pPr>
        <w:pStyle w:val="ListParagraph"/>
        <w:tabs>
          <w:tab w:val="left" w:pos="840"/>
        </w:tabs>
        <w:spacing w:before="14"/>
        <w:ind w:right="296"/>
        <w:rPr>
          <w:rFonts w:ascii="Verdana" w:hAnsi="Verdana"/>
          <w:b/>
          <w:color w:val="000000"/>
          <w:sz w:val="20"/>
          <w:szCs w:val="20"/>
          <w:u w:val="single"/>
        </w:rPr>
      </w:pPr>
      <w:bookmarkStart w:id="0" w:name="_GoBack"/>
      <w:bookmarkEnd w:id="0"/>
    </w:p>
    <w:p w:rsidR="007F531A" w:rsidRPr="008116A1" w:rsidRDefault="00C56385" w:rsidP="00C56385">
      <w:pPr>
        <w:pStyle w:val="Heading3"/>
        <w:spacing w:before="0" w:after="0" w:line="360" w:lineRule="atLeast"/>
        <w:textAlignment w:val="baseline"/>
        <w:rPr>
          <w:spacing w:val="-3"/>
          <w:sz w:val="20"/>
          <w:szCs w:val="20"/>
          <w:u w:val="single" w:color="000000"/>
        </w:rPr>
      </w:pPr>
      <w:r w:rsidRPr="008116A1">
        <w:rPr>
          <w:rFonts w:eastAsia="Cambria"/>
          <w:sz w:val="20"/>
          <w:szCs w:val="20"/>
          <w:u w:val="single" w:color="000000"/>
          <w:lang w:val="en-US"/>
        </w:rPr>
        <w:t>Aug 2015 – Sep 2015</w:t>
      </w:r>
      <w:r w:rsidR="007F531A" w:rsidRPr="008116A1">
        <w:rPr>
          <w:spacing w:val="-3"/>
          <w:sz w:val="20"/>
          <w:szCs w:val="20"/>
          <w:u w:val="single" w:color="000000"/>
        </w:rPr>
        <w:tab/>
      </w:r>
      <w:r w:rsidRPr="008116A1">
        <w:rPr>
          <w:spacing w:val="-3"/>
          <w:sz w:val="20"/>
          <w:szCs w:val="20"/>
          <w:u w:val="single" w:color="000000"/>
        </w:rPr>
        <w:t>Sales Manager-Smart Cells International</w:t>
      </w:r>
    </w:p>
    <w:p w:rsidR="00921D4F" w:rsidRPr="008116A1" w:rsidRDefault="00921D4F" w:rsidP="00921D4F">
      <w:pPr>
        <w:pStyle w:val="ListParagraph"/>
        <w:widowControl/>
        <w:numPr>
          <w:ilvl w:val="0"/>
          <w:numId w:val="3"/>
        </w:numPr>
        <w:spacing w:after="200" w:line="276" w:lineRule="auto"/>
        <w:contextualSpacing/>
        <w:rPr>
          <w:rFonts w:cs="Calibri"/>
          <w:color w:val="000000"/>
          <w:sz w:val="20"/>
          <w:szCs w:val="20"/>
        </w:rPr>
      </w:pPr>
      <w:r w:rsidRPr="008116A1">
        <w:rPr>
          <w:rFonts w:cs="Arial"/>
          <w:color w:val="000000"/>
          <w:sz w:val="20"/>
          <w:szCs w:val="20"/>
          <w:shd w:val="clear" w:color="auto" w:fill="FFFFFF"/>
        </w:rPr>
        <w:t>Collaborates with company sales team to design and implement strategies necessary for effective sales.</w:t>
      </w:r>
    </w:p>
    <w:p w:rsidR="00921D4F" w:rsidRPr="008116A1" w:rsidRDefault="00921D4F" w:rsidP="00921D4F">
      <w:pPr>
        <w:pStyle w:val="ListParagraph"/>
        <w:widowControl/>
        <w:numPr>
          <w:ilvl w:val="0"/>
          <w:numId w:val="3"/>
        </w:numPr>
        <w:spacing w:after="200" w:line="276" w:lineRule="auto"/>
        <w:contextualSpacing/>
        <w:rPr>
          <w:rStyle w:val="apple-converted-space"/>
          <w:rFonts w:cs="Calibri"/>
          <w:color w:val="000000"/>
          <w:sz w:val="20"/>
          <w:szCs w:val="20"/>
        </w:rPr>
      </w:pPr>
      <w:r w:rsidRPr="008116A1">
        <w:rPr>
          <w:rFonts w:cs="Arial"/>
          <w:color w:val="000000"/>
          <w:sz w:val="20"/>
          <w:szCs w:val="20"/>
          <w:shd w:val="clear" w:color="auto" w:fill="FFFFFF"/>
        </w:rPr>
        <w:t>Carry out survey of industry demand and trend to identify a product target market.</w:t>
      </w:r>
      <w:r w:rsidRPr="008116A1">
        <w:rPr>
          <w:rStyle w:val="apple-converted-space"/>
          <w:rFonts w:cs="Arial"/>
          <w:color w:val="000000"/>
          <w:sz w:val="20"/>
          <w:szCs w:val="20"/>
          <w:shd w:val="clear" w:color="auto" w:fill="FFFFFF"/>
        </w:rPr>
        <w:t> </w:t>
      </w:r>
    </w:p>
    <w:p w:rsidR="00921D4F" w:rsidRPr="008116A1" w:rsidRDefault="00921D4F" w:rsidP="00921D4F">
      <w:pPr>
        <w:pStyle w:val="ListParagraph"/>
        <w:widowControl/>
        <w:numPr>
          <w:ilvl w:val="0"/>
          <w:numId w:val="3"/>
        </w:numPr>
        <w:spacing w:after="200" w:line="276" w:lineRule="auto"/>
        <w:contextualSpacing/>
        <w:rPr>
          <w:rStyle w:val="apple-converted-space"/>
          <w:rFonts w:cs="Calibri"/>
          <w:color w:val="000000"/>
          <w:sz w:val="20"/>
          <w:szCs w:val="20"/>
        </w:rPr>
      </w:pPr>
      <w:r w:rsidRPr="008116A1">
        <w:rPr>
          <w:rFonts w:cs="Arial"/>
          <w:color w:val="000000"/>
          <w:sz w:val="20"/>
          <w:szCs w:val="20"/>
          <w:shd w:val="clear" w:color="auto" w:fill="FFFFFF"/>
        </w:rPr>
        <w:t>Collaborates with company sales team to design and implement strategies necessary for effective sales.</w:t>
      </w:r>
      <w:r w:rsidRPr="008116A1">
        <w:rPr>
          <w:rStyle w:val="apple-converted-space"/>
          <w:rFonts w:cs="Arial"/>
          <w:color w:val="000000"/>
          <w:sz w:val="20"/>
          <w:szCs w:val="20"/>
          <w:shd w:val="clear" w:color="auto" w:fill="FFFFFF"/>
        </w:rPr>
        <w:t> </w:t>
      </w:r>
    </w:p>
    <w:p w:rsidR="00921D4F" w:rsidRPr="008116A1" w:rsidRDefault="00921D4F" w:rsidP="00921D4F">
      <w:pPr>
        <w:pStyle w:val="ListParagraph"/>
        <w:widowControl/>
        <w:numPr>
          <w:ilvl w:val="0"/>
          <w:numId w:val="3"/>
        </w:numPr>
        <w:spacing w:after="200" w:line="276" w:lineRule="auto"/>
        <w:contextualSpacing/>
        <w:rPr>
          <w:rFonts w:cs="Calibri"/>
          <w:color w:val="000000"/>
          <w:sz w:val="20"/>
          <w:szCs w:val="20"/>
        </w:rPr>
      </w:pPr>
      <w:r w:rsidRPr="008116A1">
        <w:rPr>
          <w:rFonts w:cs="Helvetica"/>
          <w:color w:val="000000"/>
          <w:sz w:val="20"/>
          <w:szCs w:val="20"/>
          <w:shd w:val="clear" w:color="auto" w:fill="FFFFFF"/>
        </w:rPr>
        <w:lastRenderedPageBreak/>
        <w:t>Developing strategies with coordination of the sales supervisor for increasing opportunities to meet and talk to contacts in the medical and healthcare sector.</w:t>
      </w:r>
    </w:p>
    <w:p w:rsidR="00B72C2F" w:rsidRPr="008116A1" w:rsidRDefault="00921D4F" w:rsidP="009D3327">
      <w:pPr>
        <w:pStyle w:val="Heading1"/>
        <w:tabs>
          <w:tab w:val="left" w:pos="2524"/>
          <w:tab w:val="left" w:pos="5222"/>
        </w:tabs>
        <w:spacing w:before="53"/>
        <w:ind w:left="0" w:right="296"/>
        <w:rPr>
          <w:b w:val="0"/>
          <w:bCs w:val="0"/>
          <w:sz w:val="20"/>
          <w:szCs w:val="20"/>
        </w:rPr>
      </w:pPr>
      <w:r w:rsidRPr="008116A1">
        <w:rPr>
          <w:rFonts w:cs="Calibri"/>
          <w:sz w:val="20"/>
          <w:szCs w:val="20"/>
          <w:u w:val="single"/>
        </w:rPr>
        <w:t xml:space="preserve">May 2008 – September </w:t>
      </w:r>
      <w:proofErr w:type="gramStart"/>
      <w:r w:rsidRPr="008116A1">
        <w:rPr>
          <w:rFonts w:cs="Calibri"/>
          <w:sz w:val="20"/>
          <w:szCs w:val="20"/>
          <w:u w:val="single"/>
        </w:rPr>
        <w:t>2015  Product</w:t>
      </w:r>
      <w:proofErr w:type="gramEnd"/>
      <w:r w:rsidRPr="008116A1">
        <w:rPr>
          <w:rFonts w:cs="Calibri"/>
          <w:sz w:val="20"/>
          <w:szCs w:val="20"/>
          <w:u w:val="single"/>
        </w:rPr>
        <w:t xml:space="preserve"> and Marketing Manager(EMR/EHR) Editor/– Healthcare, </w:t>
      </w:r>
      <w:proofErr w:type="spellStart"/>
      <w:r w:rsidRPr="008116A1">
        <w:rPr>
          <w:rFonts w:cs="Calibri"/>
          <w:sz w:val="20"/>
          <w:szCs w:val="20"/>
          <w:u w:val="single"/>
        </w:rPr>
        <w:t>Etransline</w:t>
      </w:r>
      <w:proofErr w:type="spellEnd"/>
      <w:r w:rsidRPr="008116A1">
        <w:rPr>
          <w:rFonts w:cs="Calibri"/>
          <w:sz w:val="20"/>
          <w:szCs w:val="20"/>
          <w:u w:val="single"/>
        </w:rPr>
        <w:t xml:space="preserve"> Medical</w:t>
      </w:r>
      <w:r w:rsidRPr="008116A1">
        <w:rPr>
          <w:rFonts w:cs="Calibri"/>
          <w:sz w:val="20"/>
          <w:szCs w:val="20"/>
        </w:rPr>
        <w:t xml:space="preserve"> Transcription Services</w:t>
      </w:r>
    </w:p>
    <w:p w:rsidR="00921D4F" w:rsidRPr="008116A1" w:rsidRDefault="00921D4F" w:rsidP="00921D4F">
      <w:pPr>
        <w:pStyle w:val="ListParagraph"/>
        <w:widowControl/>
        <w:numPr>
          <w:ilvl w:val="0"/>
          <w:numId w:val="3"/>
        </w:numPr>
        <w:spacing w:after="200" w:line="276" w:lineRule="auto"/>
        <w:contextualSpacing/>
        <w:rPr>
          <w:rFonts w:cs="Calibri"/>
          <w:sz w:val="20"/>
          <w:szCs w:val="20"/>
        </w:rPr>
      </w:pPr>
      <w:r w:rsidRPr="008116A1">
        <w:rPr>
          <w:rFonts w:cs="Calibri"/>
          <w:sz w:val="20"/>
          <w:szCs w:val="20"/>
        </w:rPr>
        <w:t>Providing service as a medical editor (Medical transcription/billing/database) to the local and North American physicians, collecting patients' interaction, and preparing patient’s and clinical database (North American clients)</w:t>
      </w:r>
    </w:p>
    <w:p w:rsidR="00921D4F" w:rsidRPr="008116A1" w:rsidRDefault="00921D4F" w:rsidP="00921D4F">
      <w:pPr>
        <w:pStyle w:val="ListParagraph"/>
        <w:widowControl/>
        <w:numPr>
          <w:ilvl w:val="0"/>
          <w:numId w:val="3"/>
        </w:numPr>
        <w:spacing w:after="200" w:line="276" w:lineRule="auto"/>
        <w:contextualSpacing/>
        <w:rPr>
          <w:rFonts w:cs="Calibri"/>
          <w:sz w:val="20"/>
          <w:szCs w:val="20"/>
        </w:rPr>
      </w:pPr>
      <w:r w:rsidRPr="008116A1">
        <w:rPr>
          <w:rFonts w:cs="Arial"/>
          <w:color w:val="000000"/>
          <w:sz w:val="20"/>
          <w:szCs w:val="20"/>
          <w:shd w:val="clear" w:color="auto" w:fill="FFFFFF"/>
        </w:rPr>
        <w:t>Worked with sales team to develop strategies and implement brand strategies to ensure a consistent marketing message.</w:t>
      </w:r>
    </w:p>
    <w:p w:rsidR="00921D4F" w:rsidRPr="008116A1" w:rsidRDefault="00921D4F" w:rsidP="00921D4F">
      <w:pPr>
        <w:pStyle w:val="ListParagraph"/>
        <w:widowControl/>
        <w:numPr>
          <w:ilvl w:val="0"/>
          <w:numId w:val="3"/>
        </w:numPr>
        <w:spacing w:after="200" w:line="276" w:lineRule="auto"/>
        <w:contextualSpacing/>
        <w:rPr>
          <w:rFonts w:cs="Calibri"/>
          <w:sz w:val="20"/>
          <w:szCs w:val="20"/>
        </w:rPr>
      </w:pPr>
      <w:r w:rsidRPr="008116A1">
        <w:rPr>
          <w:rFonts w:cs="Arial"/>
          <w:color w:val="000000"/>
          <w:sz w:val="20"/>
          <w:szCs w:val="20"/>
          <w:shd w:val="clear" w:color="auto" w:fill="FFFFFF"/>
        </w:rPr>
        <w:t>Build positive trust relationships with medical representatives to influence targeted group in the decision making process.</w:t>
      </w:r>
    </w:p>
    <w:p w:rsidR="00921D4F" w:rsidRPr="008116A1" w:rsidRDefault="00921D4F" w:rsidP="00921D4F">
      <w:pPr>
        <w:pStyle w:val="ListParagraph"/>
        <w:widowControl/>
        <w:numPr>
          <w:ilvl w:val="0"/>
          <w:numId w:val="3"/>
        </w:numPr>
        <w:spacing w:after="200" w:line="276" w:lineRule="auto"/>
        <w:contextualSpacing/>
        <w:rPr>
          <w:rFonts w:cs="Calibri"/>
          <w:sz w:val="20"/>
          <w:szCs w:val="20"/>
        </w:rPr>
      </w:pPr>
      <w:r w:rsidRPr="008116A1">
        <w:rPr>
          <w:rFonts w:cs="Arial"/>
          <w:color w:val="000000"/>
          <w:sz w:val="20"/>
          <w:szCs w:val="20"/>
          <w:shd w:val="clear" w:color="auto" w:fill="FFFFFF"/>
        </w:rPr>
        <w:t>Monitor and analyze data and market conditions to identify competitive advantage.</w:t>
      </w:r>
    </w:p>
    <w:p w:rsidR="00921D4F" w:rsidRPr="008116A1" w:rsidRDefault="00921D4F" w:rsidP="00921D4F">
      <w:pPr>
        <w:pStyle w:val="ListParagraph"/>
        <w:widowControl/>
        <w:numPr>
          <w:ilvl w:val="0"/>
          <w:numId w:val="3"/>
        </w:numPr>
        <w:spacing w:after="200" w:line="276" w:lineRule="auto"/>
        <w:contextualSpacing/>
        <w:rPr>
          <w:rFonts w:cs="Calibri"/>
          <w:sz w:val="20"/>
          <w:szCs w:val="20"/>
        </w:rPr>
      </w:pPr>
      <w:r w:rsidRPr="008116A1">
        <w:rPr>
          <w:rFonts w:cs="Arial"/>
          <w:color w:val="000000"/>
          <w:sz w:val="20"/>
          <w:szCs w:val="20"/>
          <w:shd w:val="clear" w:color="auto" w:fill="FFFFFF"/>
        </w:rPr>
        <w:t>Keep accurate records and documentation for reporting and feedback</w:t>
      </w:r>
    </w:p>
    <w:p w:rsidR="008116A1" w:rsidRDefault="009A3229" w:rsidP="003D4E14">
      <w:pPr>
        <w:pStyle w:val="Heading1"/>
        <w:tabs>
          <w:tab w:val="left" w:pos="2404"/>
          <w:tab w:val="left" w:pos="6950"/>
        </w:tabs>
        <w:spacing w:before="127"/>
        <w:ind w:left="0" w:right="296"/>
        <w:rPr>
          <w:rFonts w:cs="Calibri"/>
          <w:sz w:val="20"/>
          <w:szCs w:val="20"/>
        </w:rPr>
      </w:pPr>
      <w:r>
        <w:rPr>
          <w:sz w:val="20"/>
          <w:szCs w:val="20"/>
        </w:rPr>
        <w:pict>
          <v:group id="_x0000_s1027" style="position:absolute;margin-left:36pt;margin-top:15.75pt;width:457.8pt;height:.1pt;z-index:-251658240;mso-position-horizontal-relative:page" coordorigin="720,315" coordsize="9156,2">
            <v:shape id="_x0000_s1028" style="position:absolute;left:720;top:315;width:9156;height:2" coordorigin="720,315" coordsize="9156,0" path="m720,315r9156,e" filled="f" strokeweight=".72pt">
              <v:path arrowok="t"/>
            </v:shape>
            <w10:wrap anchorx="page"/>
          </v:group>
        </w:pict>
      </w:r>
      <w:r w:rsidR="002721A5" w:rsidRPr="008116A1">
        <w:rPr>
          <w:rFonts w:cs="Calibri"/>
          <w:sz w:val="20"/>
          <w:szCs w:val="20"/>
        </w:rPr>
        <w:t>January 2000 – March 2008</w:t>
      </w:r>
      <w:r w:rsidR="009D5C3B" w:rsidRPr="008116A1">
        <w:rPr>
          <w:spacing w:val="-3"/>
          <w:sz w:val="20"/>
          <w:szCs w:val="20"/>
        </w:rPr>
        <w:tab/>
      </w:r>
      <w:r w:rsidR="002721A5" w:rsidRPr="008116A1">
        <w:rPr>
          <w:rFonts w:cs="Calibri"/>
          <w:sz w:val="20"/>
          <w:szCs w:val="20"/>
        </w:rPr>
        <w:t xml:space="preserve">Quality Controller, Trainer, and </w:t>
      </w:r>
    </w:p>
    <w:p w:rsidR="009D5C3B" w:rsidRPr="008116A1" w:rsidRDefault="002721A5" w:rsidP="003D4E14">
      <w:pPr>
        <w:pStyle w:val="Heading1"/>
        <w:tabs>
          <w:tab w:val="left" w:pos="2404"/>
          <w:tab w:val="left" w:pos="6950"/>
        </w:tabs>
        <w:spacing w:before="127"/>
        <w:ind w:left="0" w:right="296"/>
        <w:rPr>
          <w:b w:val="0"/>
          <w:bCs w:val="0"/>
          <w:sz w:val="20"/>
          <w:szCs w:val="20"/>
        </w:rPr>
      </w:pPr>
      <w:proofErr w:type="gramStart"/>
      <w:r w:rsidRPr="008116A1">
        <w:rPr>
          <w:rFonts w:cs="Calibri"/>
          <w:sz w:val="20"/>
          <w:szCs w:val="20"/>
        </w:rPr>
        <w:t>Proofreader, Pinnacle Communications (Pvt.) Ltd.</w:t>
      </w:r>
      <w:proofErr w:type="gramEnd"/>
      <w:r w:rsidRPr="008116A1">
        <w:rPr>
          <w:rFonts w:cs="Calibri"/>
          <w:sz w:val="20"/>
          <w:szCs w:val="20"/>
        </w:rPr>
        <w:t xml:space="preserve"> </w:t>
      </w:r>
    </w:p>
    <w:p w:rsidR="002721A5" w:rsidRPr="008116A1" w:rsidRDefault="002721A5" w:rsidP="002721A5">
      <w:pPr>
        <w:pStyle w:val="ListParagraph"/>
        <w:widowControl/>
        <w:numPr>
          <w:ilvl w:val="0"/>
          <w:numId w:val="3"/>
        </w:numPr>
        <w:spacing w:after="200" w:line="276" w:lineRule="auto"/>
        <w:contextualSpacing/>
        <w:rPr>
          <w:rFonts w:cs="Calibri"/>
          <w:sz w:val="20"/>
          <w:szCs w:val="20"/>
        </w:rPr>
      </w:pPr>
      <w:r w:rsidRPr="008116A1">
        <w:rPr>
          <w:rFonts w:cs="Calibri"/>
          <w:sz w:val="20"/>
          <w:szCs w:val="20"/>
        </w:rPr>
        <w:t>Worked on the following accounts: Cardiology, Radiology (MRI, MRA, EEG, EMG, CT, CTA, DOPPLERS, X-RAY, etc.), Gastroenterology, Neurology, Rheumatology, Pharmacy, Sports and physical, Psychiatry, Oncology, Surgery, Internal Medicine, Urology Orthopedics, Sleep studies, and Cosmetic surgery</w:t>
      </w:r>
    </w:p>
    <w:p w:rsidR="00C3751C" w:rsidRDefault="00C3751C" w:rsidP="00856D24">
      <w:pPr>
        <w:tabs>
          <w:tab w:val="left" w:pos="2250"/>
        </w:tabs>
        <w:rPr>
          <w:rFonts w:ascii="Cambria" w:hAnsi="Cambria" w:cs="Calibri"/>
          <w:b/>
          <w:u w:val="single"/>
        </w:rPr>
      </w:pPr>
    </w:p>
    <w:p w:rsidR="00856D24" w:rsidRPr="008116A1" w:rsidRDefault="002721A5" w:rsidP="00856D24">
      <w:pPr>
        <w:tabs>
          <w:tab w:val="left" w:pos="2250"/>
        </w:tabs>
        <w:rPr>
          <w:rFonts w:ascii="Cambria" w:hAnsi="Cambria" w:cs="Calibri"/>
          <w:b/>
          <w:u w:val="single"/>
        </w:rPr>
      </w:pPr>
      <w:r w:rsidRPr="008116A1">
        <w:rPr>
          <w:rFonts w:ascii="Cambria" w:hAnsi="Cambria" w:cs="Calibri"/>
          <w:b/>
          <w:u w:val="single"/>
        </w:rPr>
        <w:t>February 2001 – May 2002 Medical Transcriptionist, ESOL SERVICES PAKISTAN.</w:t>
      </w:r>
    </w:p>
    <w:p w:rsidR="00410474" w:rsidRPr="008116A1" w:rsidRDefault="00410474" w:rsidP="00410474">
      <w:pPr>
        <w:pStyle w:val="ListParagraph"/>
        <w:widowControl/>
        <w:numPr>
          <w:ilvl w:val="0"/>
          <w:numId w:val="5"/>
        </w:numPr>
        <w:spacing w:after="200" w:line="276" w:lineRule="auto"/>
        <w:contextualSpacing/>
        <w:rPr>
          <w:rFonts w:cs="Calibri"/>
          <w:sz w:val="20"/>
          <w:szCs w:val="20"/>
        </w:rPr>
      </w:pPr>
      <w:r w:rsidRPr="008116A1">
        <w:rPr>
          <w:rFonts w:cs="Calibri"/>
          <w:sz w:val="20"/>
          <w:szCs w:val="20"/>
        </w:rPr>
        <w:t>Worked on multiple accounts and in-house transcription of multiple accounts</w:t>
      </w:r>
    </w:p>
    <w:p w:rsidR="00C3751C" w:rsidRDefault="00C3751C" w:rsidP="00D65C45">
      <w:pPr>
        <w:tabs>
          <w:tab w:val="left" w:pos="2250"/>
        </w:tabs>
        <w:rPr>
          <w:rFonts w:ascii="Cambria" w:hAnsi="Cambria" w:cs="Calibri"/>
          <w:b/>
          <w:u w:val="single"/>
        </w:rPr>
      </w:pPr>
    </w:p>
    <w:p w:rsidR="00D65C45" w:rsidRPr="008116A1" w:rsidRDefault="00410474" w:rsidP="00D65C45">
      <w:pPr>
        <w:tabs>
          <w:tab w:val="left" w:pos="2250"/>
        </w:tabs>
        <w:rPr>
          <w:rFonts w:ascii="Cambria" w:hAnsi="Cambria"/>
          <w:b/>
          <w:color w:val="000000"/>
          <w:u w:val="single"/>
        </w:rPr>
      </w:pPr>
      <w:r w:rsidRPr="008116A1">
        <w:rPr>
          <w:rFonts w:ascii="Cambria" w:hAnsi="Cambria" w:cs="Calibri"/>
          <w:b/>
          <w:u w:val="single"/>
        </w:rPr>
        <w:t>December 1995 – December 1999 Sales Executive, LUNDBECK Scientific office Pakistan</w:t>
      </w:r>
    </w:p>
    <w:p w:rsidR="0073459B" w:rsidRPr="008116A1" w:rsidRDefault="0073459B" w:rsidP="0073459B">
      <w:pPr>
        <w:pStyle w:val="ListParagraph"/>
        <w:widowControl/>
        <w:numPr>
          <w:ilvl w:val="0"/>
          <w:numId w:val="7"/>
        </w:numPr>
        <w:spacing w:after="200" w:line="276" w:lineRule="auto"/>
        <w:contextualSpacing/>
        <w:rPr>
          <w:rFonts w:cs="Calibri"/>
          <w:sz w:val="20"/>
          <w:szCs w:val="20"/>
        </w:rPr>
      </w:pPr>
      <w:r w:rsidRPr="008116A1">
        <w:rPr>
          <w:rFonts w:cs="Calibri"/>
          <w:sz w:val="20"/>
          <w:szCs w:val="20"/>
        </w:rPr>
        <w:t>Responsibilities comprised round table meetings, Presentations, field force trainings, Sales &amp; Marketing of different types of psychiatric medications. Strategy development. Prospects are Psychiatric hospitals, consultants</w:t>
      </w:r>
    </w:p>
    <w:p w:rsidR="00C3751C" w:rsidRDefault="00C3751C" w:rsidP="0073459B">
      <w:pPr>
        <w:tabs>
          <w:tab w:val="left" w:pos="2250"/>
        </w:tabs>
        <w:rPr>
          <w:rFonts w:ascii="Cambria" w:hAnsi="Cambria" w:cs="Calibri"/>
          <w:b/>
          <w:u w:val="single"/>
        </w:rPr>
      </w:pPr>
    </w:p>
    <w:p w:rsidR="0073459B" w:rsidRPr="008116A1" w:rsidRDefault="0073459B" w:rsidP="0073459B">
      <w:pPr>
        <w:tabs>
          <w:tab w:val="left" w:pos="2250"/>
        </w:tabs>
        <w:rPr>
          <w:rFonts w:ascii="Cambria" w:hAnsi="Cambria"/>
          <w:b/>
          <w:color w:val="000000"/>
          <w:u w:val="single"/>
        </w:rPr>
      </w:pPr>
      <w:r w:rsidRPr="008116A1">
        <w:rPr>
          <w:rFonts w:ascii="Cambria" w:hAnsi="Cambria" w:cs="Calibri"/>
          <w:b/>
          <w:u w:val="single"/>
        </w:rPr>
        <w:t>August 1995 – December 1995 Sales Officer – North Region, Wyeth Pakistan Ltd</w:t>
      </w:r>
    </w:p>
    <w:p w:rsidR="0073459B" w:rsidRPr="008116A1" w:rsidRDefault="0073459B" w:rsidP="0073459B">
      <w:pPr>
        <w:tabs>
          <w:tab w:val="left" w:pos="2250"/>
        </w:tabs>
        <w:rPr>
          <w:rFonts w:ascii="Verdana" w:hAnsi="Verdana"/>
          <w:b/>
          <w:color w:val="000000"/>
        </w:rPr>
      </w:pPr>
    </w:p>
    <w:p w:rsidR="006B0EE2" w:rsidRPr="008116A1" w:rsidRDefault="006B0EE2" w:rsidP="006B0EE2">
      <w:pPr>
        <w:pStyle w:val="ListParagraph"/>
        <w:widowControl/>
        <w:numPr>
          <w:ilvl w:val="0"/>
          <w:numId w:val="7"/>
        </w:numPr>
        <w:spacing w:after="200" w:line="276" w:lineRule="auto"/>
        <w:contextualSpacing/>
        <w:rPr>
          <w:rFonts w:cs="Calibri"/>
          <w:sz w:val="20"/>
          <w:szCs w:val="20"/>
        </w:rPr>
      </w:pPr>
      <w:r w:rsidRPr="008116A1">
        <w:rPr>
          <w:rFonts w:cs="Calibri"/>
          <w:sz w:val="20"/>
          <w:szCs w:val="20"/>
        </w:rPr>
        <w:t xml:space="preserve">Sales &amp; Marketing of different types medicines and </w:t>
      </w:r>
      <w:proofErr w:type="spellStart"/>
      <w:r w:rsidRPr="008116A1">
        <w:rPr>
          <w:rFonts w:cs="Calibri"/>
          <w:sz w:val="20"/>
          <w:szCs w:val="20"/>
        </w:rPr>
        <w:t>injectables</w:t>
      </w:r>
      <w:proofErr w:type="spellEnd"/>
      <w:r w:rsidRPr="008116A1">
        <w:rPr>
          <w:rFonts w:cs="Calibri"/>
          <w:sz w:val="20"/>
          <w:szCs w:val="20"/>
        </w:rPr>
        <w:t>, managing a team of sales representatives, checking activities within the specified area, and resolving problems</w:t>
      </w:r>
    </w:p>
    <w:p w:rsidR="006B0EE2" w:rsidRPr="008116A1" w:rsidRDefault="006B0EE2" w:rsidP="006B0EE2">
      <w:pPr>
        <w:pStyle w:val="ListParagraph"/>
        <w:widowControl/>
        <w:numPr>
          <w:ilvl w:val="0"/>
          <w:numId w:val="7"/>
        </w:numPr>
        <w:spacing w:after="200" w:line="276" w:lineRule="auto"/>
        <w:contextualSpacing/>
        <w:rPr>
          <w:rFonts w:cs="Calibri"/>
          <w:sz w:val="20"/>
          <w:szCs w:val="20"/>
        </w:rPr>
      </w:pPr>
      <w:r w:rsidRPr="008116A1">
        <w:rPr>
          <w:rFonts w:cs="Calibri"/>
          <w:sz w:val="20"/>
          <w:szCs w:val="20"/>
        </w:rPr>
        <w:t>Recognizing and solving issues pertaining to the regional Distributors’ projects</w:t>
      </w:r>
    </w:p>
    <w:p w:rsidR="006B0EE2" w:rsidRPr="008116A1" w:rsidRDefault="006B0EE2" w:rsidP="006B0EE2">
      <w:pPr>
        <w:pStyle w:val="ListParagraph"/>
        <w:widowControl/>
        <w:numPr>
          <w:ilvl w:val="0"/>
          <w:numId w:val="7"/>
        </w:numPr>
        <w:spacing w:after="200" w:line="276" w:lineRule="auto"/>
        <w:contextualSpacing/>
        <w:rPr>
          <w:rFonts w:cs="Calibri"/>
          <w:sz w:val="20"/>
          <w:szCs w:val="20"/>
        </w:rPr>
      </w:pPr>
      <w:r w:rsidRPr="008116A1">
        <w:rPr>
          <w:rFonts w:cs="Calibri"/>
          <w:sz w:val="20"/>
          <w:szCs w:val="20"/>
        </w:rPr>
        <w:t>Prospects are Pharmaceutical sales and to interact with regional distributors</w:t>
      </w:r>
    </w:p>
    <w:p w:rsidR="00C3751C" w:rsidRDefault="00C3751C" w:rsidP="00764C6B">
      <w:pPr>
        <w:jc w:val="both"/>
        <w:rPr>
          <w:rFonts w:ascii="Calibri" w:hAnsi="Calibri" w:cs="Arial"/>
          <w:b/>
          <w:color w:val="000000"/>
          <w:u w:val="single"/>
        </w:rPr>
      </w:pPr>
    </w:p>
    <w:p w:rsidR="00764C6B" w:rsidRPr="00C3751C" w:rsidRDefault="00764C6B" w:rsidP="00764C6B">
      <w:pPr>
        <w:jc w:val="both"/>
        <w:rPr>
          <w:rFonts w:ascii="Calibri" w:hAnsi="Calibri" w:cs="Arial"/>
          <w:b/>
          <w:color w:val="000000"/>
          <w:u w:val="single"/>
        </w:rPr>
      </w:pPr>
      <w:r w:rsidRPr="00C3751C">
        <w:rPr>
          <w:rFonts w:ascii="Calibri" w:hAnsi="Calibri" w:cs="Arial"/>
          <w:b/>
          <w:color w:val="000000"/>
          <w:u w:val="single"/>
        </w:rPr>
        <w:t>SKILLS &amp; CAPABILITIES</w:t>
      </w:r>
    </w:p>
    <w:p w:rsidR="00764C6B" w:rsidRPr="008116A1" w:rsidRDefault="00764C6B" w:rsidP="00180F8D">
      <w:pPr>
        <w:numPr>
          <w:ilvl w:val="0"/>
          <w:numId w:val="9"/>
        </w:numPr>
        <w:jc w:val="both"/>
        <w:rPr>
          <w:rFonts w:ascii="Calibri" w:hAnsi="Calibri" w:cs="Arial"/>
          <w:color w:val="000000"/>
        </w:rPr>
      </w:pPr>
      <w:r w:rsidRPr="008116A1">
        <w:rPr>
          <w:rFonts w:ascii="Calibri" w:hAnsi="Calibri" w:cs="Arial"/>
          <w:color w:val="000000"/>
        </w:rPr>
        <w:t>Creative Thinking Ability: can generate new ideas</w:t>
      </w:r>
    </w:p>
    <w:p w:rsidR="00764C6B" w:rsidRPr="008116A1" w:rsidRDefault="00764C6B" w:rsidP="00180F8D">
      <w:pPr>
        <w:numPr>
          <w:ilvl w:val="0"/>
          <w:numId w:val="9"/>
        </w:numPr>
        <w:jc w:val="both"/>
        <w:rPr>
          <w:rFonts w:ascii="Calibri" w:hAnsi="Calibri" w:cs="Arial"/>
          <w:color w:val="000000"/>
        </w:rPr>
      </w:pPr>
      <w:r w:rsidRPr="008116A1">
        <w:rPr>
          <w:rFonts w:ascii="Calibri" w:hAnsi="Calibri" w:cs="Arial"/>
          <w:color w:val="000000"/>
        </w:rPr>
        <w:t>Marketing Research Skills: developed through learning and experience</w:t>
      </w:r>
    </w:p>
    <w:p w:rsidR="00764C6B" w:rsidRPr="008116A1" w:rsidRDefault="00764C6B" w:rsidP="00180F8D">
      <w:pPr>
        <w:numPr>
          <w:ilvl w:val="0"/>
          <w:numId w:val="9"/>
        </w:numPr>
        <w:jc w:val="both"/>
        <w:rPr>
          <w:rFonts w:ascii="Calibri" w:hAnsi="Calibri" w:cs="Arial"/>
          <w:color w:val="000000"/>
        </w:rPr>
      </w:pPr>
      <w:r w:rsidRPr="008116A1">
        <w:rPr>
          <w:rFonts w:ascii="Calibri" w:hAnsi="Calibri" w:cs="Arial"/>
          <w:color w:val="000000"/>
        </w:rPr>
        <w:t xml:space="preserve">Problem Solving Skills: can recognize problems, devise and implement plans of </w:t>
      </w:r>
      <w:r w:rsidR="00192DAF" w:rsidRPr="008116A1">
        <w:rPr>
          <w:rFonts w:ascii="Calibri" w:hAnsi="Calibri" w:cs="Arial"/>
          <w:color w:val="000000"/>
        </w:rPr>
        <w:t>a</w:t>
      </w:r>
      <w:r w:rsidRPr="008116A1">
        <w:rPr>
          <w:rFonts w:ascii="Calibri" w:hAnsi="Calibri" w:cs="Arial"/>
          <w:color w:val="000000"/>
        </w:rPr>
        <w:t>ction</w:t>
      </w:r>
    </w:p>
    <w:p w:rsidR="00192DAF" w:rsidRPr="008116A1" w:rsidRDefault="00764C6B" w:rsidP="00180F8D">
      <w:pPr>
        <w:numPr>
          <w:ilvl w:val="0"/>
          <w:numId w:val="9"/>
        </w:numPr>
        <w:jc w:val="both"/>
        <w:rPr>
          <w:rFonts w:ascii="Calibri" w:hAnsi="Calibri" w:cs="Arial"/>
          <w:color w:val="000000"/>
        </w:rPr>
      </w:pPr>
      <w:r w:rsidRPr="008116A1">
        <w:rPr>
          <w:rFonts w:ascii="Calibri" w:hAnsi="Calibri" w:cs="Arial"/>
          <w:color w:val="000000"/>
        </w:rPr>
        <w:t>Team Player: can work co-operatively with others and contribute to a group with ideas, suggestions and effort</w:t>
      </w:r>
    </w:p>
    <w:p w:rsidR="00764C6B" w:rsidRPr="008116A1" w:rsidRDefault="00764C6B" w:rsidP="00180F8D">
      <w:pPr>
        <w:numPr>
          <w:ilvl w:val="0"/>
          <w:numId w:val="9"/>
        </w:numPr>
        <w:jc w:val="both"/>
        <w:rPr>
          <w:rFonts w:ascii="Calibri" w:hAnsi="Calibri" w:cs="Arial"/>
          <w:color w:val="000000"/>
        </w:rPr>
      </w:pPr>
      <w:r w:rsidRPr="008116A1">
        <w:rPr>
          <w:rFonts w:ascii="Calibri" w:hAnsi="Calibri" w:cs="Arial"/>
          <w:color w:val="000000"/>
        </w:rPr>
        <w:t>Client/Customer Service: can work and communicate with clients and customers to satisfy their expectations</w:t>
      </w:r>
    </w:p>
    <w:p w:rsidR="00764C6B" w:rsidRPr="008116A1" w:rsidRDefault="00764C6B" w:rsidP="00180F8D">
      <w:pPr>
        <w:numPr>
          <w:ilvl w:val="0"/>
          <w:numId w:val="9"/>
        </w:numPr>
        <w:jc w:val="both"/>
        <w:rPr>
          <w:rFonts w:ascii="Calibri" w:hAnsi="Calibri" w:cs="Arial"/>
          <w:color w:val="000000"/>
        </w:rPr>
      </w:pPr>
      <w:r w:rsidRPr="008116A1">
        <w:rPr>
          <w:rFonts w:ascii="Calibri" w:hAnsi="Calibri" w:cs="Arial"/>
          <w:color w:val="000000"/>
        </w:rPr>
        <w:t>Leadership Ability: can lead and produce positive results</w:t>
      </w:r>
    </w:p>
    <w:p w:rsidR="00764C6B" w:rsidRPr="008116A1" w:rsidRDefault="00764C6B" w:rsidP="00180F8D">
      <w:pPr>
        <w:numPr>
          <w:ilvl w:val="0"/>
          <w:numId w:val="9"/>
        </w:numPr>
        <w:jc w:val="both"/>
        <w:rPr>
          <w:rFonts w:ascii="Calibri" w:hAnsi="Calibri" w:cs="Arial"/>
          <w:color w:val="000000"/>
        </w:rPr>
      </w:pPr>
      <w:r w:rsidRPr="008116A1">
        <w:rPr>
          <w:rFonts w:ascii="Calibri" w:hAnsi="Calibri" w:cs="Arial"/>
          <w:color w:val="000000"/>
        </w:rPr>
        <w:t xml:space="preserve">Experience with </w:t>
      </w:r>
      <w:r w:rsidR="00192DAF" w:rsidRPr="008116A1">
        <w:rPr>
          <w:rFonts w:ascii="Calibri" w:hAnsi="Calibri" w:cs="Arial"/>
          <w:color w:val="000000"/>
        </w:rPr>
        <w:t>c</w:t>
      </w:r>
      <w:r w:rsidRPr="008116A1">
        <w:rPr>
          <w:rFonts w:ascii="Calibri" w:hAnsi="Calibri" w:cs="Arial"/>
          <w:color w:val="000000"/>
        </w:rPr>
        <w:t xml:space="preserve">ultural </w:t>
      </w:r>
      <w:r w:rsidR="00192DAF" w:rsidRPr="008116A1">
        <w:rPr>
          <w:rFonts w:ascii="Calibri" w:hAnsi="Calibri" w:cs="Arial"/>
          <w:color w:val="000000"/>
        </w:rPr>
        <w:t>d</w:t>
      </w:r>
      <w:r w:rsidRPr="008116A1">
        <w:rPr>
          <w:rFonts w:ascii="Calibri" w:hAnsi="Calibri" w:cs="Arial"/>
          <w:color w:val="000000"/>
        </w:rPr>
        <w:t>iversity: can work well with men and women of a variety of social and cultural backgrounds</w:t>
      </w:r>
    </w:p>
    <w:p w:rsidR="00764C6B" w:rsidRPr="008116A1" w:rsidRDefault="00764C6B" w:rsidP="00180F8D">
      <w:pPr>
        <w:numPr>
          <w:ilvl w:val="0"/>
          <w:numId w:val="9"/>
        </w:numPr>
        <w:jc w:val="both"/>
        <w:rPr>
          <w:rFonts w:ascii="Calibri" w:hAnsi="Calibri" w:cs="Arial"/>
          <w:color w:val="000000"/>
        </w:rPr>
      </w:pPr>
      <w:r w:rsidRPr="008116A1">
        <w:rPr>
          <w:rFonts w:ascii="Calibri" w:hAnsi="Calibri" w:cs="Arial"/>
          <w:color w:val="000000"/>
        </w:rPr>
        <w:t>Able to follow direction</w:t>
      </w:r>
      <w:r w:rsidR="00192DAF" w:rsidRPr="008116A1">
        <w:rPr>
          <w:rFonts w:ascii="Calibri" w:hAnsi="Calibri" w:cs="Arial"/>
          <w:color w:val="000000"/>
        </w:rPr>
        <w:t>s</w:t>
      </w:r>
      <w:r w:rsidRPr="008116A1">
        <w:rPr>
          <w:rFonts w:ascii="Calibri" w:hAnsi="Calibri" w:cs="Arial"/>
          <w:color w:val="000000"/>
        </w:rPr>
        <w:t xml:space="preserve"> as well as take initiative</w:t>
      </w:r>
      <w:r w:rsidR="00192DAF" w:rsidRPr="008116A1">
        <w:rPr>
          <w:rFonts w:ascii="Calibri" w:hAnsi="Calibri" w:cs="Arial"/>
          <w:color w:val="000000"/>
        </w:rPr>
        <w:t>s</w:t>
      </w:r>
    </w:p>
    <w:p w:rsidR="00764C6B" w:rsidRPr="008116A1" w:rsidRDefault="00764C6B" w:rsidP="00180F8D">
      <w:pPr>
        <w:numPr>
          <w:ilvl w:val="0"/>
          <w:numId w:val="9"/>
        </w:numPr>
        <w:jc w:val="both"/>
        <w:rPr>
          <w:rFonts w:ascii="Calibri" w:hAnsi="Calibri" w:cs="Arial"/>
          <w:color w:val="000000"/>
        </w:rPr>
      </w:pPr>
      <w:r w:rsidRPr="008116A1">
        <w:rPr>
          <w:rFonts w:ascii="Calibri" w:hAnsi="Calibri" w:cs="Arial"/>
          <w:color w:val="000000"/>
        </w:rPr>
        <w:t>Speak and write fluently in Urdu and English</w:t>
      </w:r>
    </w:p>
    <w:p w:rsidR="00764C6B" w:rsidRPr="008116A1" w:rsidRDefault="00764C6B" w:rsidP="00764C6B">
      <w:pPr>
        <w:jc w:val="both"/>
        <w:rPr>
          <w:rFonts w:ascii="Cambria" w:hAnsi="Cambria" w:cs="Arial"/>
          <w:color w:val="000000"/>
        </w:rPr>
      </w:pPr>
    </w:p>
    <w:p w:rsidR="00C525E6" w:rsidRPr="008116A1" w:rsidRDefault="00C525E6" w:rsidP="00C525E6">
      <w:pPr>
        <w:tabs>
          <w:tab w:val="num" w:pos="360"/>
        </w:tabs>
        <w:rPr>
          <w:rFonts w:ascii="Cambria" w:hAnsi="Cambria"/>
          <w:b/>
          <w:color w:val="000000"/>
          <w:u w:val="single"/>
        </w:rPr>
      </w:pPr>
      <w:r w:rsidRPr="008116A1">
        <w:rPr>
          <w:rFonts w:ascii="Cambria" w:hAnsi="Cambria"/>
          <w:b/>
          <w:color w:val="000000"/>
          <w:u w:val="single"/>
        </w:rPr>
        <w:t>References</w:t>
      </w:r>
    </w:p>
    <w:p w:rsidR="00C525E6" w:rsidRPr="008116A1" w:rsidRDefault="00C525E6" w:rsidP="00C525E6">
      <w:pPr>
        <w:tabs>
          <w:tab w:val="num" w:pos="360"/>
        </w:tabs>
        <w:rPr>
          <w:rFonts w:ascii="Cambria" w:hAnsi="Cambria"/>
          <w:color w:val="000000"/>
        </w:rPr>
      </w:pPr>
      <w:r w:rsidRPr="008116A1">
        <w:rPr>
          <w:rFonts w:ascii="Cambria" w:hAnsi="Cambria"/>
          <w:color w:val="000000"/>
        </w:rPr>
        <w:t>To be furnished upon request.</w:t>
      </w:r>
    </w:p>
    <w:p w:rsidR="00E159DF" w:rsidRPr="008116A1" w:rsidRDefault="00E159DF">
      <w:pPr>
        <w:rPr>
          <w:rFonts w:ascii="Cambria" w:hAnsi="Cambria"/>
          <w:b/>
          <w:color w:val="000000"/>
          <w:u w:val="single"/>
        </w:rPr>
      </w:pPr>
    </w:p>
    <w:sectPr w:rsidR="00E159DF" w:rsidRPr="008116A1" w:rsidSect="00856D24">
      <w:type w:val="continuous"/>
      <w:pgSz w:w="12240" w:h="15840"/>
      <w:pgMar w:top="540" w:right="720" w:bottom="540" w:left="720" w:header="720" w:footer="720" w:gutter="0"/>
      <w:cols w:space="720" w:equalWidth="0">
        <w:col w:w="10800" w:space="720"/>
      </w:cols>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229" w:rsidRDefault="009A3229">
      <w:r>
        <w:separator/>
      </w:r>
    </w:p>
  </w:endnote>
  <w:endnote w:type="continuationSeparator" w:id="0">
    <w:p w:rsidR="009A3229" w:rsidRDefault="009A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229" w:rsidRDefault="009A3229">
      <w:r>
        <w:separator/>
      </w:r>
    </w:p>
  </w:footnote>
  <w:footnote w:type="continuationSeparator" w:id="0">
    <w:p w:rsidR="009A3229" w:rsidRDefault="009A3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1A8"/>
    <w:multiLevelType w:val="hybridMultilevel"/>
    <w:tmpl w:val="4E381FDA"/>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1415A"/>
    <w:multiLevelType w:val="hybridMultilevel"/>
    <w:tmpl w:val="D6B0DA3E"/>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B07EDD"/>
    <w:multiLevelType w:val="hybridMultilevel"/>
    <w:tmpl w:val="7996E0AE"/>
    <w:lvl w:ilvl="0" w:tplc="0409000D">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
    <w:nsid w:val="161A20EF"/>
    <w:multiLevelType w:val="hybridMultilevel"/>
    <w:tmpl w:val="2DA4524A"/>
    <w:lvl w:ilvl="0" w:tplc="0409000D">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F624CA"/>
    <w:multiLevelType w:val="hybridMultilevel"/>
    <w:tmpl w:val="16506004"/>
    <w:lvl w:ilvl="0" w:tplc="32C411F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5">
    <w:nsid w:val="3EA321BE"/>
    <w:multiLevelType w:val="hybridMultilevel"/>
    <w:tmpl w:val="49A6F482"/>
    <w:lvl w:ilvl="0" w:tplc="047C465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415E37"/>
    <w:multiLevelType w:val="hybridMultilevel"/>
    <w:tmpl w:val="7A16379A"/>
    <w:lvl w:ilvl="0" w:tplc="5DE0F45A">
      <w:start w:val="1"/>
      <w:numFmt w:val="bullet"/>
      <w:lvlText w:val=""/>
      <w:lvlJc w:val="left"/>
      <w:pPr>
        <w:ind w:left="839" w:hanging="361"/>
      </w:pPr>
      <w:rPr>
        <w:rFonts w:ascii="Wingdings" w:eastAsia="Wingdings" w:hAnsi="Wingdings" w:hint="default"/>
        <w:w w:val="100"/>
        <w:sz w:val="18"/>
        <w:szCs w:val="18"/>
      </w:rPr>
    </w:lvl>
    <w:lvl w:ilvl="1" w:tplc="A5A88AF6">
      <w:start w:val="1"/>
      <w:numFmt w:val="bullet"/>
      <w:lvlText w:val="•"/>
      <w:lvlJc w:val="left"/>
      <w:pPr>
        <w:ind w:left="1868" w:hanging="361"/>
      </w:pPr>
      <w:rPr>
        <w:rFonts w:hint="default"/>
      </w:rPr>
    </w:lvl>
    <w:lvl w:ilvl="2" w:tplc="737A79CC">
      <w:start w:val="1"/>
      <w:numFmt w:val="bullet"/>
      <w:lvlText w:val="•"/>
      <w:lvlJc w:val="left"/>
      <w:pPr>
        <w:ind w:left="2896" w:hanging="361"/>
      </w:pPr>
      <w:rPr>
        <w:rFonts w:hint="default"/>
      </w:rPr>
    </w:lvl>
    <w:lvl w:ilvl="3" w:tplc="239C731C">
      <w:start w:val="1"/>
      <w:numFmt w:val="bullet"/>
      <w:lvlText w:val="•"/>
      <w:lvlJc w:val="left"/>
      <w:pPr>
        <w:ind w:left="3924" w:hanging="361"/>
      </w:pPr>
      <w:rPr>
        <w:rFonts w:hint="default"/>
      </w:rPr>
    </w:lvl>
    <w:lvl w:ilvl="4" w:tplc="7E145FBE">
      <w:start w:val="1"/>
      <w:numFmt w:val="bullet"/>
      <w:lvlText w:val="•"/>
      <w:lvlJc w:val="left"/>
      <w:pPr>
        <w:ind w:left="4952" w:hanging="361"/>
      </w:pPr>
      <w:rPr>
        <w:rFonts w:hint="default"/>
      </w:rPr>
    </w:lvl>
    <w:lvl w:ilvl="5" w:tplc="747C5182">
      <w:start w:val="1"/>
      <w:numFmt w:val="bullet"/>
      <w:lvlText w:val="•"/>
      <w:lvlJc w:val="left"/>
      <w:pPr>
        <w:ind w:left="5980" w:hanging="361"/>
      </w:pPr>
      <w:rPr>
        <w:rFonts w:hint="default"/>
      </w:rPr>
    </w:lvl>
    <w:lvl w:ilvl="6" w:tplc="78280ADA">
      <w:start w:val="1"/>
      <w:numFmt w:val="bullet"/>
      <w:lvlText w:val="•"/>
      <w:lvlJc w:val="left"/>
      <w:pPr>
        <w:ind w:left="7008" w:hanging="361"/>
      </w:pPr>
      <w:rPr>
        <w:rFonts w:hint="default"/>
      </w:rPr>
    </w:lvl>
    <w:lvl w:ilvl="7" w:tplc="C40A62EC">
      <w:start w:val="1"/>
      <w:numFmt w:val="bullet"/>
      <w:lvlText w:val="•"/>
      <w:lvlJc w:val="left"/>
      <w:pPr>
        <w:ind w:left="8036" w:hanging="361"/>
      </w:pPr>
      <w:rPr>
        <w:rFonts w:hint="default"/>
      </w:rPr>
    </w:lvl>
    <w:lvl w:ilvl="8" w:tplc="4F78420C">
      <w:start w:val="1"/>
      <w:numFmt w:val="bullet"/>
      <w:lvlText w:val="•"/>
      <w:lvlJc w:val="left"/>
      <w:pPr>
        <w:ind w:left="9064" w:hanging="361"/>
      </w:pPr>
      <w:rPr>
        <w:rFonts w:hint="default"/>
      </w:rPr>
    </w:lvl>
  </w:abstractNum>
  <w:abstractNum w:abstractNumId="7">
    <w:nsid w:val="4AE030E5"/>
    <w:multiLevelType w:val="hybridMultilevel"/>
    <w:tmpl w:val="450E7FD6"/>
    <w:lvl w:ilvl="0" w:tplc="C00C440A">
      <w:start w:val="1"/>
      <w:numFmt w:val="bullet"/>
      <w:lvlText w:val=""/>
      <w:lvlJc w:val="left"/>
      <w:pPr>
        <w:ind w:left="839" w:hanging="361"/>
      </w:pPr>
      <w:rPr>
        <w:rFonts w:ascii="Wingdings" w:eastAsia="Wingdings" w:hAnsi="Wingdings" w:hint="default"/>
        <w:w w:val="100"/>
        <w:position w:val="1"/>
        <w:sz w:val="18"/>
        <w:szCs w:val="18"/>
      </w:rPr>
    </w:lvl>
    <w:lvl w:ilvl="1" w:tplc="99247824">
      <w:start w:val="1"/>
      <w:numFmt w:val="bullet"/>
      <w:lvlText w:val=""/>
      <w:lvlJc w:val="left"/>
      <w:pPr>
        <w:ind w:left="1559" w:hanging="360"/>
      </w:pPr>
      <w:rPr>
        <w:rFonts w:ascii="Wingdings" w:eastAsia="Wingdings" w:hAnsi="Wingdings" w:hint="default"/>
        <w:w w:val="99"/>
        <w:sz w:val="18"/>
        <w:szCs w:val="18"/>
      </w:rPr>
    </w:lvl>
    <w:lvl w:ilvl="2" w:tplc="82267D76">
      <w:start w:val="1"/>
      <w:numFmt w:val="bullet"/>
      <w:lvlText w:val="•"/>
      <w:lvlJc w:val="left"/>
      <w:pPr>
        <w:ind w:left="1200" w:hanging="360"/>
      </w:pPr>
      <w:rPr>
        <w:rFonts w:hint="default"/>
      </w:rPr>
    </w:lvl>
    <w:lvl w:ilvl="3" w:tplc="B30A3B52">
      <w:start w:val="1"/>
      <w:numFmt w:val="bullet"/>
      <w:lvlText w:val="•"/>
      <w:lvlJc w:val="left"/>
      <w:pPr>
        <w:ind w:left="1560" w:hanging="360"/>
      </w:pPr>
      <w:rPr>
        <w:rFonts w:hint="default"/>
      </w:rPr>
    </w:lvl>
    <w:lvl w:ilvl="4" w:tplc="108E7824">
      <w:start w:val="1"/>
      <w:numFmt w:val="bullet"/>
      <w:lvlText w:val="•"/>
      <w:lvlJc w:val="left"/>
      <w:pPr>
        <w:ind w:left="2851" w:hanging="360"/>
      </w:pPr>
      <w:rPr>
        <w:rFonts w:hint="default"/>
      </w:rPr>
    </w:lvl>
    <w:lvl w:ilvl="5" w:tplc="7D84978A">
      <w:start w:val="1"/>
      <w:numFmt w:val="bullet"/>
      <w:lvlText w:val="•"/>
      <w:lvlJc w:val="left"/>
      <w:pPr>
        <w:ind w:left="4142" w:hanging="360"/>
      </w:pPr>
      <w:rPr>
        <w:rFonts w:hint="default"/>
      </w:rPr>
    </w:lvl>
    <w:lvl w:ilvl="6" w:tplc="0FEAF540">
      <w:start w:val="1"/>
      <w:numFmt w:val="bullet"/>
      <w:lvlText w:val="•"/>
      <w:lvlJc w:val="left"/>
      <w:pPr>
        <w:ind w:left="5434" w:hanging="360"/>
      </w:pPr>
      <w:rPr>
        <w:rFonts w:hint="default"/>
      </w:rPr>
    </w:lvl>
    <w:lvl w:ilvl="7" w:tplc="1F320B30">
      <w:start w:val="1"/>
      <w:numFmt w:val="bullet"/>
      <w:lvlText w:val="•"/>
      <w:lvlJc w:val="left"/>
      <w:pPr>
        <w:ind w:left="6725" w:hanging="360"/>
      </w:pPr>
      <w:rPr>
        <w:rFonts w:hint="default"/>
      </w:rPr>
    </w:lvl>
    <w:lvl w:ilvl="8" w:tplc="884E79CC">
      <w:start w:val="1"/>
      <w:numFmt w:val="bullet"/>
      <w:lvlText w:val="•"/>
      <w:lvlJc w:val="left"/>
      <w:pPr>
        <w:ind w:left="8017" w:hanging="360"/>
      </w:pPr>
      <w:rPr>
        <w:rFonts w:hint="default"/>
      </w:rPr>
    </w:lvl>
  </w:abstractNum>
  <w:abstractNum w:abstractNumId="8">
    <w:nsid w:val="555E3134"/>
    <w:multiLevelType w:val="hybridMultilevel"/>
    <w:tmpl w:val="88A226A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8874F3"/>
    <w:multiLevelType w:val="hybridMultilevel"/>
    <w:tmpl w:val="DD3AB1F2"/>
    <w:lvl w:ilvl="0" w:tplc="32C411F2">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24B2C52"/>
    <w:multiLevelType w:val="hybridMultilevel"/>
    <w:tmpl w:val="27B84146"/>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F233FC7"/>
    <w:multiLevelType w:val="hybridMultilevel"/>
    <w:tmpl w:val="AD6EE700"/>
    <w:lvl w:ilvl="0" w:tplc="047C465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6"/>
  </w:num>
  <w:num w:numId="5">
    <w:abstractNumId w:val="8"/>
  </w:num>
  <w:num w:numId="6">
    <w:abstractNumId w:val="1"/>
  </w:num>
  <w:num w:numId="7">
    <w:abstractNumId w:val="2"/>
  </w:num>
  <w:num w:numId="8">
    <w:abstractNumId w:val="10"/>
  </w:num>
  <w:num w:numId="9">
    <w:abstractNumId w:val="0"/>
  </w:num>
  <w:num w:numId="10">
    <w:abstractNumId w:val="3"/>
  </w:num>
  <w:num w:numId="11">
    <w:abstractNumId w:val="5"/>
  </w:num>
  <w:num w:numId="1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514B2"/>
    <w:rsid w:val="000026E1"/>
    <w:rsid w:val="000100D7"/>
    <w:rsid w:val="00021FBF"/>
    <w:rsid w:val="0002563A"/>
    <w:rsid w:val="00027E55"/>
    <w:rsid w:val="00030F73"/>
    <w:rsid w:val="000351A8"/>
    <w:rsid w:val="000429CB"/>
    <w:rsid w:val="00044BAB"/>
    <w:rsid w:val="00046C17"/>
    <w:rsid w:val="0005529E"/>
    <w:rsid w:val="00066D9D"/>
    <w:rsid w:val="00066F0D"/>
    <w:rsid w:val="00081D32"/>
    <w:rsid w:val="00097A00"/>
    <w:rsid w:val="000A323A"/>
    <w:rsid w:val="000C7EA4"/>
    <w:rsid w:val="000D158F"/>
    <w:rsid w:val="000E15B8"/>
    <w:rsid w:val="000E5A9A"/>
    <w:rsid w:val="000F6450"/>
    <w:rsid w:val="00103E08"/>
    <w:rsid w:val="00106AA0"/>
    <w:rsid w:val="001109A4"/>
    <w:rsid w:val="00113B67"/>
    <w:rsid w:val="00114443"/>
    <w:rsid w:val="00114826"/>
    <w:rsid w:val="00116AC8"/>
    <w:rsid w:val="00117699"/>
    <w:rsid w:val="00120B32"/>
    <w:rsid w:val="00126871"/>
    <w:rsid w:val="00160CF7"/>
    <w:rsid w:val="00167858"/>
    <w:rsid w:val="00173A8A"/>
    <w:rsid w:val="00175F2A"/>
    <w:rsid w:val="00180F8D"/>
    <w:rsid w:val="001821A8"/>
    <w:rsid w:val="00187629"/>
    <w:rsid w:val="00192DAF"/>
    <w:rsid w:val="001A6E16"/>
    <w:rsid w:val="001B1FF2"/>
    <w:rsid w:val="001D5BE8"/>
    <w:rsid w:val="001F2B9D"/>
    <w:rsid w:val="0020392B"/>
    <w:rsid w:val="00216598"/>
    <w:rsid w:val="00222C7E"/>
    <w:rsid w:val="002257DB"/>
    <w:rsid w:val="00265947"/>
    <w:rsid w:val="002718B2"/>
    <w:rsid w:val="002721A5"/>
    <w:rsid w:val="00280133"/>
    <w:rsid w:val="002811A0"/>
    <w:rsid w:val="002844BB"/>
    <w:rsid w:val="0029359D"/>
    <w:rsid w:val="00294A1A"/>
    <w:rsid w:val="002A2CDF"/>
    <w:rsid w:val="002E1402"/>
    <w:rsid w:val="002E2F2C"/>
    <w:rsid w:val="002E3697"/>
    <w:rsid w:val="00314E61"/>
    <w:rsid w:val="00317503"/>
    <w:rsid w:val="00322E9C"/>
    <w:rsid w:val="00323BE4"/>
    <w:rsid w:val="003264D8"/>
    <w:rsid w:val="00334522"/>
    <w:rsid w:val="00342F93"/>
    <w:rsid w:val="003540B3"/>
    <w:rsid w:val="00361FA0"/>
    <w:rsid w:val="00370FD2"/>
    <w:rsid w:val="003721B5"/>
    <w:rsid w:val="00372605"/>
    <w:rsid w:val="00372B33"/>
    <w:rsid w:val="003810F1"/>
    <w:rsid w:val="003A0C49"/>
    <w:rsid w:val="003A1150"/>
    <w:rsid w:val="003D2956"/>
    <w:rsid w:val="003D47B3"/>
    <w:rsid w:val="003D4E14"/>
    <w:rsid w:val="003E0A03"/>
    <w:rsid w:val="003E6106"/>
    <w:rsid w:val="003E61E8"/>
    <w:rsid w:val="003E6922"/>
    <w:rsid w:val="003F3C99"/>
    <w:rsid w:val="003F56E6"/>
    <w:rsid w:val="003F6BE7"/>
    <w:rsid w:val="003F737D"/>
    <w:rsid w:val="0040191C"/>
    <w:rsid w:val="00403BE6"/>
    <w:rsid w:val="004066DD"/>
    <w:rsid w:val="00406E14"/>
    <w:rsid w:val="00410474"/>
    <w:rsid w:val="004162ED"/>
    <w:rsid w:val="00420D1F"/>
    <w:rsid w:val="004276CA"/>
    <w:rsid w:val="00431F95"/>
    <w:rsid w:val="004324DE"/>
    <w:rsid w:val="00441FD6"/>
    <w:rsid w:val="004433AD"/>
    <w:rsid w:val="00452A41"/>
    <w:rsid w:val="0045653F"/>
    <w:rsid w:val="00457F80"/>
    <w:rsid w:val="00462E7C"/>
    <w:rsid w:val="0046311C"/>
    <w:rsid w:val="00474B29"/>
    <w:rsid w:val="00475B0E"/>
    <w:rsid w:val="00476AC5"/>
    <w:rsid w:val="00476E7C"/>
    <w:rsid w:val="00483D6C"/>
    <w:rsid w:val="00493D8B"/>
    <w:rsid w:val="00494387"/>
    <w:rsid w:val="004A1BA1"/>
    <w:rsid w:val="004C15FA"/>
    <w:rsid w:val="004C4C8C"/>
    <w:rsid w:val="004C517D"/>
    <w:rsid w:val="004C65BF"/>
    <w:rsid w:val="004D13BB"/>
    <w:rsid w:val="004D46AB"/>
    <w:rsid w:val="004E1902"/>
    <w:rsid w:val="004E5BCB"/>
    <w:rsid w:val="004F2840"/>
    <w:rsid w:val="004F5D27"/>
    <w:rsid w:val="00515D6B"/>
    <w:rsid w:val="00532570"/>
    <w:rsid w:val="00541F13"/>
    <w:rsid w:val="00542B22"/>
    <w:rsid w:val="00543537"/>
    <w:rsid w:val="00545A4E"/>
    <w:rsid w:val="00546BD3"/>
    <w:rsid w:val="005524D2"/>
    <w:rsid w:val="00557400"/>
    <w:rsid w:val="00557C85"/>
    <w:rsid w:val="00562ED7"/>
    <w:rsid w:val="005743EE"/>
    <w:rsid w:val="005A19DD"/>
    <w:rsid w:val="005B6183"/>
    <w:rsid w:val="005C2EA0"/>
    <w:rsid w:val="005D3CF1"/>
    <w:rsid w:val="005D6D0E"/>
    <w:rsid w:val="0060298C"/>
    <w:rsid w:val="0061097A"/>
    <w:rsid w:val="0061329A"/>
    <w:rsid w:val="00626A13"/>
    <w:rsid w:val="006521E8"/>
    <w:rsid w:val="0066127D"/>
    <w:rsid w:val="00670008"/>
    <w:rsid w:val="00671515"/>
    <w:rsid w:val="00680CAE"/>
    <w:rsid w:val="006810A9"/>
    <w:rsid w:val="006860C1"/>
    <w:rsid w:val="00695D90"/>
    <w:rsid w:val="006B0EE2"/>
    <w:rsid w:val="006B78A4"/>
    <w:rsid w:val="006C07BF"/>
    <w:rsid w:val="006C3814"/>
    <w:rsid w:val="006D3958"/>
    <w:rsid w:val="006E3959"/>
    <w:rsid w:val="006F2CDE"/>
    <w:rsid w:val="006F325D"/>
    <w:rsid w:val="00701096"/>
    <w:rsid w:val="007033F6"/>
    <w:rsid w:val="007036EB"/>
    <w:rsid w:val="00705B52"/>
    <w:rsid w:val="0070659D"/>
    <w:rsid w:val="00706A82"/>
    <w:rsid w:val="00710A86"/>
    <w:rsid w:val="00716472"/>
    <w:rsid w:val="00724C8F"/>
    <w:rsid w:val="0072799D"/>
    <w:rsid w:val="0073459B"/>
    <w:rsid w:val="007370A1"/>
    <w:rsid w:val="007376D9"/>
    <w:rsid w:val="007431AB"/>
    <w:rsid w:val="007446CD"/>
    <w:rsid w:val="007513BA"/>
    <w:rsid w:val="007561C4"/>
    <w:rsid w:val="007608AB"/>
    <w:rsid w:val="007627DF"/>
    <w:rsid w:val="00764C6B"/>
    <w:rsid w:val="00765E76"/>
    <w:rsid w:val="00775DB2"/>
    <w:rsid w:val="00783910"/>
    <w:rsid w:val="00795AC9"/>
    <w:rsid w:val="007B0600"/>
    <w:rsid w:val="007B08F5"/>
    <w:rsid w:val="007B3487"/>
    <w:rsid w:val="007B5AF5"/>
    <w:rsid w:val="007C7A6F"/>
    <w:rsid w:val="007D5430"/>
    <w:rsid w:val="007F531A"/>
    <w:rsid w:val="00802771"/>
    <w:rsid w:val="0080446E"/>
    <w:rsid w:val="008116A1"/>
    <w:rsid w:val="008120E4"/>
    <w:rsid w:val="008132F9"/>
    <w:rsid w:val="0081348E"/>
    <w:rsid w:val="008139BA"/>
    <w:rsid w:val="00826E4D"/>
    <w:rsid w:val="00843017"/>
    <w:rsid w:val="00855568"/>
    <w:rsid w:val="00856D24"/>
    <w:rsid w:val="00875F37"/>
    <w:rsid w:val="00880803"/>
    <w:rsid w:val="00883AD3"/>
    <w:rsid w:val="00885665"/>
    <w:rsid w:val="00886AD0"/>
    <w:rsid w:val="008B2CA6"/>
    <w:rsid w:val="008C44C4"/>
    <w:rsid w:val="008E4AFF"/>
    <w:rsid w:val="008E5606"/>
    <w:rsid w:val="008E6C84"/>
    <w:rsid w:val="00905C25"/>
    <w:rsid w:val="00906F2B"/>
    <w:rsid w:val="00921D4F"/>
    <w:rsid w:val="00922633"/>
    <w:rsid w:val="0093084B"/>
    <w:rsid w:val="0093540C"/>
    <w:rsid w:val="00937DCD"/>
    <w:rsid w:val="00946B65"/>
    <w:rsid w:val="0096169A"/>
    <w:rsid w:val="00970DD3"/>
    <w:rsid w:val="00992731"/>
    <w:rsid w:val="009935DC"/>
    <w:rsid w:val="009A3229"/>
    <w:rsid w:val="009A4299"/>
    <w:rsid w:val="009A75B8"/>
    <w:rsid w:val="009B0F0D"/>
    <w:rsid w:val="009B22B3"/>
    <w:rsid w:val="009C74C5"/>
    <w:rsid w:val="009D116B"/>
    <w:rsid w:val="009D3327"/>
    <w:rsid w:val="009D3D23"/>
    <w:rsid w:val="009D5C3B"/>
    <w:rsid w:val="009E2A02"/>
    <w:rsid w:val="009E5787"/>
    <w:rsid w:val="009F0E24"/>
    <w:rsid w:val="009F1DF2"/>
    <w:rsid w:val="00A0686C"/>
    <w:rsid w:val="00A07F6C"/>
    <w:rsid w:val="00A1617D"/>
    <w:rsid w:val="00A22370"/>
    <w:rsid w:val="00A26C59"/>
    <w:rsid w:val="00A4727C"/>
    <w:rsid w:val="00A52EC8"/>
    <w:rsid w:val="00A61275"/>
    <w:rsid w:val="00A87E03"/>
    <w:rsid w:val="00A91E29"/>
    <w:rsid w:val="00A91F8E"/>
    <w:rsid w:val="00A939B1"/>
    <w:rsid w:val="00A96278"/>
    <w:rsid w:val="00AB0AEC"/>
    <w:rsid w:val="00AB6EB7"/>
    <w:rsid w:val="00AC011F"/>
    <w:rsid w:val="00AC0A3C"/>
    <w:rsid w:val="00AE17E6"/>
    <w:rsid w:val="00AE2DE3"/>
    <w:rsid w:val="00AE5902"/>
    <w:rsid w:val="00AF7A43"/>
    <w:rsid w:val="00B0152A"/>
    <w:rsid w:val="00B04ED2"/>
    <w:rsid w:val="00B13A53"/>
    <w:rsid w:val="00B30B07"/>
    <w:rsid w:val="00B33116"/>
    <w:rsid w:val="00B53756"/>
    <w:rsid w:val="00B54057"/>
    <w:rsid w:val="00B72310"/>
    <w:rsid w:val="00B72C2F"/>
    <w:rsid w:val="00B72F6C"/>
    <w:rsid w:val="00B77909"/>
    <w:rsid w:val="00B82B46"/>
    <w:rsid w:val="00B922BD"/>
    <w:rsid w:val="00B96177"/>
    <w:rsid w:val="00BA6EDF"/>
    <w:rsid w:val="00BB2899"/>
    <w:rsid w:val="00BB5381"/>
    <w:rsid w:val="00BB7F07"/>
    <w:rsid w:val="00BC60C4"/>
    <w:rsid w:val="00BD2F35"/>
    <w:rsid w:val="00BD7A1D"/>
    <w:rsid w:val="00C025F3"/>
    <w:rsid w:val="00C03340"/>
    <w:rsid w:val="00C1580B"/>
    <w:rsid w:val="00C17634"/>
    <w:rsid w:val="00C24CCE"/>
    <w:rsid w:val="00C25C1A"/>
    <w:rsid w:val="00C353D1"/>
    <w:rsid w:val="00C3751C"/>
    <w:rsid w:val="00C525E6"/>
    <w:rsid w:val="00C53610"/>
    <w:rsid w:val="00C56385"/>
    <w:rsid w:val="00C57166"/>
    <w:rsid w:val="00C615C0"/>
    <w:rsid w:val="00C65C3A"/>
    <w:rsid w:val="00C664C6"/>
    <w:rsid w:val="00C840BB"/>
    <w:rsid w:val="00CA01D1"/>
    <w:rsid w:val="00CA327F"/>
    <w:rsid w:val="00CC4024"/>
    <w:rsid w:val="00CC6CAC"/>
    <w:rsid w:val="00CD2A76"/>
    <w:rsid w:val="00CE2356"/>
    <w:rsid w:val="00CE6D14"/>
    <w:rsid w:val="00CE75FE"/>
    <w:rsid w:val="00CF16EC"/>
    <w:rsid w:val="00D13C56"/>
    <w:rsid w:val="00D220A5"/>
    <w:rsid w:val="00D25F5F"/>
    <w:rsid w:val="00D33290"/>
    <w:rsid w:val="00D35516"/>
    <w:rsid w:val="00D514B2"/>
    <w:rsid w:val="00D65C45"/>
    <w:rsid w:val="00D6793F"/>
    <w:rsid w:val="00D72F3D"/>
    <w:rsid w:val="00D81B98"/>
    <w:rsid w:val="00D82668"/>
    <w:rsid w:val="00D97B78"/>
    <w:rsid w:val="00DA2BFF"/>
    <w:rsid w:val="00DB2FE3"/>
    <w:rsid w:val="00DB69F3"/>
    <w:rsid w:val="00DC5E4E"/>
    <w:rsid w:val="00DC7BA0"/>
    <w:rsid w:val="00DD450E"/>
    <w:rsid w:val="00E159DF"/>
    <w:rsid w:val="00E45A29"/>
    <w:rsid w:val="00E6298E"/>
    <w:rsid w:val="00E655FE"/>
    <w:rsid w:val="00E65797"/>
    <w:rsid w:val="00E65CE6"/>
    <w:rsid w:val="00E67242"/>
    <w:rsid w:val="00E80D52"/>
    <w:rsid w:val="00E83E59"/>
    <w:rsid w:val="00E948C2"/>
    <w:rsid w:val="00E965BC"/>
    <w:rsid w:val="00EB0B0D"/>
    <w:rsid w:val="00EC18C1"/>
    <w:rsid w:val="00ED17EC"/>
    <w:rsid w:val="00ED7E6C"/>
    <w:rsid w:val="00EE0237"/>
    <w:rsid w:val="00EE0713"/>
    <w:rsid w:val="00EE6F62"/>
    <w:rsid w:val="00F04D81"/>
    <w:rsid w:val="00F11361"/>
    <w:rsid w:val="00F11C51"/>
    <w:rsid w:val="00F139F8"/>
    <w:rsid w:val="00F13FFD"/>
    <w:rsid w:val="00F24052"/>
    <w:rsid w:val="00F30586"/>
    <w:rsid w:val="00F34C2F"/>
    <w:rsid w:val="00F35FE7"/>
    <w:rsid w:val="00F67A30"/>
    <w:rsid w:val="00F70B10"/>
    <w:rsid w:val="00F72C57"/>
    <w:rsid w:val="00F83D69"/>
    <w:rsid w:val="00F94B4C"/>
    <w:rsid w:val="00FA2BEF"/>
    <w:rsid w:val="00FB4F1C"/>
    <w:rsid w:val="00FC7803"/>
    <w:rsid w:val="00FD51EF"/>
    <w:rsid w:val="00FE1394"/>
    <w:rsid w:val="00FE22D2"/>
    <w:rsid w:val="00FE6C5D"/>
    <w:rsid w:val="00FF5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6AB"/>
    <w:rPr>
      <w:rFonts w:eastAsia="Times New Roman"/>
      <w:lang w:val="en-GB"/>
    </w:rPr>
  </w:style>
  <w:style w:type="paragraph" w:styleId="Heading1">
    <w:name w:val="heading 1"/>
    <w:basedOn w:val="Normal"/>
    <w:link w:val="Heading1Char"/>
    <w:uiPriority w:val="1"/>
    <w:qFormat/>
    <w:rsid w:val="007F531A"/>
    <w:pPr>
      <w:widowControl w:val="0"/>
      <w:ind w:left="119"/>
      <w:outlineLvl w:val="0"/>
    </w:pPr>
    <w:rPr>
      <w:rFonts w:ascii="Cambria" w:eastAsia="Cambria" w:hAnsi="Cambria"/>
      <w:b/>
      <w:bCs/>
      <w:sz w:val="18"/>
      <w:szCs w:val="18"/>
      <w:lang w:val="en-US"/>
    </w:rPr>
  </w:style>
  <w:style w:type="paragraph" w:styleId="Heading3">
    <w:name w:val="heading 3"/>
    <w:basedOn w:val="Normal"/>
    <w:next w:val="Normal"/>
    <w:link w:val="Heading3Char"/>
    <w:uiPriority w:val="9"/>
    <w:unhideWhenUsed/>
    <w:qFormat/>
    <w:rsid w:val="00C5638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next w:val="Normal"/>
    <w:autoRedefine/>
    <w:rsid w:val="008116A1"/>
    <w:pPr>
      <w:spacing w:before="120" w:line="240" w:lineRule="atLeast"/>
    </w:pPr>
    <w:rPr>
      <w:rFonts w:ascii="Impact" w:hAnsi="Impact"/>
      <w:color w:val="000000"/>
      <w:sz w:val="48"/>
      <w:szCs w:val="48"/>
    </w:rPr>
  </w:style>
  <w:style w:type="paragraph" w:customStyle="1" w:styleId="Address1">
    <w:name w:val="Address 1"/>
    <w:basedOn w:val="Normal"/>
    <w:pPr>
      <w:framePr w:w="2400" w:wrap="notBeside" w:vAnchor="page" w:hAnchor="page" w:x="8065" w:y="1009" w:anchorLock="1"/>
      <w:spacing w:line="200" w:lineRule="atLeast"/>
    </w:pPr>
    <w:rPr>
      <w:sz w:val="16"/>
    </w:rPr>
  </w:style>
  <w:style w:type="paragraph" w:customStyle="1" w:styleId="CompanyName">
    <w:name w:val="Company Name"/>
    <w:basedOn w:val="Normal"/>
    <w:next w:val="Normal"/>
    <w:autoRedefine/>
    <w:rsid w:val="00D13C56"/>
    <w:pPr>
      <w:tabs>
        <w:tab w:val="left" w:pos="1440"/>
        <w:tab w:val="left" w:pos="2250"/>
        <w:tab w:val="left" w:pos="2880"/>
        <w:tab w:val="left" w:pos="4140"/>
        <w:tab w:val="left" w:pos="5220"/>
        <w:tab w:val="right" w:pos="10170"/>
      </w:tabs>
      <w:spacing w:before="60" w:line="220" w:lineRule="atLeast"/>
    </w:pPr>
    <w:rPr>
      <w:rFonts w:ascii="Verdana" w:hAnsi="Verdana"/>
      <w:b/>
      <w:color w:val="000000"/>
      <w:sz w:val="16"/>
      <w:szCs w:val="16"/>
      <w:u w:val="single"/>
    </w:rPr>
  </w:style>
  <w:style w:type="paragraph" w:styleId="BodyText">
    <w:name w:val="Body Text"/>
    <w:basedOn w:val="Normal"/>
    <w:rPr>
      <w:rFonts w:ascii="Arial" w:hAnsi="Arial"/>
      <w:i/>
      <w:sz w:val="18"/>
    </w:rPr>
  </w:style>
  <w:style w:type="character" w:styleId="Hyperlink">
    <w:name w:val="Hyperlink"/>
    <w:basedOn w:val="DefaultParagraphFont"/>
    <w:rPr>
      <w:color w:val="0000FF"/>
      <w:u w:val="single"/>
    </w:rPr>
  </w:style>
  <w:style w:type="paragraph" w:customStyle="1" w:styleId="HyperLinks">
    <w:name w:val="HyperLinks"/>
    <w:basedOn w:val="BodyText"/>
    <w:rPr>
      <w:rFonts w:ascii="Times New Roman" w:hAnsi="Times New Roman"/>
      <w:i w:val="0"/>
    </w:rPr>
  </w:style>
  <w:style w:type="character" w:customStyle="1" w:styleId="bodycopy1">
    <w:name w:val="bodycopy1"/>
    <w:basedOn w:val="DefaultParagraphFont"/>
    <w:rsid w:val="00992731"/>
    <w:rPr>
      <w:rFonts w:ascii="Arial" w:hAnsi="Arial" w:cs="Arial" w:hint="default"/>
      <w:strike w:val="0"/>
      <w:dstrike w:val="0"/>
      <w:color w:val="000000"/>
      <w:sz w:val="22"/>
      <w:szCs w:val="22"/>
      <w:u w:val="none"/>
      <w:effect w:val="none"/>
    </w:rPr>
  </w:style>
  <w:style w:type="paragraph" w:styleId="Header">
    <w:name w:val="header"/>
    <w:basedOn w:val="Normal"/>
    <w:link w:val="HeaderChar"/>
    <w:rsid w:val="003264D8"/>
    <w:pPr>
      <w:tabs>
        <w:tab w:val="center" w:pos="4680"/>
        <w:tab w:val="right" w:pos="9360"/>
      </w:tabs>
    </w:pPr>
  </w:style>
  <w:style w:type="character" w:customStyle="1" w:styleId="HeaderChar">
    <w:name w:val="Header Char"/>
    <w:basedOn w:val="DefaultParagraphFont"/>
    <w:link w:val="Header"/>
    <w:rsid w:val="003264D8"/>
    <w:rPr>
      <w:rFonts w:eastAsia="Times New Roman"/>
      <w:lang w:val="en-GB"/>
    </w:rPr>
  </w:style>
  <w:style w:type="paragraph" w:styleId="Footer">
    <w:name w:val="footer"/>
    <w:basedOn w:val="Normal"/>
    <w:link w:val="FooterChar"/>
    <w:rsid w:val="003264D8"/>
    <w:pPr>
      <w:tabs>
        <w:tab w:val="center" w:pos="4680"/>
        <w:tab w:val="right" w:pos="9360"/>
      </w:tabs>
    </w:pPr>
  </w:style>
  <w:style w:type="character" w:customStyle="1" w:styleId="FooterChar">
    <w:name w:val="Footer Char"/>
    <w:basedOn w:val="DefaultParagraphFont"/>
    <w:link w:val="Footer"/>
    <w:rsid w:val="003264D8"/>
    <w:rPr>
      <w:rFonts w:eastAsia="Times New Roman"/>
      <w:lang w:val="en-GB"/>
    </w:rPr>
  </w:style>
  <w:style w:type="paragraph" w:styleId="NormalWeb">
    <w:name w:val="Normal (Web)"/>
    <w:basedOn w:val="Normal"/>
    <w:uiPriority w:val="99"/>
    <w:semiHidden/>
    <w:unhideWhenUsed/>
    <w:rsid w:val="00546BD3"/>
    <w:pPr>
      <w:spacing w:before="100" w:beforeAutospacing="1" w:after="100" w:afterAutospacing="1"/>
    </w:pPr>
    <w:rPr>
      <w:sz w:val="24"/>
      <w:szCs w:val="24"/>
      <w:lang w:val="en-US"/>
    </w:rPr>
  </w:style>
  <w:style w:type="character" w:customStyle="1" w:styleId="Heading1Char">
    <w:name w:val="Heading 1 Char"/>
    <w:basedOn w:val="DefaultParagraphFont"/>
    <w:link w:val="Heading1"/>
    <w:uiPriority w:val="1"/>
    <w:rsid w:val="007F531A"/>
    <w:rPr>
      <w:rFonts w:ascii="Cambria" w:eastAsia="Cambria" w:hAnsi="Cambria"/>
      <w:b/>
      <w:bCs/>
      <w:sz w:val="18"/>
      <w:szCs w:val="18"/>
    </w:rPr>
  </w:style>
  <w:style w:type="paragraph" w:styleId="ListParagraph">
    <w:name w:val="List Paragraph"/>
    <w:basedOn w:val="Normal"/>
    <w:uiPriority w:val="34"/>
    <w:qFormat/>
    <w:rsid w:val="007F531A"/>
    <w:pPr>
      <w:widowControl w:val="0"/>
    </w:pPr>
    <w:rPr>
      <w:rFonts w:ascii="Calibri" w:eastAsia="Calibri" w:hAnsi="Calibri"/>
      <w:sz w:val="22"/>
      <w:szCs w:val="22"/>
      <w:lang w:val="en-US"/>
    </w:rPr>
  </w:style>
  <w:style w:type="character" w:customStyle="1" w:styleId="apple-converted-space">
    <w:name w:val="apple-converted-space"/>
    <w:basedOn w:val="DefaultParagraphFont"/>
    <w:rsid w:val="00C56385"/>
  </w:style>
  <w:style w:type="character" w:customStyle="1" w:styleId="Heading3Char">
    <w:name w:val="Heading 3 Char"/>
    <w:basedOn w:val="DefaultParagraphFont"/>
    <w:link w:val="Heading3"/>
    <w:uiPriority w:val="9"/>
    <w:rsid w:val="00C56385"/>
    <w:rPr>
      <w:rFonts w:ascii="Cambria" w:eastAsia="Times New Roman" w:hAnsi="Cambria" w:cs="Times New Roman"/>
      <w:b/>
      <w:bCs/>
      <w:sz w:val="26"/>
      <w:szCs w:val="26"/>
      <w:lang w:val="en-GB" w:eastAsia="en-US"/>
    </w:rPr>
  </w:style>
  <w:style w:type="character" w:customStyle="1" w:styleId="pv-entitysecondary-title">
    <w:name w:val="pv-entity__secondary-title"/>
    <w:basedOn w:val="DefaultParagraphFont"/>
    <w:rsid w:val="00C56385"/>
  </w:style>
  <w:style w:type="paragraph" w:styleId="BalloonText">
    <w:name w:val="Balloon Text"/>
    <w:basedOn w:val="Normal"/>
    <w:link w:val="BalloonTextChar"/>
    <w:uiPriority w:val="99"/>
    <w:semiHidden/>
    <w:unhideWhenUsed/>
    <w:rsid w:val="00710A86"/>
    <w:rPr>
      <w:rFonts w:ascii="Tahoma" w:hAnsi="Tahoma" w:cs="Tahoma"/>
      <w:sz w:val="16"/>
      <w:szCs w:val="16"/>
    </w:rPr>
  </w:style>
  <w:style w:type="character" w:customStyle="1" w:styleId="BalloonTextChar">
    <w:name w:val="Balloon Text Char"/>
    <w:basedOn w:val="DefaultParagraphFont"/>
    <w:link w:val="BalloonText"/>
    <w:uiPriority w:val="99"/>
    <w:semiHidden/>
    <w:rsid w:val="00710A86"/>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Raheel.371529@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Khurram Minhas</vt:lpstr>
    </vt:vector>
  </TitlesOfParts>
  <Company/>
  <LinksUpToDate>false</LinksUpToDate>
  <CharactersWithSpaces>5626</CharactersWithSpaces>
  <SharedDoc>false</SharedDoc>
  <HLinks>
    <vt:vector size="12" baseType="variant">
      <vt:variant>
        <vt:i4>2162732</vt:i4>
      </vt:variant>
      <vt:variant>
        <vt:i4>0</vt:i4>
      </vt:variant>
      <vt:variant>
        <vt:i4>0</vt:i4>
      </vt:variant>
      <vt:variant>
        <vt:i4>5</vt:i4>
      </vt:variant>
      <vt:variant>
        <vt:lpwstr>http://www.bidnessetc.com/</vt:lpwstr>
      </vt:variant>
      <vt:variant>
        <vt:lpwstr/>
      </vt:variant>
      <vt:variant>
        <vt:i4>5505126</vt:i4>
      </vt:variant>
      <vt:variant>
        <vt:i4>0</vt:i4>
      </vt:variant>
      <vt:variant>
        <vt:i4>0</vt:i4>
      </vt:variant>
      <vt:variant>
        <vt:i4>5</vt:i4>
      </vt:variant>
      <vt:variant>
        <vt:lpwstr>mailto:raheelfarooq72@gmail.com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Khurram Minhas</dc:title>
  <dc:subject/>
  <dc:creator>SHUJA-UR-REHMAN</dc:creator>
  <cp:keywords/>
  <cp:lastModifiedBy>602HRDESK</cp:lastModifiedBy>
  <cp:revision>4</cp:revision>
  <cp:lastPrinted>2017-07-29T17:27:00Z</cp:lastPrinted>
  <dcterms:created xsi:type="dcterms:W3CDTF">2017-07-30T04:09:00Z</dcterms:created>
  <dcterms:modified xsi:type="dcterms:W3CDTF">2017-07-30T06:59:00Z</dcterms:modified>
</cp:coreProperties>
</file>