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>To</w:t>
      </w: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>The HOD – HR</w:t>
      </w: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>Dear Sir/Madam</w:t>
      </w: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Sub: Seeking opportunity for </w:t>
      </w:r>
      <w:r>
        <w:rPr>
          <w:rFonts w:ascii="Trebuchet MS" w:hAnsi="Trebuchet MS"/>
          <w:sz w:val="21"/>
          <w:szCs w:val="21"/>
          <w:lang w:val="pl-PL" w:eastAsia="pl-PL"/>
        </w:rPr>
        <w:t>Midlevel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HR position  at your Organization.</w:t>
      </w:r>
    </w:p>
    <w:p w:rsidR="00182931" w:rsidRPr="00182931" w:rsidRDefault="00182931" w:rsidP="00182931">
      <w:pPr>
        <w:spacing w:after="0" w:line="240" w:lineRule="auto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As a Human resource professional with around </w:t>
      </w:r>
      <w:r>
        <w:rPr>
          <w:rFonts w:ascii="Trebuchet MS" w:hAnsi="Trebuchet MS"/>
          <w:sz w:val="21"/>
          <w:szCs w:val="21"/>
          <w:lang w:val="pl-PL" w:eastAsia="pl-PL"/>
        </w:rPr>
        <w:t>3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years of experience in different </w:t>
      </w:r>
      <w:r w:rsidR="00531B1D">
        <w:rPr>
          <w:rFonts w:ascii="Trebuchet MS" w:hAnsi="Trebuchet MS"/>
          <w:sz w:val="21"/>
          <w:szCs w:val="21"/>
          <w:lang w:val="pl-PL" w:eastAsia="pl-PL"/>
        </w:rPr>
        <w:t>Business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and service industries, one of my primary goals have been to implement and develop the human resource across any industry and my greatest strengths are Talent development, people management, </w:t>
      </w:r>
      <w:r w:rsidR="00531B1D">
        <w:rPr>
          <w:rFonts w:ascii="Trebuchet MS" w:hAnsi="Trebuchet MS"/>
          <w:sz w:val="21"/>
          <w:szCs w:val="21"/>
          <w:lang w:val="pl-PL" w:eastAsia="pl-PL"/>
        </w:rPr>
        <w:t>Employee relations and HR Operations.</w:t>
      </w: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I have started my professional career </w:t>
      </w:r>
      <w:r w:rsidR="00812643">
        <w:rPr>
          <w:rFonts w:ascii="Trebuchet MS" w:hAnsi="Trebuchet MS"/>
          <w:sz w:val="21"/>
          <w:szCs w:val="21"/>
          <w:lang w:val="pl-PL" w:eastAsia="pl-PL"/>
        </w:rPr>
        <w:t xml:space="preserve">as Trainee – HR &amp; CSR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joined </w:t>
      </w:r>
      <w:r w:rsidR="00812643">
        <w:rPr>
          <w:rFonts w:ascii="Trebuchet MS" w:hAnsi="Trebuchet MS"/>
          <w:sz w:val="21"/>
          <w:szCs w:val="21"/>
          <w:lang w:val="pl-PL" w:eastAsia="pl-PL"/>
        </w:rPr>
        <w:t xml:space="preserve">in Hindustan Unilever Ltd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and </w:t>
      </w:r>
      <w:r w:rsidR="00812643">
        <w:rPr>
          <w:rFonts w:ascii="Trebuchet MS" w:hAnsi="Trebuchet MS"/>
          <w:sz w:val="21"/>
          <w:szCs w:val="21"/>
          <w:lang w:val="pl-PL" w:eastAsia="pl-PL"/>
        </w:rPr>
        <w:t xml:space="preserve">my last assignment with TATA Business Services 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as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>HR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 Officer. I have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advanced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 my career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through different 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work cultures, which has increased people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skills, process knowledge of HR Operations, Talent Development Management, </w:t>
      </w:r>
      <w:r w:rsidR="00D1414D">
        <w:rPr>
          <w:rFonts w:ascii="Trebuchet MS" w:hAnsi="Trebuchet MS"/>
          <w:sz w:val="21"/>
          <w:szCs w:val="21"/>
          <w:lang w:val="pl-PL" w:eastAsia="pl-PL"/>
        </w:rPr>
        <w:t>Training,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E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mployee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>R</w:t>
      </w:r>
      <w:r w:rsidR="00D1414D">
        <w:rPr>
          <w:rFonts w:ascii="Trebuchet MS" w:hAnsi="Trebuchet MS"/>
          <w:sz w:val="21"/>
          <w:szCs w:val="21"/>
          <w:lang w:val="pl-PL" w:eastAsia="pl-PL"/>
        </w:rPr>
        <w:t xml:space="preserve">elations and given opportunity to accept </w:t>
      </w:r>
      <w:r w:rsidRPr="00182931">
        <w:rPr>
          <w:rFonts w:ascii="Trebuchet MS" w:hAnsi="Trebuchet MS"/>
          <w:sz w:val="21"/>
          <w:szCs w:val="21"/>
          <w:lang w:val="pl-PL" w:eastAsia="pl-PL"/>
        </w:rPr>
        <w:t>challenging roles</w:t>
      </w:r>
      <w:r w:rsidR="00D1414D">
        <w:rPr>
          <w:rFonts w:ascii="Trebuchet MS" w:hAnsi="Trebuchet MS"/>
          <w:sz w:val="21"/>
          <w:szCs w:val="21"/>
          <w:lang w:val="pl-PL" w:eastAsia="pl-PL"/>
        </w:rPr>
        <w:t>.</w:t>
      </w:r>
      <w:r w:rsidRPr="00182931">
        <w:rPr>
          <w:rFonts w:ascii="Trebuchet MS" w:hAnsi="Trebuchet MS"/>
          <w:sz w:val="21"/>
          <w:szCs w:val="21"/>
          <w:lang w:val="pl-PL" w:eastAsia="pl-PL"/>
        </w:rPr>
        <w:t xml:space="preserve"> </w:t>
      </w: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346FAA" w:rsidRDefault="00D1414D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  <w:r>
        <w:rPr>
          <w:rFonts w:ascii="Trebuchet MS" w:hAnsi="Trebuchet MS"/>
          <w:sz w:val="21"/>
          <w:szCs w:val="21"/>
          <w:lang w:val="pl-PL" w:eastAsia="pl-PL"/>
        </w:rPr>
        <w:t xml:space="preserve">I am enthusiastic and results oriented </w:t>
      </w:r>
      <w:r w:rsidR="00346FAA">
        <w:rPr>
          <w:rFonts w:ascii="Trebuchet MS" w:hAnsi="Trebuchet MS"/>
          <w:sz w:val="21"/>
          <w:szCs w:val="21"/>
          <w:lang w:val="pl-PL" w:eastAsia="pl-PL"/>
        </w:rPr>
        <w:t>HR professional. Always believe in learning and development and career growth.</w:t>
      </w:r>
      <w:r w:rsidR="00182931" w:rsidRPr="00182931">
        <w:rPr>
          <w:rFonts w:ascii="Trebuchet MS" w:hAnsi="Trebuchet MS"/>
          <w:sz w:val="21"/>
          <w:szCs w:val="21"/>
          <w:lang w:val="pl-PL" w:eastAsia="pl-PL"/>
        </w:rPr>
        <w:t xml:space="preserve"> I am most interested in a position that offers additional opportunities for advancement, and ability to use my rich mix of skills. </w:t>
      </w:r>
    </w:p>
    <w:p w:rsidR="00346FAA" w:rsidRDefault="00346FAA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9E5DFB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  <w:r w:rsidRPr="00A50FF0">
        <w:rPr>
          <w:rFonts w:ascii="Cambria" w:hAnsi="Cambr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D1443B2" wp14:editId="4D75E2D3">
            <wp:simplePos x="0" y="0"/>
            <wp:positionH relativeFrom="column">
              <wp:posOffset>5616575</wp:posOffset>
            </wp:positionH>
            <wp:positionV relativeFrom="paragraph">
              <wp:posOffset>237490</wp:posOffset>
            </wp:positionV>
            <wp:extent cx="1043940" cy="1343025"/>
            <wp:effectExtent l="0" t="0" r="381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8524\AppData\Local\Microsoft\Windows\Temporary Internet Files\Content.Outlook\W9V4QA0X\_DSC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2931" w:rsidRPr="00182931">
        <w:rPr>
          <w:rFonts w:ascii="Trebuchet MS" w:hAnsi="Trebuchet MS"/>
          <w:sz w:val="21"/>
          <w:szCs w:val="21"/>
          <w:lang w:val="pl-PL" w:eastAsia="pl-PL"/>
        </w:rPr>
        <w:t>If you believe my qualifications and experiences would greatly contribute your organization goals, I would welcome an opportunity to meet with you to discuss my qualifications and candidacy in detail.</w:t>
      </w: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182931" w:rsidRPr="00182931" w:rsidRDefault="00182931" w:rsidP="00182931">
      <w:pPr>
        <w:spacing w:after="0" w:line="240" w:lineRule="auto"/>
        <w:jc w:val="both"/>
        <w:rPr>
          <w:rFonts w:ascii="Trebuchet MS" w:hAnsi="Trebuchet MS"/>
          <w:sz w:val="21"/>
          <w:szCs w:val="21"/>
          <w:lang w:val="pl-PL" w:eastAsia="pl-PL"/>
        </w:rPr>
      </w:pPr>
    </w:p>
    <w:p w:rsidR="009E5DFB" w:rsidRDefault="00A50FF0" w:rsidP="00241013">
      <w:pPr>
        <w:pStyle w:val="Title"/>
        <w:tabs>
          <w:tab w:val="left" w:pos="360"/>
          <w:tab w:val="right" w:pos="9630"/>
        </w:tabs>
        <w:jc w:val="left"/>
        <w:rPr>
          <w:rFonts w:ascii="Cambria" w:hAnsi="Cambria"/>
          <w:noProof/>
          <w:sz w:val="32"/>
        </w:rPr>
      </w:pPr>
      <w:r w:rsidRPr="00A50FF0">
        <w:rPr>
          <w:rFonts w:ascii="Cambria" w:hAnsi="Cambria"/>
          <w:noProof/>
          <w:sz w:val="32"/>
        </w:rPr>
        <w:t>MOHAMMAD</w:t>
      </w:r>
    </w:p>
    <w:p w:rsidR="00050EAC" w:rsidRPr="00A50FF0" w:rsidRDefault="009E5DFB" w:rsidP="00241013">
      <w:pPr>
        <w:pStyle w:val="Title"/>
        <w:tabs>
          <w:tab w:val="left" w:pos="360"/>
          <w:tab w:val="right" w:pos="9630"/>
        </w:tabs>
        <w:jc w:val="left"/>
        <w:rPr>
          <w:rFonts w:ascii="Trebuchet MS" w:hAnsi="Trebuchet MS"/>
          <w:sz w:val="40"/>
          <w:szCs w:val="19"/>
        </w:rPr>
      </w:pPr>
      <w:hyperlink r:id="rId9" w:history="1">
        <w:r w:rsidRPr="00FA7FB1">
          <w:rPr>
            <w:rStyle w:val="Hyperlink"/>
            <w:rFonts w:ascii="Cambria" w:hAnsi="Cambria"/>
            <w:noProof/>
            <w:sz w:val="32"/>
          </w:rPr>
          <w:t>MOHAMMAD.371565@2freemail.com</w:t>
        </w:r>
      </w:hyperlink>
      <w:r>
        <w:rPr>
          <w:rFonts w:ascii="Cambria" w:hAnsi="Cambria"/>
          <w:noProof/>
          <w:sz w:val="32"/>
        </w:rPr>
        <w:t xml:space="preserve"> </w:t>
      </w:r>
      <w:r w:rsidR="00A50FF0" w:rsidRPr="00A50FF0">
        <w:rPr>
          <w:rFonts w:ascii="Cambria" w:hAnsi="Cambria"/>
          <w:noProof/>
          <w:sz w:val="32"/>
        </w:rPr>
        <w:t xml:space="preserve"> </w:t>
      </w:r>
    </w:p>
    <w:p w:rsidR="00050EAC" w:rsidRPr="00F861CB" w:rsidRDefault="00CA167B" w:rsidP="00050EAC">
      <w:pPr>
        <w:rPr>
          <w:rFonts w:ascii="Trebuchet MS" w:eastAsia="SimSun" w:hAnsi="Trebuchet MS" w:cs="Tahoma"/>
          <w:b/>
          <w:sz w:val="19"/>
          <w:szCs w:val="19"/>
        </w:rPr>
      </w:pPr>
      <w:r>
        <w:rPr>
          <w:rFonts w:ascii="Trebuchet MS" w:hAnsi="Trebuchet MS" w:cs="Tahoma"/>
          <w:small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214630</wp:posOffset>
                </wp:positionV>
                <wp:extent cx="6623685" cy="0"/>
                <wp:effectExtent l="28575" t="33655" r="34290" b="330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9pt" to="51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+wHw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" o:allowincell="f" strokeweight="4.5pt">
                <v:stroke linestyle="thinThick"/>
              </v:line>
            </w:pict>
          </mc:Fallback>
        </mc:AlternateContent>
      </w:r>
      <w:r w:rsidR="00050EAC" w:rsidRPr="00F861CB">
        <w:rPr>
          <w:rFonts w:ascii="Trebuchet MS" w:eastAsia="SimSun" w:hAnsi="Trebuchet MS" w:cs="Tahoma"/>
          <w:b/>
          <w:sz w:val="19"/>
          <w:szCs w:val="19"/>
        </w:rPr>
        <w:t xml:space="preserve">           </w:t>
      </w:r>
      <w:r w:rsidR="00050EAC" w:rsidRPr="00F861CB">
        <w:rPr>
          <w:rFonts w:ascii="Trebuchet MS" w:eastAsia="SimSun" w:hAnsi="Trebuchet MS" w:cs="Tahoma"/>
          <w:b/>
          <w:sz w:val="19"/>
          <w:szCs w:val="19"/>
        </w:rPr>
        <w:tab/>
        <w:t xml:space="preserve">                                                                   </w:t>
      </w:r>
      <w:r w:rsidR="00050EAC" w:rsidRPr="00F861CB">
        <w:rPr>
          <w:rFonts w:ascii="Trebuchet MS" w:eastAsia="SimSun" w:hAnsi="Trebuchet MS" w:cs="Tahoma"/>
          <w:b/>
          <w:sz w:val="19"/>
          <w:szCs w:val="19"/>
        </w:rPr>
        <w:tab/>
        <w:t xml:space="preserve">     </w:t>
      </w:r>
    </w:p>
    <w:p w:rsidR="00050EAC" w:rsidRPr="00A828F0" w:rsidRDefault="00050EAC" w:rsidP="009215F9">
      <w:pPr>
        <w:shd w:val="solid" w:color="C0C0C0" w:fill="FFFFFF"/>
        <w:spacing w:before="57"/>
        <w:rPr>
          <w:rFonts w:ascii="Trebuchet MS" w:hAnsi="Trebuchet MS" w:cs="Tahoma"/>
          <w:b/>
          <w:caps/>
          <w:noProof/>
          <w:color w:val="002060"/>
          <w:szCs w:val="19"/>
        </w:rPr>
      </w:pPr>
      <w:r w:rsidRPr="00A828F0">
        <w:rPr>
          <w:rFonts w:ascii="Trebuchet MS" w:hAnsi="Trebuchet MS" w:cs="Tahoma"/>
          <w:b/>
          <w:caps/>
          <w:noProof/>
          <w:color w:val="002060"/>
          <w:szCs w:val="19"/>
        </w:rPr>
        <w:t>Career Objective</w:t>
      </w:r>
    </w:p>
    <w:p w:rsidR="00050EAC" w:rsidRDefault="00050EAC" w:rsidP="00050EAC">
      <w:pPr>
        <w:pStyle w:val="htmlpreformated"/>
        <w:spacing w:line="240" w:lineRule="exact"/>
        <w:jc w:val="both"/>
        <w:rPr>
          <w:rFonts w:ascii="Trebuchet MS" w:hAnsi="Trebuchet MS"/>
          <w:szCs w:val="19"/>
        </w:rPr>
      </w:pPr>
      <w:r w:rsidRPr="00F861CB">
        <w:rPr>
          <w:rFonts w:ascii="Trebuchet MS" w:hAnsi="Trebuchet MS"/>
          <w:szCs w:val="19"/>
        </w:rPr>
        <w:t>To pursue a challenging career that is subsumed to a steep learning curve and can offer consistent profess</w:t>
      </w:r>
      <w:r w:rsidR="0087115E">
        <w:rPr>
          <w:rFonts w:ascii="Trebuchet MS" w:hAnsi="Trebuchet MS"/>
          <w:szCs w:val="19"/>
        </w:rPr>
        <w:t xml:space="preserve">ional growth. In the long term to </w:t>
      </w:r>
      <w:r w:rsidRPr="00F861CB">
        <w:rPr>
          <w:rFonts w:ascii="Trebuchet MS" w:hAnsi="Trebuchet MS"/>
          <w:szCs w:val="19"/>
        </w:rPr>
        <w:t>attain a position of responsibility that will allow me to take major decisions in my field of expertise to meet the organization’s goal and growth.</w:t>
      </w:r>
    </w:p>
    <w:p w:rsidR="00BA3212" w:rsidRDefault="00BA3212" w:rsidP="00050EAC">
      <w:pPr>
        <w:pStyle w:val="htmlpreformated"/>
        <w:spacing w:line="240" w:lineRule="exact"/>
        <w:jc w:val="both"/>
        <w:rPr>
          <w:rFonts w:ascii="Trebuchet MS" w:hAnsi="Trebuchet MS"/>
          <w:szCs w:val="19"/>
        </w:rPr>
      </w:pPr>
    </w:p>
    <w:p w:rsidR="00BA3212" w:rsidRPr="00A828F0" w:rsidRDefault="00BA3212" w:rsidP="00BA3212">
      <w:pPr>
        <w:pStyle w:val="htmlpreformated"/>
        <w:shd w:val="clear" w:color="auto" w:fill="BFBFBF" w:themeFill="background1" w:themeFillShade="BF"/>
        <w:spacing w:line="240" w:lineRule="exact"/>
        <w:jc w:val="both"/>
        <w:rPr>
          <w:rFonts w:ascii="Trebuchet MS" w:hAnsi="Trebuchet MS"/>
          <w:b/>
          <w:color w:val="002060"/>
          <w:sz w:val="22"/>
          <w:szCs w:val="19"/>
        </w:rPr>
      </w:pPr>
      <w:r w:rsidRPr="00A828F0">
        <w:rPr>
          <w:rFonts w:ascii="Trebuchet MS" w:hAnsi="Trebuchet MS"/>
          <w:b/>
          <w:color w:val="002060"/>
          <w:sz w:val="22"/>
          <w:szCs w:val="19"/>
        </w:rPr>
        <w:t>SKILL MATRIX</w:t>
      </w:r>
    </w:p>
    <w:p w:rsidR="00050EAC" w:rsidRPr="00F861CB" w:rsidRDefault="00050EAC" w:rsidP="00050EAC">
      <w:pPr>
        <w:autoSpaceDE w:val="0"/>
        <w:autoSpaceDN w:val="0"/>
        <w:adjustRightInd w:val="0"/>
        <w:spacing w:before="40"/>
        <w:ind w:left="522"/>
        <w:rPr>
          <w:rFonts w:ascii="Trebuchet MS" w:hAnsi="Trebuchet MS"/>
          <w:sz w:val="2"/>
          <w:szCs w:val="19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88"/>
      </w:tblGrid>
      <w:tr w:rsidR="003C011F" w:rsidRPr="0016745F" w:rsidTr="00AC5C7D">
        <w:trPr>
          <w:trHeight w:val="2150"/>
        </w:trPr>
        <w:tc>
          <w:tcPr>
            <w:tcW w:w="4860" w:type="dxa"/>
          </w:tcPr>
          <w:p w:rsidR="003C011F" w:rsidRPr="00840AC8" w:rsidRDefault="003C011F" w:rsidP="00CF66E2">
            <w:pPr>
              <w:shd w:val="pct15" w:color="auto" w:fill="auto"/>
              <w:rPr>
                <w:rFonts w:ascii="Trebuchet MS" w:hAnsi="Trebuchet MS"/>
                <w:b/>
                <w:color w:val="002060"/>
                <w:sz w:val="20"/>
                <w:szCs w:val="19"/>
              </w:rPr>
            </w:pPr>
            <w:r w:rsidRPr="00840AC8">
              <w:rPr>
                <w:rFonts w:ascii="Trebuchet MS" w:hAnsi="Trebuchet MS"/>
                <w:b/>
                <w:color w:val="002060"/>
                <w:sz w:val="20"/>
                <w:szCs w:val="19"/>
              </w:rPr>
              <w:t xml:space="preserve">Functional </w:t>
            </w:r>
            <w:r w:rsidR="00840AC8" w:rsidRPr="00840AC8">
              <w:rPr>
                <w:rFonts w:ascii="Trebuchet MS" w:hAnsi="Trebuchet MS"/>
                <w:b/>
                <w:color w:val="002060"/>
                <w:sz w:val="20"/>
                <w:szCs w:val="19"/>
              </w:rPr>
              <w:t>Skills</w:t>
            </w:r>
          </w:p>
          <w:p w:rsidR="003C011F" w:rsidRPr="0016745F" w:rsidRDefault="003C011F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Recruitment &amp; Staffing</w:t>
            </w:r>
          </w:p>
          <w:p w:rsidR="003C011F" w:rsidRPr="0016745F" w:rsidRDefault="003C011F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Induction</w:t>
            </w:r>
          </w:p>
          <w:p w:rsidR="003C011F" w:rsidRDefault="003C011F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Training &amp; Development</w:t>
            </w:r>
          </w:p>
          <w:p w:rsidR="00816E09" w:rsidRDefault="00816E09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Payroll Management</w:t>
            </w:r>
          </w:p>
          <w:p w:rsidR="00816E09" w:rsidRDefault="00C4503E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Employee Relations</w:t>
            </w:r>
          </w:p>
          <w:p w:rsidR="00C4503E" w:rsidRPr="0016745F" w:rsidRDefault="00C4503E" w:rsidP="00050EAC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HR Administration</w:t>
            </w:r>
          </w:p>
        </w:tc>
        <w:tc>
          <w:tcPr>
            <w:tcW w:w="5488" w:type="dxa"/>
          </w:tcPr>
          <w:p w:rsidR="003C011F" w:rsidRPr="00840AC8" w:rsidRDefault="007C6FAF" w:rsidP="00CF66E2">
            <w:pPr>
              <w:shd w:val="pct15" w:color="auto" w:fill="auto"/>
              <w:rPr>
                <w:rFonts w:ascii="Trebuchet MS" w:hAnsi="Trebuchet MS"/>
                <w:b/>
                <w:color w:val="002060"/>
                <w:sz w:val="20"/>
                <w:szCs w:val="19"/>
              </w:rPr>
            </w:pPr>
            <w:r w:rsidRPr="00840AC8">
              <w:rPr>
                <w:rFonts w:ascii="Trebuchet MS" w:hAnsi="Trebuchet MS"/>
                <w:b/>
                <w:color w:val="002060"/>
                <w:sz w:val="20"/>
                <w:szCs w:val="19"/>
              </w:rPr>
              <w:t>Behavioral</w:t>
            </w:r>
            <w:r w:rsidR="00840AC8" w:rsidRPr="00840AC8">
              <w:rPr>
                <w:rFonts w:ascii="Trebuchet MS" w:hAnsi="Trebuchet MS"/>
                <w:b/>
                <w:color w:val="002060"/>
                <w:sz w:val="20"/>
                <w:szCs w:val="19"/>
              </w:rPr>
              <w:t xml:space="preserve"> Skills</w:t>
            </w:r>
          </w:p>
          <w:p w:rsidR="004F4AD2" w:rsidRDefault="00AA25D5" w:rsidP="00CF66E2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Good Communicator with Coordination skills</w:t>
            </w:r>
          </w:p>
          <w:p w:rsidR="00AA25D5" w:rsidRDefault="00B62E77" w:rsidP="00CF66E2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Good </w:t>
            </w:r>
            <w:r w:rsidR="00ED5D70">
              <w:rPr>
                <w:rFonts w:ascii="Trebuchet MS" w:hAnsi="Trebuchet MS"/>
                <w:sz w:val="19"/>
                <w:szCs w:val="19"/>
              </w:rPr>
              <w:t xml:space="preserve">Initiator &amp; </w:t>
            </w:r>
            <w:r>
              <w:rPr>
                <w:rFonts w:ascii="Trebuchet MS" w:hAnsi="Trebuchet MS"/>
                <w:sz w:val="19"/>
                <w:szCs w:val="19"/>
              </w:rPr>
              <w:t>Team player</w:t>
            </w:r>
          </w:p>
          <w:p w:rsidR="00B62E77" w:rsidRDefault="00E63317" w:rsidP="00CF66E2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Business Analytics</w:t>
            </w:r>
          </w:p>
          <w:p w:rsidR="00E63317" w:rsidRDefault="00D2760C" w:rsidP="00CF66E2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Problem Solving skills </w:t>
            </w:r>
          </w:p>
          <w:p w:rsidR="00F76E6C" w:rsidRPr="0016745F" w:rsidRDefault="00434ADC" w:rsidP="00CF66E2">
            <w:pPr>
              <w:numPr>
                <w:ilvl w:val="0"/>
                <w:numId w:val="1"/>
              </w:numPr>
              <w:tabs>
                <w:tab w:val="num" w:pos="522"/>
              </w:tabs>
              <w:autoSpaceDE w:val="0"/>
              <w:autoSpaceDN w:val="0"/>
              <w:adjustRightInd w:val="0"/>
              <w:spacing w:before="40" w:after="0" w:line="240" w:lineRule="auto"/>
              <w:ind w:left="52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Results Driven abilities</w:t>
            </w:r>
          </w:p>
        </w:tc>
      </w:tr>
    </w:tbl>
    <w:p w:rsidR="00F774AE" w:rsidRPr="00F861CB" w:rsidRDefault="00F774AE">
      <w:pPr>
        <w:rPr>
          <w:rFonts w:ascii="Trebuchet MS" w:hAnsi="Trebuchet MS"/>
          <w:sz w:val="2"/>
          <w:szCs w:val="19"/>
        </w:rPr>
      </w:pPr>
    </w:p>
    <w:p w:rsidR="00050EAC" w:rsidRPr="00A828F0" w:rsidRDefault="00D47705" w:rsidP="001C296E">
      <w:pPr>
        <w:shd w:val="solid" w:color="C0C0C0" w:fill="FFFFFF"/>
        <w:spacing w:before="57"/>
        <w:jc w:val="both"/>
        <w:rPr>
          <w:rFonts w:ascii="Trebuchet MS" w:hAnsi="Trebuchet MS" w:cs="Tahoma"/>
          <w:b/>
          <w:caps/>
          <w:noProof/>
          <w:color w:val="002060"/>
          <w:szCs w:val="19"/>
        </w:rPr>
      </w:pPr>
      <w:r w:rsidRPr="00A828F0">
        <w:rPr>
          <w:rFonts w:ascii="Trebuchet MS" w:hAnsi="Trebuchet MS" w:cs="Tahoma"/>
          <w:b/>
          <w:caps/>
          <w:noProof/>
          <w:color w:val="002060"/>
          <w:szCs w:val="19"/>
        </w:rPr>
        <w:t>PROFESSIONAL SPEHERE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5670"/>
      </w:tblGrid>
      <w:tr w:rsidR="005052E3" w:rsidRPr="0016745F" w:rsidTr="00AC5C7D">
        <w:trPr>
          <w:trHeight w:val="47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6861" w:rsidRPr="00106861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106861">
              <w:rPr>
                <w:rFonts w:ascii="Trebuchet MS" w:hAnsi="Trebuchet MS"/>
                <w:b/>
                <w:sz w:val="19"/>
                <w:szCs w:val="19"/>
              </w:rPr>
              <w:t>Organization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6861" w:rsidRPr="00106861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106861">
              <w:rPr>
                <w:rFonts w:ascii="Trebuchet MS" w:hAnsi="Trebuchet MS"/>
                <w:b/>
                <w:sz w:val="19"/>
                <w:szCs w:val="19"/>
              </w:rPr>
              <w:t>Employment Details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06861" w:rsidRPr="00106861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106861">
              <w:rPr>
                <w:rFonts w:ascii="Trebuchet MS" w:hAnsi="Trebuchet MS"/>
                <w:b/>
                <w:sz w:val="19"/>
                <w:szCs w:val="19"/>
              </w:rPr>
              <w:t>Key Result Areas</w:t>
            </w:r>
          </w:p>
        </w:tc>
      </w:tr>
      <w:tr w:rsidR="005052E3" w:rsidRPr="0016745F" w:rsidTr="00AC5C7D">
        <w:trPr>
          <w:trHeight w:val="475"/>
        </w:trPr>
        <w:tc>
          <w:tcPr>
            <w:tcW w:w="2268" w:type="dxa"/>
            <w:shd w:val="clear" w:color="auto" w:fill="auto"/>
            <w:vAlign w:val="center"/>
          </w:tcPr>
          <w:p w:rsidR="00106861" w:rsidRPr="0016745F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Tata Business Support Services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6861" w:rsidRDefault="00106861" w:rsidP="0010686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HR Officer</w:t>
            </w:r>
          </w:p>
          <w:p w:rsidR="00106861" w:rsidRPr="0016745F" w:rsidRDefault="000B42D4" w:rsidP="0010686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Oct’ 2015 to Jun’</w:t>
            </w:r>
            <w:r w:rsidR="00106861">
              <w:rPr>
                <w:rFonts w:ascii="Trebuchet MS" w:hAnsi="Trebuchet MS"/>
                <w:sz w:val="19"/>
                <w:szCs w:val="19"/>
              </w:rPr>
              <w:t xml:space="preserve"> 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06861" w:rsidRDefault="005052E3" w:rsidP="005052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5052E3">
              <w:rPr>
                <w:rFonts w:ascii="Trebuchet MS" w:hAnsi="Trebuchet MS"/>
                <w:sz w:val="19"/>
                <w:szCs w:val="19"/>
              </w:rPr>
              <w:t>Recruitment for 3 business units – Pune, Mumbai &amp; Baroda</w:t>
            </w:r>
          </w:p>
          <w:p w:rsidR="000B42D4" w:rsidRDefault="000B42D4" w:rsidP="005052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Development of Talent channel &amp; Strategies</w:t>
            </w:r>
          </w:p>
          <w:p w:rsidR="000B42D4" w:rsidRDefault="00820599" w:rsidP="005052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Joining &amp; Orientation process – ISO compliance</w:t>
            </w:r>
          </w:p>
          <w:p w:rsidR="00820599" w:rsidRDefault="00621A3A" w:rsidP="005052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Employee Database Management &amp; Relations </w:t>
            </w:r>
          </w:p>
          <w:p w:rsidR="00A644B3" w:rsidRPr="005052E3" w:rsidRDefault="00A644B3" w:rsidP="005052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Employee Exit Management</w:t>
            </w:r>
          </w:p>
        </w:tc>
      </w:tr>
      <w:tr w:rsidR="005052E3" w:rsidRPr="0016745F" w:rsidTr="00AC5C7D">
        <w:trPr>
          <w:trHeight w:val="475"/>
        </w:trPr>
        <w:tc>
          <w:tcPr>
            <w:tcW w:w="2268" w:type="dxa"/>
            <w:shd w:val="clear" w:color="auto" w:fill="auto"/>
            <w:vAlign w:val="center"/>
          </w:tcPr>
          <w:p w:rsidR="00106861" w:rsidRPr="0016745F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Work Force Asia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D4" w:rsidRDefault="000B42D4" w:rsidP="0010686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0B42D4">
              <w:rPr>
                <w:rFonts w:ascii="Trebuchet MS" w:hAnsi="Trebuchet MS"/>
                <w:sz w:val="19"/>
                <w:szCs w:val="19"/>
              </w:rPr>
              <w:t xml:space="preserve">HR Analyst </w:t>
            </w:r>
          </w:p>
          <w:p w:rsidR="00106861" w:rsidRPr="0016745F" w:rsidRDefault="000B42D4" w:rsidP="000B42D4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Sept’</w:t>
            </w:r>
            <w:r w:rsidR="00106861">
              <w:rPr>
                <w:rFonts w:ascii="Trebuchet MS" w:hAnsi="Trebuchet MS"/>
                <w:sz w:val="19"/>
                <w:szCs w:val="19"/>
              </w:rPr>
              <w:t xml:space="preserve"> 2014 to Oc</w:t>
            </w:r>
            <w:r>
              <w:rPr>
                <w:rFonts w:ascii="Trebuchet MS" w:hAnsi="Trebuchet MS"/>
                <w:sz w:val="19"/>
                <w:szCs w:val="19"/>
              </w:rPr>
              <w:t>t’</w:t>
            </w:r>
            <w:r w:rsidR="00106861">
              <w:rPr>
                <w:rFonts w:ascii="Trebuchet MS" w:hAnsi="Trebuchet MS"/>
                <w:sz w:val="19"/>
                <w:szCs w:val="19"/>
              </w:rPr>
              <w:t xml:space="preserve"> 2015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F792D" w:rsidRDefault="001F792D" w:rsidP="001F79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End to End IT Recruitment model</w:t>
            </w:r>
          </w:p>
          <w:p w:rsidR="001F792D" w:rsidRDefault="001F792D" w:rsidP="001F79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Reference /BGV process Owner</w:t>
            </w:r>
          </w:p>
          <w:p w:rsidR="00106861" w:rsidRPr="001F792D" w:rsidRDefault="001F792D" w:rsidP="001F79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HR MIS  </w:t>
            </w:r>
          </w:p>
        </w:tc>
      </w:tr>
      <w:tr w:rsidR="005052E3" w:rsidRPr="0016745F" w:rsidTr="00AC5C7D">
        <w:trPr>
          <w:trHeight w:val="475"/>
        </w:trPr>
        <w:tc>
          <w:tcPr>
            <w:tcW w:w="2268" w:type="dxa"/>
            <w:shd w:val="clear" w:color="auto" w:fill="auto"/>
            <w:vAlign w:val="center"/>
          </w:tcPr>
          <w:p w:rsidR="00106861" w:rsidRPr="0016745F" w:rsidRDefault="00106861" w:rsidP="00106861">
            <w:pPr>
              <w:spacing w:after="0" w:line="240" w:lineRule="auto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lastRenderedPageBreak/>
              <w:t>Hindustan Unilever Limited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D4" w:rsidRDefault="000B42D4" w:rsidP="0010686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0B42D4">
              <w:rPr>
                <w:rFonts w:ascii="Trebuchet MS" w:hAnsi="Trebuchet MS"/>
                <w:sz w:val="19"/>
                <w:szCs w:val="19"/>
              </w:rPr>
              <w:t>Trainee – HR &amp; CSR</w:t>
            </w:r>
          </w:p>
          <w:p w:rsidR="00106861" w:rsidRPr="0016745F" w:rsidRDefault="000B42D4" w:rsidP="0010686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Mar’ 2013 to Sept’</w:t>
            </w:r>
            <w:r w:rsidR="00106861">
              <w:rPr>
                <w:rFonts w:ascii="Trebuchet MS" w:hAnsi="Trebuchet MS"/>
                <w:sz w:val="19"/>
                <w:szCs w:val="19"/>
              </w:rPr>
              <w:t xml:space="preserve"> 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06861" w:rsidRDefault="001F792D" w:rsidP="001F79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Time Office Management &amp; Employee Personnel Records Management</w:t>
            </w:r>
          </w:p>
          <w:p w:rsidR="001F792D" w:rsidRDefault="00AF7C02" w:rsidP="001F79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Employee Coordinator</w:t>
            </w:r>
          </w:p>
          <w:p w:rsidR="00AF7C02" w:rsidRPr="001F792D" w:rsidRDefault="00AF7C02" w:rsidP="001F79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CSR Coordination – Street Plays, HIV Awareness, Puppet Shows</w:t>
            </w:r>
          </w:p>
        </w:tc>
      </w:tr>
    </w:tbl>
    <w:p w:rsidR="0095111F" w:rsidRPr="00F861CB" w:rsidRDefault="0095111F" w:rsidP="0095111F">
      <w:pPr>
        <w:rPr>
          <w:rFonts w:ascii="Trebuchet MS" w:hAnsi="Trebuchet MS"/>
          <w:sz w:val="4"/>
          <w:szCs w:val="19"/>
        </w:rPr>
      </w:pPr>
    </w:p>
    <w:p w:rsidR="0095111F" w:rsidRPr="00F861CB" w:rsidRDefault="0095111F" w:rsidP="00A828F0">
      <w:pPr>
        <w:shd w:val="solid" w:color="C0C0C0" w:fill="FFFFFF"/>
        <w:tabs>
          <w:tab w:val="left" w:pos="9480"/>
        </w:tabs>
        <w:spacing w:before="57"/>
        <w:jc w:val="both"/>
        <w:rPr>
          <w:rFonts w:ascii="Trebuchet MS" w:hAnsi="Trebuchet MS" w:cs="Tahoma"/>
          <w:b/>
          <w:caps/>
          <w:noProof/>
          <w:color w:val="002060"/>
          <w:sz w:val="19"/>
          <w:szCs w:val="19"/>
        </w:rPr>
      </w:pPr>
      <w:r w:rsidRPr="00A828F0">
        <w:rPr>
          <w:rFonts w:ascii="Trebuchet MS" w:hAnsi="Trebuchet MS" w:cs="Tahoma"/>
          <w:b/>
          <w:caps/>
          <w:noProof/>
          <w:color w:val="002060"/>
          <w:szCs w:val="19"/>
        </w:rPr>
        <w:t>key deliverables</w:t>
      </w:r>
      <w:r w:rsidR="00CE7411">
        <w:rPr>
          <w:rFonts w:ascii="Trebuchet MS" w:hAnsi="Trebuchet MS" w:cs="Tahoma"/>
          <w:b/>
          <w:caps/>
          <w:noProof/>
          <w:color w:val="002060"/>
          <w:sz w:val="19"/>
          <w:szCs w:val="19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728"/>
      </w:tblGrid>
      <w:tr w:rsidR="00852367" w:rsidRPr="0016745F" w:rsidTr="00AC5C7D">
        <w:tc>
          <w:tcPr>
            <w:tcW w:w="1620" w:type="dxa"/>
            <w:vAlign w:val="center"/>
          </w:tcPr>
          <w:p w:rsidR="00852367" w:rsidRPr="0016745F" w:rsidRDefault="006636EF" w:rsidP="004A23C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16745F">
              <w:rPr>
                <w:rFonts w:ascii="Trebuchet MS" w:hAnsi="Trebuchet MS"/>
                <w:b/>
                <w:sz w:val="19"/>
                <w:szCs w:val="19"/>
              </w:rPr>
              <w:t xml:space="preserve">Talent </w:t>
            </w:r>
            <w:r w:rsidR="004A23CE">
              <w:rPr>
                <w:rFonts w:ascii="Trebuchet MS" w:hAnsi="Trebuchet MS"/>
                <w:b/>
                <w:sz w:val="19"/>
                <w:szCs w:val="19"/>
              </w:rPr>
              <w:t>Acquisition</w:t>
            </w:r>
          </w:p>
        </w:tc>
        <w:tc>
          <w:tcPr>
            <w:tcW w:w="8728" w:type="dxa"/>
          </w:tcPr>
          <w:p w:rsidR="00182931" w:rsidRDefault="00182931" w:rsidP="0016745F">
            <w:pPr>
              <w:spacing w:after="0" w:line="240" w:lineRule="auto"/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</w:pPr>
          </w:p>
          <w:p w:rsidR="00852367" w:rsidRPr="0016745F" w:rsidRDefault="006636EF" w:rsidP="0016745F">
            <w:pPr>
              <w:spacing w:after="0" w:line="240" w:lineRule="auto"/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</w:pPr>
            <w:r w:rsidRPr="0016745F"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  <w:t>Recruitment:</w:t>
            </w:r>
          </w:p>
          <w:p w:rsidR="00CA4AFA" w:rsidRPr="0016745F" w:rsidRDefault="00CA657A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Sourcing </w:t>
            </w:r>
            <w:proofErr w:type="gramStart"/>
            <w:r w:rsidR="00460383">
              <w:rPr>
                <w:rFonts w:ascii="Trebuchet MS" w:hAnsi="Trebuchet MS"/>
                <w:sz w:val="19"/>
                <w:szCs w:val="19"/>
              </w:rPr>
              <w:t>General &amp;</w:t>
            </w:r>
            <w:proofErr w:type="gramEnd"/>
            <w:r>
              <w:rPr>
                <w:rFonts w:ascii="Trebuchet MS" w:hAnsi="Trebuchet MS"/>
                <w:sz w:val="19"/>
                <w:szCs w:val="19"/>
              </w:rPr>
              <w:t xml:space="preserve"> Lateral positions for TATA Business Support, TATA Communications and TATA Motors.</w:t>
            </w:r>
          </w:p>
          <w:p w:rsidR="00CD1F26" w:rsidRPr="0016745F" w:rsidRDefault="00CD1F26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Pooling &amp;</w:t>
            </w:r>
            <w:r w:rsidR="00EB1FB6" w:rsidRPr="0016745F">
              <w:rPr>
                <w:rFonts w:ascii="Trebuchet MS" w:hAnsi="Trebuchet MS"/>
                <w:sz w:val="19"/>
                <w:szCs w:val="19"/>
              </w:rPr>
              <w:t xml:space="preserve">Sourcing the profiles through – </w:t>
            </w:r>
            <w:r w:rsidR="00EB1FB6" w:rsidRPr="0016745F">
              <w:rPr>
                <w:rFonts w:ascii="Trebuchet MS" w:hAnsi="Trebuchet MS"/>
                <w:b/>
                <w:sz w:val="19"/>
                <w:szCs w:val="19"/>
              </w:rPr>
              <w:t>Data Base Management, Job Portals,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 xml:space="preserve"> </w:t>
            </w:r>
            <w:r w:rsidR="00EB1FB6" w:rsidRPr="0016745F">
              <w:rPr>
                <w:rFonts w:ascii="Trebuchet MS" w:hAnsi="Trebuchet MS"/>
                <w:b/>
                <w:sz w:val="19"/>
                <w:szCs w:val="19"/>
              </w:rPr>
              <w:t>Vendors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>,</w:t>
            </w:r>
          </w:p>
          <w:p w:rsidR="005218D7" w:rsidRPr="0016745F" w:rsidRDefault="00CD1F26" w:rsidP="0016745F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16745F">
              <w:rPr>
                <w:rFonts w:ascii="Trebuchet MS" w:hAnsi="Trebuchet MS"/>
                <w:b/>
                <w:sz w:val="19"/>
                <w:szCs w:val="19"/>
              </w:rPr>
              <w:t xml:space="preserve">    </w:t>
            </w:r>
            <w:r w:rsidR="00362C2A" w:rsidRPr="0016745F">
              <w:rPr>
                <w:rFonts w:ascii="Trebuchet MS" w:hAnsi="Trebuchet MS"/>
                <w:b/>
                <w:sz w:val="19"/>
                <w:szCs w:val="19"/>
              </w:rPr>
              <w:t>Social Networks, Cold Callings, Emp Referrals, Campus Drives &amp; Advertisements</w:t>
            </w:r>
            <w:r w:rsidR="00362C2A" w:rsidRPr="0016745F"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5218D7" w:rsidRPr="0016745F" w:rsidRDefault="005218D7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Responsible for 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>Final Screening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and Sharing to Functional Heads.</w:t>
            </w:r>
          </w:p>
          <w:p w:rsidR="006636EF" w:rsidRPr="0016745F" w:rsidRDefault="004078B4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Coordination with </w:t>
            </w:r>
            <w:r w:rsidR="00D20270">
              <w:rPr>
                <w:rFonts w:ascii="Trebuchet MS" w:hAnsi="Trebuchet MS"/>
                <w:sz w:val="19"/>
                <w:szCs w:val="19"/>
              </w:rPr>
              <w:t>Functional Team and other Recruitm</w:t>
            </w:r>
            <w:r w:rsidR="00D4284E">
              <w:rPr>
                <w:rFonts w:ascii="Trebuchet MS" w:hAnsi="Trebuchet MS"/>
                <w:sz w:val="19"/>
                <w:szCs w:val="19"/>
              </w:rPr>
              <w:t>ent team for recruitment status development</w:t>
            </w:r>
          </w:p>
          <w:p w:rsidR="00362C2A" w:rsidRPr="0016745F" w:rsidRDefault="00A70F58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Handled </w:t>
            </w:r>
            <w:r w:rsidR="005218D7" w:rsidRPr="0016745F">
              <w:rPr>
                <w:rFonts w:ascii="Trebuchet MS" w:hAnsi="Trebuchet MS"/>
                <w:b/>
                <w:sz w:val="19"/>
                <w:szCs w:val="19"/>
              </w:rPr>
              <w:t>Permanent Staffing, Contract Hiring and Contract to hire</w:t>
            </w:r>
            <w:r w:rsidR="005218D7" w:rsidRPr="0016745F"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362C2A" w:rsidRPr="0016745F" w:rsidRDefault="00362C2A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Expertise in handling Mass Volume, High End and Critical Requirements in Internal,</w:t>
            </w:r>
          </w:p>
          <w:p w:rsidR="00362C2A" w:rsidRPr="0016745F" w:rsidRDefault="00362C2A" w:rsidP="0016745F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    Outsourced and Project based requirements.</w:t>
            </w:r>
          </w:p>
          <w:p w:rsidR="005218D7" w:rsidRPr="0016745F" w:rsidRDefault="00D363AA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Recruitment 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>Vendor Agreements and Vendor Management</w:t>
            </w:r>
          </w:p>
          <w:p w:rsidR="00D363AA" w:rsidRPr="0016745F" w:rsidRDefault="00D363AA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Organize and Coordinate Selection Process</w:t>
            </w:r>
          </w:p>
          <w:p w:rsidR="00D363AA" w:rsidRPr="0016745F" w:rsidRDefault="00B62FC3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Responsible for Salary Negotiations and Offer Release to Selected Candidates.</w:t>
            </w:r>
          </w:p>
          <w:p w:rsidR="00B62FC3" w:rsidRPr="0016745F" w:rsidRDefault="00B62FC3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Prepare and update 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 xml:space="preserve">Job Descriptions 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for </w:t>
            </w:r>
            <w:r w:rsidR="005A2341">
              <w:rPr>
                <w:rFonts w:ascii="Trebuchet MS" w:hAnsi="Trebuchet MS"/>
                <w:sz w:val="19"/>
                <w:szCs w:val="19"/>
              </w:rPr>
              <w:t xml:space="preserve">New &amp; Open </w:t>
            </w:r>
            <w:r w:rsidRPr="0016745F">
              <w:rPr>
                <w:rFonts w:ascii="Trebuchet MS" w:hAnsi="Trebuchet MS"/>
                <w:sz w:val="19"/>
                <w:szCs w:val="19"/>
              </w:rPr>
              <w:t>Positions.</w:t>
            </w:r>
          </w:p>
          <w:p w:rsidR="00471729" w:rsidRPr="0016745F" w:rsidRDefault="00471729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Coordinate and Complete the Back Ground Verifications.</w:t>
            </w:r>
          </w:p>
          <w:p w:rsidR="00B62FC3" w:rsidRPr="0016745F" w:rsidRDefault="00237961" w:rsidP="0016745F">
            <w:pPr>
              <w:pStyle w:val="ListParagraph"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Analysis of Recruitment Sources, TAT, </w:t>
            </w:r>
            <w:r w:rsidR="00354D16" w:rsidRPr="0016745F">
              <w:rPr>
                <w:rFonts w:ascii="Trebuchet MS" w:hAnsi="Trebuchet MS"/>
                <w:sz w:val="19"/>
                <w:szCs w:val="19"/>
              </w:rPr>
              <w:t>Cost Analysis.</w:t>
            </w:r>
          </w:p>
          <w:p w:rsidR="00A234AE" w:rsidRPr="0016745F" w:rsidRDefault="00A234AE" w:rsidP="0016745F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</w:pPr>
          </w:p>
          <w:p w:rsidR="00354D16" w:rsidRPr="0016745F" w:rsidRDefault="00495AD1" w:rsidP="0016745F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</w:pPr>
            <w:r w:rsidRPr="0016745F">
              <w:rPr>
                <w:rFonts w:ascii="Trebuchet MS" w:hAnsi="Trebuchet MS"/>
                <w:b/>
                <w:color w:val="002060"/>
                <w:sz w:val="19"/>
                <w:szCs w:val="19"/>
                <w:u w:val="single"/>
              </w:rPr>
              <w:t>Induction</w:t>
            </w:r>
          </w:p>
          <w:p w:rsidR="00354D16" w:rsidRPr="0016745F" w:rsidRDefault="00E20C81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Conduct Induction Training to New Hires</w:t>
            </w:r>
          </w:p>
          <w:p w:rsidR="00E20C81" w:rsidRPr="0016745F" w:rsidRDefault="00E20C81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Explain and Brief about Company Policies, Procedures</w:t>
            </w:r>
            <w:r w:rsidR="00634A20" w:rsidRPr="0016745F">
              <w:rPr>
                <w:rFonts w:ascii="Trebuchet MS" w:hAnsi="Trebuchet MS"/>
                <w:sz w:val="19"/>
                <w:szCs w:val="19"/>
              </w:rPr>
              <w:t>, Code of Conduct</w:t>
            </w:r>
            <w:r w:rsidR="001D70CA">
              <w:rPr>
                <w:rFonts w:ascii="Trebuchet MS" w:hAnsi="Trebuchet MS"/>
                <w:sz w:val="19"/>
                <w:szCs w:val="19"/>
              </w:rPr>
              <w:t>, Culture, Grievance Redressal Procedure and Safety Measures</w:t>
            </w:r>
          </w:p>
          <w:p w:rsidR="00E20C81" w:rsidRDefault="00471729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C</w:t>
            </w:r>
            <w:r w:rsidR="0066224B" w:rsidRPr="0016745F">
              <w:rPr>
                <w:rFonts w:ascii="Trebuchet MS" w:hAnsi="Trebuchet MS"/>
                <w:sz w:val="19"/>
                <w:szCs w:val="19"/>
              </w:rPr>
              <w:t>omplete the Joining Formalities.</w:t>
            </w:r>
          </w:p>
          <w:p w:rsidR="009A74B0" w:rsidRPr="0016745F" w:rsidRDefault="009A74B0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Collect the nominations, relevant documents as ISO Check list.</w:t>
            </w:r>
          </w:p>
          <w:p w:rsidR="00BC5A72" w:rsidRPr="0016745F" w:rsidRDefault="00495AD1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Collect and Analyze Feedback of New Hires. </w:t>
            </w:r>
          </w:p>
          <w:p w:rsidR="00471729" w:rsidRPr="0016745F" w:rsidRDefault="00455E24" w:rsidP="0016745F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Develop the Well Mixed Induction System for All Verticals in Organization</w:t>
            </w:r>
          </w:p>
          <w:p w:rsidR="006636EF" w:rsidRDefault="00455E24" w:rsidP="005A1747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Train the Employees on Culture Development, </w:t>
            </w:r>
            <w:r w:rsidR="00774EF9" w:rsidRPr="0016745F">
              <w:rPr>
                <w:rFonts w:ascii="Trebuchet MS" w:hAnsi="Trebuchet MS"/>
                <w:sz w:val="19"/>
                <w:szCs w:val="19"/>
              </w:rPr>
              <w:t xml:space="preserve">Basic </w:t>
            </w:r>
            <w:r w:rsidR="00634A20" w:rsidRPr="0016745F">
              <w:rPr>
                <w:rFonts w:ascii="Trebuchet MS" w:hAnsi="Trebuchet MS"/>
                <w:sz w:val="19"/>
                <w:szCs w:val="19"/>
              </w:rPr>
              <w:t>Discipline &amp;Time Management.</w:t>
            </w:r>
          </w:p>
          <w:p w:rsidR="004F658C" w:rsidRPr="009A616A" w:rsidRDefault="004F658C" w:rsidP="004F658C">
            <w:pPr>
              <w:pStyle w:val="ListParagraph"/>
              <w:tabs>
                <w:tab w:val="left" w:pos="218"/>
              </w:tabs>
              <w:spacing w:after="0" w:line="240" w:lineRule="auto"/>
              <w:ind w:left="360"/>
              <w:jc w:val="both"/>
              <w:rPr>
                <w:rFonts w:ascii="Trebuchet MS" w:hAnsi="Trebuchet MS"/>
                <w:sz w:val="14"/>
                <w:szCs w:val="19"/>
              </w:rPr>
            </w:pPr>
          </w:p>
        </w:tc>
      </w:tr>
      <w:tr w:rsidR="00D519BB" w:rsidRPr="0016745F" w:rsidTr="00AC5C7D">
        <w:tc>
          <w:tcPr>
            <w:tcW w:w="1620" w:type="dxa"/>
            <w:vAlign w:val="center"/>
          </w:tcPr>
          <w:p w:rsidR="00D519BB" w:rsidRPr="0016745F" w:rsidRDefault="00D519BB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16745F">
              <w:rPr>
                <w:rFonts w:ascii="Trebuchet MS" w:hAnsi="Trebuchet MS"/>
                <w:b/>
                <w:sz w:val="19"/>
                <w:szCs w:val="19"/>
              </w:rPr>
              <w:t>Training &amp; Development</w:t>
            </w:r>
          </w:p>
        </w:tc>
        <w:tc>
          <w:tcPr>
            <w:tcW w:w="8728" w:type="dxa"/>
          </w:tcPr>
          <w:p w:rsidR="00775D71" w:rsidRDefault="00775D71" w:rsidP="00775D71">
            <w:pPr>
              <w:pStyle w:val="ListParagraph"/>
              <w:tabs>
                <w:tab w:val="left" w:pos="218"/>
              </w:tabs>
              <w:spacing w:after="0" w:line="240" w:lineRule="auto"/>
              <w:ind w:left="360"/>
              <w:rPr>
                <w:rFonts w:ascii="Trebuchet MS" w:hAnsi="Trebuchet MS"/>
                <w:sz w:val="19"/>
                <w:szCs w:val="19"/>
              </w:rPr>
            </w:pPr>
          </w:p>
          <w:p w:rsidR="00753DEE" w:rsidRPr="0016745F" w:rsidRDefault="0044243C" w:rsidP="0016745F">
            <w:pPr>
              <w:pStyle w:val="ListParagraph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Assisted </w:t>
            </w:r>
            <w:r w:rsidR="00753DEE" w:rsidRPr="0016745F">
              <w:rPr>
                <w:rFonts w:ascii="Trebuchet MS" w:hAnsi="Trebuchet MS"/>
                <w:b/>
                <w:sz w:val="19"/>
                <w:szCs w:val="19"/>
              </w:rPr>
              <w:t>Annual Training Plan – Agenda – Calendar</w:t>
            </w:r>
          </w:p>
          <w:p w:rsidR="00B82D5C" w:rsidRPr="0016745F" w:rsidRDefault="00A725C9" w:rsidP="0016745F">
            <w:pPr>
              <w:pStyle w:val="ListParagraph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Circulate</w:t>
            </w:r>
            <w:r w:rsidR="004B0539">
              <w:rPr>
                <w:rFonts w:ascii="Trebuchet MS" w:hAnsi="Trebuchet MS"/>
                <w:sz w:val="19"/>
                <w:szCs w:val="19"/>
              </w:rPr>
              <w:t>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and Coordinate</w:t>
            </w:r>
            <w:r w:rsidR="004B0539">
              <w:rPr>
                <w:rFonts w:ascii="Trebuchet MS" w:hAnsi="Trebuchet MS"/>
                <w:sz w:val="19"/>
                <w:szCs w:val="19"/>
              </w:rPr>
              <w:t>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with Functional &amp; Line Managers and all B</w:t>
            </w:r>
            <w:r w:rsidR="00AD110A">
              <w:rPr>
                <w:rFonts w:ascii="Trebuchet MS" w:hAnsi="Trebuchet MS"/>
                <w:sz w:val="19"/>
                <w:szCs w:val="19"/>
              </w:rPr>
              <w:t>usiness Units</w:t>
            </w:r>
            <w:r w:rsidRPr="0016745F"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A725C9" w:rsidRPr="0016745F" w:rsidRDefault="00B117BA" w:rsidP="0016745F">
            <w:pPr>
              <w:pStyle w:val="ListParagraph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Assist</w:t>
            </w:r>
            <w:r w:rsidR="004B0539">
              <w:rPr>
                <w:rFonts w:ascii="Trebuchet MS" w:hAnsi="Trebuchet MS"/>
                <w:sz w:val="19"/>
                <w:szCs w:val="19"/>
              </w:rPr>
              <w:t>ed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the HODs’ to identify and nominate the Candidates for Training Programs.</w:t>
            </w:r>
          </w:p>
          <w:p w:rsidR="00B117BA" w:rsidRPr="0016745F" w:rsidRDefault="004B0539" w:rsidP="0016745F">
            <w:pPr>
              <w:pStyle w:val="ListParagraph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Identified</w:t>
            </w:r>
            <w:r w:rsidR="00B117BA" w:rsidRPr="0016745F">
              <w:rPr>
                <w:rFonts w:ascii="Trebuchet MS" w:hAnsi="Trebuchet MS"/>
                <w:sz w:val="19"/>
                <w:szCs w:val="19"/>
              </w:rPr>
              <w:t xml:space="preserve"> and Coordinate</w:t>
            </w:r>
            <w:r>
              <w:rPr>
                <w:rFonts w:ascii="Trebuchet MS" w:hAnsi="Trebuchet MS"/>
                <w:sz w:val="19"/>
                <w:szCs w:val="19"/>
              </w:rPr>
              <w:t>d</w:t>
            </w:r>
            <w:r w:rsidR="00B117BA" w:rsidRPr="0016745F">
              <w:rPr>
                <w:rFonts w:ascii="Trebuchet MS" w:hAnsi="Trebuchet MS"/>
                <w:sz w:val="19"/>
                <w:szCs w:val="19"/>
              </w:rPr>
              <w:t xml:space="preserve"> with Trainers.</w:t>
            </w:r>
          </w:p>
          <w:p w:rsidR="00B117BA" w:rsidRPr="0016745F" w:rsidRDefault="00B117BA" w:rsidP="0016745F">
            <w:pPr>
              <w:pStyle w:val="ListParagraph"/>
              <w:numPr>
                <w:ilvl w:val="0"/>
                <w:numId w:val="5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Organize</w:t>
            </w:r>
            <w:r w:rsidR="004B0539">
              <w:rPr>
                <w:rFonts w:ascii="Trebuchet MS" w:hAnsi="Trebuchet MS"/>
                <w:sz w:val="19"/>
                <w:szCs w:val="19"/>
              </w:rPr>
              <w:t>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and 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>Schedule</w:t>
            </w:r>
            <w:r w:rsidR="004B0539">
              <w:rPr>
                <w:rFonts w:ascii="Trebuchet MS" w:hAnsi="Trebuchet MS"/>
                <w:b/>
                <w:sz w:val="19"/>
                <w:szCs w:val="19"/>
              </w:rPr>
              <w:t>d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 xml:space="preserve"> the Training Programs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as per plan</w:t>
            </w:r>
          </w:p>
          <w:p w:rsidR="00B117BA" w:rsidRPr="0016745F" w:rsidRDefault="00F93AD7" w:rsidP="0016745F">
            <w:pPr>
              <w:pStyle w:val="ListParagraph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Maintain</w:t>
            </w:r>
            <w:r w:rsidR="004B0539">
              <w:rPr>
                <w:rFonts w:ascii="Trebuchet MS" w:hAnsi="Trebuchet MS"/>
                <w:sz w:val="19"/>
                <w:szCs w:val="19"/>
              </w:rPr>
              <w:t>ed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and update</w:t>
            </w:r>
            <w:r w:rsidR="004B0539">
              <w:rPr>
                <w:rFonts w:ascii="Trebuchet MS" w:hAnsi="Trebuchet MS"/>
                <w:sz w:val="19"/>
                <w:szCs w:val="19"/>
              </w:rPr>
              <w:t>d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the Training Files</w:t>
            </w:r>
          </w:p>
          <w:p w:rsidR="00F93AD7" w:rsidRPr="0016745F" w:rsidRDefault="00F93AD7" w:rsidP="0016745F">
            <w:pPr>
              <w:pStyle w:val="ListParagraph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Collect</w:t>
            </w:r>
            <w:r w:rsidR="004B0539">
              <w:rPr>
                <w:rFonts w:ascii="Trebuchet MS" w:hAnsi="Trebuchet MS"/>
                <w:sz w:val="19"/>
                <w:szCs w:val="19"/>
              </w:rPr>
              <w:t>ion of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 </w:t>
            </w:r>
            <w:r w:rsidRPr="0016745F">
              <w:rPr>
                <w:rFonts w:ascii="Trebuchet MS" w:hAnsi="Trebuchet MS"/>
                <w:b/>
                <w:sz w:val="19"/>
                <w:szCs w:val="19"/>
              </w:rPr>
              <w:t>Training Feedback and Evaluate</w:t>
            </w:r>
            <w:r w:rsidRPr="0016745F">
              <w:rPr>
                <w:rFonts w:ascii="Trebuchet MS" w:hAnsi="Trebuchet MS"/>
                <w:sz w:val="19"/>
                <w:szCs w:val="19"/>
              </w:rPr>
              <w:t xml:space="preserve"> Execution of Training Programs</w:t>
            </w:r>
          </w:p>
          <w:p w:rsidR="00F93AD7" w:rsidRDefault="00F93AD7" w:rsidP="00775D71">
            <w:pPr>
              <w:pStyle w:val="ListParagraph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 xml:space="preserve">Periodical Evaluation of Training programs in coordination with HODs’. </w:t>
            </w:r>
          </w:p>
          <w:p w:rsidR="00775D71" w:rsidRPr="009A616A" w:rsidRDefault="00775D71" w:rsidP="00775D71">
            <w:pPr>
              <w:pStyle w:val="ListParagraph"/>
              <w:tabs>
                <w:tab w:val="left" w:pos="218"/>
              </w:tabs>
              <w:spacing w:after="0" w:line="240" w:lineRule="auto"/>
              <w:ind w:left="360"/>
              <w:rPr>
                <w:rFonts w:ascii="Trebuchet MS" w:hAnsi="Trebuchet MS"/>
                <w:sz w:val="14"/>
                <w:szCs w:val="19"/>
              </w:rPr>
            </w:pPr>
          </w:p>
        </w:tc>
      </w:tr>
      <w:tr w:rsidR="00F93AD7" w:rsidRPr="0016745F" w:rsidTr="00AC5C7D">
        <w:tc>
          <w:tcPr>
            <w:tcW w:w="1620" w:type="dxa"/>
            <w:vAlign w:val="center"/>
          </w:tcPr>
          <w:p w:rsidR="00F93AD7" w:rsidRPr="0016745F" w:rsidRDefault="00182931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Employee Relations</w:t>
            </w:r>
          </w:p>
        </w:tc>
        <w:tc>
          <w:tcPr>
            <w:tcW w:w="8728" w:type="dxa"/>
          </w:tcPr>
          <w:p w:rsidR="00D0756A" w:rsidRPr="00AC5C7D" w:rsidRDefault="00D0756A" w:rsidP="00D075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C5C7D">
              <w:rPr>
                <w:rFonts w:ascii="Trebuchet MS" w:hAnsi="Trebuchet MS"/>
                <w:sz w:val="19"/>
                <w:szCs w:val="19"/>
              </w:rPr>
              <w:t>Handling employee grievances and resolving the issues on priority.</w:t>
            </w:r>
          </w:p>
          <w:p w:rsidR="00D0756A" w:rsidRPr="00AC5C7D" w:rsidRDefault="00D0756A" w:rsidP="00D075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C5C7D">
              <w:rPr>
                <w:rFonts w:ascii="Trebuchet MS" w:hAnsi="Trebuchet MS"/>
                <w:sz w:val="19"/>
                <w:szCs w:val="19"/>
              </w:rPr>
              <w:t>Resolving Conflicts, employment issues &amp; payroll grievances</w:t>
            </w:r>
          </w:p>
          <w:p w:rsidR="00416ECA" w:rsidRPr="00AC5C7D" w:rsidRDefault="00D0756A" w:rsidP="00D075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sz w:val="19"/>
                <w:szCs w:val="19"/>
              </w:rPr>
              <w:t>Assisting HOD in disciplinary matters, employee counseling sessions &amp; absenteeism control</w:t>
            </w:r>
          </w:p>
        </w:tc>
      </w:tr>
      <w:tr w:rsidR="00D0326B" w:rsidRPr="0016745F" w:rsidTr="00AC5C7D">
        <w:tc>
          <w:tcPr>
            <w:tcW w:w="1620" w:type="dxa"/>
            <w:vAlign w:val="center"/>
          </w:tcPr>
          <w:p w:rsidR="00F8186F" w:rsidRDefault="00D0326B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 xml:space="preserve">Payroll </w:t>
            </w:r>
          </w:p>
          <w:p w:rsidR="00D0326B" w:rsidRDefault="00EF1656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Process</w:t>
            </w:r>
          </w:p>
        </w:tc>
        <w:tc>
          <w:tcPr>
            <w:tcW w:w="8728" w:type="dxa"/>
          </w:tcPr>
          <w:p w:rsidR="001236B9" w:rsidRPr="00AC5C7D" w:rsidRDefault="001236B9" w:rsidP="001236B9">
            <w:pPr>
              <w:spacing w:after="0" w:line="240" w:lineRule="auto"/>
              <w:ind w:left="216"/>
              <w:jc w:val="both"/>
              <w:rPr>
                <w:rFonts w:ascii="Trebuchet MS" w:hAnsi="Trebuchet MS"/>
                <w:color w:val="1D1B11" w:themeColor="background2" w:themeShade="1A"/>
                <w:sz w:val="12"/>
                <w:szCs w:val="19"/>
              </w:rPr>
            </w:pPr>
          </w:p>
          <w:p w:rsidR="001236B9" w:rsidRPr="00AC5C7D" w:rsidRDefault="001236B9" w:rsidP="00123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Collecting, Compiling and Validating the Time Sheets/Attendance details for all the employees</w:t>
            </w:r>
          </w:p>
          <w:p w:rsidR="001236B9" w:rsidRPr="00AC5C7D" w:rsidRDefault="001236B9" w:rsidP="00123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Verifying and approving Outsourced staff Time sheets</w:t>
            </w:r>
          </w:p>
          <w:p w:rsidR="001236B9" w:rsidRPr="00AC5C7D" w:rsidRDefault="00E95759" w:rsidP="00123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L</w:t>
            </w:r>
            <w:r w:rsidR="001236B9"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eave updation</w:t>
            </w: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s</w:t>
            </w:r>
            <w:r w:rsidR="001236B9"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 xml:space="preserve"> and leave management of all employees.</w:t>
            </w:r>
          </w:p>
          <w:p w:rsidR="001236B9" w:rsidRPr="00AC5C7D" w:rsidRDefault="001236B9" w:rsidP="00123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 xml:space="preserve">Asst Payroll team in </w:t>
            </w:r>
            <w:r w:rsidR="00B7199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 xml:space="preserve">providing the payroll inputs for </w:t>
            </w: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>process</w:t>
            </w:r>
            <w:r w:rsidR="009A616A"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 xml:space="preserve">ing the payroll </w:t>
            </w:r>
          </w:p>
          <w:p w:rsidR="00CB6846" w:rsidRPr="00AC5C7D" w:rsidRDefault="00CB6846" w:rsidP="00123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color w:val="1D1B11" w:themeColor="background2" w:themeShade="1A"/>
                <w:sz w:val="19"/>
                <w:szCs w:val="19"/>
              </w:rPr>
              <w:t xml:space="preserve">Asst in Employee Exit/Full and Final settlement process – Collection of No-Dues clearance, Employee Correspondence. </w:t>
            </w:r>
          </w:p>
          <w:p w:rsidR="00D0326B" w:rsidRPr="00AC5C7D" w:rsidRDefault="00D0326B" w:rsidP="001236B9">
            <w:p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4"/>
                <w:szCs w:val="19"/>
              </w:rPr>
            </w:pPr>
          </w:p>
        </w:tc>
      </w:tr>
      <w:tr w:rsidR="001236B9" w:rsidRPr="0016745F" w:rsidTr="00AC5C7D">
        <w:tc>
          <w:tcPr>
            <w:tcW w:w="1620" w:type="dxa"/>
            <w:vAlign w:val="center"/>
          </w:tcPr>
          <w:p w:rsidR="001236B9" w:rsidRDefault="001236B9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HR Operations</w:t>
            </w:r>
            <w:r w:rsidR="00E03593">
              <w:rPr>
                <w:rFonts w:ascii="Trebuchet MS" w:hAnsi="Trebuchet MS"/>
                <w:b/>
                <w:sz w:val="19"/>
                <w:szCs w:val="19"/>
              </w:rPr>
              <w:t xml:space="preserve"> &amp;</w:t>
            </w:r>
          </w:p>
          <w:p w:rsidR="00E03593" w:rsidRDefault="00E03593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Administration</w:t>
            </w:r>
          </w:p>
        </w:tc>
        <w:tc>
          <w:tcPr>
            <w:tcW w:w="8728" w:type="dxa"/>
          </w:tcPr>
          <w:p w:rsidR="009A616A" w:rsidRPr="00AC5C7D" w:rsidRDefault="009A616A" w:rsidP="009A616A">
            <w:pPr>
              <w:spacing w:after="0" w:line="240" w:lineRule="auto"/>
              <w:ind w:left="216"/>
              <w:jc w:val="both"/>
              <w:rPr>
                <w:rFonts w:ascii="Trebuchet MS" w:hAnsi="Trebuchet MS"/>
                <w:bCs/>
                <w:color w:val="1D1B11" w:themeColor="background2" w:themeShade="1A"/>
                <w:sz w:val="10"/>
                <w:szCs w:val="19"/>
              </w:rPr>
            </w:pPr>
          </w:p>
          <w:p w:rsidR="00B7199D" w:rsidRDefault="00B7199D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 xml:space="preserve">Arrangement of Bank Accounts to New Employees.  </w:t>
            </w:r>
          </w:p>
          <w:p w:rsidR="00E95759" w:rsidRPr="00AC5C7D" w:rsidRDefault="00E95759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 xml:space="preserve">Processing Leaves requests &amp; Leave Management </w:t>
            </w:r>
          </w:p>
          <w:p w:rsidR="00E95759" w:rsidRPr="00AC5C7D" w:rsidRDefault="00E95759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>Processing Salary advances, loan requests and arranging as per policy guidelines</w:t>
            </w:r>
          </w:p>
          <w:p w:rsidR="00E95759" w:rsidRPr="00AC5C7D" w:rsidRDefault="00E95759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>Maintaining Employee Personnel File Management</w:t>
            </w:r>
          </w:p>
          <w:p w:rsidR="00E95759" w:rsidRPr="00AC5C7D" w:rsidRDefault="00E95759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 xml:space="preserve">Preparing Employment letters – Offer, Appointment, Salary revisions, Appraisals, Disciplinary letters and Exit letters. </w:t>
            </w:r>
          </w:p>
          <w:p w:rsidR="00E95759" w:rsidRPr="00AC5C7D" w:rsidRDefault="00E95759" w:rsidP="00E957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</w:pPr>
            <w:r w:rsidRPr="00AC5C7D">
              <w:rPr>
                <w:rFonts w:ascii="Trebuchet MS" w:hAnsi="Trebuchet MS"/>
                <w:bCs/>
                <w:color w:val="1D1B11" w:themeColor="background2" w:themeShade="1A"/>
                <w:sz w:val="19"/>
                <w:szCs w:val="19"/>
              </w:rPr>
              <w:t xml:space="preserve">Management of Manpower Vendors, Admin Vendors – Verification of details, bill processing, resolving discrepancies, agreements and amendment.  </w:t>
            </w:r>
          </w:p>
          <w:p w:rsidR="001236B9" w:rsidRPr="00AC5C7D" w:rsidRDefault="001236B9" w:rsidP="009A616A">
            <w:pPr>
              <w:spacing w:after="0" w:line="240" w:lineRule="auto"/>
              <w:jc w:val="both"/>
              <w:rPr>
                <w:rFonts w:ascii="Trebuchet MS" w:hAnsi="Trebuchet MS"/>
                <w:color w:val="1D1B11" w:themeColor="background2" w:themeShade="1A"/>
                <w:sz w:val="14"/>
                <w:szCs w:val="19"/>
              </w:rPr>
            </w:pPr>
          </w:p>
        </w:tc>
      </w:tr>
      <w:tr w:rsidR="00415A01" w:rsidRPr="0016745F" w:rsidTr="00AC5C7D">
        <w:tc>
          <w:tcPr>
            <w:tcW w:w="1620" w:type="dxa"/>
            <w:vAlign w:val="center"/>
          </w:tcPr>
          <w:p w:rsidR="00415A01" w:rsidRDefault="00415A01" w:rsidP="0016745F">
            <w:pPr>
              <w:spacing w:after="0" w:line="240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</w:p>
        </w:tc>
        <w:tc>
          <w:tcPr>
            <w:tcW w:w="8728" w:type="dxa"/>
          </w:tcPr>
          <w:p w:rsidR="00415A01" w:rsidRPr="00AC5C7D" w:rsidRDefault="00415A01" w:rsidP="009A616A">
            <w:pPr>
              <w:spacing w:after="0" w:line="240" w:lineRule="auto"/>
              <w:ind w:left="216"/>
              <w:jc w:val="both"/>
              <w:rPr>
                <w:rFonts w:ascii="Trebuchet MS" w:hAnsi="Trebuchet MS"/>
                <w:bCs/>
                <w:color w:val="1D1B11" w:themeColor="background2" w:themeShade="1A"/>
                <w:sz w:val="10"/>
                <w:szCs w:val="19"/>
              </w:rPr>
            </w:pPr>
          </w:p>
        </w:tc>
      </w:tr>
    </w:tbl>
    <w:p w:rsidR="00DB3905" w:rsidRPr="00F861CB" w:rsidRDefault="00DB3905">
      <w:pPr>
        <w:rPr>
          <w:rFonts w:ascii="Trebuchet MS" w:hAnsi="Trebuchet MS"/>
          <w:sz w:val="2"/>
          <w:szCs w:val="19"/>
        </w:rPr>
      </w:pPr>
    </w:p>
    <w:p w:rsidR="00F861CB" w:rsidRPr="00F861CB" w:rsidRDefault="00F861CB" w:rsidP="00EF3D8F">
      <w:pPr>
        <w:shd w:val="solid" w:color="C0C0C0" w:fill="FFFFFF"/>
        <w:spacing w:before="57"/>
        <w:jc w:val="both"/>
        <w:rPr>
          <w:rFonts w:ascii="Trebuchet MS" w:eastAsia="SimSun" w:hAnsi="Trebuchet MS"/>
          <w:b/>
          <w:bCs/>
          <w:sz w:val="20"/>
          <w:szCs w:val="20"/>
          <w:u w:val="single"/>
        </w:rPr>
      </w:pPr>
      <w:r w:rsidRPr="00EF3D8F">
        <w:rPr>
          <w:rFonts w:ascii="Trebuchet MS" w:hAnsi="Trebuchet MS" w:cs="Tahoma"/>
          <w:b/>
          <w:caps/>
          <w:noProof/>
          <w:color w:val="002060"/>
          <w:szCs w:val="19"/>
        </w:rPr>
        <w:lastRenderedPageBreak/>
        <w:t>ACADEMICS &amp; CERTIFICATIONS</w:t>
      </w:r>
      <w:r w:rsidRPr="00F861CB">
        <w:rPr>
          <w:rFonts w:ascii="Trebuchet MS" w:hAnsi="Trebuchet MS" w:cs="Tahoma"/>
          <w:b/>
          <w:caps/>
          <w:noProof/>
          <w:color w:val="002060"/>
          <w:sz w:val="19"/>
          <w:szCs w:val="19"/>
        </w:rPr>
        <w:t xml:space="preserve"> </w:t>
      </w:r>
    </w:p>
    <w:p w:rsidR="00915356" w:rsidRPr="00746EC0" w:rsidRDefault="00AF7C02" w:rsidP="00A251A3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Khmer UI"/>
          <w:sz w:val="19"/>
          <w:szCs w:val="19"/>
        </w:rPr>
      </w:pPr>
      <w:r w:rsidRPr="00746EC0">
        <w:rPr>
          <w:rFonts w:ascii="Trebuchet MS" w:hAnsi="Trebuchet MS" w:cs="Tahoma"/>
          <w:bCs/>
          <w:sz w:val="19"/>
          <w:szCs w:val="19"/>
        </w:rPr>
        <w:t>MSW (Master in Social Work) – HRM &amp; LW – Bharati Vidyapeeth University, Pune</w:t>
      </w:r>
    </w:p>
    <w:p w:rsidR="00AF7C02" w:rsidRPr="00746EC0" w:rsidRDefault="00AF7C02" w:rsidP="00A251A3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Khmer UI"/>
          <w:sz w:val="19"/>
          <w:szCs w:val="19"/>
        </w:rPr>
      </w:pPr>
      <w:r w:rsidRPr="00746EC0">
        <w:rPr>
          <w:rFonts w:ascii="Trebuchet MS" w:hAnsi="Trebuchet MS" w:cs="Khmer UI"/>
          <w:sz w:val="19"/>
          <w:szCs w:val="19"/>
        </w:rPr>
        <w:t>B.A (English) – Arts &amp; Science College, Indapur</w:t>
      </w:r>
    </w:p>
    <w:p w:rsidR="00AF7C02" w:rsidRPr="00746EC0" w:rsidRDefault="00AF7C02" w:rsidP="00A251A3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Khmer UI"/>
          <w:sz w:val="19"/>
          <w:szCs w:val="19"/>
        </w:rPr>
      </w:pPr>
      <w:r w:rsidRPr="00746EC0">
        <w:rPr>
          <w:rFonts w:ascii="Trebuchet MS" w:hAnsi="Trebuchet MS" w:cs="Khmer UI"/>
          <w:sz w:val="19"/>
          <w:szCs w:val="19"/>
        </w:rPr>
        <w:t>HSC-Arts &amp; Science College, Indapur</w:t>
      </w:r>
    </w:p>
    <w:p w:rsidR="00914B8C" w:rsidRPr="00624FE7" w:rsidRDefault="00914B8C" w:rsidP="00914B8C">
      <w:pPr>
        <w:spacing w:after="0" w:line="240" w:lineRule="auto"/>
        <w:rPr>
          <w:rFonts w:ascii="Trebuchet MS" w:hAnsi="Trebuchet MS" w:cs="Khmer UI"/>
          <w:sz w:val="6"/>
          <w:szCs w:val="19"/>
        </w:rPr>
      </w:pPr>
    </w:p>
    <w:p w:rsidR="00914B8C" w:rsidRPr="00EF3D8F" w:rsidRDefault="007B1DE9" w:rsidP="00EF3D8F">
      <w:pPr>
        <w:shd w:val="solid" w:color="C0C0C0" w:fill="FFFFFF"/>
        <w:spacing w:before="57"/>
        <w:jc w:val="both"/>
        <w:rPr>
          <w:rFonts w:ascii="Trebuchet MS" w:eastAsia="SimSun" w:hAnsi="Trebuchet MS"/>
          <w:b/>
          <w:bCs/>
          <w:sz w:val="24"/>
          <w:szCs w:val="20"/>
          <w:u w:val="single"/>
        </w:rPr>
      </w:pPr>
      <w:r>
        <w:rPr>
          <w:rFonts w:ascii="Trebuchet MS" w:hAnsi="Trebuchet MS" w:cs="Tahoma"/>
          <w:b/>
          <w:caps/>
          <w:noProof/>
          <w:color w:val="002060"/>
          <w:szCs w:val="19"/>
        </w:rPr>
        <w:t>LEARNING &amp; DEVELOPMENT</w:t>
      </w:r>
    </w:p>
    <w:p w:rsidR="007B1DE9" w:rsidRPr="00FC3E80" w:rsidRDefault="007B1DE9" w:rsidP="008C179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 w:cs="Tahoma"/>
          <w:b/>
          <w:bCs/>
          <w:sz w:val="19"/>
          <w:szCs w:val="19"/>
        </w:rPr>
        <w:t xml:space="preserve">Core HR – IR </w:t>
      </w:r>
      <w:r w:rsidRPr="00D73CBA">
        <w:rPr>
          <w:rFonts w:ascii="Trebuchet MS" w:hAnsi="Trebuchet MS" w:cs="Tahoma"/>
          <w:bCs/>
          <w:sz w:val="19"/>
          <w:szCs w:val="19"/>
        </w:rPr>
        <w:t xml:space="preserve">Training for 3 months from </w:t>
      </w:r>
      <w:r>
        <w:rPr>
          <w:rFonts w:ascii="Trebuchet MS" w:hAnsi="Trebuchet MS" w:cs="Tahoma"/>
          <w:b/>
          <w:bCs/>
          <w:sz w:val="19"/>
          <w:szCs w:val="19"/>
        </w:rPr>
        <w:t xml:space="preserve">HR Champions, </w:t>
      </w:r>
      <w:r w:rsidRPr="00D73CBA">
        <w:rPr>
          <w:rFonts w:ascii="Trebuchet MS" w:hAnsi="Trebuchet MS" w:cs="Tahoma"/>
          <w:bCs/>
          <w:sz w:val="19"/>
          <w:szCs w:val="19"/>
        </w:rPr>
        <w:t>Hyderabad</w:t>
      </w:r>
    </w:p>
    <w:p w:rsidR="00FC3E80" w:rsidRPr="008C179F" w:rsidRDefault="00FC3E80" w:rsidP="008C179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 w:cs="Tahoma"/>
          <w:b/>
          <w:bCs/>
          <w:sz w:val="19"/>
          <w:szCs w:val="19"/>
        </w:rPr>
        <w:t>UAE Labour Laws – 3</w:t>
      </w:r>
      <w:r w:rsidR="00572921">
        <w:rPr>
          <w:rFonts w:ascii="Trebuchet MS" w:hAnsi="Trebuchet MS" w:cs="Tahoma"/>
          <w:b/>
          <w:bCs/>
          <w:sz w:val="19"/>
          <w:szCs w:val="19"/>
        </w:rPr>
        <w:t xml:space="preserve"> </w:t>
      </w:r>
      <w:r>
        <w:rPr>
          <w:rFonts w:ascii="Trebuchet MS" w:hAnsi="Trebuchet MS" w:cs="Tahoma"/>
          <w:b/>
          <w:bCs/>
          <w:sz w:val="19"/>
          <w:szCs w:val="19"/>
        </w:rPr>
        <w:t>months training program from HR Champions</w:t>
      </w:r>
    </w:p>
    <w:p w:rsidR="00914B8C" w:rsidRPr="00EF3D8F" w:rsidRDefault="00914B8C" w:rsidP="00EF3D8F">
      <w:pPr>
        <w:shd w:val="solid" w:color="C0C0C0" w:fill="FFFFFF"/>
        <w:spacing w:before="57"/>
        <w:jc w:val="both"/>
        <w:rPr>
          <w:rFonts w:ascii="Trebuchet MS" w:eastAsia="SimSun" w:hAnsi="Trebuchet MS"/>
          <w:b/>
          <w:bCs/>
          <w:sz w:val="24"/>
          <w:szCs w:val="20"/>
          <w:u w:val="single"/>
        </w:rPr>
      </w:pPr>
      <w:r w:rsidRPr="00EF3D8F">
        <w:rPr>
          <w:rFonts w:ascii="Trebuchet MS" w:hAnsi="Trebuchet MS" w:cs="Tahoma"/>
          <w:b/>
          <w:caps/>
          <w:noProof/>
          <w:color w:val="002060"/>
          <w:szCs w:val="19"/>
        </w:rPr>
        <w:t>personal sphe</w:t>
      </w:r>
      <w:r w:rsidR="00EF3D8F">
        <w:rPr>
          <w:rFonts w:ascii="Trebuchet MS" w:hAnsi="Trebuchet MS" w:cs="Tahoma"/>
          <w:b/>
          <w:caps/>
          <w:noProof/>
          <w:color w:val="002060"/>
          <w:szCs w:val="19"/>
        </w:rPr>
        <w:t>R</w:t>
      </w:r>
      <w:r w:rsidRPr="00EF3D8F">
        <w:rPr>
          <w:rFonts w:ascii="Trebuchet MS" w:hAnsi="Trebuchet MS" w:cs="Tahoma"/>
          <w:b/>
          <w:caps/>
          <w:noProof/>
          <w:color w:val="002060"/>
          <w:szCs w:val="19"/>
        </w:rPr>
        <w:t>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0"/>
        <w:gridCol w:w="5507"/>
      </w:tblGrid>
      <w:tr w:rsidR="00624FE7" w:rsidRPr="0016745F" w:rsidTr="00AA6461">
        <w:trPr>
          <w:trHeight w:val="215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Date of Birth</w:t>
            </w: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AA6461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November 29, 1988</w:t>
            </w:r>
          </w:p>
        </w:tc>
      </w:tr>
      <w:tr w:rsidR="00624FE7" w:rsidRPr="0016745F" w:rsidTr="00AA6461">
        <w:trPr>
          <w:trHeight w:val="215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Gender</w:t>
            </w: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Male</w:t>
            </w:r>
          </w:p>
        </w:tc>
      </w:tr>
      <w:tr w:rsidR="00624FE7" w:rsidRPr="0016745F" w:rsidTr="00AA6461">
        <w:trPr>
          <w:trHeight w:val="230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Nationality</w:t>
            </w: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6745F">
              <w:rPr>
                <w:rFonts w:ascii="Trebuchet MS" w:hAnsi="Trebuchet MS"/>
                <w:sz w:val="19"/>
                <w:szCs w:val="19"/>
              </w:rPr>
              <w:t>Indian</w:t>
            </w:r>
          </w:p>
        </w:tc>
      </w:tr>
      <w:tr w:rsidR="00624FE7" w:rsidRPr="0016745F" w:rsidTr="00AA6461">
        <w:trPr>
          <w:trHeight w:val="230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423D3E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24FE7" w:rsidRPr="0016745F" w:rsidTr="00AA6461">
        <w:trPr>
          <w:trHeight w:val="230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423D3E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24FE7" w:rsidRPr="0016745F" w:rsidTr="00AC5C7D">
        <w:trPr>
          <w:trHeight w:val="357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24FE7" w:rsidRPr="0016745F" w:rsidTr="00AC5C7D">
        <w:trPr>
          <w:trHeight w:val="149"/>
        </w:trPr>
        <w:tc>
          <w:tcPr>
            <w:tcW w:w="4130" w:type="dxa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507" w:type="dxa"/>
            <w:shd w:val="clear" w:color="auto" w:fill="D9D9D9" w:themeFill="background1" w:themeFillShade="D9"/>
            <w:vAlign w:val="center"/>
          </w:tcPr>
          <w:p w:rsidR="00624FE7" w:rsidRPr="0016745F" w:rsidRDefault="00624FE7" w:rsidP="00BD1E31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624FE7" w:rsidRDefault="00624FE7" w:rsidP="00914B8C">
      <w:pPr>
        <w:rPr>
          <w:rFonts w:ascii="Trebuchet MS" w:hAnsi="Trebuchet MS"/>
          <w:sz w:val="2"/>
          <w:szCs w:val="19"/>
        </w:rPr>
      </w:pPr>
    </w:p>
    <w:p w:rsidR="00A251A3" w:rsidRPr="00A251A3" w:rsidRDefault="00A251A3" w:rsidP="00A251A3">
      <w:pPr>
        <w:shd w:val="clear" w:color="auto" w:fill="A6A6A6"/>
        <w:rPr>
          <w:rFonts w:ascii="Trebuchet MS" w:hAnsi="Trebuchet MS"/>
          <w:sz w:val="2"/>
          <w:szCs w:val="19"/>
        </w:rPr>
      </w:pPr>
    </w:p>
    <w:sectPr w:rsidR="00A251A3" w:rsidRPr="00A251A3" w:rsidSect="000665B3">
      <w:pgSz w:w="11909" w:h="16834" w:code="9"/>
      <w:pgMar w:top="907" w:right="794" w:bottom="794" w:left="737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76" w:rsidRDefault="00E24176" w:rsidP="00182931">
      <w:pPr>
        <w:spacing w:after="0" w:line="240" w:lineRule="auto"/>
      </w:pPr>
      <w:r>
        <w:separator/>
      </w:r>
    </w:p>
  </w:endnote>
  <w:endnote w:type="continuationSeparator" w:id="0">
    <w:p w:rsidR="00E24176" w:rsidRDefault="00E24176" w:rsidP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IBA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76" w:rsidRDefault="00E24176" w:rsidP="00182931">
      <w:pPr>
        <w:spacing w:after="0" w:line="240" w:lineRule="auto"/>
      </w:pPr>
      <w:r>
        <w:separator/>
      </w:r>
    </w:p>
  </w:footnote>
  <w:footnote w:type="continuationSeparator" w:id="0">
    <w:p w:rsidR="00E24176" w:rsidRDefault="00E24176" w:rsidP="0018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pt;height:9.8pt" o:bullet="t">
        <v:imagedata r:id="rId1" o:title="BD21301_"/>
      </v:shape>
    </w:pict>
  </w:numPicBullet>
  <w:numPicBullet w:numPicBulletId="1">
    <w:pict>
      <v:shape id="_x0000_i1030" type="#_x0000_t75" style="width:11.2pt;height:11.2pt" o:bullet="t">
        <v:imagedata r:id="rId2" o:title="BD14565_"/>
      </v:shape>
    </w:pict>
  </w:numPicBullet>
  <w:numPicBullet w:numPicBulletId="2">
    <w:pict>
      <v:shape id="_x0000_i1031" type="#_x0000_t75" style="width:11.2pt;height:11.2pt" o:bullet="t">
        <v:imagedata r:id="rId3" o:title="mso28B9"/>
      </v:shape>
    </w:pict>
  </w:numPicBullet>
  <w:abstractNum w:abstractNumId="0">
    <w:nsid w:val="01344D63"/>
    <w:multiLevelType w:val="hybridMultilevel"/>
    <w:tmpl w:val="DF0EBA46"/>
    <w:lvl w:ilvl="0" w:tplc="FC16931A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52F04"/>
    <w:multiLevelType w:val="hybridMultilevel"/>
    <w:tmpl w:val="D534B9F6"/>
    <w:lvl w:ilvl="0" w:tplc="689E0AF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5F4"/>
    <w:multiLevelType w:val="hybridMultilevel"/>
    <w:tmpl w:val="7E0C0D9A"/>
    <w:lvl w:ilvl="0" w:tplc="355C6A8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000000"/>
        <w:sz w:val="22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C4F9B"/>
    <w:multiLevelType w:val="hybridMultilevel"/>
    <w:tmpl w:val="2B28F0C2"/>
    <w:lvl w:ilvl="0" w:tplc="FC1693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94EAE"/>
    <w:multiLevelType w:val="hybridMultilevel"/>
    <w:tmpl w:val="391EA960"/>
    <w:lvl w:ilvl="0" w:tplc="9192F2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1EF"/>
    <w:multiLevelType w:val="hybridMultilevel"/>
    <w:tmpl w:val="55E6DDC2"/>
    <w:lvl w:ilvl="0" w:tplc="9192F2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3C85"/>
    <w:multiLevelType w:val="hybridMultilevel"/>
    <w:tmpl w:val="E2F6A0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A43001"/>
    <w:multiLevelType w:val="hybridMultilevel"/>
    <w:tmpl w:val="8A4E33DA"/>
    <w:lvl w:ilvl="0" w:tplc="9192F2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7674C"/>
    <w:multiLevelType w:val="hybridMultilevel"/>
    <w:tmpl w:val="468CC344"/>
    <w:lvl w:ilvl="0" w:tplc="689E0AF6">
      <w:start w:val="1"/>
      <w:numFmt w:val="bullet"/>
      <w:lvlText w:val=""/>
      <w:lvlPicBulletId w:val="0"/>
      <w:lvlJc w:val="right"/>
      <w:pPr>
        <w:tabs>
          <w:tab w:val="num" w:pos="198"/>
        </w:tabs>
        <w:ind w:left="198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9">
    <w:nsid w:val="4D0E57A5"/>
    <w:multiLevelType w:val="hybridMultilevel"/>
    <w:tmpl w:val="4BB84D9E"/>
    <w:lvl w:ilvl="0" w:tplc="0A7EF1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03428"/>
    <w:multiLevelType w:val="hybridMultilevel"/>
    <w:tmpl w:val="4CC827B2"/>
    <w:lvl w:ilvl="0" w:tplc="0A7EF1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A55C6"/>
    <w:multiLevelType w:val="hybridMultilevel"/>
    <w:tmpl w:val="A41AE198"/>
    <w:lvl w:ilvl="0" w:tplc="689E0AF6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60551F"/>
    <w:multiLevelType w:val="hybridMultilevel"/>
    <w:tmpl w:val="9416AB3E"/>
    <w:lvl w:ilvl="0" w:tplc="0A7EF1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51F9C"/>
    <w:multiLevelType w:val="hybridMultilevel"/>
    <w:tmpl w:val="08DE92AE"/>
    <w:lvl w:ilvl="0" w:tplc="9192F2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C"/>
    <w:rsid w:val="0000505A"/>
    <w:rsid w:val="000052B5"/>
    <w:rsid w:val="00037E29"/>
    <w:rsid w:val="00050EAC"/>
    <w:rsid w:val="00053E1A"/>
    <w:rsid w:val="000665B3"/>
    <w:rsid w:val="000A2CA5"/>
    <w:rsid w:val="000B42D4"/>
    <w:rsid w:val="000D4FE4"/>
    <w:rsid w:val="000F7AFE"/>
    <w:rsid w:val="00106861"/>
    <w:rsid w:val="00115326"/>
    <w:rsid w:val="001236B9"/>
    <w:rsid w:val="00133E21"/>
    <w:rsid w:val="00142D09"/>
    <w:rsid w:val="0016745F"/>
    <w:rsid w:val="00182931"/>
    <w:rsid w:val="001C296E"/>
    <w:rsid w:val="001D62D9"/>
    <w:rsid w:val="001D70CA"/>
    <w:rsid w:val="001F792D"/>
    <w:rsid w:val="00204041"/>
    <w:rsid w:val="00237961"/>
    <w:rsid w:val="00241013"/>
    <w:rsid w:val="00283F1A"/>
    <w:rsid w:val="002C0D89"/>
    <w:rsid w:val="002E125D"/>
    <w:rsid w:val="002F0E4C"/>
    <w:rsid w:val="003136A8"/>
    <w:rsid w:val="00346FAA"/>
    <w:rsid w:val="00354D16"/>
    <w:rsid w:val="0036015C"/>
    <w:rsid w:val="00362C2A"/>
    <w:rsid w:val="003C011F"/>
    <w:rsid w:val="004078B4"/>
    <w:rsid w:val="00415A01"/>
    <w:rsid w:val="00416ECA"/>
    <w:rsid w:val="00417201"/>
    <w:rsid w:val="00423D3E"/>
    <w:rsid w:val="00434ADC"/>
    <w:rsid w:val="0044243C"/>
    <w:rsid w:val="00455E24"/>
    <w:rsid w:val="00460383"/>
    <w:rsid w:val="00471729"/>
    <w:rsid w:val="0047791B"/>
    <w:rsid w:val="00495AD1"/>
    <w:rsid w:val="004A0ADA"/>
    <w:rsid w:val="004A23CE"/>
    <w:rsid w:val="004A42D3"/>
    <w:rsid w:val="004A4623"/>
    <w:rsid w:val="004B0539"/>
    <w:rsid w:val="004C5814"/>
    <w:rsid w:val="004D5EB0"/>
    <w:rsid w:val="004E4BA4"/>
    <w:rsid w:val="004E6634"/>
    <w:rsid w:val="004F4AD2"/>
    <w:rsid w:val="004F658C"/>
    <w:rsid w:val="005052E3"/>
    <w:rsid w:val="005218D7"/>
    <w:rsid w:val="00531B1D"/>
    <w:rsid w:val="00554BA8"/>
    <w:rsid w:val="00561D4D"/>
    <w:rsid w:val="00572921"/>
    <w:rsid w:val="005A1747"/>
    <w:rsid w:val="005A2341"/>
    <w:rsid w:val="005A3A94"/>
    <w:rsid w:val="005B3BF2"/>
    <w:rsid w:val="005C7606"/>
    <w:rsid w:val="005F1902"/>
    <w:rsid w:val="005F1D78"/>
    <w:rsid w:val="005F29A4"/>
    <w:rsid w:val="00621A3A"/>
    <w:rsid w:val="00624FE7"/>
    <w:rsid w:val="00634A20"/>
    <w:rsid w:val="00636B1B"/>
    <w:rsid w:val="006574AE"/>
    <w:rsid w:val="0066224B"/>
    <w:rsid w:val="006636EF"/>
    <w:rsid w:val="006657F4"/>
    <w:rsid w:val="00684E14"/>
    <w:rsid w:val="00691375"/>
    <w:rsid w:val="006C14E1"/>
    <w:rsid w:val="006D54BD"/>
    <w:rsid w:val="00701E31"/>
    <w:rsid w:val="00746EC0"/>
    <w:rsid w:val="00753DEE"/>
    <w:rsid w:val="00774EF9"/>
    <w:rsid w:val="00775D71"/>
    <w:rsid w:val="007A57D3"/>
    <w:rsid w:val="007B1DE9"/>
    <w:rsid w:val="007C1BA8"/>
    <w:rsid w:val="007C6FAF"/>
    <w:rsid w:val="007D7F9D"/>
    <w:rsid w:val="008039A4"/>
    <w:rsid w:val="00812643"/>
    <w:rsid w:val="00813DCE"/>
    <w:rsid w:val="00816E09"/>
    <w:rsid w:val="00820599"/>
    <w:rsid w:val="00840AC8"/>
    <w:rsid w:val="00852367"/>
    <w:rsid w:val="00856AFF"/>
    <w:rsid w:val="0087115E"/>
    <w:rsid w:val="00887F9F"/>
    <w:rsid w:val="00896D2F"/>
    <w:rsid w:val="008B221D"/>
    <w:rsid w:val="008B6E1F"/>
    <w:rsid w:val="008C179F"/>
    <w:rsid w:val="008C2980"/>
    <w:rsid w:val="00914B8C"/>
    <w:rsid w:val="00915356"/>
    <w:rsid w:val="00916AAF"/>
    <w:rsid w:val="009215F9"/>
    <w:rsid w:val="0095111F"/>
    <w:rsid w:val="00997DBF"/>
    <w:rsid w:val="009A616A"/>
    <w:rsid w:val="009A74B0"/>
    <w:rsid w:val="009E5DFB"/>
    <w:rsid w:val="009F5307"/>
    <w:rsid w:val="00A0508D"/>
    <w:rsid w:val="00A07A40"/>
    <w:rsid w:val="00A234AE"/>
    <w:rsid w:val="00A251A3"/>
    <w:rsid w:val="00A37775"/>
    <w:rsid w:val="00A50FF0"/>
    <w:rsid w:val="00A644B3"/>
    <w:rsid w:val="00A70F58"/>
    <w:rsid w:val="00A71648"/>
    <w:rsid w:val="00A725C9"/>
    <w:rsid w:val="00A828F0"/>
    <w:rsid w:val="00AA25D5"/>
    <w:rsid w:val="00AA6461"/>
    <w:rsid w:val="00AB6ACC"/>
    <w:rsid w:val="00AC5C7D"/>
    <w:rsid w:val="00AD110A"/>
    <w:rsid w:val="00AF7C02"/>
    <w:rsid w:val="00B117BA"/>
    <w:rsid w:val="00B1555C"/>
    <w:rsid w:val="00B25139"/>
    <w:rsid w:val="00B469A6"/>
    <w:rsid w:val="00B62E77"/>
    <w:rsid w:val="00B62FC3"/>
    <w:rsid w:val="00B7199D"/>
    <w:rsid w:val="00B82D5C"/>
    <w:rsid w:val="00B8375D"/>
    <w:rsid w:val="00BA3212"/>
    <w:rsid w:val="00BC5A72"/>
    <w:rsid w:val="00BC6884"/>
    <w:rsid w:val="00BC7145"/>
    <w:rsid w:val="00BD1E31"/>
    <w:rsid w:val="00C203AB"/>
    <w:rsid w:val="00C4503E"/>
    <w:rsid w:val="00CA167B"/>
    <w:rsid w:val="00CA1869"/>
    <w:rsid w:val="00CA4AFA"/>
    <w:rsid w:val="00CA657A"/>
    <w:rsid w:val="00CB4310"/>
    <w:rsid w:val="00CB5D6C"/>
    <w:rsid w:val="00CB6846"/>
    <w:rsid w:val="00CC4B60"/>
    <w:rsid w:val="00CD1F26"/>
    <w:rsid w:val="00CE0AE1"/>
    <w:rsid w:val="00CE72C2"/>
    <w:rsid w:val="00CE7411"/>
    <w:rsid w:val="00CF66E2"/>
    <w:rsid w:val="00D011E0"/>
    <w:rsid w:val="00D01BD0"/>
    <w:rsid w:val="00D0326B"/>
    <w:rsid w:val="00D0756A"/>
    <w:rsid w:val="00D1414D"/>
    <w:rsid w:val="00D20270"/>
    <w:rsid w:val="00D2760C"/>
    <w:rsid w:val="00D3067A"/>
    <w:rsid w:val="00D3120C"/>
    <w:rsid w:val="00D34E27"/>
    <w:rsid w:val="00D363AA"/>
    <w:rsid w:val="00D4284E"/>
    <w:rsid w:val="00D43994"/>
    <w:rsid w:val="00D47705"/>
    <w:rsid w:val="00D519BB"/>
    <w:rsid w:val="00D57D51"/>
    <w:rsid w:val="00D73CBA"/>
    <w:rsid w:val="00DB3905"/>
    <w:rsid w:val="00E03593"/>
    <w:rsid w:val="00E20C81"/>
    <w:rsid w:val="00E24176"/>
    <w:rsid w:val="00E3665E"/>
    <w:rsid w:val="00E62904"/>
    <w:rsid w:val="00E63317"/>
    <w:rsid w:val="00E8766C"/>
    <w:rsid w:val="00E92EB0"/>
    <w:rsid w:val="00E95759"/>
    <w:rsid w:val="00E9772C"/>
    <w:rsid w:val="00EB1FB6"/>
    <w:rsid w:val="00EC5D27"/>
    <w:rsid w:val="00ED5D70"/>
    <w:rsid w:val="00EE0CE8"/>
    <w:rsid w:val="00EF1656"/>
    <w:rsid w:val="00EF1918"/>
    <w:rsid w:val="00EF3D8F"/>
    <w:rsid w:val="00F276A7"/>
    <w:rsid w:val="00F76E6C"/>
    <w:rsid w:val="00F774AE"/>
    <w:rsid w:val="00F8186F"/>
    <w:rsid w:val="00F861CB"/>
    <w:rsid w:val="00F93AD7"/>
    <w:rsid w:val="00FB0BC1"/>
    <w:rsid w:val="00FB7894"/>
    <w:rsid w:val="00FC3E8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EAC"/>
    <w:rPr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rsid w:val="00050EAC"/>
    <w:rPr>
      <w:rFonts w:ascii="Arial Unicode MS" w:eastAsia="Arial Unicode MS" w:hAnsi="Arial Unicode MS" w:cs="Arial Unicode MS"/>
    </w:rPr>
  </w:style>
  <w:style w:type="paragraph" w:customStyle="1" w:styleId="htmlpreformated">
    <w:name w:val="html preformated"/>
    <w:basedOn w:val="Normal"/>
    <w:rsid w:val="00050EAC"/>
    <w:pPr>
      <w:spacing w:after="0" w:line="240" w:lineRule="auto"/>
    </w:pPr>
    <w:rPr>
      <w:rFonts w:ascii="Times New Roman" w:hAnsi="Times New Roman"/>
      <w:sz w:val="19"/>
      <w:szCs w:val="24"/>
    </w:rPr>
  </w:style>
  <w:style w:type="paragraph" w:styleId="Title">
    <w:name w:val="Title"/>
    <w:basedOn w:val="Normal"/>
    <w:link w:val="TitleChar"/>
    <w:qFormat/>
    <w:rsid w:val="00050EA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50EAC"/>
    <w:rPr>
      <w:rFonts w:ascii="Times New Roman" w:eastAsia="Times New Roman" w:hAnsi="Times New Roman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50EAC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050EAC"/>
    <w:pPr>
      <w:autoSpaceDE w:val="0"/>
      <w:autoSpaceDN w:val="0"/>
      <w:adjustRightInd w:val="0"/>
    </w:pPr>
    <w:rPr>
      <w:rFonts w:ascii="CIBAHI+TimesNewRoman" w:hAnsi="CIBAHI+TimesNewRoman" w:cs="CIBAHI+TimesNewRoman"/>
      <w:color w:val="000000"/>
      <w:sz w:val="24"/>
      <w:szCs w:val="24"/>
    </w:rPr>
  </w:style>
  <w:style w:type="table" w:styleId="TableGrid">
    <w:name w:val="Table Grid"/>
    <w:basedOn w:val="TableNormal"/>
    <w:rsid w:val="00DB39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EF"/>
    <w:pPr>
      <w:ind w:left="720"/>
      <w:contextualSpacing/>
    </w:pPr>
  </w:style>
  <w:style w:type="paragraph" w:styleId="Header">
    <w:name w:val="header"/>
    <w:basedOn w:val="Normal"/>
    <w:link w:val="HeaderChar"/>
    <w:rsid w:val="00362C2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62C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8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9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EAC"/>
    <w:rPr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rsid w:val="00050EAC"/>
    <w:rPr>
      <w:rFonts w:ascii="Arial Unicode MS" w:eastAsia="Arial Unicode MS" w:hAnsi="Arial Unicode MS" w:cs="Arial Unicode MS"/>
    </w:rPr>
  </w:style>
  <w:style w:type="paragraph" w:customStyle="1" w:styleId="htmlpreformated">
    <w:name w:val="html preformated"/>
    <w:basedOn w:val="Normal"/>
    <w:rsid w:val="00050EAC"/>
    <w:pPr>
      <w:spacing w:after="0" w:line="240" w:lineRule="auto"/>
    </w:pPr>
    <w:rPr>
      <w:rFonts w:ascii="Times New Roman" w:hAnsi="Times New Roman"/>
      <w:sz w:val="19"/>
      <w:szCs w:val="24"/>
    </w:rPr>
  </w:style>
  <w:style w:type="paragraph" w:styleId="Title">
    <w:name w:val="Title"/>
    <w:basedOn w:val="Normal"/>
    <w:link w:val="TitleChar"/>
    <w:qFormat/>
    <w:rsid w:val="00050EA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50EAC"/>
    <w:rPr>
      <w:rFonts w:ascii="Times New Roman" w:eastAsia="Times New Roman" w:hAnsi="Times New Roman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50EAC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050EAC"/>
    <w:pPr>
      <w:autoSpaceDE w:val="0"/>
      <w:autoSpaceDN w:val="0"/>
      <w:adjustRightInd w:val="0"/>
    </w:pPr>
    <w:rPr>
      <w:rFonts w:ascii="CIBAHI+TimesNewRoman" w:hAnsi="CIBAHI+TimesNewRoman" w:cs="CIBAHI+TimesNewRoman"/>
      <w:color w:val="000000"/>
      <w:sz w:val="24"/>
      <w:szCs w:val="24"/>
    </w:rPr>
  </w:style>
  <w:style w:type="table" w:styleId="TableGrid">
    <w:name w:val="Table Grid"/>
    <w:basedOn w:val="TableNormal"/>
    <w:rsid w:val="00DB39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EF"/>
    <w:pPr>
      <w:ind w:left="720"/>
      <w:contextualSpacing/>
    </w:pPr>
  </w:style>
  <w:style w:type="paragraph" w:styleId="Header">
    <w:name w:val="header"/>
    <w:basedOn w:val="Normal"/>
    <w:link w:val="HeaderChar"/>
    <w:rsid w:val="00362C2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62C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8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9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AD.371565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6398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mailto:lvvkhr@gmail.com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602HRDESK</cp:lastModifiedBy>
  <cp:revision>9</cp:revision>
  <dcterms:created xsi:type="dcterms:W3CDTF">2017-07-21T20:06:00Z</dcterms:created>
  <dcterms:modified xsi:type="dcterms:W3CDTF">2017-08-01T08:12:00Z</dcterms:modified>
</cp:coreProperties>
</file>