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DA" w:rsidRDefault="00A82EED" w:rsidP="00A82EED">
      <w:pPr>
        <w:jc w:val="both"/>
        <w:rPr>
          <w:rFonts w:ascii="Calibri" w:hAnsi="Calibri" w:cs="Bookman Old Style"/>
          <w:b/>
          <w:bCs/>
          <w:color w:val="000000"/>
          <w:sz w:val="28"/>
          <w:szCs w:val="28"/>
        </w:rPr>
      </w:pPr>
      <w:r>
        <w:rPr>
          <w:rFonts w:ascii="Calibri" w:hAnsi="Calibri" w:cs="Bookman Old Style"/>
          <w:b/>
          <w:bCs/>
          <w:color w:val="000000"/>
          <w:sz w:val="28"/>
          <w:szCs w:val="28"/>
        </w:rPr>
        <w:t>MAYUR</w:t>
      </w:r>
    </w:p>
    <w:p w:rsidR="00A82EED" w:rsidRPr="009852DA" w:rsidRDefault="00546FDA" w:rsidP="00A82EED">
      <w:pPr>
        <w:jc w:val="both"/>
        <w:rPr>
          <w:rFonts w:ascii="Calibri" w:hAnsi="Calibri" w:cs="Bookman Old Style"/>
          <w:b/>
          <w:bCs/>
          <w:color w:val="000000"/>
          <w:sz w:val="28"/>
          <w:szCs w:val="28"/>
        </w:rPr>
      </w:pPr>
      <w:r>
        <w:rPr>
          <w:rFonts w:ascii="Calibri" w:hAnsi="Calibri" w:cs="Bookman Old Style"/>
          <w:b/>
          <w:bCs/>
          <w:color w:val="000000"/>
          <w:sz w:val="28"/>
          <w:szCs w:val="28"/>
        </w:rPr>
        <w:fldChar w:fldCharType="begin"/>
      </w:r>
      <w:r>
        <w:rPr>
          <w:rFonts w:ascii="Calibri" w:hAnsi="Calibri" w:cs="Bookman Old Style"/>
          <w:b/>
          <w:bCs/>
          <w:color w:val="000000"/>
          <w:sz w:val="28"/>
          <w:szCs w:val="28"/>
        </w:rPr>
        <w:instrText xml:space="preserve"> HYPERLINK "mailto:</w:instrText>
      </w:r>
      <w:r>
        <w:rPr>
          <w:rFonts w:ascii="Calibri" w:hAnsi="Calibri" w:cs="Bookman Old Style"/>
          <w:b/>
          <w:bCs/>
          <w:color w:val="000000"/>
          <w:sz w:val="28"/>
          <w:szCs w:val="28"/>
        </w:rPr>
        <w:instrText>MAYUR</w:instrText>
      </w:r>
      <w:r>
        <w:rPr>
          <w:rFonts w:ascii="Calibri" w:hAnsi="Calibri" w:cs="Bookman Old Style"/>
          <w:b/>
          <w:bCs/>
          <w:color w:val="000000"/>
          <w:sz w:val="28"/>
          <w:szCs w:val="28"/>
        </w:rPr>
        <w:instrText>.371591</w:instrText>
      </w:r>
      <w:r w:rsidRPr="00546FDA">
        <w:rPr>
          <w:rFonts w:ascii="Calibri" w:hAnsi="Calibri" w:cs="Bookman Old Style"/>
          <w:b/>
          <w:bCs/>
          <w:color w:val="000000"/>
          <w:sz w:val="28"/>
          <w:szCs w:val="28"/>
        </w:rPr>
        <w:instrText>@2freemail.com</w:instrText>
      </w:r>
      <w:r>
        <w:rPr>
          <w:rFonts w:ascii="Calibri" w:hAnsi="Calibri" w:cs="Bookman Old Style"/>
          <w:b/>
          <w:bCs/>
          <w:color w:val="000000"/>
          <w:sz w:val="28"/>
          <w:szCs w:val="28"/>
        </w:rPr>
        <w:instrText xml:space="preserve">" </w:instrText>
      </w:r>
      <w:r>
        <w:rPr>
          <w:rFonts w:ascii="Calibri" w:hAnsi="Calibri" w:cs="Bookman Old Style"/>
          <w:b/>
          <w:bCs/>
          <w:color w:val="000000"/>
          <w:sz w:val="28"/>
          <w:szCs w:val="28"/>
        </w:rPr>
        <w:fldChar w:fldCharType="separate"/>
      </w:r>
      <w:r w:rsidRPr="00637250">
        <w:rPr>
          <w:rStyle w:val="Hyperlink"/>
          <w:rFonts w:ascii="Calibri" w:hAnsi="Calibri" w:cs="Bookman Old Style"/>
          <w:b/>
          <w:bCs/>
          <w:sz w:val="28"/>
          <w:szCs w:val="28"/>
        </w:rPr>
        <w:t>MAYUR.371591@2freemail.com</w:t>
      </w:r>
      <w:r>
        <w:rPr>
          <w:rFonts w:ascii="Calibri" w:hAnsi="Calibri" w:cs="Bookman Old Style"/>
          <w:b/>
          <w:bCs/>
          <w:color w:val="000000"/>
          <w:sz w:val="28"/>
          <w:szCs w:val="28"/>
        </w:rPr>
        <w:fldChar w:fldCharType="end"/>
      </w:r>
      <w:r>
        <w:rPr>
          <w:rFonts w:ascii="Calibri" w:hAnsi="Calibri" w:cs="Bookman Old Style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A82EED">
        <w:rPr>
          <w:rFonts w:ascii="Calibri" w:hAnsi="Calibri" w:cs="Bookman Old Style"/>
          <w:b/>
          <w:bCs/>
          <w:color w:val="000000"/>
          <w:sz w:val="28"/>
          <w:szCs w:val="28"/>
        </w:rPr>
        <w:t xml:space="preserve"> </w:t>
      </w:r>
    </w:p>
    <w:p w:rsidR="00A82EED" w:rsidRPr="00F34E5C" w:rsidRDefault="00546FDA" w:rsidP="00A82EED">
      <w:pPr>
        <w:rPr>
          <w:rFonts w:ascii="Calibri" w:hAnsi="Calibri"/>
          <w:b/>
        </w:rPr>
      </w:pPr>
      <w:r>
        <w:rPr>
          <w:rFonts w:ascii="Calibri" w:hAnsi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in;height:7.5pt" o:hrpct="0" o:hralign="center" o:hr="t">
            <v:imagedata r:id="rId6" o:title="BD15155_"/>
          </v:shape>
        </w:pict>
      </w:r>
    </w:p>
    <w:p w:rsidR="00A82EED" w:rsidRPr="009852DA" w:rsidRDefault="00A82EED" w:rsidP="00A82EED">
      <w:pPr>
        <w:rPr>
          <w:rFonts w:ascii="Calibri" w:hAnsi="Calibri"/>
          <w:b/>
          <w:sz w:val="32"/>
          <w:szCs w:val="32"/>
        </w:rPr>
      </w:pPr>
      <w:r w:rsidRPr="009852DA">
        <w:rPr>
          <w:rFonts w:ascii="Calibri" w:hAnsi="Calibri"/>
          <w:b/>
          <w:sz w:val="32"/>
          <w:szCs w:val="32"/>
        </w:rPr>
        <w:t>FINANCE PROFESSIONAL</w:t>
      </w:r>
    </w:p>
    <w:p w:rsidR="00A82EED" w:rsidRPr="00F34E5C" w:rsidRDefault="00A82EED" w:rsidP="00A82EED">
      <w:pPr>
        <w:rPr>
          <w:rFonts w:ascii="Calibri" w:hAnsi="Calibri"/>
          <w:sz w:val="20"/>
        </w:rPr>
      </w:pPr>
      <w:r w:rsidRPr="00F34E5C">
        <w:rPr>
          <w:rFonts w:ascii="Calibri" w:hAnsi="Calibri"/>
          <w:sz w:val="20"/>
        </w:rPr>
        <w:t xml:space="preserve">Offering over </w:t>
      </w:r>
      <w:r w:rsidR="005438E5">
        <w:rPr>
          <w:rFonts w:ascii="Calibri" w:hAnsi="Calibri"/>
          <w:sz w:val="20"/>
        </w:rPr>
        <w:t>10+</w:t>
      </w:r>
      <w:r w:rsidRPr="00F34E5C">
        <w:rPr>
          <w:rFonts w:ascii="Calibri" w:hAnsi="Calibri"/>
          <w:sz w:val="20"/>
        </w:rPr>
        <w:t xml:space="preserve"> Years of experience</w:t>
      </w:r>
    </w:p>
    <w:p w:rsidR="00A82EED" w:rsidRPr="00F34E5C" w:rsidRDefault="00546FDA" w:rsidP="00A82EED">
      <w:pPr>
        <w:rPr>
          <w:rFonts w:ascii="Calibri" w:hAnsi="Calibri"/>
          <w:b/>
        </w:rPr>
      </w:pPr>
      <w:r>
        <w:rPr>
          <w:rFonts w:ascii="Calibri" w:hAnsi="Calibri"/>
          <w:b/>
        </w:rPr>
        <w:pict>
          <v:shape id="_x0000_i1026" type="#_x0000_t75" style="width:22in;height:7.5pt" o:hrpct="0" o:hralign="center" o:hr="t">
            <v:imagedata r:id="rId6" o:title="BD15155_"/>
          </v:shape>
        </w:pict>
      </w:r>
    </w:p>
    <w:p w:rsidR="00A82EED" w:rsidRPr="009852DA" w:rsidRDefault="00A82EED" w:rsidP="00A82EED">
      <w:pPr>
        <w:rPr>
          <w:rFonts w:ascii="Calibri" w:hAnsi="Calibri"/>
          <w:b/>
        </w:rPr>
      </w:pPr>
      <w:r w:rsidRPr="009852DA">
        <w:rPr>
          <w:rFonts w:ascii="Calibri" w:hAnsi="Calibri"/>
          <w:b/>
        </w:rPr>
        <w:t>PROFILE &amp; STRENGTHS</w:t>
      </w:r>
    </w:p>
    <w:p w:rsidR="00A82EED" w:rsidRPr="00F34E5C" w:rsidRDefault="00A82EED" w:rsidP="00A82EED">
      <w:pPr>
        <w:ind w:left="360"/>
        <w:rPr>
          <w:rFonts w:ascii="Calibri" w:hAnsi="Calibri" w:cs="Bookman Old Style"/>
          <w:color w:val="000000"/>
          <w:sz w:val="4"/>
          <w:szCs w:val="20"/>
        </w:rPr>
      </w:pPr>
    </w:p>
    <w:p w:rsidR="00A82EED" w:rsidRPr="00912D3B" w:rsidRDefault="00A82EED" w:rsidP="00A82EED">
      <w:pPr>
        <w:pStyle w:val="BodyText"/>
        <w:numPr>
          <w:ilvl w:val="0"/>
          <w:numId w:val="2"/>
        </w:numPr>
        <w:suppressAutoHyphens/>
        <w:ind w:left="360"/>
        <w:jc w:val="both"/>
        <w:rPr>
          <w:rFonts w:ascii="Calibri" w:hAnsi="Calibri"/>
          <w:b/>
          <w:bCs/>
          <w:sz w:val="20"/>
          <w:szCs w:val="20"/>
        </w:rPr>
      </w:pPr>
      <w:r w:rsidRPr="00F34E5C">
        <w:rPr>
          <w:rFonts w:ascii="Calibri" w:hAnsi="Calibri"/>
          <w:sz w:val="20"/>
          <w:szCs w:val="20"/>
        </w:rPr>
        <w:t xml:space="preserve">Competent, diligent &amp; result oriented professional, offering experience across </w:t>
      </w:r>
      <w:r w:rsidR="00633D89">
        <w:rPr>
          <w:rFonts w:ascii="Calibri" w:hAnsi="Calibri"/>
          <w:b/>
          <w:color w:val="000000"/>
          <w:sz w:val="20"/>
          <w:szCs w:val="20"/>
        </w:rPr>
        <w:t>Preparing Capex Plan for Quarterly and Year Closing, Fixed Assets &amp; Depreciation Schedule on Quarterly basis, Stock realization on Monthly basis, preparing total centralized inventory control PAN India Level, Reconciliation of accounts with Creditors &amp; Advances, Reconciliation of Accounts with Debtors &amp; Collections</w:t>
      </w:r>
      <w:r w:rsidR="00710074">
        <w:rPr>
          <w:rFonts w:ascii="Calibri" w:hAnsi="Calibri"/>
          <w:b/>
          <w:color w:val="000000"/>
          <w:sz w:val="20"/>
          <w:szCs w:val="20"/>
        </w:rPr>
        <w:t xml:space="preserve"> &amp; Ageing Reports</w:t>
      </w:r>
      <w:r w:rsidR="00633D89">
        <w:rPr>
          <w:rFonts w:ascii="Calibri" w:hAnsi="Calibri"/>
          <w:b/>
          <w:color w:val="000000"/>
          <w:sz w:val="20"/>
          <w:szCs w:val="20"/>
        </w:rPr>
        <w:t>,</w:t>
      </w:r>
      <w:r w:rsidR="000D6FD5">
        <w:rPr>
          <w:rFonts w:ascii="Calibri" w:hAnsi="Calibri"/>
          <w:b/>
          <w:color w:val="000000"/>
          <w:sz w:val="20"/>
          <w:szCs w:val="20"/>
        </w:rPr>
        <w:t xml:space="preserve"> Reconciliation</w:t>
      </w:r>
      <w:r w:rsidR="00710074">
        <w:rPr>
          <w:rFonts w:ascii="Calibri" w:hAnsi="Calibri"/>
          <w:b/>
          <w:color w:val="000000"/>
          <w:sz w:val="20"/>
          <w:szCs w:val="20"/>
        </w:rPr>
        <w:t xml:space="preserve"> of</w:t>
      </w:r>
      <w:r w:rsidR="000D6FD5">
        <w:rPr>
          <w:rFonts w:ascii="Calibri" w:hAnsi="Calibri"/>
          <w:b/>
          <w:color w:val="000000"/>
          <w:sz w:val="20"/>
          <w:szCs w:val="20"/>
        </w:rPr>
        <w:t xml:space="preserve"> Inter Group Company, </w:t>
      </w:r>
      <w:r w:rsidR="00FD6F01">
        <w:rPr>
          <w:rFonts w:ascii="Calibri" w:hAnsi="Calibri"/>
          <w:b/>
          <w:color w:val="000000"/>
          <w:sz w:val="20"/>
          <w:szCs w:val="20"/>
        </w:rPr>
        <w:t>Bank Reconciliation,</w:t>
      </w:r>
      <w:r w:rsidR="00633D89">
        <w:rPr>
          <w:rFonts w:ascii="Calibri" w:hAnsi="Calibri"/>
          <w:b/>
          <w:color w:val="000000"/>
          <w:sz w:val="20"/>
          <w:szCs w:val="20"/>
        </w:rPr>
        <w:t xml:space="preserve"> Fixed Asset Capitalization including Addition, Deletion &amp; Transfer of Assets, Running the Report for Profit &amp; Loss and Balance Sheet Mapping.</w:t>
      </w:r>
    </w:p>
    <w:p w:rsidR="00A82EED" w:rsidRDefault="00A82EED" w:rsidP="00A82EED">
      <w:pPr>
        <w:widowControl/>
        <w:numPr>
          <w:ilvl w:val="0"/>
          <w:numId w:val="2"/>
        </w:numPr>
        <w:autoSpaceDE/>
        <w:autoSpaceDN/>
        <w:adjustRightInd/>
        <w:ind w:left="360"/>
        <w:jc w:val="both"/>
        <w:rPr>
          <w:rFonts w:ascii="Calibri" w:hAnsi="Calibri"/>
          <w:sz w:val="20"/>
          <w:szCs w:val="20"/>
        </w:rPr>
      </w:pPr>
      <w:r w:rsidRPr="00F34E5C">
        <w:rPr>
          <w:rFonts w:ascii="Calibri" w:hAnsi="Calibri" w:cs="Tahoma"/>
          <w:sz w:val="20"/>
          <w:szCs w:val="20"/>
        </w:rPr>
        <w:t>Dexterity</w:t>
      </w:r>
      <w:r w:rsidRPr="00F34E5C">
        <w:rPr>
          <w:rFonts w:ascii="Calibri" w:hAnsi="Calibri"/>
          <w:sz w:val="20"/>
          <w:szCs w:val="20"/>
        </w:rPr>
        <w:t xml:space="preserve"> in </w:t>
      </w:r>
      <w:r w:rsidR="00633D89">
        <w:rPr>
          <w:rFonts w:ascii="Calibri" w:hAnsi="Calibri"/>
          <w:sz w:val="20"/>
          <w:szCs w:val="20"/>
        </w:rPr>
        <w:t xml:space="preserve">coordinating with all </w:t>
      </w:r>
      <w:r w:rsidR="00B17DCD">
        <w:rPr>
          <w:rFonts w:ascii="Calibri" w:hAnsi="Calibri"/>
          <w:b/>
          <w:sz w:val="20"/>
          <w:szCs w:val="20"/>
        </w:rPr>
        <w:t>Branch for</w:t>
      </w:r>
      <w:r w:rsidR="00633D89" w:rsidRPr="00633D89">
        <w:rPr>
          <w:rFonts w:ascii="Calibri" w:hAnsi="Calibri"/>
          <w:b/>
          <w:sz w:val="20"/>
          <w:szCs w:val="20"/>
        </w:rPr>
        <w:t xml:space="preserve"> monthly closing, </w:t>
      </w:r>
      <w:r w:rsidR="00DF265A" w:rsidRPr="00633D89">
        <w:rPr>
          <w:rFonts w:ascii="Calibri" w:hAnsi="Calibri"/>
          <w:b/>
          <w:sz w:val="20"/>
          <w:szCs w:val="20"/>
        </w:rPr>
        <w:t>Liasioning</w:t>
      </w:r>
      <w:r w:rsidR="00633D89" w:rsidRPr="00633D89">
        <w:rPr>
          <w:rFonts w:ascii="Calibri" w:hAnsi="Calibri"/>
          <w:b/>
          <w:sz w:val="20"/>
          <w:szCs w:val="20"/>
        </w:rPr>
        <w:t xml:space="preserve"> with Internal &amp; Statutory Auditor</w:t>
      </w:r>
      <w:r w:rsidR="00633D89">
        <w:rPr>
          <w:rFonts w:ascii="Calibri" w:hAnsi="Calibri"/>
          <w:sz w:val="20"/>
          <w:szCs w:val="20"/>
        </w:rPr>
        <w:t xml:space="preserve">.  </w:t>
      </w:r>
    </w:p>
    <w:p w:rsidR="00AB24B1" w:rsidRDefault="00AB24B1" w:rsidP="00A82EED">
      <w:pPr>
        <w:widowControl/>
        <w:numPr>
          <w:ilvl w:val="0"/>
          <w:numId w:val="2"/>
        </w:numPr>
        <w:autoSpaceDE/>
        <w:autoSpaceDN/>
        <w:adjustRightInd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Application of AS 16, AS 11 &amp; AS 28 in Fixed Assets.</w:t>
      </w:r>
    </w:p>
    <w:p w:rsidR="00C12FAC" w:rsidRPr="00912D3B" w:rsidRDefault="00C12FAC" w:rsidP="00A82EED">
      <w:pPr>
        <w:widowControl/>
        <w:numPr>
          <w:ilvl w:val="0"/>
          <w:numId w:val="2"/>
        </w:numPr>
        <w:autoSpaceDE/>
        <w:autoSpaceDN/>
        <w:adjustRightInd/>
        <w:ind w:left="360"/>
        <w:jc w:val="both"/>
        <w:rPr>
          <w:rFonts w:ascii="Calibri" w:hAnsi="Calibri"/>
          <w:sz w:val="20"/>
          <w:szCs w:val="20"/>
        </w:rPr>
      </w:pPr>
      <w:r w:rsidRPr="00C12FAC">
        <w:rPr>
          <w:rFonts w:ascii="Calibri" w:hAnsi="Calibri"/>
          <w:b/>
          <w:sz w:val="20"/>
          <w:szCs w:val="20"/>
        </w:rPr>
        <w:t>ARO Working</w:t>
      </w:r>
      <w:r>
        <w:rPr>
          <w:rFonts w:ascii="Calibri" w:hAnsi="Calibri"/>
          <w:sz w:val="20"/>
          <w:szCs w:val="20"/>
        </w:rPr>
        <w:t xml:space="preserve"> As per IND AS 37 &amp; IND AS 16</w:t>
      </w:r>
    </w:p>
    <w:p w:rsidR="00A82EED" w:rsidRDefault="00A82EED" w:rsidP="00A82EED">
      <w:pPr>
        <w:widowControl/>
        <w:numPr>
          <w:ilvl w:val="0"/>
          <w:numId w:val="2"/>
        </w:numPr>
        <w:autoSpaceDE/>
        <w:autoSpaceDN/>
        <w:adjustRightInd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 w:rsidRPr="00F34E5C">
        <w:rPr>
          <w:rFonts w:ascii="Calibri" w:hAnsi="Calibri" w:cs="Arial"/>
          <w:color w:val="000000"/>
          <w:sz w:val="20"/>
          <w:szCs w:val="20"/>
        </w:rPr>
        <w:t>Adept at formulating &amp; implementing strategies to track flaws, and drawing inputs to realign tactics/strategies to streamline the proper functioning</w:t>
      </w:r>
      <w:r>
        <w:rPr>
          <w:rFonts w:ascii="Calibri" w:hAnsi="Calibri" w:cs="Arial"/>
          <w:color w:val="000000"/>
          <w:sz w:val="20"/>
          <w:szCs w:val="20"/>
        </w:rPr>
        <w:t xml:space="preserve"> of </w:t>
      </w:r>
      <w:r w:rsidR="00633D89">
        <w:rPr>
          <w:rFonts w:ascii="Calibri" w:hAnsi="Calibri" w:cs="Tahoma"/>
          <w:b/>
          <w:bCs/>
          <w:color w:val="000000"/>
          <w:sz w:val="20"/>
          <w:szCs w:val="20"/>
        </w:rPr>
        <w:t>Inventory, Accounts Payable, Accounts Receivable, Fixed Assets, General Ledger, Branch Coordination</w:t>
      </w:r>
      <w:r w:rsidR="00D6025A">
        <w:rPr>
          <w:rFonts w:ascii="Calibri" w:hAnsi="Calibri" w:cs="Tahoma"/>
          <w:b/>
          <w:bCs/>
          <w:color w:val="000000"/>
          <w:sz w:val="20"/>
          <w:szCs w:val="20"/>
        </w:rPr>
        <w:t>, Bank Reconciliation</w:t>
      </w:r>
      <w:r w:rsidR="00260114">
        <w:rPr>
          <w:rFonts w:ascii="Calibri" w:hAnsi="Calibri" w:cs="Tahoma"/>
          <w:b/>
          <w:bCs/>
          <w:color w:val="000000"/>
          <w:sz w:val="20"/>
          <w:szCs w:val="20"/>
        </w:rPr>
        <w:t>,</w:t>
      </w:r>
      <w:r w:rsidR="00633D89">
        <w:rPr>
          <w:rFonts w:ascii="Calibri" w:hAnsi="Calibri" w:cs="Tahoma"/>
          <w:b/>
          <w:bCs/>
          <w:color w:val="000000"/>
          <w:sz w:val="20"/>
          <w:szCs w:val="20"/>
        </w:rPr>
        <w:t xml:space="preserve"> Internal Audit</w:t>
      </w:r>
      <w:r w:rsidR="00260114">
        <w:rPr>
          <w:rFonts w:ascii="Calibri" w:hAnsi="Calibri" w:cs="Tahoma"/>
          <w:b/>
          <w:bCs/>
          <w:color w:val="000000"/>
          <w:sz w:val="20"/>
          <w:szCs w:val="20"/>
        </w:rPr>
        <w:t>, Statutory Audit &amp; Concurrent Audit</w:t>
      </w:r>
      <w:r>
        <w:rPr>
          <w:rFonts w:ascii="Calibri" w:hAnsi="Calibri"/>
          <w:b/>
          <w:color w:val="000000"/>
          <w:sz w:val="20"/>
          <w:szCs w:val="20"/>
        </w:rPr>
        <w:t>.</w:t>
      </w:r>
    </w:p>
    <w:p w:rsidR="00A82EED" w:rsidRPr="002F4A7A" w:rsidRDefault="00A82EED" w:rsidP="00A82EED">
      <w:pPr>
        <w:widowControl/>
        <w:numPr>
          <w:ilvl w:val="0"/>
          <w:numId w:val="2"/>
        </w:numPr>
        <w:autoSpaceDE/>
        <w:autoSpaceDN/>
        <w:adjustRightInd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Proven e</w:t>
      </w:r>
      <w:r w:rsidRPr="0090572A">
        <w:rPr>
          <w:rFonts w:ascii="Calibri" w:hAnsi="Calibri"/>
          <w:sz w:val="20"/>
          <w:szCs w:val="20"/>
        </w:rPr>
        <w:t xml:space="preserve">xpertise in </w:t>
      </w:r>
      <w:r w:rsidR="000F2BA4">
        <w:rPr>
          <w:rFonts w:ascii="Calibri" w:hAnsi="Calibri"/>
          <w:b/>
          <w:color w:val="000000"/>
          <w:sz w:val="20"/>
          <w:szCs w:val="20"/>
        </w:rPr>
        <w:t>Purchase Invoice checking including Import Invoices with Proper Documentation (PO/Invoice/LR/GRN)</w:t>
      </w:r>
      <w:r w:rsidR="000F2BA4">
        <w:rPr>
          <w:rFonts w:ascii="Calibri" w:hAnsi="Calibri"/>
          <w:sz w:val="20"/>
          <w:szCs w:val="20"/>
        </w:rPr>
        <w:t>, deft in</w:t>
      </w:r>
      <w:r w:rsidR="0042363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preparation of </w:t>
      </w:r>
      <w:r w:rsidR="00DF265A" w:rsidRPr="002B21C8">
        <w:rPr>
          <w:rFonts w:ascii="Calibri" w:hAnsi="Calibri"/>
          <w:b/>
          <w:sz w:val="20"/>
          <w:szCs w:val="20"/>
        </w:rPr>
        <w:t>Balance</w:t>
      </w:r>
      <w:r w:rsidR="00DF265A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DF265A" w:rsidRPr="000D69E4">
        <w:rPr>
          <w:rFonts w:ascii="Calibri" w:hAnsi="Calibri"/>
          <w:b/>
          <w:color w:val="000000"/>
          <w:sz w:val="20"/>
          <w:szCs w:val="20"/>
        </w:rPr>
        <w:t>Sheet</w:t>
      </w:r>
      <w:r w:rsidRPr="000D69E4">
        <w:rPr>
          <w:rFonts w:ascii="Calibri" w:hAnsi="Calibri"/>
          <w:b/>
          <w:color w:val="000000"/>
          <w:sz w:val="20"/>
          <w:szCs w:val="20"/>
        </w:rPr>
        <w:t xml:space="preserve"> &amp; Profit &amp; Loss Account</w:t>
      </w:r>
      <w:r w:rsidRPr="0090572A">
        <w:rPr>
          <w:rFonts w:ascii="Calibri" w:hAnsi="Calibri"/>
          <w:sz w:val="20"/>
          <w:szCs w:val="20"/>
        </w:rPr>
        <w:t xml:space="preserve"> to assure achievement of agreed-to volume</w:t>
      </w:r>
      <w:r w:rsidR="0009664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&amp;organizational </w:t>
      </w:r>
      <w:r w:rsidRPr="0090572A">
        <w:rPr>
          <w:rFonts w:ascii="Calibri" w:hAnsi="Calibri"/>
          <w:sz w:val="20"/>
          <w:szCs w:val="20"/>
        </w:rPr>
        <w:t>objectives</w:t>
      </w:r>
      <w:r w:rsidRPr="00F34E5C">
        <w:rPr>
          <w:rFonts w:ascii="Calibri" w:hAnsi="Calibri" w:cs="Tahoma"/>
          <w:b/>
          <w:sz w:val="20"/>
          <w:szCs w:val="20"/>
        </w:rPr>
        <w:t xml:space="preserve">; </w:t>
      </w:r>
      <w:r w:rsidRPr="00F34E5C">
        <w:rPr>
          <w:rFonts w:ascii="Calibri" w:hAnsi="Calibri" w:cs="Tahoma"/>
          <w:sz w:val="20"/>
          <w:szCs w:val="20"/>
        </w:rPr>
        <w:t>capable of establishing new milestones through evolved</w:t>
      </w:r>
      <w:r w:rsidRPr="00F34E5C">
        <w:rPr>
          <w:rFonts w:ascii="Calibri" w:hAnsi="Calibri" w:cs="Tahoma"/>
          <w:b/>
          <w:sz w:val="20"/>
          <w:szCs w:val="20"/>
        </w:rPr>
        <w:t xml:space="preserve"> I</w:t>
      </w:r>
      <w:r w:rsidRPr="00F34E5C">
        <w:rPr>
          <w:rFonts w:ascii="Calibri" w:hAnsi="Calibri"/>
          <w:b/>
          <w:sz w:val="20"/>
          <w:szCs w:val="20"/>
        </w:rPr>
        <w:t>nternal Control Processes</w:t>
      </w:r>
      <w:r w:rsidRPr="00F34E5C">
        <w:rPr>
          <w:rFonts w:ascii="Calibri" w:hAnsi="Calibri" w:cs="Tahoma"/>
          <w:sz w:val="20"/>
          <w:szCs w:val="20"/>
        </w:rPr>
        <w:t>.</w:t>
      </w:r>
    </w:p>
    <w:p w:rsidR="00A82EED" w:rsidRDefault="00A82EED" w:rsidP="00A82EED">
      <w:pPr>
        <w:pStyle w:val="BodyText"/>
        <w:numPr>
          <w:ilvl w:val="0"/>
          <w:numId w:val="2"/>
        </w:numPr>
        <w:ind w:left="360"/>
        <w:jc w:val="both"/>
        <w:rPr>
          <w:rFonts w:ascii="Calibri" w:hAnsi="Calibri"/>
          <w:sz w:val="20"/>
          <w:szCs w:val="20"/>
        </w:rPr>
      </w:pPr>
      <w:r w:rsidRPr="00F34E5C">
        <w:rPr>
          <w:rFonts w:ascii="Calibri" w:hAnsi="Calibri"/>
          <w:sz w:val="20"/>
          <w:szCs w:val="20"/>
        </w:rPr>
        <w:t>Excellent time management skills with proven ability to work accurately and quickly prioritize, coordinate and consolidate tasks; resilient with a high level of personal integrity and energy experience.</w:t>
      </w:r>
    </w:p>
    <w:p w:rsidR="00716D41" w:rsidRPr="00F34E5C" w:rsidRDefault="00716D41" w:rsidP="00A82EED">
      <w:pPr>
        <w:pStyle w:val="BodyText"/>
        <w:numPr>
          <w:ilvl w:val="0"/>
          <w:numId w:val="2"/>
        </w:numPr>
        <w:ind w:left="360"/>
        <w:jc w:val="both"/>
        <w:rPr>
          <w:rFonts w:ascii="Calibri" w:hAnsi="Calibri"/>
          <w:sz w:val="20"/>
          <w:szCs w:val="20"/>
        </w:rPr>
      </w:pPr>
      <w:r w:rsidRPr="00AE3DE1">
        <w:rPr>
          <w:rFonts w:ascii="Calibri" w:hAnsi="Calibri"/>
          <w:b/>
          <w:sz w:val="20"/>
          <w:szCs w:val="20"/>
        </w:rPr>
        <w:t>CARO Audit</w:t>
      </w:r>
      <w:r>
        <w:rPr>
          <w:rFonts w:ascii="Calibri" w:hAnsi="Calibri"/>
          <w:sz w:val="20"/>
          <w:szCs w:val="20"/>
        </w:rPr>
        <w:t xml:space="preserve"> on yearly basis with all documentation.</w:t>
      </w:r>
    </w:p>
    <w:p w:rsidR="00A82EED" w:rsidRPr="00EE0D1D" w:rsidRDefault="00A82EED" w:rsidP="00A82EED">
      <w:pPr>
        <w:pStyle w:val="BodyText"/>
        <w:spacing w:line="120" w:lineRule="auto"/>
        <w:ind w:left="360"/>
        <w:jc w:val="both"/>
        <w:rPr>
          <w:rFonts w:ascii="Calibri" w:hAnsi="Calibri"/>
          <w:sz w:val="12"/>
          <w:szCs w:val="20"/>
        </w:rPr>
      </w:pPr>
    </w:p>
    <w:p w:rsidR="00A82EED" w:rsidRPr="004255F5" w:rsidRDefault="00A82EED" w:rsidP="00A82EED">
      <w:pPr>
        <w:rPr>
          <w:rFonts w:ascii="Calibri" w:hAnsi="Calibri"/>
          <w:b/>
          <w:bCs/>
          <w:iCs/>
          <w:color w:val="000000"/>
          <w:sz w:val="20"/>
          <w:szCs w:val="20"/>
        </w:rPr>
      </w:pPr>
      <w:r w:rsidRPr="004255F5">
        <w:rPr>
          <w:rFonts w:ascii="Calibri" w:hAnsi="Calibri"/>
          <w:b/>
          <w:bCs/>
          <w:iCs/>
          <w:color w:val="000000"/>
          <w:sz w:val="20"/>
          <w:szCs w:val="20"/>
        </w:rPr>
        <w:t>Core Competencies</w:t>
      </w:r>
    </w:p>
    <w:p w:rsidR="00A82EED" w:rsidRPr="009852DA" w:rsidRDefault="00A82EED" w:rsidP="00A82EED">
      <w:pPr>
        <w:spacing w:line="120" w:lineRule="auto"/>
        <w:rPr>
          <w:rFonts w:ascii="Calibri" w:hAnsi="Calibri"/>
          <w:b/>
          <w:bCs/>
          <w:iCs/>
          <w:color w:val="000000"/>
          <w:sz w:val="2"/>
          <w:szCs w:val="20"/>
        </w:rPr>
      </w:pPr>
    </w:p>
    <w:p w:rsidR="00A82EED" w:rsidRDefault="00A82EED" w:rsidP="00A82EED">
      <w:pPr>
        <w:rPr>
          <w:rFonts w:ascii="Calibri" w:hAnsi="Calibri"/>
          <w:color w:val="000000"/>
          <w:sz w:val="20"/>
          <w:szCs w:val="20"/>
        </w:rPr>
      </w:pPr>
      <w:r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Pr="008C1359">
        <w:rPr>
          <w:rFonts w:ascii="Calibri" w:hAnsi="Calibri"/>
          <w:color w:val="000000"/>
          <w:sz w:val="20"/>
          <w:szCs w:val="20"/>
        </w:rPr>
        <w:t>Financial Accounting</w:t>
      </w:r>
      <w:r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04424B">
        <w:rPr>
          <w:rFonts w:ascii="Calibri" w:hAnsi="Calibri"/>
          <w:color w:val="000000"/>
          <w:sz w:val="20"/>
          <w:szCs w:val="20"/>
        </w:rPr>
        <w:t>Fixed Asset</w:t>
      </w:r>
      <w:r>
        <w:rPr>
          <w:rFonts w:ascii="Calibri" w:hAnsi="Calibri"/>
          <w:color w:val="000000"/>
          <w:sz w:val="20"/>
          <w:szCs w:val="20"/>
        </w:rPr>
        <w:t xml:space="preserve"> Management </w:t>
      </w:r>
      <w:r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Pr="008C1359">
        <w:rPr>
          <w:rFonts w:ascii="Calibri" w:hAnsi="Calibri"/>
          <w:color w:val="000000"/>
          <w:sz w:val="20"/>
          <w:szCs w:val="20"/>
        </w:rPr>
        <w:t xml:space="preserve"> </w:t>
      </w:r>
      <w:r w:rsidR="00417352">
        <w:rPr>
          <w:rFonts w:ascii="Calibri" w:hAnsi="Calibri"/>
          <w:color w:val="000000"/>
          <w:sz w:val="20"/>
          <w:szCs w:val="20"/>
        </w:rPr>
        <w:t>Debtors</w:t>
      </w:r>
      <w:r w:rsidR="002B39B5">
        <w:rPr>
          <w:rFonts w:ascii="Calibri" w:hAnsi="Calibri"/>
          <w:color w:val="000000"/>
          <w:sz w:val="20"/>
          <w:szCs w:val="20"/>
        </w:rPr>
        <w:t xml:space="preserve"> </w:t>
      </w:r>
      <w:r w:rsidR="002B39B5">
        <w:rPr>
          <w:rFonts w:ascii="Calibri" w:hAnsi="Calibri"/>
          <w:bCs/>
          <w:iCs/>
          <w:color w:val="000000"/>
          <w:sz w:val="18"/>
          <w:szCs w:val="18"/>
        </w:rPr>
        <w:t>&amp;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04424B">
        <w:rPr>
          <w:rFonts w:ascii="Calibri" w:hAnsi="Calibri"/>
          <w:color w:val="000000"/>
          <w:sz w:val="20"/>
          <w:szCs w:val="20"/>
        </w:rPr>
        <w:t>Creditors Payment Process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8A1105"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="008A1105">
        <w:rPr>
          <w:rFonts w:ascii="Calibri" w:hAnsi="Calibri"/>
          <w:bCs/>
          <w:iCs/>
          <w:color w:val="000000"/>
          <w:sz w:val="20"/>
          <w:szCs w:val="20"/>
        </w:rPr>
        <w:t xml:space="preserve">Branch Coordination </w:t>
      </w:r>
      <w:r w:rsidR="008A1105"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="008A1105" w:rsidRPr="008A1105">
        <w:rPr>
          <w:rFonts w:ascii="Calibri" w:hAnsi="Calibri"/>
          <w:bCs/>
          <w:iCs/>
          <w:color w:val="000000"/>
          <w:sz w:val="20"/>
          <w:szCs w:val="20"/>
        </w:rPr>
        <w:t>Internal &amp; Statu</w:t>
      </w:r>
      <w:r w:rsidR="008A1105">
        <w:rPr>
          <w:rFonts w:ascii="Calibri" w:hAnsi="Calibri"/>
          <w:bCs/>
          <w:iCs/>
          <w:color w:val="000000"/>
          <w:sz w:val="20"/>
          <w:szCs w:val="20"/>
        </w:rPr>
        <w:t>t</w:t>
      </w:r>
      <w:r w:rsidR="008A1105" w:rsidRPr="008A1105">
        <w:rPr>
          <w:rFonts w:ascii="Calibri" w:hAnsi="Calibri"/>
          <w:bCs/>
          <w:iCs/>
          <w:color w:val="000000"/>
          <w:sz w:val="20"/>
          <w:szCs w:val="20"/>
        </w:rPr>
        <w:t>o</w:t>
      </w:r>
      <w:r w:rsidR="008A1105">
        <w:rPr>
          <w:rFonts w:ascii="Calibri" w:hAnsi="Calibri"/>
          <w:bCs/>
          <w:iCs/>
          <w:color w:val="000000"/>
          <w:sz w:val="20"/>
          <w:szCs w:val="20"/>
        </w:rPr>
        <w:t>r</w:t>
      </w:r>
      <w:r w:rsidR="008A1105" w:rsidRPr="008A1105">
        <w:rPr>
          <w:rFonts w:ascii="Calibri" w:hAnsi="Calibri"/>
          <w:bCs/>
          <w:iCs/>
          <w:color w:val="000000"/>
          <w:sz w:val="20"/>
          <w:szCs w:val="20"/>
        </w:rPr>
        <w:t>y Audit</w:t>
      </w:r>
      <w:r w:rsidR="008A1105">
        <w:rPr>
          <w:rFonts w:ascii="Calibri" w:hAnsi="Calibri"/>
          <w:bCs/>
          <w:iCs/>
          <w:color w:val="000000"/>
          <w:sz w:val="18"/>
          <w:szCs w:val="18"/>
        </w:rPr>
        <w:t xml:space="preserve"> </w:t>
      </w:r>
      <w:r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Pr="000C3040">
        <w:rPr>
          <w:rFonts w:ascii="Calibri" w:hAnsi="Calibri"/>
          <w:bCs/>
          <w:iCs/>
          <w:color w:val="000000"/>
          <w:sz w:val="20"/>
          <w:szCs w:val="20"/>
        </w:rPr>
        <w:t>Management Information System</w:t>
      </w:r>
      <w:r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Pr="008C1359">
        <w:rPr>
          <w:rFonts w:ascii="Calibri" w:hAnsi="Calibri"/>
          <w:color w:val="000000"/>
          <w:sz w:val="20"/>
          <w:szCs w:val="20"/>
        </w:rPr>
        <w:t>Accounts Receivable/Payables</w:t>
      </w:r>
      <w:r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Pr="008C1359">
        <w:rPr>
          <w:rFonts w:ascii="Calibri" w:hAnsi="Calibri"/>
          <w:color w:val="000000"/>
          <w:sz w:val="20"/>
          <w:szCs w:val="20"/>
        </w:rPr>
        <w:t xml:space="preserve"> Bank</w:t>
      </w:r>
      <w:r w:rsidR="00FD6F01">
        <w:rPr>
          <w:rFonts w:ascii="Calibri" w:hAnsi="Calibri"/>
          <w:color w:val="000000"/>
          <w:sz w:val="20"/>
          <w:szCs w:val="20"/>
        </w:rPr>
        <w:t xml:space="preserve"> Reconciliation</w:t>
      </w:r>
      <w:r w:rsidRPr="008C1359">
        <w:rPr>
          <w:rFonts w:ascii="Calibri" w:hAnsi="Calibri"/>
          <w:color w:val="000000"/>
          <w:sz w:val="20"/>
          <w:szCs w:val="20"/>
        </w:rPr>
        <w:t xml:space="preserve"> </w:t>
      </w:r>
      <w:r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Pr="008C1359">
        <w:rPr>
          <w:rFonts w:ascii="Calibri" w:hAnsi="Calibri"/>
          <w:color w:val="000000"/>
          <w:sz w:val="20"/>
          <w:szCs w:val="20"/>
        </w:rPr>
        <w:t xml:space="preserve"> </w:t>
      </w:r>
      <w:r w:rsidR="0004424B">
        <w:rPr>
          <w:rFonts w:ascii="Calibri" w:hAnsi="Calibri"/>
          <w:color w:val="000000"/>
          <w:sz w:val="20"/>
          <w:szCs w:val="20"/>
        </w:rPr>
        <w:t>Inventory Management</w:t>
      </w:r>
      <w:r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="0057319E" w:rsidRPr="0057319E">
        <w:rPr>
          <w:rFonts w:ascii="Calibri" w:hAnsi="Calibri"/>
          <w:bCs/>
          <w:iCs/>
          <w:color w:val="000000"/>
          <w:sz w:val="20"/>
          <w:szCs w:val="20"/>
        </w:rPr>
        <w:t>Inter Company Reconciliation</w:t>
      </w:r>
      <w:r w:rsidR="00260114"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="00260114" w:rsidRPr="008C1359">
        <w:rPr>
          <w:rFonts w:ascii="Calibri" w:hAnsi="Calibri"/>
          <w:color w:val="000000"/>
          <w:sz w:val="20"/>
          <w:szCs w:val="20"/>
        </w:rPr>
        <w:t xml:space="preserve"> </w:t>
      </w:r>
      <w:r w:rsidR="00417352">
        <w:rPr>
          <w:rFonts w:ascii="Calibri" w:hAnsi="Calibri"/>
          <w:color w:val="000000"/>
          <w:sz w:val="20"/>
          <w:szCs w:val="20"/>
        </w:rPr>
        <w:t>Vendor</w:t>
      </w:r>
      <w:r w:rsidR="00446ED3">
        <w:rPr>
          <w:rFonts w:ascii="Calibri" w:hAnsi="Calibri"/>
          <w:color w:val="000000"/>
          <w:sz w:val="20"/>
          <w:szCs w:val="20"/>
        </w:rPr>
        <w:t xml:space="preserve"> Management</w:t>
      </w:r>
      <w:r w:rsidR="00446ED3" w:rsidRPr="008C1359">
        <w:rPr>
          <w:rFonts w:ascii="Calibri" w:hAnsi="Calibri"/>
          <w:bCs/>
          <w:iCs/>
          <w:color w:val="000000"/>
          <w:sz w:val="18"/>
          <w:szCs w:val="18"/>
        </w:rPr>
        <w:sym w:font="Wingdings" w:char="F077"/>
      </w:r>
      <w:r w:rsidR="00446ED3" w:rsidRPr="008C1359">
        <w:rPr>
          <w:rFonts w:ascii="Calibri" w:hAnsi="Calibri"/>
          <w:color w:val="000000"/>
          <w:sz w:val="20"/>
          <w:szCs w:val="20"/>
        </w:rPr>
        <w:t xml:space="preserve"> </w:t>
      </w:r>
      <w:r w:rsidR="000D2808">
        <w:rPr>
          <w:rFonts w:ascii="Calibri" w:hAnsi="Calibri"/>
          <w:color w:val="000000"/>
          <w:sz w:val="20"/>
          <w:szCs w:val="20"/>
        </w:rPr>
        <w:t>Balance Sheet &amp; P&amp;L Grouping</w:t>
      </w:r>
      <w:r w:rsidR="001265CC">
        <w:rPr>
          <w:rFonts w:ascii="Calibri" w:hAnsi="Calibri"/>
          <w:color w:val="000000"/>
          <w:sz w:val="20"/>
          <w:szCs w:val="20"/>
        </w:rPr>
        <w:t>.</w:t>
      </w:r>
    </w:p>
    <w:p w:rsidR="00A82EED" w:rsidRPr="00F34E5C" w:rsidRDefault="00546FDA" w:rsidP="00A82EED">
      <w:pPr>
        <w:rPr>
          <w:rFonts w:ascii="Calibri" w:hAnsi="Calibri"/>
          <w:b/>
        </w:rPr>
      </w:pPr>
      <w:r>
        <w:rPr>
          <w:rFonts w:ascii="Calibri" w:hAnsi="Calibri"/>
          <w:b/>
          <w:sz w:val="20"/>
          <w:szCs w:val="20"/>
        </w:rPr>
        <w:pict>
          <v:shape id="_x0000_i1027" type="#_x0000_t75" style="width:22in;height:7.5pt" o:hrpct="0" o:hralign="center" o:hr="t">
            <v:imagedata r:id="rId6" o:title="BD15155_"/>
          </v:shape>
        </w:pict>
      </w:r>
    </w:p>
    <w:p w:rsidR="00A82EED" w:rsidRPr="009852DA" w:rsidRDefault="00A82EED" w:rsidP="00A82EED">
      <w:pPr>
        <w:rPr>
          <w:rFonts w:ascii="Calibri" w:hAnsi="Calibri"/>
          <w:b/>
        </w:rPr>
      </w:pPr>
      <w:r w:rsidRPr="009852DA">
        <w:rPr>
          <w:rFonts w:ascii="Calibri" w:hAnsi="Calibri"/>
          <w:b/>
        </w:rPr>
        <w:t>PROFESSIONAL EXPERIENCE</w:t>
      </w:r>
    </w:p>
    <w:p w:rsidR="00A82EED" w:rsidRPr="00EE0D1D" w:rsidRDefault="00A82EED" w:rsidP="00A82EED">
      <w:pPr>
        <w:rPr>
          <w:rFonts w:ascii="Calibri" w:hAnsi="Calibri" w:cs="Bookman Old Style"/>
          <w:bCs/>
          <w:color w:val="000000"/>
          <w:sz w:val="6"/>
          <w:szCs w:val="20"/>
        </w:rPr>
      </w:pPr>
    </w:p>
    <w:p w:rsidR="00A82EED" w:rsidRPr="00CF12DA" w:rsidRDefault="000139DA" w:rsidP="00A82EED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GTL INFRASTRUCTURE LIMITED</w:t>
      </w:r>
      <w:r w:rsidR="00AE6D3B">
        <w:rPr>
          <w:rFonts w:ascii="Calibri" w:hAnsi="Calibri"/>
          <w:b/>
          <w:sz w:val="20"/>
          <w:szCs w:val="20"/>
        </w:rPr>
        <w:tab/>
      </w:r>
      <w:r w:rsidR="00AE6D3B">
        <w:rPr>
          <w:rFonts w:ascii="Calibri" w:hAnsi="Calibri"/>
          <w:b/>
          <w:sz w:val="20"/>
          <w:szCs w:val="20"/>
        </w:rPr>
        <w:tab/>
      </w:r>
      <w:r w:rsidR="00AE6D3B">
        <w:rPr>
          <w:rFonts w:ascii="Calibri" w:hAnsi="Calibri"/>
          <w:b/>
          <w:sz w:val="20"/>
          <w:szCs w:val="20"/>
        </w:rPr>
        <w:tab/>
      </w:r>
      <w:r w:rsidR="00AE6D3B">
        <w:rPr>
          <w:rFonts w:ascii="Calibri" w:hAnsi="Calibri"/>
          <w:b/>
          <w:sz w:val="20"/>
          <w:szCs w:val="20"/>
        </w:rPr>
        <w:tab/>
      </w:r>
      <w:r w:rsidR="00AE6D3B">
        <w:rPr>
          <w:rFonts w:ascii="Calibri" w:hAnsi="Calibri"/>
          <w:b/>
          <w:sz w:val="20"/>
          <w:szCs w:val="20"/>
        </w:rPr>
        <w:tab/>
      </w:r>
      <w:r w:rsidR="00AE6D3B">
        <w:rPr>
          <w:rFonts w:ascii="Calibri" w:hAnsi="Calibri"/>
          <w:b/>
          <w:sz w:val="20"/>
          <w:szCs w:val="20"/>
        </w:rPr>
        <w:tab/>
      </w:r>
      <w:r w:rsidR="00AE6D3B">
        <w:rPr>
          <w:rFonts w:ascii="Calibri" w:hAnsi="Calibri"/>
          <w:b/>
          <w:sz w:val="20"/>
          <w:szCs w:val="20"/>
        </w:rPr>
        <w:tab/>
      </w:r>
      <w:r w:rsidR="00AE6D3B">
        <w:rPr>
          <w:rFonts w:ascii="Calibri" w:hAnsi="Calibri"/>
          <w:b/>
          <w:sz w:val="20"/>
          <w:szCs w:val="20"/>
        </w:rPr>
        <w:tab/>
        <w:t xml:space="preserve">   JAN 2012</w:t>
      </w:r>
      <w:r w:rsidR="00A82EED" w:rsidRPr="00AA5E73">
        <w:rPr>
          <w:rFonts w:ascii="Calibri" w:hAnsi="Calibri"/>
          <w:b/>
          <w:sz w:val="20"/>
          <w:szCs w:val="20"/>
        </w:rPr>
        <w:t xml:space="preserve"> - till date</w:t>
      </w:r>
    </w:p>
    <w:p w:rsidR="00A82EED" w:rsidRDefault="00AE6D3B" w:rsidP="00A82EED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Senior Manager – Finance &amp; Accounts</w:t>
      </w:r>
    </w:p>
    <w:p w:rsidR="00AE6D3B" w:rsidRPr="00AE6D3B" w:rsidRDefault="00AE6D3B" w:rsidP="00A82EED">
      <w:pPr>
        <w:jc w:val="both"/>
        <w:rPr>
          <w:rFonts w:ascii="Calibri" w:hAnsi="Calibri"/>
          <w:b/>
          <w:sz w:val="10"/>
          <w:szCs w:val="10"/>
        </w:rPr>
      </w:pPr>
    </w:p>
    <w:p w:rsidR="00AE6D3B" w:rsidRPr="00CF12DA" w:rsidRDefault="00AE6D3B" w:rsidP="00AE6D3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TATA CONSULTANCY LIMITED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SEP 2011 - DEC 2011</w:t>
      </w:r>
    </w:p>
    <w:p w:rsidR="00AE6D3B" w:rsidRPr="0004424B" w:rsidRDefault="0004424B" w:rsidP="00AE6D3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Senior Process Associates</w:t>
      </w:r>
    </w:p>
    <w:p w:rsidR="00AE6D3B" w:rsidRPr="00AE6D3B" w:rsidRDefault="00AE6D3B" w:rsidP="00A82EED">
      <w:pPr>
        <w:jc w:val="both"/>
        <w:rPr>
          <w:rFonts w:ascii="Calibri" w:hAnsi="Calibri"/>
          <w:b/>
          <w:sz w:val="10"/>
          <w:szCs w:val="10"/>
          <w:highlight w:val="yellow"/>
        </w:rPr>
      </w:pPr>
    </w:p>
    <w:p w:rsidR="009D6D45" w:rsidRPr="00CF12DA" w:rsidRDefault="009D6D45" w:rsidP="009D6D4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GTL INFRASTRU</w:t>
      </w:r>
      <w:r w:rsidR="00471B06">
        <w:rPr>
          <w:rFonts w:ascii="Calibri" w:hAnsi="Calibri"/>
          <w:b/>
          <w:sz w:val="20"/>
          <w:szCs w:val="20"/>
        </w:rPr>
        <w:t>CTURE LIMITED</w:t>
      </w:r>
      <w:r w:rsidR="00471B06">
        <w:rPr>
          <w:rFonts w:ascii="Calibri" w:hAnsi="Calibri"/>
          <w:b/>
          <w:sz w:val="20"/>
          <w:szCs w:val="20"/>
        </w:rPr>
        <w:tab/>
      </w:r>
      <w:r w:rsidR="00471B06">
        <w:rPr>
          <w:rFonts w:ascii="Calibri" w:hAnsi="Calibri"/>
          <w:b/>
          <w:sz w:val="20"/>
          <w:szCs w:val="20"/>
        </w:rPr>
        <w:tab/>
      </w:r>
      <w:r w:rsidR="00471B06">
        <w:rPr>
          <w:rFonts w:ascii="Calibri" w:hAnsi="Calibri"/>
          <w:b/>
          <w:sz w:val="20"/>
          <w:szCs w:val="20"/>
        </w:rPr>
        <w:tab/>
      </w:r>
      <w:r w:rsidR="00471B06">
        <w:rPr>
          <w:rFonts w:ascii="Calibri" w:hAnsi="Calibri"/>
          <w:b/>
          <w:sz w:val="20"/>
          <w:szCs w:val="20"/>
        </w:rPr>
        <w:tab/>
      </w:r>
      <w:r w:rsidR="00471B06">
        <w:rPr>
          <w:rFonts w:ascii="Calibri" w:hAnsi="Calibri"/>
          <w:b/>
          <w:sz w:val="20"/>
          <w:szCs w:val="20"/>
        </w:rPr>
        <w:tab/>
      </w:r>
      <w:r w:rsidR="00471B06">
        <w:rPr>
          <w:rFonts w:ascii="Calibri" w:hAnsi="Calibri"/>
          <w:b/>
          <w:sz w:val="20"/>
          <w:szCs w:val="20"/>
        </w:rPr>
        <w:tab/>
      </w:r>
      <w:r w:rsidR="00471B06">
        <w:rPr>
          <w:rFonts w:ascii="Calibri" w:hAnsi="Calibri"/>
          <w:b/>
          <w:sz w:val="20"/>
          <w:szCs w:val="20"/>
        </w:rPr>
        <w:tab/>
      </w:r>
      <w:r w:rsidR="00471B06">
        <w:rPr>
          <w:rFonts w:ascii="Calibri" w:hAnsi="Calibri"/>
          <w:b/>
          <w:sz w:val="20"/>
          <w:szCs w:val="20"/>
        </w:rPr>
        <w:tab/>
        <w:t xml:space="preserve">   SEP 2007</w:t>
      </w:r>
      <w:r>
        <w:rPr>
          <w:rFonts w:ascii="Calibri" w:hAnsi="Calibri"/>
          <w:b/>
          <w:sz w:val="20"/>
          <w:szCs w:val="20"/>
        </w:rPr>
        <w:t xml:space="preserve"> – SEP 2011</w:t>
      </w:r>
    </w:p>
    <w:p w:rsidR="009D6D45" w:rsidRDefault="009D6D45" w:rsidP="009D6D4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Assistant Manager – Finance &amp; Accounts</w:t>
      </w:r>
    </w:p>
    <w:p w:rsidR="00AE6D3B" w:rsidRPr="009D6D45" w:rsidRDefault="00AE6D3B" w:rsidP="00A82EED">
      <w:pPr>
        <w:jc w:val="both"/>
        <w:rPr>
          <w:rFonts w:ascii="Calibri" w:hAnsi="Calibri"/>
          <w:b/>
          <w:sz w:val="10"/>
          <w:szCs w:val="10"/>
          <w:highlight w:val="yellow"/>
        </w:rPr>
      </w:pPr>
    </w:p>
    <w:p w:rsidR="009D6D45" w:rsidRPr="00CF12DA" w:rsidRDefault="009D6D45" w:rsidP="009D6D4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MAHINDRA FIRST CHOICE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XXX 2006 – XXX 2007</w:t>
      </w:r>
    </w:p>
    <w:p w:rsidR="009D6D45" w:rsidRPr="0004424B" w:rsidRDefault="0004424B" w:rsidP="009D6D4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Account Executive</w:t>
      </w:r>
    </w:p>
    <w:p w:rsidR="009D6D45" w:rsidRPr="00FE5939" w:rsidRDefault="009D6D45" w:rsidP="009D6D45">
      <w:pPr>
        <w:jc w:val="both"/>
        <w:rPr>
          <w:rFonts w:ascii="Calibri" w:hAnsi="Calibri"/>
          <w:b/>
          <w:sz w:val="10"/>
          <w:szCs w:val="10"/>
        </w:rPr>
      </w:pPr>
    </w:p>
    <w:p w:rsidR="00FE5939" w:rsidRPr="00CF12DA" w:rsidRDefault="00FE5939" w:rsidP="00FE593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M.M. NISM &amp; CO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XXX 2004 – XXX 2006</w:t>
      </w:r>
    </w:p>
    <w:p w:rsidR="00FE5939" w:rsidRPr="0004424B" w:rsidRDefault="0004424B" w:rsidP="00FE593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Senior Auditor</w:t>
      </w:r>
    </w:p>
    <w:p w:rsidR="009D6D45" w:rsidRDefault="009D6D45" w:rsidP="00A82EED">
      <w:pPr>
        <w:jc w:val="both"/>
        <w:rPr>
          <w:rFonts w:ascii="Calibri" w:hAnsi="Calibri"/>
          <w:b/>
          <w:sz w:val="20"/>
          <w:szCs w:val="20"/>
          <w:highlight w:val="yellow"/>
        </w:rPr>
      </w:pPr>
    </w:p>
    <w:p w:rsidR="00A82EED" w:rsidRPr="00EE0D1D" w:rsidRDefault="00A82EED" w:rsidP="00A82EED">
      <w:pPr>
        <w:spacing w:line="120" w:lineRule="auto"/>
        <w:jc w:val="both"/>
        <w:rPr>
          <w:rFonts w:ascii="Calibri" w:hAnsi="Calibri"/>
          <w:b/>
          <w:sz w:val="12"/>
          <w:szCs w:val="20"/>
        </w:rPr>
      </w:pP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Responsible for preparing Capex Plan for Quarter &amp; Year Closing, Fixed Assets &amp; Depreciation Schedule on quarterly basis.</w:t>
      </w:r>
    </w:p>
    <w:p w:rsidR="001265CC" w:rsidRPr="00C307BA" w:rsidRDefault="00043FF4" w:rsidP="00C307BA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Preparing Stock Summary on Monthly as well as Quarterly basis, Profit or Loss on Sale of Assets Schedule.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Accountable for preparing all India Creditors &amp; Debtors Summary on Monthly &amp; Quarterly basis.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 xml:space="preserve">Deftly preparing Provision for Material, </w:t>
      </w:r>
      <w:r w:rsidR="00096649" w:rsidRPr="00043FF4">
        <w:rPr>
          <w:rFonts w:ascii="Calibri" w:hAnsi="Calibri" w:cs="Bookman Old Style"/>
          <w:color w:val="000000"/>
        </w:rPr>
        <w:t>Expenses</w:t>
      </w:r>
      <w:r w:rsidRPr="00043FF4">
        <w:rPr>
          <w:rFonts w:ascii="Calibri" w:hAnsi="Calibri" w:cs="Bookman Old Style"/>
          <w:color w:val="000000"/>
        </w:rPr>
        <w:t xml:space="preserve"> &amp; CWIP Schedule, Addition, </w:t>
      </w:r>
      <w:proofErr w:type="gramStart"/>
      <w:r w:rsidRPr="00043FF4">
        <w:rPr>
          <w:rFonts w:ascii="Calibri" w:hAnsi="Calibri" w:cs="Bookman Old Style"/>
          <w:color w:val="000000"/>
        </w:rPr>
        <w:t>Deletion</w:t>
      </w:r>
      <w:proofErr w:type="gramEnd"/>
      <w:r w:rsidRPr="00043FF4">
        <w:rPr>
          <w:rFonts w:ascii="Calibri" w:hAnsi="Calibri" w:cs="Bookman Old Style"/>
          <w:color w:val="000000"/>
        </w:rPr>
        <w:t xml:space="preserve"> &amp; Depreciation of Assets Schedule.</w:t>
      </w:r>
    </w:p>
    <w:p w:rsidR="00043FF4" w:rsidRDefault="00860139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>
        <w:rPr>
          <w:rFonts w:ascii="Calibri" w:hAnsi="Calibri" w:cs="Bookman Old Style"/>
          <w:color w:val="000000"/>
        </w:rPr>
        <w:t>Preparing Various Schedule – Fixed Assets Schedule, Loss on Sale of Assets, All India CIP</w:t>
      </w:r>
      <w:r w:rsidR="00043FF4" w:rsidRPr="00043FF4">
        <w:rPr>
          <w:rFonts w:ascii="Calibri" w:hAnsi="Calibri" w:cs="Bookman Old Style"/>
          <w:color w:val="000000"/>
        </w:rPr>
        <w:t>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Accountable for Stock Reconciliation on Monthly basis, Total Centralize Inventory Control all PAN India level.</w:t>
      </w:r>
    </w:p>
    <w:p w:rsidR="00043FF4" w:rsidRPr="00043FF4" w:rsidRDefault="00096649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Assist</w:t>
      </w:r>
      <w:r w:rsidR="00043FF4" w:rsidRPr="00043FF4">
        <w:rPr>
          <w:rFonts w:ascii="Calibri" w:hAnsi="Calibri" w:cs="Bookman Old Style"/>
          <w:color w:val="000000"/>
        </w:rPr>
        <w:t xml:space="preserve"> team </w:t>
      </w:r>
      <w:r w:rsidRPr="00043FF4">
        <w:rPr>
          <w:rFonts w:ascii="Calibri" w:hAnsi="Calibri" w:cs="Bookman Old Style"/>
          <w:color w:val="000000"/>
        </w:rPr>
        <w:t>members</w:t>
      </w:r>
      <w:r w:rsidR="00043FF4" w:rsidRPr="00043FF4">
        <w:rPr>
          <w:rFonts w:ascii="Calibri" w:hAnsi="Calibri" w:cs="Bookman Old Style"/>
          <w:color w:val="000000"/>
        </w:rPr>
        <w:t xml:space="preserve"> in solving problems and addressing issues relate to Inventories, ensuring stock IN &amp; Out entry in the system with proper documentation.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Ensure accurate entry of transactions to accounting system related to Inventory, coordinating with All Warehouse In charge related to Monthly Closing and Liasioning with Internal &amp; Statutory Auditor.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Accountable for efficient Reconciliation of accounts with Creditors &amp; Advances.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Controlling the Accounts Payable function PO verification Control over GRN, Invoice Booking, Vendor Payments, Vendor Aging and Reconciliations.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Responsible for purchase Reconciliation Including CENVAT &amp; Other Taxes, Implementing processes and procedures to ensure timely and accurate payment of vendor invoices and expense vouchers(</w:t>
      </w:r>
      <w:r w:rsidR="00096649" w:rsidRPr="00043FF4">
        <w:rPr>
          <w:rFonts w:ascii="Calibri" w:hAnsi="Calibri" w:cs="Bookman Old Style"/>
          <w:color w:val="000000"/>
        </w:rPr>
        <w:t>Centralized</w:t>
      </w:r>
      <w:r w:rsidRPr="00043FF4">
        <w:rPr>
          <w:rFonts w:ascii="Calibri" w:hAnsi="Calibri" w:cs="Bookman Old Style"/>
          <w:color w:val="000000"/>
        </w:rPr>
        <w:t xml:space="preserve"> AP booking &amp; Payment Processing).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lastRenderedPageBreak/>
        <w:t>Preparing All India Creditors Reconciliation &amp; Group Company Reconciliation.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Assisting team members in solving problems and addressing issues related to Accounts Payable.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Preparing All Purchase Invoice Checking Including Import Invoices with Proper Documentation (PO/Invoice/LR/GRN).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Monitoring PR Request, Pending List and updating in the Portals.</w:t>
      </w:r>
    </w:p>
    <w:p w:rsidR="00043FF4" w:rsidRPr="00043FF4" w:rsidRDefault="00043FF4" w:rsidP="00043FF4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043FF4">
        <w:rPr>
          <w:rFonts w:ascii="Calibri" w:hAnsi="Calibri" w:cs="Bookman Old Style"/>
          <w:color w:val="000000"/>
        </w:rPr>
        <w:t>Coordinate with Branch Accountant for Closing of books &amp; Invoice booking related queries, Outstanding Creditors &amp; Advances MIS, Liasioning with Internal &amp; Statutory auditors.</w:t>
      </w:r>
    </w:p>
    <w:p w:rsidR="00BF53B8" w:rsidRPr="00BF53B8" w:rsidRDefault="00BF53B8" w:rsidP="00BF53B8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BF53B8">
        <w:rPr>
          <w:rFonts w:ascii="Calibri" w:hAnsi="Calibri" w:cs="Bookman Old Style"/>
          <w:color w:val="000000"/>
        </w:rPr>
        <w:t>Accountable for Reconciliation of Accounts with Debtors &amp; Collections, preparing Sales Reconciliation including VAT &amp; CST.</w:t>
      </w:r>
    </w:p>
    <w:p w:rsidR="00BF53B8" w:rsidRPr="00BF53B8" w:rsidRDefault="00BF53B8" w:rsidP="00BF53B8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BF53B8">
        <w:rPr>
          <w:rFonts w:ascii="Calibri" w:hAnsi="Calibri" w:cs="Bookman Old Style"/>
          <w:color w:val="000000"/>
        </w:rPr>
        <w:t>Knocking off of Debtors with Collections &amp; Prepare Total Outstanding Report.</w:t>
      </w:r>
    </w:p>
    <w:p w:rsidR="00BF53B8" w:rsidRPr="00BF53B8" w:rsidRDefault="00BF53B8" w:rsidP="00BF53B8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BF53B8">
        <w:rPr>
          <w:rFonts w:ascii="Calibri" w:hAnsi="Calibri" w:cs="Bookman Old Style"/>
          <w:color w:val="000000"/>
        </w:rPr>
        <w:t>Reconciling Outstanding Debtors &amp; Collections MIS and Liasioning with Internal &amp; Statutory auditors.</w:t>
      </w:r>
    </w:p>
    <w:p w:rsidR="00BF53B8" w:rsidRPr="00BF53B8" w:rsidRDefault="00BF53B8" w:rsidP="00BF53B8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BF53B8">
        <w:rPr>
          <w:rFonts w:ascii="Calibri" w:hAnsi="Calibri" w:cs="Bookman Old Style"/>
          <w:color w:val="000000"/>
        </w:rPr>
        <w:t>Responsible for Fixed Assets Capitalization including Addition, Deletion &amp; Transfer of Assets.</w:t>
      </w:r>
    </w:p>
    <w:p w:rsidR="00BF53B8" w:rsidRPr="00BF53B8" w:rsidRDefault="00BF53B8" w:rsidP="00BF53B8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BF53B8">
        <w:rPr>
          <w:rFonts w:ascii="Calibri" w:hAnsi="Calibri" w:cs="Bookman Old Style"/>
          <w:color w:val="000000"/>
        </w:rPr>
        <w:t>Maintaining General Ledger accounts, FAR, and various Control Account modules (Bank Payments, Receipt, JVs &amp; Others).</w:t>
      </w:r>
    </w:p>
    <w:p w:rsidR="00BF53B8" w:rsidRPr="00BF53B8" w:rsidRDefault="00BF53B8" w:rsidP="00BF53B8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BF53B8">
        <w:rPr>
          <w:rFonts w:ascii="Calibri" w:hAnsi="Calibri" w:cs="Bookman Old Style"/>
          <w:color w:val="000000"/>
        </w:rPr>
        <w:t>Managing maintenance of Fixed assets register by classification of assets, posting addition, deletions and transfers of assets and Depreciation Reconciliation.</w:t>
      </w:r>
    </w:p>
    <w:p w:rsidR="00BF53B8" w:rsidRPr="00BF53B8" w:rsidRDefault="00BF53B8" w:rsidP="00BF53B8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BF53B8">
        <w:rPr>
          <w:rFonts w:ascii="Calibri" w:hAnsi="Calibri" w:cs="Bookman Old Style"/>
          <w:color w:val="000000"/>
        </w:rPr>
        <w:t>Preparing working of Interes</w:t>
      </w:r>
      <w:r w:rsidR="00C307BA">
        <w:rPr>
          <w:rFonts w:ascii="Calibri" w:hAnsi="Calibri" w:cs="Bookman Old Style"/>
          <w:color w:val="000000"/>
        </w:rPr>
        <w:t>t Capitalization As per (AS 16).</w:t>
      </w:r>
    </w:p>
    <w:p w:rsidR="00BF53B8" w:rsidRPr="00BF53B8" w:rsidRDefault="00BF53B8" w:rsidP="00BF53B8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BF53B8">
        <w:rPr>
          <w:rFonts w:ascii="Calibri" w:hAnsi="Calibri" w:cs="Bookman Old Style"/>
          <w:color w:val="000000"/>
        </w:rPr>
        <w:t>Handling All India Fixed Assets Capitalization &amp; Depreciation Reconciliation.</w:t>
      </w:r>
    </w:p>
    <w:p w:rsidR="00BF53B8" w:rsidRPr="00BF53B8" w:rsidRDefault="00BF53B8" w:rsidP="00BF53B8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BF53B8">
        <w:rPr>
          <w:rFonts w:ascii="Calibri" w:hAnsi="Calibri" w:cs="Bookman Old Style"/>
          <w:color w:val="000000"/>
        </w:rPr>
        <w:t>Conducting Yearly CARO audit with proper documentation &amp; books reconciliation.</w:t>
      </w:r>
    </w:p>
    <w:p w:rsidR="00C307BA" w:rsidRPr="00695D36" w:rsidRDefault="00BF53B8" w:rsidP="00695D36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 w:rsidRPr="00BF53B8">
        <w:rPr>
          <w:rFonts w:ascii="Calibri" w:hAnsi="Calibri" w:cs="Bookman Old Style"/>
          <w:color w:val="000000"/>
        </w:rPr>
        <w:t>Preparing Impairment working As per AS28 &amp; Maintain the summary of Residual value.</w:t>
      </w:r>
    </w:p>
    <w:p w:rsidR="00C307BA" w:rsidRPr="00BF53B8" w:rsidRDefault="00C307BA" w:rsidP="00BF53B8">
      <w:pPr>
        <w:pStyle w:val="Achievement"/>
        <w:numPr>
          <w:ilvl w:val="0"/>
          <w:numId w:val="4"/>
        </w:numPr>
        <w:spacing w:after="0" w:line="240" w:lineRule="auto"/>
        <w:ind w:left="360" w:right="-108"/>
        <w:contextualSpacing/>
        <w:jc w:val="both"/>
        <w:rPr>
          <w:rFonts w:ascii="Calibri" w:hAnsi="Calibri" w:cs="Bookman Old Style"/>
          <w:color w:val="000000"/>
        </w:rPr>
      </w:pPr>
      <w:r>
        <w:rPr>
          <w:rFonts w:ascii="Calibri" w:hAnsi="Calibri" w:cs="Bookman Old Style"/>
          <w:color w:val="000000"/>
        </w:rPr>
        <w:t>Having a Knowledge of Branch Coordination</w:t>
      </w:r>
      <w:r w:rsidR="0042363D">
        <w:rPr>
          <w:rFonts w:ascii="Calibri" w:hAnsi="Calibri" w:cs="Bookman Old Style"/>
          <w:color w:val="000000"/>
        </w:rPr>
        <w:t>, Bank Reconciliation</w:t>
      </w:r>
      <w:r>
        <w:rPr>
          <w:rFonts w:ascii="Calibri" w:hAnsi="Calibri" w:cs="Bookman Old Style"/>
          <w:color w:val="000000"/>
        </w:rPr>
        <w:t xml:space="preserve"> &amp; Internal Audit from Previous Company.</w:t>
      </w:r>
    </w:p>
    <w:p w:rsidR="00A82EED" w:rsidRPr="00F34E5C" w:rsidRDefault="00546FDA" w:rsidP="00A82EED">
      <w:pPr>
        <w:rPr>
          <w:rFonts w:ascii="Calibri" w:hAnsi="Calibri"/>
          <w:b/>
        </w:rPr>
      </w:pPr>
      <w:r>
        <w:rPr>
          <w:rFonts w:ascii="Calibri" w:hAnsi="Calibri"/>
          <w:b/>
        </w:rPr>
        <w:pict>
          <v:shape id="_x0000_i1028" type="#_x0000_t75" style="width:22in;height:7.5pt" o:hrpct="0" o:hralign="center" o:hr="t">
            <v:imagedata r:id="rId6" o:title="BD15155_"/>
          </v:shape>
        </w:pict>
      </w:r>
    </w:p>
    <w:p w:rsidR="00A82EED" w:rsidRPr="009852DA" w:rsidRDefault="00A82EED" w:rsidP="00A82EED">
      <w:pPr>
        <w:rPr>
          <w:rFonts w:ascii="Calibri" w:hAnsi="Calibri"/>
          <w:b/>
        </w:rPr>
      </w:pPr>
      <w:r w:rsidRPr="009852DA">
        <w:rPr>
          <w:rFonts w:ascii="Calibri" w:hAnsi="Calibri"/>
          <w:b/>
        </w:rPr>
        <w:t>ACADEMIC &amp; PROFESSIONAL CREDENTIALS</w:t>
      </w:r>
    </w:p>
    <w:p w:rsidR="00A82EED" w:rsidRPr="00775F93" w:rsidRDefault="00A82EED" w:rsidP="00A82EED">
      <w:pPr>
        <w:jc w:val="both"/>
        <w:rPr>
          <w:rFonts w:ascii="Calibri" w:hAnsi="Calibri" w:cs="Bookman Old Style"/>
          <w:b/>
          <w:bCs/>
          <w:color w:val="000000"/>
          <w:sz w:val="10"/>
          <w:szCs w:val="20"/>
        </w:rPr>
      </w:pPr>
    </w:p>
    <w:p w:rsidR="004E1E80" w:rsidRDefault="004E1E80" w:rsidP="00A82EED">
      <w:pPr>
        <w:jc w:val="both"/>
        <w:rPr>
          <w:rFonts w:ascii="Calibri" w:hAnsi="Calibri"/>
          <w:b/>
          <w:sz w:val="20"/>
          <w:szCs w:val="20"/>
        </w:rPr>
      </w:pPr>
      <w:r w:rsidRPr="00C12FAC">
        <w:rPr>
          <w:rFonts w:ascii="Calibri" w:hAnsi="Calibri"/>
          <w:b/>
          <w:sz w:val="20"/>
          <w:szCs w:val="20"/>
        </w:rPr>
        <w:t>MCOM</w:t>
      </w:r>
    </w:p>
    <w:p w:rsidR="004E1E80" w:rsidRPr="00AF5277" w:rsidRDefault="004E1E80" w:rsidP="004E1E80">
      <w:pPr>
        <w:jc w:val="both"/>
        <w:rPr>
          <w:rFonts w:ascii="Calibri" w:hAnsi="Calibri"/>
          <w:sz w:val="20"/>
          <w:szCs w:val="20"/>
        </w:rPr>
      </w:pPr>
      <w:r w:rsidRPr="00AF5277">
        <w:rPr>
          <w:rFonts w:ascii="Calibri" w:hAnsi="Calibri"/>
          <w:sz w:val="20"/>
          <w:szCs w:val="20"/>
        </w:rPr>
        <w:t>Mumbai University</w:t>
      </w:r>
    </w:p>
    <w:p w:rsidR="004E1E80" w:rsidRDefault="004E1E80" w:rsidP="00A82EED">
      <w:pPr>
        <w:jc w:val="both"/>
        <w:rPr>
          <w:rFonts w:ascii="Calibri" w:hAnsi="Calibri" w:cs="Bookman Old Style"/>
          <w:b/>
          <w:bCs/>
          <w:color w:val="000000"/>
          <w:sz w:val="20"/>
          <w:szCs w:val="20"/>
        </w:rPr>
      </w:pPr>
    </w:p>
    <w:p w:rsidR="00A82EED" w:rsidRPr="00F34E5C" w:rsidRDefault="003A7445" w:rsidP="00A82EED">
      <w:pPr>
        <w:jc w:val="both"/>
        <w:rPr>
          <w:rFonts w:ascii="Calibri" w:hAnsi="Calibri" w:cs="Bookman Old Style"/>
          <w:b/>
          <w:color w:val="000000"/>
          <w:sz w:val="20"/>
          <w:szCs w:val="20"/>
          <w:highlight w:val="yellow"/>
        </w:rPr>
      </w:pPr>
      <w:proofErr w:type="gramStart"/>
      <w:r>
        <w:rPr>
          <w:rFonts w:ascii="Calibri" w:hAnsi="Calibri" w:cs="Bookman Old Style"/>
          <w:b/>
          <w:bCs/>
          <w:color w:val="000000"/>
          <w:sz w:val="20"/>
          <w:szCs w:val="20"/>
        </w:rPr>
        <w:t>M.B.A.</w:t>
      </w:r>
      <w:proofErr w:type="gramEnd"/>
      <w:r>
        <w:rPr>
          <w:rFonts w:ascii="Calibri" w:hAnsi="Calibri" w:cs="Bookman Old Style"/>
          <w:b/>
          <w:bCs/>
          <w:color w:val="000000"/>
          <w:sz w:val="20"/>
          <w:szCs w:val="20"/>
        </w:rPr>
        <w:t xml:space="preserve"> In Finance</w:t>
      </w:r>
    </w:p>
    <w:p w:rsidR="00A82EED" w:rsidRDefault="00A82EED" w:rsidP="00A82EED">
      <w:pPr>
        <w:jc w:val="both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 xml:space="preserve">Sikkim </w:t>
      </w:r>
      <w:proofErr w:type="spellStart"/>
      <w:r>
        <w:rPr>
          <w:rFonts w:ascii="Calibri" w:hAnsi="Calibri"/>
          <w:sz w:val="20"/>
          <w:szCs w:val="20"/>
        </w:rPr>
        <w:t>Manipal</w:t>
      </w:r>
      <w:proofErr w:type="spellEnd"/>
      <w:r>
        <w:rPr>
          <w:rFonts w:ascii="Calibri" w:hAnsi="Calibri"/>
          <w:sz w:val="20"/>
          <w:szCs w:val="20"/>
        </w:rPr>
        <w:t xml:space="preserve"> University.</w:t>
      </w:r>
      <w:proofErr w:type="gramEnd"/>
    </w:p>
    <w:p w:rsidR="00C12FAC" w:rsidRDefault="00C12FAC" w:rsidP="00A82EED">
      <w:pPr>
        <w:jc w:val="both"/>
        <w:rPr>
          <w:rFonts w:ascii="Calibri" w:hAnsi="Calibri"/>
          <w:sz w:val="20"/>
          <w:szCs w:val="20"/>
        </w:rPr>
      </w:pPr>
    </w:p>
    <w:p w:rsidR="00A82EED" w:rsidRDefault="003A7445" w:rsidP="00A82EED">
      <w:pPr>
        <w:rPr>
          <w:rFonts w:ascii="Calibri" w:hAnsi="Calibri" w:cs="Bookman Old Style"/>
          <w:b/>
          <w:bCs/>
          <w:color w:val="000000"/>
          <w:sz w:val="20"/>
          <w:szCs w:val="20"/>
        </w:rPr>
      </w:pPr>
      <w:r>
        <w:rPr>
          <w:rFonts w:ascii="Calibri" w:hAnsi="Calibri" w:cs="Bookman Old Style"/>
          <w:b/>
          <w:bCs/>
          <w:color w:val="000000"/>
          <w:sz w:val="20"/>
          <w:szCs w:val="20"/>
        </w:rPr>
        <w:t>Software Knowledge</w:t>
      </w:r>
    </w:p>
    <w:p w:rsidR="00A82EED" w:rsidRDefault="003A7445" w:rsidP="00A82EED">
      <w:pPr>
        <w:jc w:val="both"/>
        <w:rPr>
          <w:rFonts w:ascii="Calibri" w:hAnsi="Calibri" w:cs="Bookman Old Style"/>
          <w:bCs/>
          <w:color w:val="000000"/>
          <w:sz w:val="20"/>
          <w:szCs w:val="20"/>
        </w:rPr>
      </w:pPr>
      <w:r>
        <w:rPr>
          <w:rFonts w:ascii="Calibri" w:hAnsi="Calibri" w:cs="Bookman Old Style"/>
          <w:bCs/>
          <w:color w:val="000000"/>
          <w:sz w:val="20"/>
          <w:szCs w:val="20"/>
        </w:rPr>
        <w:t>Dynamic Axapta, Tally</w:t>
      </w:r>
      <w:r w:rsidR="002F488A">
        <w:rPr>
          <w:rFonts w:ascii="Calibri" w:hAnsi="Calibri" w:cs="Bookman Old Style"/>
          <w:bCs/>
          <w:color w:val="000000"/>
          <w:sz w:val="20"/>
          <w:szCs w:val="20"/>
        </w:rPr>
        <w:t xml:space="preserve"> ERP</w:t>
      </w:r>
      <w:r>
        <w:rPr>
          <w:rFonts w:ascii="Calibri" w:hAnsi="Calibri" w:cs="Bookman Old Style"/>
          <w:bCs/>
          <w:color w:val="000000"/>
          <w:sz w:val="20"/>
          <w:szCs w:val="20"/>
        </w:rPr>
        <w:t xml:space="preserve"> &amp; Oracle 11i</w:t>
      </w:r>
    </w:p>
    <w:p w:rsidR="00A82EED" w:rsidRPr="00F34E5C" w:rsidRDefault="00546FDA" w:rsidP="00A82EED">
      <w:pPr>
        <w:jc w:val="both"/>
        <w:rPr>
          <w:rFonts w:ascii="Calibri" w:hAnsi="Calibri" w:cs="Bookman Old Style"/>
          <w:color w:val="000000"/>
          <w:sz w:val="20"/>
          <w:szCs w:val="20"/>
        </w:rPr>
      </w:pPr>
      <w:r>
        <w:rPr>
          <w:rFonts w:ascii="Calibri" w:hAnsi="Calibri"/>
          <w:b/>
        </w:rPr>
        <w:pict>
          <v:shape id="_x0000_i1029" type="#_x0000_t75" style="width:22in;height:7.5pt" o:hrpct="0" o:hralign="center" o:hr="t">
            <v:imagedata r:id="rId6" o:title="BD15155_"/>
          </v:shape>
        </w:pict>
      </w:r>
    </w:p>
    <w:p w:rsidR="00A82EED" w:rsidRPr="00F34E5C" w:rsidRDefault="00A82EED" w:rsidP="00A82EED">
      <w:pPr>
        <w:jc w:val="both"/>
        <w:rPr>
          <w:rFonts w:ascii="Calibri" w:hAnsi="Calibri" w:cs="Bookman Old Style"/>
          <w:color w:val="000000"/>
          <w:sz w:val="20"/>
          <w:szCs w:val="20"/>
        </w:rPr>
      </w:pPr>
      <w:r w:rsidRPr="00F34E5C">
        <w:rPr>
          <w:rFonts w:ascii="Calibri" w:hAnsi="Calibri" w:cs="Bookman Old Style"/>
          <w:b/>
          <w:color w:val="000000"/>
          <w:sz w:val="20"/>
          <w:szCs w:val="20"/>
        </w:rPr>
        <w:t>Date of Birth:</w:t>
      </w:r>
      <w:r w:rsidR="00261B2A">
        <w:rPr>
          <w:rFonts w:ascii="Calibri" w:hAnsi="Calibri" w:cs="Bookman Old Style"/>
          <w:color w:val="000000"/>
          <w:sz w:val="20"/>
          <w:szCs w:val="20"/>
        </w:rPr>
        <w:t>14-July-1983</w:t>
      </w:r>
    </w:p>
    <w:p w:rsidR="00A82EED" w:rsidRDefault="00A82EED" w:rsidP="00A82EED">
      <w:pPr>
        <w:tabs>
          <w:tab w:val="left" w:pos="3750"/>
        </w:tabs>
        <w:jc w:val="both"/>
        <w:rPr>
          <w:rFonts w:ascii="Calibri" w:hAnsi="Calibri" w:cs="Bookman Old Style"/>
          <w:color w:val="000000"/>
          <w:sz w:val="20"/>
          <w:szCs w:val="20"/>
        </w:rPr>
      </w:pPr>
      <w:r w:rsidRPr="00F34E5C">
        <w:rPr>
          <w:rFonts w:ascii="Calibri" w:hAnsi="Calibri" w:cs="Bookman Old Style"/>
          <w:b/>
          <w:color w:val="000000"/>
          <w:sz w:val="20"/>
          <w:szCs w:val="20"/>
        </w:rPr>
        <w:t>References:</w:t>
      </w:r>
      <w:r w:rsidRPr="00F34E5C">
        <w:rPr>
          <w:rFonts w:ascii="Calibri" w:hAnsi="Calibri" w:cs="Bookman Old Style"/>
          <w:color w:val="000000"/>
          <w:sz w:val="20"/>
          <w:szCs w:val="20"/>
        </w:rPr>
        <w:t xml:space="preserve"> Available on request.</w:t>
      </w:r>
    </w:p>
    <w:p w:rsidR="00A82EED" w:rsidRDefault="00A82EED" w:rsidP="00A82EED">
      <w:pPr>
        <w:tabs>
          <w:tab w:val="left" w:pos="3750"/>
        </w:tabs>
        <w:jc w:val="both"/>
        <w:rPr>
          <w:rFonts w:ascii="Calibri" w:hAnsi="Calibri" w:cs="Bookman Old Style"/>
          <w:color w:val="000000"/>
          <w:sz w:val="20"/>
          <w:szCs w:val="20"/>
        </w:rPr>
      </w:pPr>
    </w:p>
    <w:p w:rsidR="00A82EED" w:rsidRDefault="00A82EED" w:rsidP="00A82EED">
      <w:pPr>
        <w:tabs>
          <w:tab w:val="left" w:pos="3750"/>
        </w:tabs>
        <w:jc w:val="both"/>
        <w:rPr>
          <w:rFonts w:ascii="Calibri" w:hAnsi="Calibri" w:cs="Bookman Old Style"/>
          <w:color w:val="000000"/>
          <w:sz w:val="20"/>
          <w:szCs w:val="20"/>
        </w:rPr>
      </w:pPr>
    </w:p>
    <w:p w:rsidR="00A82EED" w:rsidRPr="00F34E5C" w:rsidRDefault="00A82EED" w:rsidP="00A82EED">
      <w:pPr>
        <w:tabs>
          <w:tab w:val="left" w:pos="3750"/>
        </w:tabs>
        <w:jc w:val="both"/>
        <w:rPr>
          <w:rFonts w:ascii="Calibri" w:hAnsi="Calibri"/>
          <w:color w:val="000000"/>
          <w:sz w:val="20"/>
          <w:szCs w:val="20"/>
        </w:rPr>
      </w:pPr>
      <w:r w:rsidRPr="00F34E5C">
        <w:rPr>
          <w:rFonts w:ascii="Calibri" w:hAnsi="Calibri" w:cs="Bookman Old Style"/>
          <w:color w:val="000000"/>
          <w:sz w:val="20"/>
          <w:szCs w:val="20"/>
        </w:rPr>
        <w:tab/>
      </w:r>
    </w:p>
    <w:p w:rsidR="00A82EED" w:rsidRDefault="00A82EED" w:rsidP="00A82EED"/>
    <w:p w:rsidR="00233BA1" w:rsidRDefault="00233BA1"/>
    <w:sectPr w:rsidR="00233BA1" w:rsidSect="0022268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26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1471F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FE5E8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485B11"/>
    <w:multiLevelType w:val="hybridMultilevel"/>
    <w:tmpl w:val="2C869FAE"/>
    <w:lvl w:ilvl="0" w:tplc="85DA64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015E9"/>
    <w:multiLevelType w:val="hybridMultilevel"/>
    <w:tmpl w:val="6D0601FC"/>
    <w:lvl w:ilvl="0" w:tplc="65562732">
      <w:start w:val="1"/>
      <w:numFmt w:val="bullet"/>
      <w:lvlText w:val=""/>
      <w:lvlJc w:val="left"/>
      <w:pPr>
        <w:ind w:left="1422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6">
    <w:nsid w:val="4AEC7CF4"/>
    <w:multiLevelType w:val="hybridMultilevel"/>
    <w:tmpl w:val="ED94E306"/>
    <w:lvl w:ilvl="0" w:tplc="ED22CF26">
      <w:start w:val="1"/>
      <w:numFmt w:val="bullet"/>
      <w:lvlText w:val=""/>
      <w:lvlJc w:val="left"/>
      <w:pPr>
        <w:ind w:left="1422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4CAD4F6E"/>
    <w:multiLevelType w:val="hybridMultilevel"/>
    <w:tmpl w:val="FEDCE96A"/>
    <w:lvl w:ilvl="0" w:tplc="53D69A8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8418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E3A5503"/>
    <w:multiLevelType w:val="hybridMultilevel"/>
    <w:tmpl w:val="322C3206"/>
    <w:lvl w:ilvl="0" w:tplc="60DA07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2EED"/>
    <w:rsid w:val="000043E2"/>
    <w:rsid w:val="0000536B"/>
    <w:rsid w:val="000139DA"/>
    <w:rsid w:val="00025CDA"/>
    <w:rsid w:val="00043FF4"/>
    <w:rsid w:val="0004424B"/>
    <w:rsid w:val="000443AC"/>
    <w:rsid w:val="00062B73"/>
    <w:rsid w:val="00065BB6"/>
    <w:rsid w:val="00096649"/>
    <w:rsid w:val="000A5AC8"/>
    <w:rsid w:val="000D2808"/>
    <w:rsid w:val="000D6FD5"/>
    <w:rsid w:val="000E7226"/>
    <w:rsid w:val="000F2BA4"/>
    <w:rsid w:val="001265CC"/>
    <w:rsid w:val="00157EA1"/>
    <w:rsid w:val="001B00A5"/>
    <w:rsid w:val="001F78B5"/>
    <w:rsid w:val="00222685"/>
    <w:rsid w:val="00233BA1"/>
    <w:rsid w:val="002455E0"/>
    <w:rsid w:val="00251C38"/>
    <w:rsid w:val="00252858"/>
    <w:rsid w:val="00260114"/>
    <w:rsid w:val="00261B2A"/>
    <w:rsid w:val="0028175B"/>
    <w:rsid w:val="00297C8A"/>
    <w:rsid w:val="002B1AB4"/>
    <w:rsid w:val="002B21C8"/>
    <w:rsid w:val="002B39B5"/>
    <w:rsid w:val="002F488A"/>
    <w:rsid w:val="00336BA4"/>
    <w:rsid w:val="00360D3B"/>
    <w:rsid w:val="003A3441"/>
    <w:rsid w:val="003A7445"/>
    <w:rsid w:val="003E4616"/>
    <w:rsid w:val="00411FE9"/>
    <w:rsid w:val="00417352"/>
    <w:rsid w:val="0042363D"/>
    <w:rsid w:val="00444236"/>
    <w:rsid w:val="00446ED3"/>
    <w:rsid w:val="00471B06"/>
    <w:rsid w:val="0048016F"/>
    <w:rsid w:val="004826AF"/>
    <w:rsid w:val="004A7A51"/>
    <w:rsid w:val="004B5EE0"/>
    <w:rsid w:val="004E1E80"/>
    <w:rsid w:val="004E5EB3"/>
    <w:rsid w:val="004F3610"/>
    <w:rsid w:val="00505709"/>
    <w:rsid w:val="00512A9D"/>
    <w:rsid w:val="005438E5"/>
    <w:rsid w:val="00546FDA"/>
    <w:rsid w:val="0057319E"/>
    <w:rsid w:val="00593420"/>
    <w:rsid w:val="005E3506"/>
    <w:rsid w:val="005F132E"/>
    <w:rsid w:val="006065EB"/>
    <w:rsid w:val="00623B79"/>
    <w:rsid w:val="00633D89"/>
    <w:rsid w:val="00642EA4"/>
    <w:rsid w:val="00673DB7"/>
    <w:rsid w:val="00680116"/>
    <w:rsid w:val="00695D36"/>
    <w:rsid w:val="006B3713"/>
    <w:rsid w:val="00710074"/>
    <w:rsid w:val="00716D41"/>
    <w:rsid w:val="00791E46"/>
    <w:rsid w:val="007A7918"/>
    <w:rsid w:val="0080727A"/>
    <w:rsid w:val="00860139"/>
    <w:rsid w:val="0089078C"/>
    <w:rsid w:val="00892B74"/>
    <w:rsid w:val="008A1105"/>
    <w:rsid w:val="00930339"/>
    <w:rsid w:val="00967F40"/>
    <w:rsid w:val="00977182"/>
    <w:rsid w:val="009A155A"/>
    <w:rsid w:val="009D6545"/>
    <w:rsid w:val="009D6D45"/>
    <w:rsid w:val="00A33A0F"/>
    <w:rsid w:val="00A43006"/>
    <w:rsid w:val="00A54706"/>
    <w:rsid w:val="00A66DF6"/>
    <w:rsid w:val="00A82EED"/>
    <w:rsid w:val="00A84147"/>
    <w:rsid w:val="00AB24B1"/>
    <w:rsid w:val="00AC07E0"/>
    <w:rsid w:val="00AD16E9"/>
    <w:rsid w:val="00AE3DE1"/>
    <w:rsid w:val="00AE6D3B"/>
    <w:rsid w:val="00AF5277"/>
    <w:rsid w:val="00B17DCD"/>
    <w:rsid w:val="00B31298"/>
    <w:rsid w:val="00B325EB"/>
    <w:rsid w:val="00B43577"/>
    <w:rsid w:val="00B94BE8"/>
    <w:rsid w:val="00BE32B5"/>
    <w:rsid w:val="00BF53B8"/>
    <w:rsid w:val="00BF5B65"/>
    <w:rsid w:val="00C12FAC"/>
    <w:rsid w:val="00C25157"/>
    <w:rsid w:val="00C307BA"/>
    <w:rsid w:val="00C3718E"/>
    <w:rsid w:val="00C40392"/>
    <w:rsid w:val="00C40DA3"/>
    <w:rsid w:val="00CC7951"/>
    <w:rsid w:val="00D2147D"/>
    <w:rsid w:val="00D54738"/>
    <w:rsid w:val="00D6025A"/>
    <w:rsid w:val="00D87865"/>
    <w:rsid w:val="00DC7C9C"/>
    <w:rsid w:val="00DF265A"/>
    <w:rsid w:val="00E64582"/>
    <w:rsid w:val="00EE2C69"/>
    <w:rsid w:val="00EF34EC"/>
    <w:rsid w:val="00F22E83"/>
    <w:rsid w:val="00FD3117"/>
    <w:rsid w:val="00FD6F01"/>
    <w:rsid w:val="00FE5939"/>
    <w:rsid w:val="00FE73DD"/>
    <w:rsid w:val="00FF0DCD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ED"/>
    <w:pPr>
      <w:widowControl w:val="0"/>
      <w:autoSpaceDE w:val="0"/>
      <w:autoSpaceDN w:val="0"/>
      <w:adjustRightInd w:val="0"/>
    </w:pPr>
    <w:rPr>
      <w:rFonts w:ascii="Batang" w:eastAsia="Batang" w:hAnsi="Times New Roman" w:cs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2EED"/>
    <w:pPr>
      <w:widowControl/>
      <w:autoSpaceDE/>
      <w:autoSpaceDN/>
      <w:adjustRightInd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82EED"/>
    <w:rPr>
      <w:rFonts w:ascii="Arial" w:eastAsia="Batang" w:hAnsi="Arial" w:cs="Arial"/>
      <w:sz w:val="22"/>
      <w:szCs w:val="22"/>
    </w:rPr>
  </w:style>
  <w:style w:type="character" w:customStyle="1" w:styleId="apple-style-span">
    <w:name w:val="apple-style-span"/>
    <w:basedOn w:val="DefaultParagraphFont"/>
    <w:rsid w:val="00A82EED"/>
  </w:style>
  <w:style w:type="paragraph" w:styleId="ListParagraph">
    <w:name w:val="List Paragraph"/>
    <w:basedOn w:val="Normal"/>
    <w:uiPriority w:val="34"/>
    <w:qFormat/>
    <w:rsid w:val="00A82EED"/>
    <w:pPr>
      <w:ind w:left="720"/>
    </w:pPr>
  </w:style>
  <w:style w:type="paragraph" w:styleId="BodyTextIndent">
    <w:name w:val="Body Text Indent"/>
    <w:basedOn w:val="Normal"/>
    <w:link w:val="BodyTextIndentChar"/>
    <w:rsid w:val="00A82E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2EED"/>
    <w:rPr>
      <w:rFonts w:ascii="Batang" w:eastAsia="Batang" w:hAnsi="Times New Roman" w:cs="Batang"/>
    </w:rPr>
  </w:style>
  <w:style w:type="paragraph" w:customStyle="1" w:styleId="Achievement">
    <w:name w:val="Achievement"/>
    <w:basedOn w:val="BodyText"/>
    <w:rsid w:val="00A82EED"/>
    <w:pPr>
      <w:numPr>
        <w:numId w:val="3"/>
      </w:numPr>
      <w:spacing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ED"/>
    <w:pPr>
      <w:widowControl w:val="0"/>
      <w:autoSpaceDE w:val="0"/>
      <w:autoSpaceDN w:val="0"/>
      <w:adjustRightInd w:val="0"/>
    </w:pPr>
    <w:rPr>
      <w:rFonts w:ascii="Batang" w:eastAsia="Batang" w:hAnsi="Times New Roman" w:cs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2EED"/>
    <w:pPr>
      <w:widowControl/>
      <w:autoSpaceDE/>
      <w:autoSpaceDN/>
      <w:adjustRightInd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82EED"/>
    <w:rPr>
      <w:rFonts w:ascii="Arial" w:eastAsia="Batang" w:hAnsi="Arial" w:cs="Arial"/>
      <w:sz w:val="22"/>
      <w:szCs w:val="22"/>
    </w:rPr>
  </w:style>
  <w:style w:type="character" w:customStyle="1" w:styleId="apple-style-span">
    <w:name w:val="apple-style-span"/>
    <w:basedOn w:val="DefaultParagraphFont"/>
    <w:rsid w:val="00A82EED"/>
  </w:style>
  <w:style w:type="paragraph" w:styleId="ListParagraph">
    <w:name w:val="List Paragraph"/>
    <w:basedOn w:val="Normal"/>
    <w:uiPriority w:val="34"/>
    <w:qFormat/>
    <w:rsid w:val="00A82EED"/>
    <w:pPr>
      <w:ind w:left="720"/>
    </w:pPr>
  </w:style>
  <w:style w:type="paragraph" w:styleId="BodyTextIndent">
    <w:name w:val="Body Text Indent"/>
    <w:basedOn w:val="Normal"/>
    <w:link w:val="BodyTextIndentChar"/>
    <w:rsid w:val="00A82E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2EED"/>
    <w:rPr>
      <w:rFonts w:ascii="Batang" w:eastAsia="Batang" w:hAnsi="Times New Roman" w:cs="Batang"/>
    </w:rPr>
  </w:style>
  <w:style w:type="paragraph" w:customStyle="1" w:styleId="Achievement">
    <w:name w:val="Achievement"/>
    <w:basedOn w:val="BodyText"/>
    <w:rsid w:val="00A82EED"/>
    <w:pPr>
      <w:numPr>
        <w:numId w:val="3"/>
      </w:numPr>
      <w:spacing w:after="6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Pramod Singh Yadav</dc:creator>
  <cp:lastModifiedBy>602HRDESK</cp:lastModifiedBy>
  <cp:revision>16</cp:revision>
  <dcterms:created xsi:type="dcterms:W3CDTF">2016-06-25T06:33:00Z</dcterms:created>
  <dcterms:modified xsi:type="dcterms:W3CDTF">2017-08-02T07:19:00Z</dcterms:modified>
</cp:coreProperties>
</file>