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F" w:rsidRDefault="00152E43" w:rsidP="00863D49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noProof/>
          <w:sz w:val="24"/>
          <w:szCs w:val="24"/>
          <w:lang w:val="en-PH" w:eastAsia="en-PH"/>
        </w:rPr>
        <w:pict>
          <v:rect id="Rectangle 2" o:spid="_x0000_s1028" style="position:absolute;left:0;text-align:left;margin-left:337.5pt;margin-top:-28.5pt;width:135.75pt;height:124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" filled="f" strokeweight="2pt">
            <v:textbox>
              <w:txbxContent>
                <w:p w:rsidR="000E013B" w:rsidRDefault="00AD76B6" w:rsidP="000E013B">
                  <w:pPr>
                    <w:jc w:val="center"/>
                  </w:pPr>
                  <w:r>
                    <w:rPr>
                      <w:rFonts w:cs="Calibri"/>
                      <w:b/>
                      <w:noProof/>
                      <w:sz w:val="37"/>
                      <w:szCs w:val="37"/>
                    </w:rPr>
                    <w:drawing>
                      <wp:inline distT="0" distB="0" distL="0" distR="0">
                        <wp:extent cx="1515745" cy="1948815"/>
                        <wp:effectExtent l="19050" t="0" r="8255" b="0"/>
                        <wp:docPr id="4" name="Picture 4" descr="C:\Users\nathaniel\Desktop\JUNE---04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athaniel\Desktop\JUNE---04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1948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013B">
                    <w:rPr>
                      <w:rFonts w:cs="Calibri"/>
                      <w:b/>
                      <w:noProof/>
                      <w:sz w:val="37"/>
                      <w:szCs w:val="37"/>
                    </w:rPr>
                    <w:drawing>
                      <wp:inline distT="0" distB="0" distL="0" distR="0">
                        <wp:extent cx="1552575" cy="1428750"/>
                        <wp:effectExtent l="19050" t="0" r="9525" b="0"/>
                        <wp:docPr id="4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525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64CF">
        <w:rPr>
          <w:rFonts w:ascii="Tahoma" w:eastAsia="Calibri" w:hAnsi="Tahoma" w:cs="Tahoma"/>
          <w:b/>
          <w:sz w:val="24"/>
          <w:szCs w:val="24"/>
        </w:rPr>
        <w:t>NATHANIEL</w:t>
      </w:r>
    </w:p>
    <w:p w:rsidR="00DE21C4" w:rsidRPr="005244F8" w:rsidRDefault="001464CF" w:rsidP="00863D4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hyperlink r:id="rId11" w:history="1">
        <w:r w:rsidRPr="008C71E7">
          <w:rPr>
            <w:rStyle w:val="Hyperlink"/>
            <w:rFonts w:ascii="Tahoma" w:eastAsia="Calibri" w:hAnsi="Tahoma" w:cs="Tahoma"/>
            <w:b/>
            <w:sz w:val="24"/>
            <w:szCs w:val="24"/>
          </w:rPr>
          <w:t>NATHANIEL.371639@2freemail.com</w:t>
        </w:r>
      </w:hyperlink>
      <w:r>
        <w:rPr>
          <w:rFonts w:ascii="Tahoma" w:eastAsia="Calibri" w:hAnsi="Tahoma" w:cs="Tahoma"/>
          <w:b/>
          <w:sz w:val="24"/>
          <w:szCs w:val="24"/>
        </w:rPr>
        <w:t xml:space="preserve">  </w:t>
      </w:r>
      <w:r w:rsidR="00AE44F4" w:rsidRPr="005244F8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4E7FCC" w:rsidRPr="005244F8">
        <w:rPr>
          <w:rFonts w:ascii="Tahoma" w:eastAsia="Calibri" w:hAnsi="Tahoma" w:cs="Tahoma"/>
          <w:b/>
          <w:sz w:val="24"/>
          <w:szCs w:val="24"/>
        </w:rPr>
        <w:tab/>
      </w:r>
      <w:r w:rsidR="004E7FCC" w:rsidRPr="005244F8">
        <w:rPr>
          <w:rFonts w:ascii="Tahoma" w:eastAsia="Calibri" w:hAnsi="Tahoma" w:cs="Tahoma"/>
          <w:b/>
          <w:sz w:val="24"/>
          <w:szCs w:val="24"/>
        </w:rPr>
        <w:tab/>
      </w:r>
    </w:p>
    <w:p w:rsidR="00DE21C4" w:rsidRPr="00D23BED" w:rsidRDefault="00DE21C4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DE21C4" w:rsidRPr="0041022C" w:rsidRDefault="00DE21C4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DE21C4" w:rsidRDefault="00DE21C4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42060D" w:rsidRDefault="0042060D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42060D" w:rsidRDefault="0042060D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42060D" w:rsidRDefault="0042060D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42060D" w:rsidRPr="0041022C" w:rsidRDefault="0042060D">
      <w:pPr>
        <w:spacing w:after="0" w:line="24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p w:rsidR="00DE21C4" w:rsidRPr="0041022C" w:rsidRDefault="00DE21C4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DE21C4" w:rsidRPr="00B6370A" w:rsidRDefault="004D2E87" w:rsidP="004A708E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>PROFESSIONAL SUMMARY</w:t>
      </w:r>
    </w:p>
    <w:p w:rsidR="00DE21C4" w:rsidRPr="00B6370A" w:rsidRDefault="00DE21C4" w:rsidP="004A708E">
      <w:pPr>
        <w:spacing w:after="0" w:line="240" w:lineRule="auto"/>
        <w:jc w:val="center"/>
        <w:rPr>
          <w:rFonts w:ascii="Tahoma" w:eastAsia="Calibri" w:hAnsi="Tahoma" w:cs="Tahoma"/>
          <w:color w:val="000000"/>
          <w:sz w:val="18"/>
          <w:szCs w:val="18"/>
        </w:rPr>
      </w:pPr>
    </w:p>
    <w:p w:rsidR="004D2E87" w:rsidRPr="00B6370A" w:rsidRDefault="004D2E87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Nathaniel comes to </w:t>
      </w:r>
      <w:r w:rsidR="00016200">
        <w:rPr>
          <w:rFonts w:ascii="Tahoma" w:eastAsia="Calibri" w:hAnsi="Tahoma" w:cs="Tahoma"/>
          <w:color w:val="000000"/>
          <w:sz w:val="18"/>
          <w:szCs w:val="18"/>
        </w:rPr>
        <w:t>you with a strong background in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 xml:space="preserve">Online 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>Logistics,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 xml:space="preserve"> Courier,</w:t>
      </w:r>
      <w:r w:rsidR="00016200">
        <w:rPr>
          <w:rFonts w:ascii="Tahoma" w:eastAsia="Calibri" w:hAnsi="Tahoma" w:cs="Tahoma"/>
          <w:color w:val="000000"/>
          <w:sz w:val="18"/>
          <w:szCs w:val="18"/>
        </w:rPr>
        <w:t xml:space="preserve"> Warehouse,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Shippi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>ng and Distributions o</w:t>
      </w:r>
      <w:r w:rsidR="008118CE" w:rsidRPr="00B6370A">
        <w:rPr>
          <w:rFonts w:ascii="Tahoma" w:eastAsia="Calibri" w:hAnsi="Tahoma" w:cs="Tahoma"/>
          <w:color w:val="000000"/>
          <w:sz w:val="18"/>
          <w:szCs w:val="18"/>
        </w:rPr>
        <w:t>perations</w:t>
      </w:r>
      <w:r w:rsidR="007002B0" w:rsidRPr="00B6370A">
        <w:rPr>
          <w:rFonts w:ascii="Tahoma" w:eastAsia="Calibri" w:hAnsi="Tahoma" w:cs="Tahoma"/>
          <w:color w:val="000000"/>
          <w:sz w:val="18"/>
          <w:szCs w:val="18"/>
        </w:rPr>
        <w:t>.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="007002B0" w:rsidRPr="00B6370A">
        <w:rPr>
          <w:rFonts w:ascii="Tahoma" w:eastAsia="Calibri" w:hAnsi="Tahoma" w:cs="Tahoma"/>
          <w:color w:val="000000"/>
          <w:sz w:val="18"/>
          <w:szCs w:val="18"/>
        </w:rPr>
        <w:t xml:space="preserve">A </w:t>
      </w:r>
      <w:r w:rsidR="008118CE" w:rsidRPr="00B6370A">
        <w:rPr>
          <w:rFonts w:ascii="Tahoma" w:eastAsia="Calibri" w:hAnsi="Tahoma" w:cs="Tahoma"/>
          <w:color w:val="000000"/>
          <w:sz w:val="18"/>
          <w:szCs w:val="18"/>
        </w:rPr>
        <w:t>hardworking and physically fit individual who has experience of picking, selecting an</w:t>
      </w:r>
      <w:r w:rsidR="00A560F3" w:rsidRPr="00B6370A">
        <w:rPr>
          <w:rFonts w:ascii="Tahoma" w:eastAsia="Calibri" w:hAnsi="Tahoma" w:cs="Tahoma"/>
          <w:color w:val="000000"/>
          <w:sz w:val="18"/>
          <w:szCs w:val="18"/>
        </w:rPr>
        <w:t>d storing goods in a warehouse.</w:t>
      </w:r>
      <w:r w:rsidR="00D72A37" w:rsidRPr="00B6370A">
        <w:rPr>
          <w:rFonts w:ascii="Tahoma" w:eastAsia="Calibri" w:hAnsi="Tahoma" w:cs="Tahoma"/>
          <w:color w:val="000000"/>
          <w:sz w:val="18"/>
          <w:szCs w:val="18"/>
        </w:rPr>
        <w:t xml:space="preserve"> He receives shipments, sorts and distributes them appropriately</w:t>
      </w:r>
      <w:r w:rsidR="00AF04A3" w:rsidRPr="00B6370A">
        <w:rPr>
          <w:rFonts w:ascii="Tahoma" w:eastAsia="Calibri" w:hAnsi="Tahoma" w:cs="Tahoma"/>
          <w:color w:val="000000"/>
          <w:sz w:val="18"/>
          <w:szCs w:val="18"/>
        </w:rPr>
        <w:t xml:space="preserve">, maintains </w:t>
      </w:r>
      <w:r w:rsidR="008026CE" w:rsidRPr="00B6370A">
        <w:rPr>
          <w:rFonts w:ascii="Tahoma" w:eastAsia="Calibri" w:hAnsi="Tahoma" w:cs="Tahoma"/>
          <w:color w:val="000000"/>
          <w:sz w:val="18"/>
          <w:szCs w:val="18"/>
        </w:rPr>
        <w:t>shipment records and answers</w:t>
      </w:r>
      <w:r w:rsidR="00D72A37" w:rsidRPr="00B6370A">
        <w:rPr>
          <w:rFonts w:ascii="Tahoma" w:eastAsia="Calibri" w:hAnsi="Tahoma" w:cs="Tahoma"/>
          <w:color w:val="000000"/>
          <w:sz w:val="18"/>
          <w:szCs w:val="18"/>
        </w:rPr>
        <w:t xml:space="preserve"> inquiries.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Aside from his technical competencies, his pleasant manner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 xml:space="preserve">, computer skills and good 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communication skills 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 xml:space="preserve">allow him to work independently, lead a team 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or part of a team and follow standardized work instructions. At the moment, he is </w:t>
      </w:r>
      <w:r w:rsidR="003C2B79" w:rsidRPr="00B6370A">
        <w:rPr>
          <w:rFonts w:ascii="Tahoma" w:eastAsia="Calibri" w:hAnsi="Tahoma" w:cs="Tahoma"/>
          <w:color w:val="000000"/>
          <w:sz w:val="18"/>
          <w:szCs w:val="18"/>
        </w:rPr>
        <w:t xml:space="preserve">available immediately and 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looking for the suitable position to be connected with organization where his background, interest and personal services can </w:t>
      </w:r>
      <w:r w:rsidR="00A82255" w:rsidRPr="00B6370A">
        <w:rPr>
          <w:rFonts w:ascii="Tahoma" w:eastAsia="Calibri" w:hAnsi="Tahoma" w:cs="Tahoma"/>
          <w:color w:val="000000"/>
          <w:sz w:val="18"/>
          <w:szCs w:val="18"/>
        </w:rPr>
        <w:t>have made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available for the benefit of the company.</w:t>
      </w:r>
    </w:p>
    <w:p w:rsidR="00814A9B" w:rsidRPr="00B6370A" w:rsidRDefault="004D2E87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</w:p>
    <w:p w:rsidR="00814A9B" w:rsidRPr="00B6370A" w:rsidRDefault="004D2E87" w:rsidP="004A708E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>SKILL HIGHLIGHTS</w:t>
      </w:r>
    </w:p>
    <w:p w:rsidR="00575B6D" w:rsidRPr="00B6370A" w:rsidRDefault="00575B6D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814A9B" w:rsidRPr="00B6370A" w:rsidRDefault="00814A9B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>Professional</w:t>
      </w:r>
    </w:p>
    <w:p w:rsidR="00716710" w:rsidRPr="00B6370A" w:rsidRDefault="0071671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814A9B" w:rsidRPr="00B6370A" w:rsidRDefault="00814A9B" w:rsidP="00814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Familiar with a computerized warehouse </w:t>
      </w:r>
      <w:r w:rsidR="00257F50" w:rsidRPr="00B6370A">
        <w:rPr>
          <w:rFonts w:ascii="Tahoma" w:eastAsia="Calibri" w:hAnsi="Tahoma" w:cs="Tahoma"/>
          <w:color w:val="000000"/>
          <w:sz w:val="18"/>
          <w:szCs w:val="18"/>
        </w:rPr>
        <w:t xml:space="preserve">and logistics </w:t>
      </w:r>
      <w:r w:rsidRPr="00B6370A">
        <w:rPr>
          <w:rFonts w:ascii="Tahoma" w:eastAsia="Calibri" w:hAnsi="Tahoma" w:cs="Tahoma"/>
          <w:color w:val="000000"/>
          <w:sz w:val="18"/>
          <w:szCs w:val="18"/>
        </w:rPr>
        <w:t>sys</w:t>
      </w:r>
      <w:r w:rsidR="008118CE" w:rsidRPr="00B6370A">
        <w:rPr>
          <w:rFonts w:ascii="Tahoma" w:eastAsia="Calibri" w:hAnsi="Tahoma" w:cs="Tahoma"/>
          <w:color w:val="000000"/>
          <w:sz w:val="18"/>
          <w:szCs w:val="18"/>
        </w:rPr>
        <w:t>tem</w:t>
      </w:r>
      <w:r w:rsidR="00E84583" w:rsidRPr="00B6370A">
        <w:rPr>
          <w:rFonts w:ascii="Tahoma" w:eastAsia="Calibri" w:hAnsi="Tahoma" w:cs="Tahoma"/>
          <w:color w:val="000000"/>
          <w:sz w:val="18"/>
          <w:szCs w:val="18"/>
        </w:rPr>
        <w:t>s</w:t>
      </w:r>
    </w:p>
    <w:p w:rsidR="00BD0639" w:rsidRPr="00B6370A" w:rsidRDefault="00BD0639" w:rsidP="00BD0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6370A">
        <w:rPr>
          <w:rFonts w:ascii="Arial" w:eastAsia="Times New Roman" w:hAnsi="Arial" w:cs="Arial"/>
          <w:sz w:val="18"/>
          <w:szCs w:val="18"/>
        </w:rPr>
        <w:t>Knowledge of cargo terminal handling with automated and computerized operating and communication systems</w:t>
      </w:r>
    </w:p>
    <w:p w:rsidR="00BD0639" w:rsidRPr="00B6370A" w:rsidRDefault="009848A0" w:rsidP="00BD06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Knowledge on DG g</w:t>
      </w:r>
      <w:r w:rsidR="00656D5A" w:rsidRPr="00B6370A">
        <w:rPr>
          <w:rFonts w:ascii="Arial" w:eastAsia="Times New Roman" w:hAnsi="Arial" w:cs="Arial"/>
          <w:sz w:val="18"/>
          <w:szCs w:val="18"/>
        </w:rPr>
        <w:t xml:space="preserve">oods </w:t>
      </w:r>
      <w:r>
        <w:rPr>
          <w:rFonts w:ascii="Arial" w:eastAsia="Times New Roman" w:hAnsi="Arial" w:cs="Arial"/>
          <w:sz w:val="18"/>
          <w:szCs w:val="18"/>
        </w:rPr>
        <w:t>handling, c</w:t>
      </w:r>
      <w:r w:rsidR="00656D5A" w:rsidRPr="00B6370A">
        <w:rPr>
          <w:rFonts w:ascii="Arial" w:eastAsia="Times New Roman" w:hAnsi="Arial" w:cs="Arial"/>
          <w:sz w:val="18"/>
          <w:szCs w:val="18"/>
        </w:rPr>
        <w:t>ontainer loading/short shipments and error reports.</w:t>
      </w:r>
    </w:p>
    <w:p w:rsidR="00814A9B" w:rsidRPr="00B6370A" w:rsidRDefault="00814A9B" w:rsidP="00814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Maintaining a clean, orga</w:t>
      </w:r>
      <w:r w:rsidR="008118CE" w:rsidRPr="00B6370A">
        <w:rPr>
          <w:rFonts w:ascii="Tahoma" w:eastAsia="Calibri" w:hAnsi="Tahoma" w:cs="Tahoma"/>
          <w:color w:val="000000"/>
          <w:sz w:val="18"/>
          <w:szCs w:val="18"/>
        </w:rPr>
        <w:t>nized and safe work environment</w:t>
      </w:r>
    </w:p>
    <w:p w:rsidR="00814A9B" w:rsidRPr="00B6370A" w:rsidRDefault="00814A9B" w:rsidP="00814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Ability to organize </w:t>
      </w:r>
      <w:r w:rsidR="00257F50" w:rsidRPr="00B6370A">
        <w:rPr>
          <w:rFonts w:ascii="Tahoma" w:eastAsia="Calibri" w:hAnsi="Tahoma" w:cs="Tahoma"/>
          <w:color w:val="000000"/>
          <w:sz w:val="18"/>
          <w:szCs w:val="18"/>
        </w:rPr>
        <w:t xml:space="preserve">and prioritize </w:t>
      </w:r>
      <w:r w:rsidR="008118CE" w:rsidRPr="00B6370A">
        <w:rPr>
          <w:rFonts w:ascii="Tahoma" w:eastAsia="Calibri" w:hAnsi="Tahoma" w:cs="Tahoma"/>
          <w:color w:val="000000"/>
          <w:sz w:val="18"/>
          <w:szCs w:val="18"/>
        </w:rPr>
        <w:t>job tasks and requirements</w:t>
      </w:r>
    </w:p>
    <w:p w:rsidR="00257F50" w:rsidRPr="00B6370A" w:rsidRDefault="00814A9B" w:rsidP="00814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Ability to work efficiently and can adapt to an ever changing environment</w:t>
      </w:r>
    </w:p>
    <w:p w:rsidR="00814A9B" w:rsidRPr="00B6370A" w:rsidRDefault="00814A9B" w:rsidP="00814A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Meet deadlines and function under heavy pressure</w:t>
      </w:r>
    </w:p>
    <w:p w:rsidR="00D202FB" w:rsidRPr="00B6370A" w:rsidRDefault="00257F50" w:rsidP="00AB21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Demonstrating integrity and respect to senior managers at all times</w:t>
      </w:r>
    </w:p>
    <w:p w:rsidR="00BD0639" w:rsidRPr="00B6370A" w:rsidRDefault="00BD0639" w:rsidP="00BD0639">
      <w:pPr>
        <w:pStyle w:val="ListParagraph"/>
        <w:spacing w:after="0" w:line="240" w:lineRule="auto"/>
        <w:ind w:left="144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257F50" w:rsidRPr="00B6370A" w:rsidRDefault="00257F50" w:rsidP="00B4455B">
      <w:pPr>
        <w:tabs>
          <w:tab w:val="left" w:pos="90"/>
        </w:tabs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>Personal</w:t>
      </w:r>
    </w:p>
    <w:p w:rsidR="00257F50" w:rsidRPr="00B6370A" w:rsidRDefault="00257F50" w:rsidP="00257F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Physically fit and able to work in hot or cold environments</w:t>
      </w:r>
    </w:p>
    <w:p w:rsidR="00361117" w:rsidRPr="00361117" w:rsidRDefault="00257F50" w:rsidP="004A70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Computer </w:t>
      </w:r>
      <w:r w:rsidR="00570B07" w:rsidRPr="00B6370A">
        <w:rPr>
          <w:rFonts w:ascii="Tahoma" w:eastAsia="Calibri" w:hAnsi="Tahoma" w:cs="Tahoma"/>
          <w:color w:val="000000"/>
          <w:sz w:val="18"/>
          <w:szCs w:val="18"/>
        </w:rPr>
        <w:t>basic</w:t>
      </w:r>
      <w:r w:rsidR="009848A0">
        <w:rPr>
          <w:rFonts w:ascii="Tahoma" w:eastAsia="Calibri" w:hAnsi="Tahoma" w:cs="Tahoma"/>
          <w:color w:val="000000"/>
          <w:sz w:val="18"/>
          <w:szCs w:val="18"/>
        </w:rPr>
        <w:t xml:space="preserve"> in Word, Excel,</w:t>
      </w:r>
      <w:r w:rsidR="007002B0" w:rsidRPr="00B6370A">
        <w:rPr>
          <w:rFonts w:ascii="Tahoma" w:eastAsia="Calibri" w:hAnsi="Tahoma" w:cs="Tahoma"/>
          <w:color w:val="000000"/>
          <w:sz w:val="18"/>
          <w:szCs w:val="18"/>
        </w:rPr>
        <w:t xml:space="preserve"> Outlook</w:t>
      </w:r>
      <w:r w:rsidR="00361117">
        <w:rPr>
          <w:rFonts w:ascii="Tahoma" w:eastAsia="Calibri" w:hAnsi="Tahoma" w:cs="Tahoma"/>
          <w:color w:val="000000"/>
          <w:sz w:val="18"/>
          <w:szCs w:val="18"/>
        </w:rPr>
        <w:t>, Internet</w:t>
      </w:r>
    </w:p>
    <w:p w:rsidR="004A708E" w:rsidRPr="00B6370A" w:rsidRDefault="00361117" w:rsidP="004A70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Working knowledge in logistics software (SAP)</w:t>
      </w:r>
    </w:p>
    <w:p w:rsidR="00257F50" w:rsidRPr="00B6370A" w:rsidRDefault="004A708E" w:rsidP="004A70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Good</w:t>
      </w:r>
      <w:r w:rsidR="00257F50" w:rsidRPr="00B6370A">
        <w:rPr>
          <w:rFonts w:ascii="Tahoma" w:eastAsia="Calibri" w:hAnsi="Tahoma" w:cs="Tahoma"/>
          <w:color w:val="000000"/>
          <w:sz w:val="18"/>
          <w:szCs w:val="18"/>
        </w:rPr>
        <w:t xml:space="preserve"> communication skills</w:t>
      </w:r>
    </w:p>
    <w:p w:rsidR="00257F50" w:rsidRPr="00B6370A" w:rsidRDefault="00481FFD" w:rsidP="00257F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 xml:space="preserve">Good </w:t>
      </w:r>
      <w:r w:rsidR="00257F50" w:rsidRPr="00B6370A">
        <w:rPr>
          <w:rFonts w:ascii="Tahoma" w:eastAsia="Calibri" w:hAnsi="Tahoma" w:cs="Tahoma"/>
          <w:color w:val="000000"/>
          <w:sz w:val="18"/>
          <w:szCs w:val="18"/>
        </w:rPr>
        <w:t>organizational, time management and customer relations skills</w:t>
      </w:r>
    </w:p>
    <w:p w:rsidR="004D2E87" w:rsidRPr="00B6370A" w:rsidRDefault="00E5560A" w:rsidP="004D2E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6370A">
        <w:rPr>
          <w:rFonts w:ascii="Tahoma" w:eastAsia="Calibri" w:hAnsi="Tahoma" w:cs="Tahoma"/>
          <w:sz w:val="18"/>
          <w:szCs w:val="18"/>
        </w:rPr>
        <w:t xml:space="preserve">Knows how to drive </w:t>
      </w:r>
      <w:r w:rsidR="004D2E87" w:rsidRPr="00B6370A">
        <w:rPr>
          <w:rFonts w:ascii="Tahoma" w:eastAsia="Calibri" w:hAnsi="Tahoma" w:cs="Tahoma"/>
          <w:sz w:val="18"/>
          <w:szCs w:val="18"/>
        </w:rPr>
        <w:t>vehicle</w:t>
      </w:r>
    </w:p>
    <w:p w:rsidR="004D2E87" w:rsidRPr="00B6370A" w:rsidRDefault="004D2E87" w:rsidP="004D2E87">
      <w:pPr>
        <w:pStyle w:val="ListParagraph"/>
        <w:spacing w:after="0" w:line="240" w:lineRule="auto"/>
        <w:ind w:left="1440"/>
        <w:jc w:val="both"/>
        <w:rPr>
          <w:rFonts w:ascii="Tahoma" w:eastAsia="Calibri" w:hAnsi="Tahoma" w:cs="Tahoma"/>
          <w:sz w:val="18"/>
          <w:szCs w:val="18"/>
        </w:rPr>
      </w:pPr>
    </w:p>
    <w:p w:rsidR="004D2E87" w:rsidRPr="00B6370A" w:rsidRDefault="004D2E87" w:rsidP="008D35D8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B6370A">
        <w:rPr>
          <w:rFonts w:ascii="Tahoma" w:eastAsia="Calibri" w:hAnsi="Tahoma" w:cs="Tahoma"/>
          <w:b/>
          <w:sz w:val="18"/>
          <w:szCs w:val="18"/>
          <w:u w:val="single"/>
        </w:rPr>
        <w:t>AREAS OF EXPERTISE</w:t>
      </w:r>
    </w:p>
    <w:p w:rsidR="008D35D8" w:rsidRPr="00B6370A" w:rsidRDefault="008D35D8" w:rsidP="008D35D8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4D2E87" w:rsidRPr="00B6370A" w:rsidRDefault="002C4C60" w:rsidP="004D2E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6370A">
        <w:rPr>
          <w:rFonts w:ascii="Tahoma" w:eastAsia="Calibri" w:hAnsi="Tahoma" w:cs="Tahoma"/>
          <w:sz w:val="18"/>
          <w:szCs w:val="18"/>
        </w:rPr>
        <w:t>Warehouse and</w:t>
      </w:r>
      <w:r w:rsidR="004D2E87" w:rsidRPr="00B6370A">
        <w:rPr>
          <w:rFonts w:ascii="Tahoma" w:eastAsia="Calibri" w:hAnsi="Tahoma" w:cs="Tahoma"/>
          <w:sz w:val="18"/>
          <w:szCs w:val="18"/>
        </w:rPr>
        <w:t xml:space="preserve"> Logistics Operations</w:t>
      </w:r>
    </w:p>
    <w:p w:rsidR="00B4455B" w:rsidRPr="00B6370A" w:rsidRDefault="008D35D8" w:rsidP="00B445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6370A">
        <w:rPr>
          <w:rFonts w:ascii="Tahoma" w:eastAsia="Calibri" w:hAnsi="Tahoma" w:cs="Tahoma"/>
          <w:sz w:val="18"/>
          <w:szCs w:val="18"/>
        </w:rPr>
        <w:t>Co</w:t>
      </w:r>
      <w:r w:rsidR="002270F4" w:rsidRPr="00B6370A">
        <w:rPr>
          <w:rFonts w:ascii="Tahoma" w:eastAsia="Calibri" w:hAnsi="Tahoma" w:cs="Tahoma"/>
          <w:sz w:val="18"/>
          <w:szCs w:val="18"/>
        </w:rPr>
        <w:t>uri</w:t>
      </w:r>
      <w:r w:rsidR="00A47092" w:rsidRPr="00B6370A">
        <w:rPr>
          <w:rFonts w:ascii="Tahoma" w:eastAsia="Calibri" w:hAnsi="Tahoma" w:cs="Tahoma"/>
          <w:sz w:val="18"/>
          <w:szCs w:val="18"/>
        </w:rPr>
        <w:t>er, Delivery and</w:t>
      </w:r>
      <w:r w:rsidR="002270F4" w:rsidRPr="00B6370A">
        <w:rPr>
          <w:rFonts w:ascii="Tahoma" w:eastAsia="Calibri" w:hAnsi="Tahoma" w:cs="Tahoma"/>
          <w:sz w:val="18"/>
          <w:szCs w:val="18"/>
        </w:rPr>
        <w:t xml:space="preserve"> Distributions</w:t>
      </w:r>
    </w:p>
    <w:p w:rsidR="002270F4" w:rsidRPr="00B6370A" w:rsidRDefault="002270F4" w:rsidP="002270F4">
      <w:pPr>
        <w:spacing w:after="0" w:line="240" w:lineRule="auto"/>
        <w:ind w:left="1080"/>
        <w:jc w:val="both"/>
        <w:rPr>
          <w:rFonts w:ascii="Tahoma" w:eastAsia="Calibri" w:hAnsi="Tahoma" w:cs="Tahoma"/>
          <w:sz w:val="18"/>
          <w:szCs w:val="18"/>
        </w:rPr>
      </w:pPr>
    </w:p>
    <w:p w:rsidR="00B4455B" w:rsidRPr="00B6370A" w:rsidRDefault="00B4455B" w:rsidP="00B4455B">
      <w:pPr>
        <w:spacing w:after="0" w:line="240" w:lineRule="auto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</w:p>
    <w:p w:rsidR="00814A9B" w:rsidRPr="00B6370A" w:rsidRDefault="004D2E87" w:rsidP="00CA4E89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t>CAREER ACCOMPLISHMENTS</w:t>
      </w:r>
    </w:p>
    <w:p w:rsidR="004D2E87" w:rsidRPr="00B6370A" w:rsidRDefault="004D2E87" w:rsidP="00CA4E89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</w:p>
    <w:p w:rsidR="004D2E87" w:rsidRPr="00B6370A" w:rsidRDefault="004D2E87" w:rsidP="00F92A8C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Became a Shipping Team Leader in V-Cargo Logist</w:t>
      </w:r>
      <w:r w:rsidR="00B4455B" w:rsidRPr="00B6370A">
        <w:rPr>
          <w:rFonts w:ascii="Tahoma" w:eastAsia="Calibri" w:hAnsi="Tahoma" w:cs="Tahoma"/>
          <w:color w:val="000000"/>
          <w:sz w:val="18"/>
          <w:szCs w:val="18"/>
        </w:rPr>
        <w:t>ics, Philippines from 2012-2013</w:t>
      </w:r>
    </w:p>
    <w:p w:rsidR="00A82255" w:rsidRPr="00B6370A" w:rsidRDefault="00D202FB" w:rsidP="0041022C">
      <w:pPr>
        <w:pStyle w:val="ListParagraph"/>
        <w:numPr>
          <w:ilvl w:val="0"/>
          <w:numId w:val="11"/>
        </w:numPr>
        <w:tabs>
          <w:tab w:val="left" w:pos="90"/>
        </w:tabs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 xml:space="preserve">Successful completion of </w:t>
      </w:r>
      <w:r w:rsidR="004D2E87" w:rsidRPr="00B6370A">
        <w:rPr>
          <w:rFonts w:ascii="Tahoma" w:eastAsia="Calibri" w:hAnsi="Tahoma" w:cs="Tahoma"/>
          <w:color w:val="000000"/>
          <w:sz w:val="18"/>
          <w:szCs w:val="18"/>
        </w:rPr>
        <w:t>training in Dangerous G</w:t>
      </w:r>
      <w:r w:rsidR="0041022C" w:rsidRPr="00B6370A">
        <w:rPr>
          <w:rFonts w:ascii="Tahoma" w:eastAsia="Calibri" w:hAnsi="Tahoma" w:cs="Tahoma"/>
          <w:color w:val="000000"/>
          <w:sz w:val="18"/>
          <w:szCs w:val="18"/>
        </w:rPr>
        <w:t>oods in Fedex last 2011 in Duba</w:t>
      </w:r>
      <w:r w:rsidR="003963CA">
        <w:rPr>
          <w:rFonts w:ascii="Tahoma" w:eastAsia="Calibri" w:hAnsi="Tahoma" w:cs="Tahoma"/>
          <w:color w:val="000000"/>
          <w:sz w:val="18"/>
          <w:szCs w:val="18"/>
        </w:rPr>
        <w:t xml:space="preserve">i </w:t>
      </w:r>
    </w:p>
    <w:p w:rsidR="00A82255" w:rsidRPr="00B6370A" w:rsidRDefault="00A82255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A82255" w:rsidRDefault="00A82255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B81F0E" w:rsidRDefault="00B81F0E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B81F0E" w:rsidRDefault="00B81F0E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42060D" w:rsidRDefault="0042060D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B81F0E" w:rsidRPr="00B6370A" w:rsidRDefault="00B81F0E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DE21C4" w:rsidRPr="00B6370A" w:rsidRDefault="004D2E87" w:rsidP="00F92A8C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  <w:u w:val="single"/>
        </w:rPr>
        <w:lastRenderedPageBreak/>
        <w:t>PROFESSIONAL EXPERIENCE</w:t>
      </w:r>
    </w:p>
    <w:p w:rsidR="00642759" w:rsidRPr="00B6370A" w:rsidRDefault="00642759" w:rsidP="00F92A8C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u w:val="single"/>
        </w:rPr>
      </w:pPr>
    </w:p>
    <w:p w:rsidR="00BE0D39" w:rsidRPr="00B6370A" w:rsidRDefault="00570B07" w:rsidP="00BE0D39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>February 19, 2015-March 31</w:t>
      </w:r>
      <w:r w:rsidR="00624E14" w:rsidRPr="00B6370A">
        <w:rPr>
          <w:rFonts w:ascii="Tahoma" w:eastAsia="Calibri" w:hAnsi="Tahoma" w:cs="Tahoma"/>
          <w:b/>
          <w:color w:val="000000"/>
          <w:sz w:val="18"/>
          <w:szCs w:val="18"/>
        </w:rPr>
        <w:t>, 2017</w:t>
      </w:r>
      <w:r w:rsidR="00BE0D39" w:rsidRPr="00B6370A">
        <w:rPr>
          <w:rFonts w:ascii="Tahoma" w:eastAsia="Calibri" w:hAnsi="Tahoma" w:cs="Tahoma"/>
          <w:b/>
          <w:color w:val="000000"/>
          <w:sz w:val="18"/>
          <w:szCs w:val="18"/>
        </w:rPr>
        <w:t xml:space="preserve"> (End of Contract)</w:t>
      </w:r>
    </w:p>
    <w:p w:rsidR="00F92A8C" w:rsidRPr="005A51B8" w:rsidRDefault="00570B07">
      <w:pPr>
        <w:spacing w:after="0" w:line="240" w:lineRule="auto"/>
        <w:jc w:val="both"/>
        <w:rPr>
          <w:rFonts w:ascii="Tahoma" w:eastAsia="Calibri" w:hAnsi="Tahoma" w:cs="Tahoma"/>
          <w:b/>
          <w:i/>
          <w:color w:val="000000"/>
          <w:sz w:val="18"/>
          <w:szCs w:val="18"/>
        </w:rPr>
      </w:pPr>
      <w:r w:rsidRPr="005A51B8">
        <w:rPr>
          <w:rFonts w:ascii="Tahoma" w:eastAsia="Calibri" w:hAnsi="Tahoma" w:cs="Tahoma"/>
          <w:b/>
          <w:i/>
          <w:color w:val="000000"/>
          <w:sz w:val="18"/>
          <w:szCs w:val="18"/>
        </w:rPr>
        <w:t>Online Logistics Associate</w:t>
      </w:r>
      <w:r w:rsidR="00A63A4A" w:rsidRPr="005A51B8">
        <w:rPr>
          <w:rFonts w:ascii="Tahoma" w:eastAsia="Calibri" w:hAnsi="Tahoma" w:cs="Tahoma"/>
          <w:b/>
          <w:i/>
          <w:color w:val="000000"/>
          <w:sz w:val="18"/>
          <w:szCs w:val="18"/>
        </w:rPr>
        <w:t xml:space="preserve"> </w:t>
      </w:r>
      <w:r w:rsidR="000E4779" w:rsidRPr="005A51B8">
        <w:rPr>
          <w:rFonts w:ascii="Tahoma" w:eastAsia="Calibri" w:hAnsi="Tahoma" w:cs="Tahoma"/>
          <w:b/>
          <w:i/>
          <w:color w:val="000000"/>
          <w:sz w:val="18"/>
          <w:szCs w:val="18"/>
        </w:rPr>
        <w:t>/ Storekeeper</w:t>
      </w:r>
      <w:r w:rsidR="00631A83" w:rsidRPr="005A51B8">
        <w:rPr>
          <w:rFonts w:ascii="Tahoma" w:eastAsia="Calibri" w:hAnsi="Tahoma" w:cs="Tahoma"/>
          <w:b/>
          <w:i/>
          <w:color w:val="000000"/>
          <w:sz w:val="18"/>
          <w:szCs w:val="18"/>
        </w:rPr>
        <w:tab/>
      </w:r>
    </w:p>
    <w:p w:rsidR="00631A83" w:rsidRPr="00B6370A" w:rsidRDefault="00A63A4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 xml:space="preserve">Al </w:t>
      </w:r>
      <w:proofErr w:type="spellStart"/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>Safeer</w:t>
      </w:r>
      <w:proofErr w:type="spellEnd"/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 xml:space="preserve"> Group, Logistics Online</w:t>
      </w:r>
    </w:p>
    <w:p w:rsidR="00A63A4A" w:rsidRPr="00B6370A" w:rsidRDefault="00F92A8C" w:rsidP="00F92A8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>Sharjah, UAE</w:t>
      </w:r>
      <w:r w:rsidRPr="00B6370A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A63A4A" w:rsidRPr="00B6370A" w:rsidRDefault="00A63A4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A63A4A" w:rsidRPr="00B6370A" w:rsidRDefault="00564F30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B6370A">
        <w:rPr>
          <w:rFonts w:ascii="Tahoma" w:eastAsia="Calibri" w:hAnsi="Tahoma" w:cs="Tahoma"/>
          <w:color w:val="000000"/>
          <w:sz w:val="18"/>
          <w:szCs w:val="18"/>
        </w:rPr>
        <w:t>Pack all the p</w:t>
      </w:r>
      <w:r w:rsidR="004E6C5B" w:rsidRPr="00B6370A">
        <w:rPr>
          <w:rFonts w:ascii="Tahoma" w:eastAsia="Calibri" w:hAnsi="Tahoma" w:cs="Tahoma"/>
          <w:color w:val="000000"/>
          <w:sz w:val="18"/>
          <w:szCs w:val="18"/>
        </w:rPr>
        <w:t>rocess</w:t>
      </w:r>
      <w:r w:rsidR="00F92A8C" w:rsidRPr="00B6370A">
        <w:rPr>
          <w:rFonts w:ascii="Tahoma" w:eastAsia="Calibri" w:hAnsi="Tahoma" w:cs="Tahoma"/>
          <w:color w:val="000000"/>
          <w:sz w:val="18"/>
          <w:szCs w:val="18"/>
        </w:rPr>
        <w:t>ed</w:t>
      </w:r>
      <w:r w:rsidR="004E6C5B" w:rsidRPr="00B6370A">
        <w:rPr>
          <w:rFonts w:ascii="Tahoma" w:eastAsia="Calibri" w:hAnsi="Tahoma" w:cs="Tahoma"/>
          <w:color w:val="000000"/>
          <w:sz w:val="18"/>
          <w:szCs w:val="18"/>
        </w:rPr>
        <w:t xml:space="preserve"> orders made online in souq, groupon</w:t>
      </w:r>
      <w:r w:rsidR="00A560F3" w:rsidRPr="00B6370A">
        <w:rPr>
          <w:rFonts w:ascii="Tahoma" w:eastAsia="Calibri" w:hAnsi="Tahoma" w:cs="Tahoma"/>
          <w:color w:val="000000"/>
          <w:sz w:val="18"/>
          <w:szCs w:val="18"/>
        </w:rPr>
        <w:t>, xpressions</w:t>
      </w:r>
      <w:r w:rsidR="004E6C5B" w:rsidRPr="00B6370A">
        <w:rPr>
          <w:rFonts w:ascii="Tahoma" w:eastAsia="Calibri" w:hAnsi="Tahoma" w:cs="Tahoma"/>
          <w:color w:val="000000"/>
          <w:sz w:val="18"/>
          <w:szCs w:val="18"/>
        </w:rPr>
        <w:t xml:space="preserve"> and other online shopping</w:t>
      </w:r>
      <w:r w:rsidR="00A0541C" w:rsidRPr="00B6370A">
        <w:rPr>
          <w:rFonts w:ascii="Tahoma" w:eastAsia="Calibri" w:hAnsi="Tahoma" w:cs="Tahoma"/>
          <w:color w:val="000000"/>
          <w:sz w:val="18"/>
          <w:szCs w:val="18"/>
        </w:rPr>
        <w:t xml:space="preserve"> for shipment. </w:t>
      </w:r>
    </w:p>
    <w:p w:rsidR="008F64FB" w:rsidRPr="00D631E8" w:rsidRDefault="008F64FB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Ensure the weight of the received shipment coincides with the information initially received by the shipper.</w:t>
      </w:r>
    </w:p>
    <w:p w:rsidR="00685ECE" w:rsidRPr="00D631E8" w:rsidRDefault="00685ECE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Check invoices to ensure that service requests </w:t>
      </w:r>
      <w:r w:rsidR="00A82255" w:rsidRPr="00D631E8">
        <w:rPr>
          <w:rFonts w:ascii="Tahoma" w:eastAsia="Calibri" w:hAnsi="Tahoma" w:cs="Tahoma"/>
          <w:color w:val="000000"/>
          <w:sz w:val="18"/>
          <w:szCs w:val="18"/>
        </w:rPr>
        <w:t>have</w:t>
      </w: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 been followed and create and maintain liaison with suppliers and customers to ensure that shipments are received in an organized manner.</w:t>
      </w:r>
    </w:p>
    <w:p w:rsidR="00DF4794" w:rsidRPr="00D631E8" w:rsidRDefault="00DF4794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Report every shipping procedure that managed.</w:t>
      </w:r>
    </w:p>
    <w:p w:rsidR="001A19A1" w:rsidRPr="00D631E8" w:rsidRDefault="001A19A1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Liaising with clients, couriers and other operational departments.</w:t>
      </w:r>
    </w:p>
    <w:p w:rsidR="00F021F8" w:rsidRPr="00D631E8" w:rsidRDefault="00F021F8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Dispatch orders to the customers and ensure receiving them</w:t>
      </w:r>
      <w:r w:rsidR="00213C4A" w:rsidRPr="00D631E8">
        <w:rPr>
          <w:rFonts w:ascii="Tahoma" w:eastAsia="Calibri" w:hAnsi="Tahoma" w:cs="Tahoma"/>
          <w:color w:val="000000"/>
          <w:sz w:val="18"/>
          <w:szCs w:val="18"/>
        </w:rPr>
        <w:t>.</w:t>
      </w:r>
    </w:p>
    <w:p w:rsidR="00F021F8" w:rsidRPr="00D631E8" w:rsidRDefault="00564F30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Receive and data entry of the stock</w:t>
      </w:r>
      <w:r w:rsidR="00213C4A" w:rsidRPr="00D631E8">
        <w:rPr>
          <w:rFonts w:ascii="Tahoma" w:eastAsia="Calibri" w:hAnsi="Tahoma" w:cs="Tahoma"/>
          <w:color w:val="000000"/>
          <w:sz w:val="18"/>
          <w:szCs w:val="18"/>
        </w:rPr>
        <w:t>.</w:t>
      </w:r>
    </w:p>
    <w:p w:rsidR="00A0541C" w:rsidRPr="00D631E8" w:rsidRDefault="00FC3F16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Finding stock and merchandise </w:t>
      </w:r>
      <w:r w:rsidR="00A0541C" w:rsidRPr="00D631E8">
        <w:rPr>
          <w:rFonts w:ascii="Tahoma" w:eastAsia="Calibri" w:hAnsi="Tahoma" w:cs="Tahoma"/>
          <w:color w:val="000000"/>
          <w:sz w:val="18"/>
          <w:szCs w:val="18"/>
        </w:rPr>
        <w:t>in the warehouse.</w:t>
      </w:r>
    </w:p>
    <w:p w:rsidR="00A0541C" w:rsidRPr="00D631E8" w:rsidRDefault="00A0541C" w:rsidP="004E6C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Matching quantities and items being shipped against the invoice.</w:t>
      </w:r>
    </w:p>
    <w:p w:rsidR="00A0541C" w:rsidRPr="00D631E8" w:rsidRDefault="00A0541C" w:rsidP="00A0541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5C2FDF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October 12, 2012-December </w:t>
      </w:r>
      <w:r w:rsidR="00F92A8C"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31, 2013 </w:t>
      </w:r>
    </w:p>
    <w:p w:rsidR="005C2FDF" w:rsidRPr="00D631E8" w:rsidRDefault="00F92A8C">
      <w:pPr>
        <w:spacing w:after="0" w:line="240" w:lineRule="auto"/>
        <w:jc w:val="both"/>
        <w:rPr>
          <w:rFonts w:ascii="Tahoma" w:eastAsia="Calibri" w:hAnsi="Tahoma" w:cs="Tahoma"/>
          <w:b/>
          <w:i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>Shipping Team Leader</w:t>
      </w: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ab/>
      </w:r>
    </w:p>
    <w:p w:rsidR="005C2FDF" w:rsidRPr="00D631E8" w:rsidRDefault="00F92A8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V-Cargo </w:t>
      </w:r>
      <w:r w:rsidR="005C2FDF" w:rsidRPr="00D631E8">
        <w:rPr>
          <w:rFonts w:ascii="Tahoma" w:eastAsia="Calibri" w:hAnsi="Tahoma" w:cs="Tahoma"/>
          <w:b/>
          <w:color w:val="000000"/>
          <w:sz w:val="18"/>
          <w:szCs w:val="18"/>
        </w:rPr>
        <w:t>Logistics</w:t>
      </w:r>
      <w:r w:rsidR="004E7FCC"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E21C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Philippines 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DE21C4" w:rsidRPr="00D631E8" w:rsidRDefault="004E7FC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Load and unload all the documents &amp; parcels in a safe and efficient manner. </w:t>
      </w:r>
    </w:p>
    <w:p w:rsidR="00DE21C4" w:rsidRPr="00D631E8" w:rsidRDefault="004E7FC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Ensure all documents &amp; parcel is properly secured and tied down.</w:t>
      </w:r>
    </w:p>
    <w:p w:rsidR="00DE21C4" w:rsidRPr="00D631E8" w:rsidRDefault="004E7FC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Audits size and weight of packages to ensure conformance with services. </w:t>
      </w:r>
    </w:p>
    <w:p w:rsidR="00DE21C4" w:rsidRPr="00D631E8" w:rsidRDefault="004E7FC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Separates packages by the size type and destination in accordance with established procedures. </w:t>
      </w:r>
    </w:p>
    <w:p w:rsidR="00DE21C4" w:rsidRPr="00D631E8" w:rsidRDefault="004E7FC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Ensure the use of safety procedures in handling packages.</w:t>
      </w:r>
    </w:p>
    <w:p w:rsidR="001F1EB7" w:rsidRPr="00D631E8" w:rsidRDefault="000A389A" w:rsidP="000A389A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Perform</w:t>
      </w:r>
      <w:r w:rsidR="000150A2" w:rsidRPr="00D631E8">
        <w:rPr>
          <w:rFonts w:ascii="Tahoma" w:eastAsia="Calibri" w:hAnsi="Tahoma" w:cs="Tahoma"/>
          <w:color w:val="000000"/>
          <w:sz w:val="18"/>
          <w:szCs w:val="18"/>
        </w:rPr>
        <w:t>ed</w:t>
      </w: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 data entry and s</w:t>
      </w:r>
      <w:r w:rsidR="004E7FCC" w:rsidRPr="00D631E8">
        <w:rPr>
          <w:rFonts w:ascii="Tahoma" w:eastAsia="Calibri" w:hAnsi="Tahoma" w:cs="Tahoma"/>
          <w:color w:val="000000"/>
          <w:sz w:val="18"/>
          <w:szCs w:val="18"/>
        </w:rPr>
        <w:t>cans the document &amp; parcel according to prescribed procedures.</w:t>
      </w:r>
    </w:p>
    <w:p w:rsidR="001A19A1" w:rsidRPr="00D631E8" w:rsidRDefault="001A19A1" w:rsidP="001A19A1">
      <w:pPr>
        <w:pStyle w:val="ListParagraph"/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Liaising with clients, couriers and other operational departments.</w:t>
      </w:r>
    </w:p>
    <w:p w:rsidR="000A389A" w:rsidRPr="00D631E8" w:rsidRDefault="009C000A" w:rsidP="000A389A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Handling of containers </w:t>
      </w:r>
      <w:r w:rsidR="001F1EB7" w:rsidRPr="00D631E8">
        <w:rPr>
          <w:rFonts w:ascii="Tahoma" w:eastAsia="Calibri" w:hAnsi="Tahoma" w:cs="Tahoma"/>
          <w:color w:val="000000"/>
          <w:sz w:val="18"/>
          <w:szCs w:val="18"/>
        </w:rPr>
        <w:t>shipment.</w:t>
      </w:r>
      <w:r w:rsidR="004E7FCC" w:rsidRPr="00D631E8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</w:p>
    <w:p w:rsidR="00ED4F42" w:rsidRPr="00D631E8" w:rsidRDefault="00ED4F42">
      <w:pPr>
        <w:spacing w:after="0" w:line="240" w:lineRule="auto"/>
        <w:ind w:left="2220" w:hanging="222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5C2FDF" w:rsidRPr="00D631E8" w:rsidRDefault="004E7FCC">
      <w:pPr>
        <w:spacing w:after="0" w:line="240" w:lineRule="auto"/>
        <w:ind w:left="2220" w:hanging="222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January 2010-July </w:t>
      </w:r>
      <w:r w:rsidR="00553469" w:rsidRPr="00D631E8">
        <w:rPr>
          <w:rFonts w:ascii="Tahoma" w:eastAsia="Calibri" w:hAnsi="Tahoma" w:cs="Tahoma"/>
          <w:b/>
          <w:color w:val="000000"/>
          <w:sz w:val="18"/>
          <w:szCs w:val="18"/>
        </w:rPr>
        <w:t>2011</w:t>
      </w:r>
      <w:r w:rsidR="00553469"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="00553469"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5C2FDF" w:rsidRPr="00D631E8" w:rsidRDefault="00E21301">
      <w:pPr>
        <w:spacing w:after="0" w:line="240" w:lineRule="auto"/>
        <w:ind w:left="2220" w:hanging="2220"/>
        <w:jc w:val="both"/>
        <w:rPr>
          <w:rFonts w:ascii="Tahoma" w:eastAsia="Calibri" w:hAnsi="Tahoma" w:cs="Tahoma"/>
          <w:b/>
          <w:i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>Hub Handler/Pick up/Delivery</w:t>
      </w:r>
      <w:r w:rsidR="005C2FDF"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>/Dangerous Goods (DG) Specialist</w:t>
      </w:r>
      <w:r w:rsidR="004E7FCC"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 xml:space="preserve"> </w:t>
      </w:r>
      <w:r w:rsidR="00553469"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 xml:space="preserve">    </w:t>
      </w:r>
      <w:r w:rsidR="00553469"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 xml:space="preserve"> </w:t>
      </w:r>
    </w:p>
    <w:p w:rsidR="005C2FDF" w:rsidRPr="00D631E8" w:rsidRDefault="00553469" w:rsidP="005C2FDF">
      <w:pPr>
        <w:spacing w:after="0" w:line="240" w:lineRule="auto"/>
        <w:ind w:left="2220" w:hanging="222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>Afghanex Express</w:t>
      </w: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553469" w:rsidRPr="00D631E8" w:rsidRDefault="00553469" w:rsidP="005C2FDF">
      <w:pPr>
        <w:spacing w:after="0" w:line="240" w:lineRule="auto"/>
        <w:ind w:left="2220" w:hanging="222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>Licenses of Federal Express</w:t>
      </w: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DE21C4" w:rsidRPr="00D631E8" w:rsidRDefault="004E7FCC" w:rsidP="005C2FDF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>Afghanistan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DE21C4" w:rsidRPr="00D631E8" w:rsidRDefault="004E7FC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Load and unload all the documents &amp; parcels in a safe and efficient manner. </w:t>
      </w:r>
    </w:p>
    <w:p w:rsidR="00DE21C4" w:rsidRPr="00D631E8" w:rsidRDefault="004E7FC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Audits size and weight of packages to ensure conformance in efficient manner. </w:t>
      </w:r>
    </w:p>
    <w:p w:rsidR="00DE21C4" w:rsidRPr="00D631E8" w:rsidRDefault="004E7FC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Ensure all documents &amp; parcel is properly secured and tied down with services. </w:t>
      </w:r>
    </w:p>
    <w:p w:rsidR="00DE21C4" w:rsidRPr="00D631E8" w:rsidRDefault="004E7FC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Separates packages by the size type and destination in accordance with established procedures. </w:t>
      </w:r>
    </w:p>
    <w:p w:rsidR="00DE21C4" w:rsidRPr="00D631E8" w:rsidRDefault="004E7FC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Ensure the use of safety procedures in handling packages. </w:t>
      </w:r>
    </w:p>
    <w:p w:rsidR="002E1E89" w:rsidRPr="00D631E8" w:rsidRDefault="002E1E8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Assure accurate labeling of freight by double-checking that marks on freight and warehouse receipt number correspond to the transport document.</w:t>
      </w:r>
    </w:p>
    <w:p w:rsidR="001A19A1" w:rsidRPr="00D631E8" w:rsidRDefault="001A19A1" w:rsidP="001A19A1">
      <w:pPr>
        <w:pStyle w:val="ListParagraph"/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Liaising with clients, couriers and other operational departments.</w:t>
      </w:r>
    </w:p>
    <w:p w:rsidR="00553469" w:rsidRPr="00D631E8" w:rsidRDefault="0055346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>Attended training in Dangerous Goods in Fedex Dubai.</w:t>
      </w:r>
    </w:p>
    <w:p w:rsidR="00C42C7B" w:rsidRPr="00D631E8" w:rsidRDefault="00C30B94" w:rsidP="0041022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Report hazardous cargo and any irr</w:t>
      </w:r>
      <w:r w:rsidR="00F019AA" w:rsidRPr="00D631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egularities (damages, </w:t>
      </w:r>
      <w:r w:rsidRPr="00D631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conditions) immediately to supervisor</w:t>
      </w:r>
    </w:p>
    <w:p w:rsidR="00C42C7B" w:rsidRPr="00D631E8" w:rsidRDefault="00C42C7B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DF2584" w:rsidRPr="00D631E8" w:rsidRDefault="00D6685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January </w:t>
      </w:r>
      <w:r w:rsidR="004E7FCC" w:rsidRPr="00D631E8">
        <w:rPr>
          <w:rFonts w:ascii="Tahoma" w:eastAsia="Calibri" w:hAnsi="Tahoma" w:cs="Tahoma"/>
          <w:b/>
          <w:color w:val="000000"/>
          <w:sz w:val="18"/>
          <w:szCs w:val="18"/>
        </w:rPr>
        <w:t>2009-February 2010</w:t>
      </w:r>
      <w:r w:rsidR="004E7FCC"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  <w:r w:rsidR="004E7FCC" w:rsidRPr="00D631E8">
        <w:rPr>
          <w:rFonts w:ascii="Tahoma" w:eastAsia="Calibri" w:hAnsi="Tahoma" w:cs="Tahoma"/>
          <w:b/>
          <w:color w:val="000000"/>
          <w:sz w:val="18"/>
          <w:szCs w:val="18"/>
        </w:rPr>
        <w:tab/>
      </w:r>
    </w:p>
    <w:p w:rsidR="00DF258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i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 xml:space="preserve">Technical Support </w:t>
      </w:r>
      <w:r w:rsidRPr="00D631E8">
        <w:rPr>
          <w:rFonts w:ascii="Tahoma" w:eastAsia="Calibri" w:hAnsi="Tahoma" w:cs="Tahoma"/>
          <w:b/>
          <w:i/>
          <w:color w:val="000000"/>
          <w:sz w:val="18"/>
          <w:szCs w:val="18"/>
        </w:rPr>
        <w:tab/>
      </w:r>
    </w:p>
    <w:p w:rsidR="00DF2584" w:rsidRPr="00D631E8" w:rsidRDefault="00DF2584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>Green Energy Technologies</w:t>
      </w:r>
    </w:p>
    <w:p w:rsidR="00DE21C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b/>
          <w:color w:val="000000"/>
          <w:sz w:val="18"/>
          <w:szCs w:val="18"/>
        </w:rPr>
        <w:t xml:space="preserve">Philippines 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p w:rsidR="00DE21C4" w:rsidRPr="00D631E8" w:rsidRDefault="001F41BA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Pro</w:t>
      </w:r>
      <w:r w:rsidR="009937BF" w:rsidRPr="00D631E8">
        <w:rPr>
          <w:rFonts w:ascii="Tahoma" w:eastAsia="Calibri" w:hAnsi="Tahoma" w:cs="Tahoma"/>
          <w:sz w:val="18"/>
          <w:szCs w:val="18"/>
        </w:rPr>
        <w:t>vides general administrative,</w:t>
      </w:r>
      <w:r w:rsidRPr="00D631E8">
        <w:rPr>
          <w:rFonts w:ascii="Tahoma" w:eastAsia="Calibri" w:hAnsi="Tahoma" w:cs="Tahoma"/>
          <w:sz w:val="18"/>
          <w:szCs w:val="18"/>
        </w:rPr>
        <w:t xml:space="preserve"> clerical</w:t>
      </w:r>
      <w:r w:rsidR="009937BF" w:rsidRPr="00D631E8">
        <w:rPr>
          <w:rFonts w:ascii="Tahoma" w:eastAsia="Calibri" w:hAnsi="Tahoma" w:cs="Tahoma"/>
          <w:sz w:val="18"/>
          <w:szCs w:val="18"/>
        </w:rPr>
        <w:t xml:space="preserve"> and technical</w:t>
      </w:r>
      <w:r w:rsidRPr="00D631E8">
        <w:rPr>
          <w:rFonts w:ascii="Tahoma" w:eastAsia="Calibri" w:hAnsi="Tahoma" w:cs="Tahoma"/>
          <w:sz w:val="18"/>
          <w:szCs w:val="18"/>
        </w:rPr>
        <w:t xml:space="preserve"> support to the managers an</w:t>
      </w:r>
      <w:r w:rsidR="00FC55DB" w:rsidRPr="00D631E8">
        <w:rPr>
          <w:rFonts w:ascii="Tahoma" w:eastAsia="Calibri" w:hAnsi="Tahoma" w:cs="Tahoma"/>
          <w:sz w:val="18"/>
          <w:szCs w:val="18"/>
        </w:rPr>
        <w:t>d other staff including scanning, faxing, mailing and copying.</w:t>
      </w:r>
    </w:p>
    <w:p w:rsidR="00DE21C4" w:rsidRPr="00D631E8" w:rsidRDefault="004E7FCC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t xml:space="preserve">Relies on the instruction and pre- established guidelines to perform the function of the job. </w:t>
      </w:r>
    </w:p>
    <w:p w:rsidR="00DE21C4" w:rsidRPr="00D631E8" w:rsidRDefault="004E7FCC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color w:val="000000"/>
          <w:sz w:val="18"/>
          <w:szCs w:val="18"/>
        </w:rPr>
        <w:lastRenderedPageBreak/>
        <w:t xml:space="preserve">Works under immediate supervision. Primary job functions do not typically require exercising independent judgment. </w:t>
      </w:r>
    </w:p>
    <w:p w:rsidR="00DE21C4" w:rsidRPr="00D631E8" w:rsidRDefault="004E7FCC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Typically reports to a supervisor &amp; manager. </w:t>
      </w:r>
    </w:p>
    <w:p w:rsidR="000F1943" w:rsidRPr="00D631E8" w:rsidRDefault="000F1943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Maintain hard copy filing system.</w:t>
      </w:r>
    </w:p>
    <w:p w:rsidR="000F1943" w:rsidRPr="00D631E8" w:rsidRDefault="000F1943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Performed data entry and scan documents.</w:t>
      </w:r>
    </w:p>
    <w:p w:rsidR="00350F0D" w:rsidRPr="00D631E8" w:rsidRDefault="00350F0D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Run company errands.</w:t>
      </w:r>
    </w:p>
    <w:p w:rsidR="006B647E" w:rsidRPr="00D631E8" w:rsidRDefault="00350F0D" w:rsidP="006B647E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Answer calls from customer inquiries.</w:t>
      </w:r>
    </w:p>
    <w:p w:rsidR="00ED4F42" w:rsidRPr="00D631E8" w:rsidRDefault="00ED4F42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May 2007- September 2008 </w:t>
      </w:r>
      <w:r w:rsidRPr="00D631E8">
        <w:rPr>
          <w:rFonts w:ascii="Tahoma" w:eastAsia="Calibri" w:hAnsi="Tahoma" w:cs="Tahoma"/>
          <w:b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sz w:val="18"/>
          <w:szCs w:val="18"/>
        </w:rPr>
        <w:tab/>
      </w: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sz w:val="18"/>
          <w:szCs w:val="18"/>
        </w:rPr>
        <w:t>Operator</w:t>
      </w:r>
      <w:r w:rsidRPr="00D631E8">
        <w:rPr>
          <w:rFonts w:ascii="Tahoma" w:eastAsia="Calibri" w:hAnsi="Tahoma" w:cs="Tahoma"/>
          <w:b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sz w:val="18"/>
          <w:szCs w:val="18"/>
        </w:rPr>
        <w:tab/>
      </w:r>
    </w:p>
    <w:p w:rsidR="00FF489D" w:rsidRPr="00D631E8" w:rsidRDefault="00FF489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 Au Optronics</w:t>
      </w:r>
    </w:p>
    <w:p w:rsidR="00DE21C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Taiwan 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FF489D" w:rsidRPr="00D631E8" w:rsidRDefault="004E7FCC" w:rsidP="00FF489D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Assemble TFT-LCD monitor and inspect all out going LCD in conveyor.</w:t>
      </w:r>
    </w:p>
    <w:p w:rsidR="00ED4F42" w:rsidRPr="00D631E8" w:rsidRDefault="00ED4F42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>June 2006-February 2007</w:t>
      </w:r>
      <w:r w:rsidRPr="00D631E8">
        <w:rPr>
          <w:rFonts w:ascii="Tahoma" w:eastAsia="Calibri" w:hAnsi="Tahoma" w:cs="Tahoma"/>
          <w:b/>
          <w:sz w:val="18"/>
          <w:szCs w:val="18"/>
        </w:rPr>
        <w:tab/>
        <w:t xml:space="preserve"> </w:t>
      </w: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sz w:val="18"/>
          <w:szCs w:val="18"/>
        </w:rPr>
        <w:t xml:space="preserve">Warehouse Checker </w:t>
      </w:r>
      <w:r w:rsidRPr="00D631E8">
        <w:rPr>
          <w:rFonts w:ascii="Tahoma" w:eastAsia="Calibri" w:hAnsi="Tahoma" w:cs="Tahoma"/>
          <w:b/>
          <w:i/>
          <w:sz w:val="18"/>
          <w:szCs w:val="18"/>
        </w:rPr>
        <w:tab/>
      </w:r>
      <w:r w:rsidRPr="00D631E8">
        <w:rPr>
          <w:rFonts w:ascii="Tahoma" w:eastAsia="Calibri" w:hAnsi="Tahoma" w:cs="Tahoma"/>
          <w:b/>
          <w:i/>
          <w:sz w:val="18"/>
          <w:szCs w:val="18"/>
        </w:rPr>
        <w:tab/>
      </w:r>
    </w:p>
    <w:p w:rsidR="00FF489D" w:rsidRPr="00D631E8" w:rsidRDefault="00FF489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>Robinson Distribution Center</w:t>
      </w:r>
      <w:r w:rsidR="004E7FCC" w:rsidRPr="00D631E8">
        <w:rPr>
          <w:rFonts w:ascii="Tahoma" w:eastAsia="Calibri" w:hAnsi="Tahoma" w:cs="Tahoma"/>
          <w:b/>
          <w:sz w:val="18"/>
          <w:szCs w:val="18"/>
        </w:rPr>
        <w:t xml:space="preserve"> </w:t>
      </w:r>
    </w:p>
    <w:p w:rsidR="00DE21C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Philippines </w:t>
      </w:r>
    </w:p>
    <w:p w:rsidR="00FF489D" w:rsidRPr="00D631E8" w:rsidRDefault="00FF489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41022C" w:rsidRPr="00B81F0E" w:rsidRDefault="004E7FCC" w:rsidP="00B81F0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Checked all the goods in or out to the warehouse. </w:t>
      </w:r>
    </w:p>
    <w:p w:rsidR="0041022C" w:rsidRPr="00D631E8" w:rsidRDefault="0041022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March 2004-May 2006 </w:t>
      </w:r>
      <w:r w:rsidRPr="00D631E8">
        <w:rPr>
          <w:rFonts w:ascii="Tahoma" w:eastAsia="Calibri" w:hAnsi="Tahoma" w:cs="Tahoma"/>
          <w:b/>
          <w:sz w:val="18"/>
          <w:szCs w:val="18"/>
        </w:rPr>
        <w:tab/>
        <w:t xml:space="preserve">  </w:t>
      </w:r>
    </w:p>
    <w:p w:rsidR="00FF489D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</w:rPr>
      </w:pPr>
      <w:r w:rsidRPr="00D631E8">
        <w:rPr>
          <w:rFonts w:ascii="Tahoma" w:eastAsia="Calibri" w:hAnsi="Tahoma" w:cs="Tahoma"/>
          <w:b/>
          <w:i/>
          <w:sz w:val="18"/>
          <w:szCs w:val="18"/>
        </w:rPr>
        <w:t xml:space="preserve">Delivery/Pick-up Documents &amp; Parcel </w:t>
      </w:r>
      <w:r w:rsidRPr="00D631E8">
        <w:rPr>
          <w:rFonts w:ascii="Tahoma" w:eastAsia="Calibri" w:hAnsi="Tahoma" w:cs="Tahoma"/>
          <w:b/>
          <w:i/>
          <w:sz w:val="18"/>
          <w:szCs w:val="18"/>
        </w:rPr>
        <w:tab/>
      </w:r>
    </w:p>
    <w:p w:rsidR="00FF489D" w:rsidRPr="00D631E8" w:rsidRDefault="00FF489D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>Mailex Courier Services</w:t>
      </w:r>
    </w:p>
    <w:p w:rsidR="00DE21C4" w:rsidRPr="00D631E8" w:rsidRDefault="004E7FC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 xml:space="preserve">Philippines 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E21C4" w:rsidRPr="00D631E8" w:rsidRDefault="004E7FCC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Load and unload all the document &amp; parcel in a safe and efficient manner. </w:t>
      </w:r>
    </w:p>
    <w:p w:rsidR="00DE21C4" w:rsidRPr="00D631E8" w:rsidRDefault="004E7FCC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Ensure all documents &amp; parcel is properly secured and tied down. </w:t>
      </w:r>
    </w:p>
    <w:p w:rsidR="00DE21C4" w:rsidRPr="00D631E8" w:rsidRDefault="004E7FCC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Audits size and weight of packages to ensure conformance with services. </w:t>
      </w:r>
    </w:p>
    <w:p w:rsidR="00DE21C4" w:rsidRPr="00D631E8" w:rsidRDefault="004E7FCC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Separates packages by the size type and destination, in accordance with established procedures. </w:t>
      </w:r>
    </w:p>
    <w:p w:rsidR="00DE21C4" w:rsidRPr="00D631E8" w:rsidRDefault="004E7FCC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Ensure the use of safety procedures in handling packages. </w:t>
      </w:r>
    </w:p>
    <w:p w:rsidR="003667A5" w:rsidRPr="00D631E8" w:rsidRDefault="004E7FCC" w:rsidP="00A92397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Scans the documents &amp; parcel </w:t>
      </w:r>
      <w:r w:rsidR="00F92A8C" w:rsidRPr="00D631E8">
        <w:rPr>
          <w:rFonts w:ascii="Tahoma" w:eastAsia="Calibri" w:hAnsi="Tahoma" w:cs="Tahoma"/>
          <w:sz w:val="18"/>
          <w:szCs w:val="18"/>
        </w:rPr>
        <w:t>according prescribed procedures</w:t>
      </w:r>
      <w:r w:rsidR="00A92397" w:rsidRPr="00D631E8">
        <w:rPr>
          <w:rFonts w:ascii="Tahoma" w:eastAsia="Calibri" w:hAnsi="Tahoma" w:cs="Tahoma"/>
          <w:sz w:val="18"/>
          <w:szCs w:val="18"/>
        </w:rPr>
        <w:t>.</w:t>
      </w:r>
    </w:p>
    <w:p w:rsidR="003667A5" w:rsidRPr="00D631E8" w:rsidRDefault="003667A5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DE21C4" w:rsidRPr="00D631E8" w:rsidRDefault="000B322C" w:rsidP="00FF489D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D631E8">
        <w:rPr>
          <w:rFonts w:ascii="Tahoma" w:eastAsia="Calibri" w:hAnsi="Tahoma" w:cs="Tahoma"/>
          <w:b/>
          <w:sz w:val="18"/>
          <w:szCs w:val="18"/>
          <w:u w:val="single"/>
        </w:rPr>
        <w:t>ACADEMIC QUALIFICATIONS</w:t>
      </w:r>
    </w:p>
    <w:p w:rsidR="00DE21C4" w:rsidRPr="00D631E8" w:rsidRDefault="00DE21C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DE21C4" w:rsidRPr="00D631E8" w:rsidRDefault="004E7FCC">
      <w:pPr>
        <w:spacing w:after="0" w:line="240" w:lineRule="auto"/>
        <w:ind w:left="720" w:firstLine="72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 xml:space="preserve">Far Eastern University (1997-2000) </w:t>
      </w:r>
    </w:p>
    <w:p w:rsidR="00DE21C4" w:rsidRPr="00D631E8" w:rsidRDefault="004E7FCC">
      <w:pPr>
        <w:spacing w:after="0" w:line="240" w:lineRule="auto"/>
        <w:ind w:left="720" w:firstLine="720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>C</w:t>
      </w:r>
      <w:r w:rsidR="00FF489D" w:rsidRPr="00D631E8">
        <w:rPr>
          <w:rFonts w:ascii="Tahoma" w:eastAsia="Calibri" w:hAnsi="Tahoma" w:cs="Tahoma"/>
          <w:b/>
          <w:sz w:val="18"/>
          <w:szCs w:val="18"/>
        </w:rPr>
        <w:t>OMPUTER SCIENCE</w:t>
      </w:r>
      <w:r w:rsidR="00D87378" w:rsidRPr="00D631E8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5301ED" w:rsidRPr="00D631E8">
        <w:rPr>
          <w:rFonts w:ascii="Tahoma" w:eastAsia="Calibri" w:hAnsi="Tahoma" w:cs="Tahoma"/>
          <w:b/>
          <w:sz w:val="18"/>
          <w:szCs w:val="18"/>
        </w:rPr>
        <w:t>(</w:t>
      </w:r>
      <w:r w:rsidR="00B15F43">
        <w:rPr>
          <w:rFonts w:ascii="Tahoma" w:eastAsia="Calibri" w:hAnsi="Tahoma" w:cs="Tahoma"/>
          <w:b/>
          <w:sz w:val="18"/>
          <w:szCs w:val="18"/>
        </w:rPr>
        <w:t>Undergrad</w:t>
      </w:r>
      <w:r w:rsidR="00DA45FD" w:rsidRPr="00D631E8">
        <w:rPr>
          <w:rFonts w:ascii="Tahoma" w:eastAsia="Calibri" w:hAnsi="Tahoma" w:cs="Tahoma"/>
          <w:b/>
          <w:sz w:val="18"/>
          <w:szCs w:val="18"/>
        </w:rPr>
        <w:t>)</w:t>
      </w:r>
    </w:p>
    <w:p w:rsidR="00DE21C4" w:rsidRPr="00D631E8" w:rsidRDefault="008F2277" w:rsidP="00772F63">
      <w:pPr>
        <w:spacing w:after="0" w:line="240" w:lineRule="auto"/>
        <w:ind w:left="720" w:firstLine="720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Eulogio</w:t>
      </w:r>
      <w:r w:rsidR="004E7FCC" w:rsidRPr="00D631E8">
        <w:rPr>
          <w:rFonts w:ascii="Tahoma" w:eastAsia="Calibri" w:hAnsi="Tahoma" w:cs="Tahoma"/>
          <w:sz w:val="18"/>
          <w:szCs w:val="18"/>
        </w:rPr>
        <w:t xml:space="preserve"> Amang Rodriguez Vocational School (1996-1997) </w:t>
      </w:r>
    </w:p>
    <w:p w:rsidR="00D6685C" w:rsidRPr="00D631E8" w:rsidRDefault="00FF489D" w:rsidP="00A40F5E">
      <w:pPr>
        <w:tabs>
          <w:tab w:val="left" w:pos="3583"/>
        </w:tabs>
        <w:spacing w:after="0" w:line="240" w:lineRule="auto"/>
        <w:ind w:left="720" w:firstLine="720"/>
        <w:jc w:val="both"/>
        <w:rPr>
          <w:rFonts w:ascii="Tahoma" w:eastAsia="Calibri" w:hAnsi="Tahoma" w:cs="Tahoma"/>
          <w:b/>
          <w:sz w:val="18"/>
          <w:szCs w:val="18"/>
        </w:rPr>
      </w:pPr>
      <w:r w:rsidRPr="00D631E8">
        <w:rPr>
          <w:rFonts w:ascii="Tahoma" w:eastAsia="Calibri" w:hAnsi="Tahoma" w:cs="Tahoma"/>
          <w:b/>
          <w:sz w:val="18"/>
          <w:szCs w:val="18"/>
        </w:rPr>
        <w:t>RADIO MECHANICS</w:t>
      </w:r>
    </w:p>
    <w:p w:rsidR="002C4C60" w:rsidRPr="00D631E8" w:rsidRDefault="002C4C60" w:rsidP="00B81F0E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B322C" w:rsidRPr="00D631E8" w:rsidRDefault="000B322C" w:rsidP="00FF489D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bookmarkStart w:id="0" w:name="_GoBack"/>
      <w:bookmarkEnd w:id="0"/>
      <w:r w:rsidRPr="00D631E8">
        <w:rPr>
          <w:rFonts w:ascii="Tahoma" w:eastAsia="Calibri" w:hAnsi="Tahoma" w:cs="Tahoma"/>
          <w:b/>
          <w:sz w:val="18"/>
          <w:szCs w:val="18"/>
          <w:u w:val="single"/>
        </w:rPr>
        <w:t>REFERENCES</w:t>
      </w:r>
    </w:p>
    <w:p w:rsidR="000B322C" w:rsidRPr="00D631E8" w:rsidRDefault="000B322C" w:rsidP="000B322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0B322C" w:rsidRPr="00D631E8" w:rsidRDefault="00772F63" w:rsidP="000B322C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D631E8">
        <w:rPr>
          <w:rFonts w:ascii="Tahoma" w:eastAsia="Calibri" w:hAnsi="Tahoma" w:cs="Tahoma"/>
          <w:sz w:val="18"/>
          <w:szCs w:val="18"/>
        </w:rPr>
        <w:t>Available upon request</w:t>
      </w:r>
      <w:r w:rsidR="000D3671">
        <w:rPr>
          <w:rFonts w:ascii="Tahoma" w:eastAsia="Calibri" w:hAnsi="Tahoma" w:cs="Tahoma"/>
          <w:sz w:val="18"/>
          <w:szCs w:val="18"/>
        </w:rPr>
        <w:t>.</w:t>
      </w:r>
    </w:p>
    <w:p w:rsidR="000B322C" w:rsidRPr="00D631E8" w:rsidRDefault="000B322C">
      <w:pPr>
        <w:ind w:firstLine="720"/>
        <w:jc w:val="both"/>
        <w:rPr>
          <w:rFonts w:ascii="Tahoma" w:eastAsia="Calibri" w:hAnsi="Tahoma" w:cs="Tahoma"/>
          <w:sz w:val="18"/>
          <w:szCs w:val="18"/>
        </w:rPr>
      </w:pPr>
    </w:p>
    <w:p w:rsidR="000B322C" w:rsidRPr="0041022C" w:rsidRDefault="000B322C">
      <w:pPr>
        <w:ind w:firstLine="720"/>
        <w:jc w:val="both"/>
        <w:rPr>
          <w:rFonts w:ascii="Tahoma" w:eastAsia="Calibri" w:hAnsi="Tahoma" w:cs="Tahoma"/>
          <w:sz w:val="16"/>
          <w:szCs w:val="16"/>
        </w:rPr>
      </w:pPr>
    </w:p>
    <w:sectPr w:rsidR="000B322C" w:rsidRPr="0041022C" w:rsidSect="00ED4F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3" w:rsidRDefault="00152E43" w:rsidP="00500618">
      <w:pPr>
        <w:spacing w:after="0" w:line="240" w:lineRule="auto"/>
      </w:pPr>
      <w:r>
        <w:separator/>
      </w:r>
    </w:p>
  </w:endnote>
  <w:endnote w:type="continuationSeparator" w:id="0">
    <w:p w:rsidR="00152E43" w:rsidRDefault="00152E43" w:rsidP="0050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3" w:rsidRDefault="00152E43" w:rsidP="00500618">
      <w:pPr>
        <w:spacing w:after="0" w:line="240" w:lineRule="auto"/>
      </w:pPr>
      <w:r>
        <w:separator/>
      </w:r>
    </w:p>
  </w:footnote>
  <w:footnote w:type="continuationSeparator" w:id="0">
    <w:p w:rsidR="00152E43" w:rsidRDefault="00152E43" w:rsidP="0050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1F5"/>
    <w:multiLevelType w:val="multilevel"/>
    <w:tmpl w:val="E946D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0EDE"/>
    <w:multiLevelType w:val="multilevel"/>
    <w:tmpl w:val="FC3C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E370B"/>
    <w:multiLevelType w:val="hybridMultilevel"/>
    <w:tmpl w:val="CF36EB8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10202"/>
    <w:multiLevelType w:val="hybridMultilevel"/>
    <w:tmpl w:val="97A07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53E20"/>
    <w:multiLevelType w:val="multilevel"/>
    <w:tmpl w:val="2FF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663DB"/>
    <w:multiLevelType w:val="hybridMultilevel"/>
    <w:tmpl w:val="0C208E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6739"/>
    <w:multiLevelType w:val="multilevel"/>
    <w:tmpl w:val="8538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631C4"/>
    <w:multiLevelType w:val="multilevel"/>
    <w:tmpl w:val="C3AE9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24ADC"/>
    <w:multiLevelType w:val="multilevel"/>
    <w:tmpl w:val="5986F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641BB"/>
    <w:multiLevelType w:val="hybridMultilevel"/>
    <w:tmpl w:val="A4B65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27811"/>
    <w:multiLevelType w:val="multilevel"/>
    <w:tmpl w:val="FE769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8536B"/>
    <w:multiLevelType w:val="hybridMultilevel"/>
    <w:tmpl w:val="09D8EAE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1C4"/>
    <w:rsid w:val="0000475E"/>
    <w:rsid w:val="0000544B"/>
    <w:rsid w:val="000136C4"/>
    <w:rsid w:val="000150A2"/>
    <w:rsid w:val="00016200"/>
    <w:rsid w:val="00016489"/>
    <w:rsid w:val="0002262F"/>
    <w:rsid w:val="00025B1A"/>
    <w:rsid w:val="00033F68"/>
    <w:rsid w:val="0003710B"/>
    <w:rsid w:val="00052098"/>
    <w:rsid w:val="00060327"/>
    <w:rsid w:val="000816E8"/>
    <w:rsid w:val="0008598D"/>
    <w:rsid w:val="000A389A"/>
    <w:rsid w:val="000B322C"/>
    <w:rsid w:val="000B5A8C"/>
    <w:rsid w:val="000B5EDB"/>
    <w:rsid w:val="000C5BE5"/>
    <w:rsid w:val="000D3671"/>
    <w:rsid w:val="000E013B"/>
    <w:rsid w:val="000E4779"/>
    <w:rsid w:val="000E4E07"/>
    <w:rsid w:val="000F1943"/>
    <w:rsid w:val="0010159C"/>
    <w:rsid w:val="001073B1"/>
    <w:rsid w:val="00113427"/>
    <w:rsid w:val="0013127E"/>
    <w:rsid w:val="00134F4D"/>
    <w:rsid w:val="001367A3"/>
    <w:rsid w:val="001464CF"/>
    <w:rsid w:val="00152E43"/>
    <w:rsid w:val="00153DA3"/>
    <w:rsid w:val="00162023"/>
    <w:rsid w:val="00174411"/>
    <w:rsid w:val="00175873"/>
    <w:rsid w:val="00175B71"/>
    <w:rsid w:val="001773C9"/>
    <w:rsid w:val="001816EB"/>
    <w:rsid w:val="00190324"/>
    <w:rsid w:val="00195F59"/>
    <w:rsid w:val="001971B7"/>
    <w:rsid w:val="001A19A1"/>
    <w:rsid w:val="001A59F8"/>
    <w:rsid w:val="001B3759"/>
    <w:rsid w:val="001F1EB7"/>
    <w:rsid w:val="001F41BA"/>
    <w:rsid w:val="00213459"/>
    <w:rsid w:val="00213C4A"/>
    <w:rsid w:val="00220C1D"/>
    <w:rsid w:val="002270F4"/>
    <w:rsid w:val="00234586"/>
    <w:rsid w:val="00251430"/>
    <w:rsid w:val="00256F40"/>
    <w:rsid w:val="00257F50"/>
    <w:rsid w:val="00265C38"/>
    <w:rsid w:val="00265DBD"/>
    <w:rsid w:val="00295A62"/>
    <w:rsid w:val="002A717A"/>
    <w:rsid w:val="002B014D"/>
    <w:rsid w:val="002B3086"/>
    <w:rsid w:val="002C1551"/>
    <w:rsid w:val="002C4C60"/>
    <w:rsid w:val="002E1E89"/>
    <w:rsid w:val="002E6DE8"/>
    <w:rsid w:val="002E7A4F"/>
    <w:rsid w:val="002F1654"/>
    <w:rsid w:val="00301C69"/>
    <w:rsid w:val="003122A0"/>
    <w:rsid w:val="00312445"/>
    <w:rsid w:val="00332A92"/>
    <w:rsid w:val="00345321"/>
    <w:rsid w:val="00347F4E"/>
    <w:rsid w:val="00350F0D"/>
    <w:rsid w:val="00361117"/>
    <w:rsid w:val="003654AC"/>
    <w:rsid w:val="003664CD"/>
    <w:rsid w:val="003667A5"/>
    <w:rsid w:val="00372AD9"/>
    <w:rsid w:val="00373ADA"/>
    <w:rsid w:val="003925FE"/>
    <w:rsid w:val="003963CA"/>
    <w:rsid w:val="003C0532"/>
    <w:rsid w:val="003C2B79"/>
    <w:rsid w:val="003C327B"/>
    <w:rsid w:val="003C60D7"/>
    <w:rsid w:val="003D0744"/>
    <w:rsid w:val="003D1AF1"/>
    <w:rsid w:val="004035E9"/>
    <w:rsid w:val="0041022C"/>
    <w:rsid w:val="00410DFA"/>
    <w:rsid w:val="00410E84"/>
    <w:rsid w:val="004153F4"/>
    <w:rsid w:val="00415476"/>
    <w:rsid w:val="0042060D"/>
    <w:rsid w:val="00420C79"/>
    <w:rsid w:val="00431D38"/>
    <w:rsid w:val="00440967"/>
    <w:rsid w:val="00450D5A"/>
    <w:rsid w:val="00455828"/>
    <w:rsid w:val="004658B8"/>
    <w:rsid w:val="00481FFD"/>
    <w:rsid w:val="00486C90"/>
    <w:rsid w:val="004962FE"/>
    <w:rsid w:val="004A6C7A"/>
    <w:rsid w:val="004A708E"/>
    <w:rsid w:val="004B1094"/>
    <w:rsid w:val="004B10D6"/>
    <w:rsid w:val="004D14CC"/>
    <w:rsid w:val="004D2E87"/>
    <w:rsid w:val="004D6117"/>
    <w:rsid w:val="004E6C5B"/>
    <w:rsid w:val="004E7FCC"/>
    <w:rsid w:val="004F008D"/>
    <w:rsid w:val="00500618"/>
    <w:rsid w:val="00513F01"/>
    <w:rsid w:val="00514D66"/>
    <w:rsid w:val="005244F8"/>
    <w:rsid w:val="00527E25"/>
    <w:rsid w:val="005301ED"/>
    <w:rsid w:val="005417EF"/>
    <w:rsid w:val="0054703E"/>
    <w:rsid w:val="00553469"/>
    <w:rsid w:val="00564F30"/>
    <w:rsid w:val="00570B07"/>
    <w:rsid w:val="00575B6D"/>
    <w:rsid w:val="00576265"/>
    <w:rsid w:val="0059223E"/>
    <w:rsid w:val="0059228E"/>
    <w:rsid w:val="005A51B8"/>
    <w:rsid w:val="005B09EA"/>
    <w:rsid w:val="005B0F43"/>
    <w:rsid w:val="005B71C1"/>
    <w:rsid w:val="005C2FDF"/>
    <w:rsid w:val="005C4B39"/>
    <w:rsid w:val="005C638A"/>
    <w:rsid w:val="005D3C92"/>
    <w:rsid w:val="005F30AE"/>
    <w:rsid w:val="005F636B"/>
    <w:rsid w:val="006044F5"/>
    <w:rsid w:val="00606756"/>
    <w:rsid w:val="006155DB"/>
    <w:rsid w:val="00624E14"/>
    <w:rsid w:val="006302E8"/>
    <w:rsid w:val="00631A83"/>
    <w:rsid w:val="00641145"/>
    <w:rsid w:val="00642759"/>
    <w:rsid w:val="006554A1"/>
    <w:rsid w:val="00656D5A"/>
    <w:rsid w:val="0066179A"/>
    <w:rsid w:val="00674555"/>
    <w:rsid w:val="00685ECE"/>
    <w:rsid w:val="006B647E"/>
    <w:rsid w:val="006D28B2"/>
    <w:rsid w:val="006D52D2"/>
    <w:rsid w:val="007002B0"/>
    <w:rsid w:val="007020AC"/>
    <w:rsid w:val="00710574"/>
    <w:rsid w:val="00713539"/>
    <w:rsid w:val="00716710"/>
    <w:rsid w:val="00771607"/>
    <w:rsid w:val="00772F63"/>
    <w:rsid w:val="00783027"/>
    <w:rsid w:val="007B7EFA"/>
    <w:rsid w:val="007C1C2A"/>
    <w:rsid w:val="007C4160"/>
    <w:rsid w:val="007D2F3D"/>
    <w:rsid w:val="007D4B57"/>
    <w:rsid w:val="007D5E42"/>
    <w:rsid w:val="007F21DD"/>
    <w:rsid w:val="008026CE"/>
    <w:rsid w:val="00803F54"/>
    <w:rsid w:val="0080692B"/>
    <w:rsid w:val="008118CE"/>
    <w:rsid w:val="00814A9B"/>
    <w:rsid w:val="0083544A"/>
    <w:rsid w:val="00835E53"/>
    <w:rsid w:val="00852735"/>
    <w:rsid w:val="008575A9"/>
    <w:rsid w:val="00863D49"/>
    <w:rsid w:val="008712C3"/>
    <w:rsid w:val="00882920"/>
    <w:rsid w:val="008919AC"/>
    <w:rsid w:val="00895417"/>
    <w:rsid w:val="008D35D8"/>
    <w:rsid w:val="008D7506"/>
    <w:rsid w:val="008E4ED8"/>
    <w:rsid w:val="008E52FB"/>
    <w:rsid w:val="008E7E22"/>
    <w:rsid w:val="008F1784"/>
    <w:rsid w:val="008F2277"/>
    <w:rsid w:val="008F64FB"/>
    <w:rsid w:val="008F70BA"/>
    <w:rsid w:val="009116D9"/>
    <w:rsid w:val="009208E8"/>
    <w:rsid w:val="00942F76"/>
    <w:rsid w:val="00955726"/>
    <w:rsid w:val="00956CAF"/>
    <w:rsid w:val="00957BC3"/>
    <w:rsid w:val="00957CB4"/>
    <w:rsid w:val="00964A1F"/>
    <w:rsid w:val="009814C1"/>
    <w:rsid w:val="009848A0"/>
    <w:rsid w:val="00984B50"/>
    <w:rsid w:val="009912BD"/>
    <w:rsid w:val="009937BF"/>
    <w:rsid w:val="00995F84"/>
    <w:rsid w:val="009A7300"/>
    <w:rsid w:val="009B3D67"/>
    <w:rsid w:val="009C000A"/>
    <w:rsid w:val="009C4E61"/>
    <w:rsid w:val="009D769E"/>
    <w:rsid w:val="00A0541C"/>
    <w:rsid w:val="00A1453F"/>
    <w:rsid w:val="00A16F2C"/>
    <w:rsid w:val="00A218E4"/>
    <w:rsid w:val="00A312BA"/>
    <w:rsid w:val="00A32FA0"/>
    <w:rsid w:val="00A375CC"/>
    <w:rsid w:val="00A40F5E"/>
    <w:rsid w:val="00A47092"/>
    <w:rsid w:val="00A52044"/>
    <w:rsid w:val="00A560F3"/>
    <w:rsid w:val="00A63A4A"/>
    <w:rsid w:val="00A654D5"/>
    <w:rsid w:val="00A82255"/>
    <w:rsid w:val="00A8432E"/>
    <w:rsid w:val="00A91B4C"/>
    <w:rsid w:val="00A92397"/>
    <w:rsid w:val="00A97B0A"/>
    <w:rsid w:val="00AA6690"/>
    <w:rsid w:val="00AA6C1D"/>
    <w:rsid w:val="00AB2133"/>
    <w:rsid w:val="00AB4C9D"/>
    <w:rsid w:val="00AD25EE"/>
    <w:rsid w:val="00AD76B6"/>
    <w:rsid w:val="00AE44F4"/>
    <w:rsid w:val="00AE4B98"/>
    <w:rsid w:val="00AE4F9D"/>
    <w:rsid w:val="00AF04A3"/>
    <w:rsid w:val="00B15CC3"/>
    <w:rsid w:val="00B15F43"/>
    <w:rsid w:val="00B4455B"/>
    <w:rsid w:val="00B50555"/>
    <w:rsid w:val="00B53039"/>
    <w:rsid w:val="00B6370A"/>
    <w:rsid w:val="00B663AE"/>
    <w:rsid w:val="00B74279"/>
    <w:rsid w:val="00B815F4"/>
    <w:rsid w:val="00B81F0E"/>
    <w:rsid w:val="00B915C3"/>
    <w:rsid w:val="00BA12E3"/>
    <w:rsid w:val="00BA34EE"/>
    <w:rsid w:val="00BA7C8E"/>
    <w:rsid w:val="00BB7EE5"/>
    <w:rsid w:val="00BD0639"/>
    <w:rsid w:val="00BD10BA"/>
    <w:rsid w:val="00BE0D39"/>
    <w:rsid w:val="00C0144C"/>
    <w:rsid w:val="00C17BE0"/>
    <w:rsid w:val="00C30B94"/>
    <w:rsid w:val="00C42C7B"/>
    <w:rsid w:val="00C521CB"/>
    <w:rsid w:val="00C61170"/>
    <w:rsid w:val="00C9337E"/>
    <w:rsid w:val="00CA4E89"/>
    <w:rsid w:val="00CB0874"/>
    <w:rsid w:val="00CB630C"/>
    <w:rsid w:val="00CC3D9C"/>
    <w:rsid w:val="00CD2494"/>
    <w:rsid w:val="00CD684B"/>
    <w:rsid w:val="00D0196E"/>
    <w:rsid w:val="00D202FB"/>
    <w:rsid w:val="00D20B59"/>
    <w:rsid w:val="00D23BED"/>
    <w:rsid w:val="00D40608"/>
    <w:rsid w:val="00D510DE"/>
    <w:rsid w:val="00D631E8"/>
    <w:rsid w:val="00D64E33"/>
    <w:rsid w:val="00D6685C"/>
    <w:rsid w:val="00D72A37"/>
    <w:rsid w:val="00D87378"/>
    <w:rsid w:val="00D942A3"/>
    <w:rsid w:val="00D95E42"/>
    <w:rsid w:val="00DA45FD"/>
    <w:rsid w:val="00DB014E"/>
    <w:rsid w:val="00DB65C5"/>
    <w:rsid w:val="00DB7C1F"/>
    <w:rsid w:val="00DD24ED"/>
    <w:rsid w:val="00DD2928"/>
    <w:rsid w:val="00DE1FAE"/>
    <w:rsid w:val="00DE21C4"/>
    <w:rsid w:val="00DE6718"/>
    <w:rsid w:val="00DE7161"/>
    <w:rsid w:val="00DE76ED"/>
    <w:rsid w:val="00DF2584"/>
    <w:rsid w:val="00DF4794"/>
    <w:rsid w:val="00E11B55"/>
    <w:rsid w:val="00E21120"/>
    <w:rsid w:val="00E21301"/>
    <w:rsid w:val="00E43AA9"/>
    <w:rsid w:val="00E5560A"/>
    <w:rsid w:val="00E63922"/>
    <w:rsid w:val="00E66581"/>
    <w:rsid w:val="00E802FD"/>
    <w:rsid w:val="00E84583"/>
    <w:rsid w:val="00EA3CA9"/>
    <w:rsid w:val="00EA5FE5"/>
    <w:rsid w:val="00EB528D"/>
    <w:rsid w:val="00EC12E1"/>
    <w:rsid w:val="00ED13CA"/>
    <w:rsid w:val="00ED293A"/>
    <w:rsid w:val="00ED4F42"/>
    <w:rsid w:val="00ED77E7"/>
    <w:rsid w:val="00EE33F1"/>
    <w:rsid w:val="00EE395B"/>
    <w:rsid w:val="00EF1032"/>
    <w:rsid w:val="00EF699D"/>
    <w:rsid w:val="00EF7643"/>
    <w:rsid w:val="00F019AA"/>
    <w:rsid w:val="00F021F8"/>
    <w:rsid w:val="00F35F94"/>
    <w:rsid w:val="00F365E8"/>
    <w:rsid w:val="00F36E75"/>
    <w:rsid w:val="00F41513"/>
    <w:rsid w:val="00F41A8C"/>
    <w:rsid w:val="00F5368D"/>
    <w:rsid w:val="00F75B0F"/>
    <w:rsid w:val="00F77989"/>
    <w:rsid w:val="00F9052B"/>
    <w:rsid w:val="00F92A8C"/>
    <w:rsid w:val="00F9332F"/>
    <w:rsid w:val="00FB0DC1"/>
    <w:rsid w:val="00FC3F16"/>
    <w:rsid w:val="00FC55DB"/>
    <w:rsid w:val="00FD0790"/>
    <w:rsid w:val="00FF405A"/>
    <w:rsid w:val="00FF489D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618"/>
  </w:style>
  <w:style w:type="paragraph" w:styleId="Footer">
    <w:name w:val="footer"/>
    <w:basedOn w:val="Normal"/>
    <w:link w:val="FooterChar"/>
    <w:uiPriority w:val="99"/>
    <w:semiHidden/>
    <w:unhideWhenUsed/>
    <w:rsid w:val="0050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618"/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NIEL.37163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3041-438F-476A-B380-51B1A612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 GROUP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602HRDESK</cp:lastModifiedBy>
  <cp:revision>38</cp:revision>
  <cp:lastPrinted>2017-07-15T09:00:00Z</cp:lastPrinted>
  <dcterms:created xsi:type="dcterms:W3CDTF">2017-07-15T11:51:00Z</dcterms:created>
  <dcterms:modified xsi:type="dcterms:W3CDTF">2017-08-02T08:20:00Z</dcterms:modified>
</cp:coreProperties>
</file>