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47658" w14:textId="1B851621" w:rsidR="00EA3017" w:rsidRDefault="00EA3017">
      <w:pPr>
        <w:jc w:val="center"/>
      </w:pPr>
    </w:p>
    <w:p w14:paraId="2FD5818F" w14:textId="5510E8FC" w:rsidR="00EA3017" w:rsidRDefault="00EA3017">
      <w:pPr>
        <w:jc w:val="center"/>
      </w:pPr>
    </w:p>
    <w:p w14:paraId="2CD80A31" w14:textId="77777777" w:rsidR="00EA3017" w:rsidRDefault="00EA3017">
      <w:pPr>
        <w:jc w:val="center"/>
      </w:pPr>
    </w:p>
    <w:p w14:paraId="770BB8F6" w14:textId="77777777" w:rsidR="00EA3017" w:rsidRDefault="00EA3017">
      <w:pPr>
        <w:jc w:val="center"/>
      </w:pPr>
    </w:p>
    <w:p w14:paraId="17C3BA4B" w14:textId="77777777" w:rsidR="00EA3017" w:rsidRDefault="00EA3017">
      <w:pPr>
        <w:jc w:val="center"/>
      </w:pPr>
    </w:p>
    <w:tbl>
      <w:tblPr>
        <w:tblW w:w="11453" w:type="dxa"/>
        <w:jc w:val="center"/>
        <w:tblLayout w:type="fixed"/>
        <w:tblLook w:val="0000" w:firstRow="0" w:lastRow="0" w:firstColumn="0" w:lastColumn="0" w:noHBand="0" w:noVBand="0"/>
      </w:tblPr>
      <w:tblGrid>
        <w:gridCol w:w="451"/>
        <w:gridCol w:w="207"/>
        <w:gridCol w:w="15"/>
        <w:gridCol w:w="459"/>
        <w:gridCol w:w="4035"/>
        <w:gridCol w:w="1080"/>
        <w:gridCol w:w="2050"/>
        <w:gridCol w:w="484"/>
        <w:gridCol w:w="267"/>
        <w:gridCol w:w="186"/>
        <w:gridCol w:w="2097"/>
        <w:gridCol w:w="112"/>
        <w:gridCol w:w="10"/>
      </w:tblGrid>
      <w:tr w:rsidR="000700B0" w:rsidRPr="001B3669" w14:paraId="27B5ED02" w14:textId="77777777" w:rsidTr="00916355">
        <w:trPr>
          <w:gridAfter w:val="1"/>
          <w:wAfter w:w="10" w:type="dxa"/>
          <w:trHeight w:val="705"/>
          <w:jc w:val="center"/>
        </w:trPr>
        <w:tc>
          <w:tcPr>
            <w:tcW w:w="11443" w:type="dxa"/>
            <w:gridSpan w:val="12"/>
            <w:tcBorders>
              <w:bottom w:val="single" w:sz="4" w:space="0" w:color="999999"/>
            </w:tcBorders>
          </w:tcPr>
          <w:p w14:paraId="563CDDFA" w14:textId="40DD124F" w:rsidR="000700B0" w:rsidRPr="00F3244D" w:rsidRDefault="007413A0" w:rsidP="00EB44C8">
            <w:pPr>
              <w:pStyle w:val="Heading2"/>
              <w:rPr>
                <w:sz w:val="24"/>
                <w:szCs w:val="24"/>
              </w:rPr>
            </w:pPr>
            <w:r w:rsidRPr="00F3244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B765185" wp14:editId="67433CBB">
                  <wp:simplePos x="0" y="0"/>
                  <wp:positionH relativeFrom="page">
                    <wp:posOffset>6313798</wp:posOffset>
                  </wp:positionH>
                  <wp:positionV relativeFrom="page">
                    <wp:posOffset>-485621</wp:posOffset>
                  </wp:positionV>
                  <wp:extent cx="918210" cy="1144270"/>
                  <wp:effectExtent l="25400" t="25400" r="21590" b="2413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11442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6F23">
              <w:rPr>
                <w:sz w:val="24"/>
                <w:szCs w:val="24"/>
              </w:rPr>
              <w:t xml:space="preserve">mohamed </w:t>
            </w:r>
          </w:p>
          <w:p w14:paraId="27CEF889" w14:textId="77777777" w:rsidR="00224D8E" w:rsidRDefault="00224D8E" w:rsidP="004F713D">
            <w:pPr>
              <w:tabs>
                <w:tab w:val="left" w:pos="1825"/>
              </w:tabs>
              <w:spacing w:line="243" w:lineRule="exact"/>
            </w:pPr>
          </w:p>
          <w:p w14:paraId="4A217AE2" w14:textId="6D85754C" w:rsidR="004A6F23" w:rsidRPr="00F3244D" w:rsidRDefault="004A6F23" w:rsidP="004A6F23">
            <w:pPr>
              <w:pStyle w:val="Heading2"/>
              <w:rPr>
                <w:sz w:val="24"/>
                <w:szCs w:val="24"/>
              </w:rPr>
            </w:pPr>
            <w:hyperlink r:id="rId9" w:history="1">
              <w:r w:rsidRPr="00DC0B3B">
                <w:rPr>
                  <w:rStyle w:val="Hyperlink"/>
                  <w:sz w:val="24"/>
                  <w:szCs w:val="24"/>
                </w:rPr>
                <w:t>mohamed.371957@2freemail.com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7503A3F5" w14:textId="100156CC" w:rsidR="004A6F23" w:rsidRPr="00F3244D" w:rsidRDefault="004A6F23" w:rsidP="004F713D">
            <w:pPr>
              <w:tabs>
                <w:tab w:val="left" w:pos="1825"/>
              </w:tabs>
              <w:spacing w:line="243" w:lineRule="exact"/>
            </w:pPr>
          </w:p>
        </w:tc>
      </w:tr>
      <w:tr w:rsidR="001B3669" w:rsidRPr="001B3669" w14:paraId="32B0F71C" w14:textId="77777777" w:rsidTr="00916355">
        <w:trPr>
          <w:gridAfter w:val="1"/>
          <w:wAfter w:w="10" w:type="dxa"/>
          <w:jc w:val="center"/>
        </w:trPr>
        <w:tc>
          <w:tcPr>
            <w:tcW w:w="11443" w:type="dxa"/>
            <w:gridSpan w:val="12"/>
            <w:tcBorders>
              <w:top w:val="single" w:sz="4" w:space="0" w:color="999999"/>
              <w:bottom w:val="single" w:sz="4" w:space="0" w:color="999999"/>
            </w:tcBorders>
          </w:tcPr>
          <w:p w14:paraId="09523B13" w14:textId="4730DB1D" w:rsidR="00914612" w:rsidRPr="00A45633" w:rsidRDefault="00FC1E21" w:rsidP="003A02AA">
            <w:pPr>
              <w:pStyle w:val="Heading1"/>
              <w:rPr>
                <w:b/>
                <w:bCs/>
                <w:sz w:val="20"/>
                <w:szCs w:val="20"/>
              </w:rPr>
            </w:pPr>
            <w:r w:rsidRPr="00A45633">
              <w:rPr>
                <w:b/>
                <w:bCs/>
                <w:sz w:val="20"/>
                <w:szCs w:val="20"/>
              </w:rPr>
              <w:t>overview</w:t>
            </w:r>
          </w:p>
        </w:tc>
      </w:tr>
      <w:tr w:rsidR="00916355" w:rsidRPr="00A45633" w14:paraId="18FB10F1" w14:textId="77777777" w:rsidTr="00D423A6">
        <w:trPr>
          <w:gridAfter w:val="2"/>
          <w:wAfter w:w="122" w:type="dxa"/>
          <w:trHeight w:val="1254"/>
          <w:jc w:val="center"/>
        </w:trPr>
        <w:tc>
          <w:tcPr>
            <w:tcW w:w="451" w:type="dxa"/>
            <w:vMerge w:val="restart"/>
            <w:tcBorders>
              <w:top w:val="single" w:sz="4" w:space="0" w:color="999999"/>
            </w:tcBorders>
          </w:tcPr>
          <w:p w14:paraId="4A04B148" w14:textId="77777777" w:rsidR="00FC1E21" w:rsidRPr="00A45633" w:rsidRDefault="00FC1E21" w:rsidP="001B3669">
            <w:pPr>
              <w:rPr>
                <w:sz w:val="20"/>
                <w:szCs w:val="20"/>
              </w:rPr>
            </w:pPr>
          </w:p>
        </w:tc>
        <w:tc>
          <w:tcPr>
            <w:tcW w:w="10880" w:type="dxa"/>
            <w:gridSpan w:val="10"/>
            <w:tcBorders>
              <w:top w:val="single" w:sz="4" w:space="0" w:color="999999"/>
            </w:tcBorders>
          </w:tcPr>
          <w:p w14:paraId="3111F544" w14:textId="146223EE" w:rsidR="00FC1E21" w:rsidRPr="00A45633" w:rsidRDefault="0019260E" w:rsidP="0062459C">
            <w:pPr>
              <w:pStyle w:val="BodyText1"/>
              <w:jc w:val="both"/>
              <w:rPr>
                <w:sz w:val="20"/>
                <w:szCs w:val="20"/>
              </w:rPr>
            </w:pPr>
            <w:r w:rsidRPr="00A45633">
              <w:rPr>
                <w:sz w:val="20"/>
                <w:szCs w:val="20"/>
              </w:rPr>
              <w:t>Gained kn</w:t>
            </w:r>
            <w:r w:rsidR="00877D27">
              <w:rPr>
                <w:sz w:val="20"/>
                <w:szCs w:val="20"/>
              </w:rPr>
              <w:t>owledge &amp; skills in Supply chain</w:t>
            </w:r>
            <w:r w:rsidRPr="00A45633">
              <w:rPr>
                <w:sz w:val="20"/>
                <w:szCs w:val="20"/>
              </w:rPr>
              <w:t xml:space="preserve"> including </w:t>
            </w:r>
            <w:r w:rsidR="00877D27">
              <w:rPr>
                <w:sz w:val="20"/>
                <w:szCs w:val="20"/>
              </w:rPr>
              <w:t xml:space="preserve">Procurement </w:t>
            </w:r>
            <w:proofErr w:type="gramStart"/>
            <w:r w:rsidR="00877D27">
              <w:rPr>
                <w:sz w:val="20"/>
                <w:szCs w:val="20"/>
              </w:rPr>
              <w:t>management ,</w:t>
            </w:r>
            <w:proofErr w:type="gramEnd"/>
            <w:r w:rsidR="00877D27">
              <w:rPr>
                <w:sz w:val="20"/>
                <w:szCs w:val="20"/>
              </w:rPr>
              <w:t xml:space="preserve"> logistics management </w:t>
            </w:r>
            <w:r w:rsidRPr="00A45633">
              <w:rPr>
                <w:sz w:val="20"/>
                <w:szCs w:val="20"/>
              </w:rPr>
              <w:t>, and General Administration.</w:t>
            </w:r>
            <w:r w:rsidR="00F83624" w:rsidRPr="00A45633">
              <w:rPr>
                <w:sz w:val="20"/>
                <w:szCs w:val="20"/>
              </w:rPr>
              <w:t xml:space="preserve"> </w:t>
            </w:r>
            <w:r w:rsidRPr="00A45633">
              <w:rPr>
                <w:sz w:val="20"/>
                <w:szCs w:val="20"/>
              </w:rPr>
              <w:t>A seasoned professional who is a</w:t>
            </w:r>
            <w:r w:rsidR="000B5DB6" w:rsidRPr="00A45633">
              <w:rPr>
                <w:sz w:val="20"/>
                <w:szCs w:val="20"/>
              </w:rPr>
              <w:t>lso</w:t>
            </w:r>
            <w:r w:rsidRPr="00A45633">
              <w:rPr>
                <w:sz w:val="20"/>
                <w:szCs w:val="20"/>
              </w:rPr>
              <w:t xml:space="preserve"> fast learner, adaptable in any assigned task, and expert in </w:t>
            </w:r>
            <w:r w:rsidR="000B5DB6" w:rsidRPr="00A45633">
              <w:rPr>
                <w:sz w:val="20"/>
                <w:szCs w:val="20"/>
              </w:rPr>
              <w:t>handling multiple</w:t>
            </w:r>
            <w:r w:rsidRPr="00A45633">
              <w:rPr>
                <w:sz w:val="20"/>
                <w:szCs w:val="20"/>
              </w:rPr>
              <w:t xml:space="preserve"> duties.</w:t>
            </w:r>
            <w:r w:rsidR="00F83624" w:rsidRPr="00A45633">
              <w:rPr>
                <w:sz w:val="20"/>
                <w:szCs w:val="20"/>
              </w:rPr>
              <w:t xml:space="preserve"> </w:t>
            </w:r>
            <w:r w:rsidRPr="00A45633">
              <w:rPr>
                <w:sz w:val="20"/>
                <w:szCs w:val="20"/>
              </w:rPr>
              <w:t>Have excellent communication skills in</w:t>
            </w:r>
            <w:r w:rsidR="000B5DB6" w:rsidRPr="00A45633">
              <w:rPr>
                <w:sz w:val="20"/>
                <w:szCs w:val="20"/>
              </w:rPr>
              <w:t xml:space="preserve"> both English </w:t>
            </w:r>
            <w:r w:rsidRPr="00A45633">
              <w:rPr>
                <w:sz w:val="20"/>
                <w:szCs w:val="20"/>
              </w:rPr>
              <w:t>and Arabic</w:t>
            </w:r>
            <w:r w:rsidR="00F83624" w:rsidRPr="00A45633">
              <w:rPr>
                <w:sz w:val="20"/>
                <w:szCs w:val="20"/>
              </w:rPr>
              <w:t>, an</w:t>
            </w:r>
            <w:r w:rsidRPr="00A45633">
              <w:rPr>
                <w:sz w:val="20"/>
                <w:szCs w:val="20"/>
              </w:rPr>
              <w:t xml:space="preserve"> industrious and can work under pressure </w:t>
            </w:r>
            <w:r w:rsidR="000B5DB6" w:rsidRPr="00A45633">
              <w:rPr>
                <w:sz w:val="20"/>
                <w:szCs w:val="20"/>
              </w:rPr>
              <w:t>to</w:t>
            </w:r>
            <w:r w:rsidRPr="00A45633">
              <w:rPr>
                <w:sz w:val="20"/>
                <w:szCs w:val="20"/>
              </w:rPr>
              <w:t xml:space="preserve"> meet deadline without sacrificing quality</w:t>
            </w:r>
            <w:r w:rsidR="00F83624" w:rsidRPr="00A45633">
              <w:rPr>
                <w:sz w:val="20"/>
                <w:szCs w:val="20"/>
              </w:rPr>
              <w:t xml:space="preserve">. </w:t>
            </w:r>
            <w:r w:rsidR="003A2753" w:rsidRPr="00A45633">
              <w:rPr>
                <w:sz w:val="20"/>
                <w:szCs w:val="20"/>
              </w:rPr>
              <w:t>Highly creative, recognized as a results-oriented and solution-focused individual. Areas of strength include:</w:t>
            </w:r>
          </w:p>
        </w:tc>
      </w:tr>
      <w:tr w:rsidR="00FC1E21" w:rsidRPr="001B3669" w14:paraId="4A90A751" w14:textId="77777777" w:rsidTr="00A86A92">
        <w:trPr>
          <w:trHeight w:val="1469"/>
          <w:jc w:val="center"/>
        </w:trPr>
        <w:tc>
          <w:tcPr>
            <w:tcW w:w="451" w:type="dxa"/>
            <w:vMerge/>
            <w:tcBorders>
              <w:bottom w:val="single" w:sz="4" w:space="0" w:color="999999"/>
            </w:tcBorders>
          </w:tcPr>
          <w:p w14:paraId="72C59BDB" w14:textId="77777777" w:rsidR="00FC1E21" w:rsidRPr="00A45633" w:rsidRDefault="00FC1E21" w:rsidP="001B3669">
            <w:pPr>
              <w:rPr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bottom w:val="single" w:sz="4" w:space="0" w:color="999999"/>
            </w:tcBorders>
          </w:tcPr>
          <w:p w14:paraId="21F90424" w14:textId="7F8C44B2" w:rsidR="003A2753" w:rsidRPr="00A45633" w:rsidRDefault="003A2753" w:rsidP="00B849AE">
            <w:pPr>
              <w:pStyle w:val="bulletedlist"/>
              <w:numPr>
                <w:ilvl w:val="0"/>
                <w:numId w:val="0"/>
              </w:numPr>
              <w:ind w:left="552"/>
              <w:rPr>
                <w:sz w:val="20"/>
                <w:szCs w:val="20"/>
              </w:rPr>
            </w:pPr>
            <w:r w:rsidRPr="00A45633">
              <w:rPr>
                <w:sz w:val="20"/>
                <w:szCs w:val="20"/>
              </w:rPr>
              <w:t xml:space="preserve">• </w:t>
            </w:r>
            <w:r w:rsidR="00877D27">
              <w:rPr>
                <w:sz w:val="20"/>
                <w:szCs w:val="20"/>
              </w:rPr>
              <w:t>Supply chain management</w:t>
            </w:r>
          </w:p>
          <w:p w14:paraId="69209BFD" w14:textId="5FE4238D" w:rsidR="003A2753" w:rsidRPr="00A45633" w:rsidRDefault="00877D27" w:rsidP="00B849AE">
            <w:pPr>
              <w:pStyle w:val="bulletedlist"/>
              <w:numPr>
                <w:ilvl w:val="0"/>
                <w:numId w:val="0"/>
              </w:numPr>
              <w:ind w:left="5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A45633">
              <w:rPr>
                <w:sz w:val="20"/>
                <w:szCs w:val="20"/>
              </w:rPr>
              <w:t>Payment negotiations</w:t>
            </w:r>
          </w:p>
          <w:p w14:paraId="7A117424" w14:textId="7A4EDDF5" w:rsidR="00FC1E21" w:rsidRPr="00A45633" w:rsidRDefault="003A2753" w:rsidP="00877D27">
            <w:pPr>
              <w:pStyle w:val="bulletedlist"/>
              <w:numPr>
                <w:ilvl w:val="0"/>
                <w:numId w:val="0"/>
              </w:numPr>
              <w:ind w:left="552"/>
              <w:rPr>
                <w:sz w:val="20"/>
                <w:szCs w:val="20"/>
              </w:rPr>
            </w:pPr>
            <w:r w:rsidRPr="00A45633">
              <w:rPr>
                <w:sz w:val="20"/>
                <w:szCs w:val="20"/>
              </w:rPr>
              <w:t xml:space="preserve">• </w:t>
            </w:r>
            <w:r w:rsidR="0062459C" w:rsidRPr="00A45633">
              <w:rPr>
                <w:sz w:val="20"/>
                <w:szCs w:val="20"/>
              </w:rPr>
              <w:t>Communication Skil</w:t>
            </w:r>
            <w:r w:rsidR="00877D27">
              <w:rPr>
                <w:sz w:val="20"/>
                <w:szCs w:val="20"/>
              </w:rPr>
              <w:t>ls</w:t>
            </w:r>
          </w:p>
        </w:tc>
        <w:tc>
          <w:tcPr>
            <w:tcW w:w="6286" w:type="dxa"/>
            <w:gridSpan w:val="8"/>
            <w:tcBorders>
              <w:bottom w:val="single" w:sz="4" w:space="0" w:color="999999"/>
            </w:tcBorders>
          </w:tcPr>
          <w:p w14:paraId="0AA17EA5" w14:textId="6F9961CC" w:rsidR="003A2753" w:rsidRPr="00A45633" w:rsidRDefault="003A2753" w:rsidP="0062459C">
            <w:pPr>
              <w:pStyle w:val="bulletedlist"/>
              <w:numPr>
                <w:ilvl w:val="0"/>
                <w:numId w:val="0"/>
              </w:numPr>
              <w:ind w:left="1104"/>
              <w:rPr>
                <w:sz w:val="20"/>
                <w:szCs w:val="20"/>
              </w:rPr>
            </w:pPr>
            <w:r w:rsidRPr="00A45633">
              <w:rPr>
                <w:sz w:val="20"/>
                <w:szCs w:val="20"/>
              </w:rPr>
              <w:t xml:space="preserve">• </w:t>
            </w:r>
            <w:r w:rsidR="0062459C" w:rsidRPr="00A45633">
              <w:rPr>
                <w:sz w:val="20"/>
                <w:szCs w:val="20"/>
              </w:rPr>
              <w:t>Contracts Negotiating, control</w:t>
            </w:r>
          </w:p>
          <w:p w14:paraId="70843344" w14:textId="4240EFAD" w:rsidR="00EB44C8" w:rsidRPr="00A45633" w:rsidRDefault="00EB44C8" w:rsidP="0062459C">
            <w:pPr>
              <w:pStyle w:val="bulletedlist"/>
              <w:numPr>
                <w:ilvl w:val="0"/>
                <w:numId w:val="0"/>
              </w:numPr>
              <w:ind w:left="1104"/>
              <w:rPr>
                <w:sz w:val="20"/>
                <w:szCs w:val="20"/>
              </w:rPr>
            </w:pPr>
            <w:r w:rsidRPr="00A45633">
              <w:rPr>
                <w:sz w:val="20"/>
                <w:szCs w:val="20"/>
              </w:rPr>
              <w:t xml:space="preserve">• </w:t>
            </w:r>
            <w:r w:rsidR="00877D27">
              <w:rPr>
                <w:sz w:val="20"/>
                <w:szCs w:val="20"/>
              </w:rPr>
              <w:t>Logistics</w:t>
            </w:r>
            <w:r w:rsidR="0062459C" w:rsidRPr="00A45633">
              <w:rPr>
                <w:sz w:val="20"/>
                <w:szCs w:val="20"/>
              </w:rPr>
              <w:t xml:space="preserve"> Management</w:t>
            </w:r>
          </w:p>
          <w:p w14:paraId="1AAFA1CE" w14:textId="5FD6E20C" w:rsidR="003A2753" w:rsidRPr="00A45633" w:rsidRDefault="003A2753" w:rsidP="0062459C">
            <w:pPr>
              <w:pStyle w:val="bulletedlist"/>
              <w:numPr>
                <w:ilvl w:val="0"/>
                <w:numId w:val="0"/>
              </w:numPr>
              <w:ind w:left="1104"/>
              <w:rPr>
                <w:sz w:val="20"/>
                <w:szCs w:val="20"/>
              </w:rPr>
            </w:pPr>
          </w:p>
          <w:p w14:paraId="2F863449" w14:textId="2AE80E60" w:rsidR="00F83624" w:rsidRPr="00A45633" w:rsidRDefault="00F83624" w:rsidP="00877D27">
            <w:pPr>
              <w:pStyle w:val="bulletedlist"/>
              <w:numPr>
                <w:ilvl w:val="0"/>
                <w:numId w:val="0"/>
              </w:numPr>
              <w:ind w:left="1104"/>
              <w:rPr>
                <w:sz w:val="20"/>
                <w:szCs w:val="20"/>
              </w:rPr>
            </w:pPr>
          </w:p>
        </w:tc>
      </w:tr>
      <w:tr w:rsidR="001B3669" w:rsidRPr="001B3669" w14:paraId="16F07D64" w14:textId="77777777" w:rsidTr="00916355">
        <w:trPr>
          <w:gridAfter w:val="1"/>
          <w:wAfter w:w="10" w:type="dxa"/>
          <w:jc w:val="center"/>
        </w:trPr>
        <w:tc>
          <w:tcPr>
            <w:tcW w:w="11443" w:type="dxa"/>
            <w:gridSpan w:val="12"/>
            <w:tcBorders>
              <w:top w:val="single" w:sz="4" w:space="0" w:color="999999"/>
              <w:bottom w:val="single" w:sz="4" w:space="0" w:color="999999"/>
            </w:tcBorders>
          </w:tcPr>
          <w:p w14:paraId="2A6F9D41" w14:textId="24F22278" w:rsidR="001B3669" w:rsidRPr="00A45633" w:rsidRDefault="00FC1E21" w:rsidP="003A02AA">
            <w:pPr>
              <w:pStyle w:val="Heading1"/>
              <w:rPr>
                <w:b/>
                <w:bCs/>
                <w:sz w:val="20"/>
                <w:szCs w:val="20"/>
              </w:rPr>
            </w:pPr>
            <w:r w:rsidRPr="00A45633">
              <w:rPr>
                <w:b/>
                <w:bCs/>
                <w:sz w:val="20"/>
                <w:szCs w:val="20"/>
              </w:rPr>
              <w:t>education</w:t>
            </w:r>
          </w:p>
        </w:tc>
      </w:tr>
      <w:tr w:rsidR="00E50777" w:rsidRPr="001B3669" w14:paraId="35CC40B6" w14:textId="77777777" w:rsidTr="00A86A92">
        <w:trPr>
          <w:gridAfter w:val="1"/>
          <w:wAfter w:w="10" w:type="dxa"/>
          <w:jc w:val="center"/>
        </w:trPr>
        <w:tc>
          <w:tcPr>
            <w:tcW w:w="451" w:type="dxa"/>
            <w:tcBorders>
              <w:top w:val="single" w:sz="4" w:space="0" w:color="999999"/>
            </w:tcBorders>
            <w:shd w:val="clear" w:color="auto" w:fill="auto"/>
          </w:tcPr>
          <w:p w14:paraId="23071057" w14:textId="77777777" w:rsidR="002A70B5" w:rsidRPr="00A45633" w:rsidRDefault="002A70B5" w:rsidP="001B3669">
            <w:pPr>
              <w:rPr>
                <w:sz w:val="20"/>
                <w:szCs w:val="20"/>
              </w:rPr>
            </w:pPr>
          </w:p>
        </w:tc>
        <w:tc>
          <w:tcPr>
            <w:tcW w:w="8330" w:type="dxa"/>
            <w:gridSpan w:val="7"/>
            <w:tcBorders>
              <w:top w:val="single" w:sz="4" w:space="0" w:color="999999"/>
            </w:tcBorders>
          </w:tcPr>
          <w:p w14:paraId="610A971F" w14:textId="4953D4CE" w:rsidR="002A70B5" w:rsidRPr="00A45633" w:rsidRDefault="003A2753" w:rsidP="00DB3119">
            <w:pPr>
              <w:pStyle w:val="Heading3"/>
              <w:rPr>
                <w:sz w:val="20"/>
                <w:szCs w:val="20"/>
              </w:rPr>
            </w:pPr>
            <w:r w:rsidRPr="00A45633">
              <w:rPr>
                <w:sz w:val="20"/>
                <w:szCs w:val="20"/>
              </w:rPr>
              <w:t>Bachelor's degree, Accounts</w:t>
            </w:r>
          </w:p>
        </w:tc>
        <w:tc>
          <w:tcPr>
            <w:tcW w:w="2662" w:type="dxa"/>
            <w:gridSpan w:val="4"/>
            <w:tcBorders>
              <w:top w:val="single" w:sz="4" w:space="0" w:color="999999"/>
            </w:tcBorders>
          </w:tcPr>
          <w:p w14:paraId="6E545EF8" w14:textId="0D8D2F1C" w:rsidR="003A02AA" w:rsidRPr="00A45633" w:rsidRDefault="0062459C" w:rsidP="00CA2D58">
            <w:pPr>
              <w:pStyle w:val="Dates"/>
              <w:rPr>
                <w:sz w:val="20"/>
                <w:szCs w:val="20"/>
              </w:rPr>
            </w:pPr>
            <w:r w:rsidRPr="00A45633">
              <w:rPr>
                <w:sz w:val="20"/>
                <w:szCs w:val="20"/>
              </w:rPr>
              <w:t>2006</w:t>
            </w:r>
          </w:p>
        </w:tc>
      </w:tr>
      <w:tr w:rsidR="00FC1E21" w:rsidRPr="001B3669" w14:paraId="263969FA" w14:textId="77777777" w:rsidTr="00A86A92">
        <w:trPr>
          <w:gridAfter w:val="1"/>
          <w:wAfter w:w="10" w:type="dxa"/>
          <w:trHeight w:val="458"/>
          <w:jc w:val="center"/>
        </w:trPr>
        <w:tc>
          <w:tcPr>
            <w:tcW w:w="451" w:type="dxa"/>
            <w:tcBorders>
              <w:bottom w:val="single" w:sz="4" w:space="0" w:color="999999"/>
            </w:tcBorders>
            <w:shd w:val="clear" w:color="auto" w:fill="auto"/>
          </w:tcPr>
          <w:p w14:paraId="77DB6041" w14:textId="77777777" w:rsidR="00FC1E21" w:rsidRPr="00A45633" w:rsidRDefault="00FC1E21" w:rsidP="001B3669">
            <w:pPr>
              <w:rPr>
                <w:sz w:val="20"/>
                <w:szCs w:val="20"/>
              </w:rPr>
            </w:pPr>
          </w:p>
        </w:tc>
        <w:tc>
          <w:tcPr>
            <w:tcW w:w="10992" w:type="dxa"/>
            <w:gridSpan w:val="11"/>
            <w:tcBorders>
              <w:bottom w:val="single" w:sz="4" w:space="0" w:color="999999"/>
            </w:tcBorders>
          </w:tcPr>
          <w:p w14:paraId="36088B29" w14:textId="59B37916" w:rsidR="00FC1E21" w:rsidRPr="00A45633" w:rsidRDefault="0062459C" w:rsidP="0062459C">
            <w:pPr>
              <w:rPr>
                <w:b/>
                <w:bCs/>
                <w:sz w:val="20"/>
                <w:szCs w:val="20"/>
              </w:rPr>
            </w:pPr>
            <w:r w:rsidRPr="00A45633">
              <w:rPr>
                <w:rStyle w:val="LocationCharChar"/>
                <w:b/>
                <w:bCs/>
                <w:sz w:val="20"/>
                <w:szCs w:val="20"/>
              </w:rPr>
              <w:t>AIN SHAMS</w:t>
            </w:r>
            <w:r w:rsidR="003A2753" w:rsidRPr="00A45633">
              <w:rPr>
                <w:rStyle w:val="LocationCharChar"/>
                <w:b/>
                <w:bCs/>
                <w:sz w:val="20"/>
                <w:szCs w:val="20"/>
              </w:rPr>
              <w:t xml:space="preserve"> University</w:t>
            </w:r>
            <w:r w:rsidR="00FC1E21" w:rsidRPr="00A45633">
              <w:rPr>
                <w:rStyle w:val="LocationCharChar"/>
                <w:b/>
                <w:bCs/>
                <w:sz w:val="20"/>
                <w:szCs w:val="20"/>
              </w:rPr>
              <w:t>,</w:t>
            </w:r>
            <w:r w:rsidR="00FC1E21" w:rsidRPr="00A45633">
              <w:rPr>
                <w:b/>
                <w:bCs/>
                <w:sz w:val="20"/>
                <w:szCs w:val="20"/>
              </w:rPr>
              <w:t xml:space="preserve"> </w:t>
            </w:r>
            <w:r w:rsidRPr="00A45633">
              <w:rPr>
                <w:b/>
                <w:bCs/>
                <w:sz w:val="20"/>
                <w:szCs w:val="20"/>
              </w:rPr>
              <w:t>Cairo</w:t>
            </w:r>
            <w:r w:rsidR="003A2753" w:rsidRPr="00A45633">
              <w:rPr>
                <w:b/>
                <w:bCs/>
                <w:sz w:val="20"/>
                <w:szCs w:val="20"/>
              </w:rPr>
              <w:t xml:space="preserve"> Egypt</w:t>
            </w:r>
          </w:p>
          <w:p w14:paraId="309383F0" w14:textId="4FC84A74" w:rsidR="00B13422" w:rsidRPr="00A45633" w:rsidRDefault="003A2753" w:rsidP="0062459C">
            <w:pPr>
              <w:rPr>
                <w:sz w:val="20"/>
                <w:szCs w:val="20"/>
              </w:rPr>
            </w:pPr>
            <w:r w:rsidRPr="00A45633">
              <w:rPr>
                <w:sz w:val="20"/>
                <w:szCs w:val="20"/>
              </w:rPr>
              <w:t xml:space="preserve">Bachelor </w:t>
            </w:r>
            <w:r w:rsidR="00F83624" w:rsidRPr="00A45633">
              <w:rPr>
                <w:sz w:val="20"/>
                <w:szCs w:val="20"/>
              </w:rPr>
              <w:t>of</w:t>
            </w:r>
            <w:r w:rsidRPr="00A45633">
              <w:rPr>
                <w:sz w:val="20"/>
                <w:szCs w:val="20"/>
              </w:rPr>
              <w:t xml:space="preserve"> Accounting </w:t>
            </w:r>
            <w:r w:rsidR="00F83624" w:rsidRPr="00A45633">
              <w:rPr>
                <w:sz w:val="20"/>
                <w:szCs w:val="20"/>
              </w:rPr>
              <w:t>(4</w:t>
            </w:r>
            <w:r w:rsidRPr="00A45633">
              <w:rPr>
                <w:sz w:val="20"/>
                <w:szCs w:val="20"/>
              </w:rPr>
              <w:t xml:space="preserve"> </w:t>
            </w:r>
            <w:r w:rsidR="00F83624" w:rsidRPr="00A45633">
              <w:rPr>
                <w:sz w:val="20"/>
                <w:szCs w:val="20"/>
              </w:rPr>
              <w:t>Years)</w:t>
            </w:r>
            <w:r w:rsidRPr="00A45633">
              <w:rPr>
                <w:sz w:val="20"/>
                <w:szCs w:val="20"/>
              </w:rPr>
              <w:t xml:space="preserve"> With </w:t>
            </w:r>
            <w:r w:rsidR="00F83624" w:rsidRPr="00A45633">
              <w:rPr>
                <w:sz w:val="20"/>
                <w:szCs w:val="20"/>
              </w:rPr>
              <w:t>+</w:t>
            </w:r>
            <w:r w:rsidRPr="00A45633">
              <w:rPr>
                <w:sz w:val="20"/>
                <w:szCs w:val="20"/>
              </w:rPr>
              <w:t xml:space="preserve">Good </w:t>
            </w:r>
            <w:r w:rsidR="00F83624" w:rsidRPr="00A45633">
              <w:rPr>
                <w:sz w:val="20"/>
                <w:szCs w:val="20"/>
              </w:rPr>
              <w:t>Grade.</w:t>
            </w:r>
          </w:p>
        </w:tc>
      </w:tr>
      <w:tr w:rsidR="00CA2D58" w14:paraId="01050423" w14:textId="77777777" w:rsidTr="00A86A92">
        <w:trPr>
          <w:gridAfter w:val="1"/>
          <w:wAfter w:w="10" w:type="dxa"/>
          <w:jc w:val="center"/>
        </w:trPr>
        <w:tc>
          <w:tcPr>
            <w:tcW w:w="451" w:type="dxa"/>
            <w:tcBorders>
              <w:top w:val="single" w:sz="4" w:space="0" w:color="999999"/>
            </w:tcBorders>
            <w:shd w:val="clear" w:color="auto" w:fill="auto"/>
          </w:tcPr>
          <w:p w14:paraId="03A36E5C" w14:textId="77777777" w:rsidR="00CA2D58" w:rsidRPr="00A45633" w:rsidRDefault="00CA2D58" w:rsidP="00AA1491">
            <w:pPr>
              <w:rPr>
                <w:sz w:val="20"/>
                <w:szCs w:val="20"/>
              </w:rPr>
            </w:pPr>
          </w:p>
        </w:tc>
        <w:tc>
          <w:tcPr>
            <w:tcW w:w="8330" w:type="dxa"/>
            <w:gridSpan w:val="7"/>
            <w:tcBorders>
              <w:top w:val="single" w:sz="4" w:space="0" w:color="999999"/>
            </w:tcBorders>
          </w:tcPr>
          <w:p w14:paraId="2FCD62AD" w14:textId="30743300" w:rsidR="00CA2D58" w:rsidRPr="00A45633" w:rsidRDefault="00A86A92" w:rsidP="00A86A92">
            <w:pPr>
              <w:pStyle w:val="Heading3"/>
              <w:rPr>
                <w:sz w:val="20"/>
                <w:szCs w:val="20"/>
              </w:rPr>
            </w:pPr>
            <w:r w:rsidRPr="00A45633">
              <w:rPr>
                <w:sz w:val="20"/>
                <w:szCs w:val="20"/>
              </w:rPr>
              <w:t>Internal Auditor Training According to ISO 9001:2015, ISO 14001:2015 and OHSAS 18001:2007 standards</w:t>
            </w:r>
          </w:p>
        </w:tc>
        <w:tc>
          <w:tcPr>
            <w:tcW w:w="2662" w:type="dxa"/>
            <w:gridSpan w:val="4"/>
            <w:tcBorders>
              <w:top w:val="single" w:sz="4" w:space="0" w:color="999999"/>
            </w:tcBorders>
          </w:tcPr>
          <w:p w14:paraId="754F5F39" w14:textId="572305A9" w:rsidR="00CA2D58" w:rsidRPr="00A45633" w:rsidRDefault="00A86A92" w:rsidP="00AA1491">
            <w:pPr>
              <w:pStyle w:val="Dates"/>
              <w:rPr>
                <w:sz w:val="20"/>
                <w:szCs w:val="20"/>
              </w:rPr>
            </w:pPr>
            <w:r w:rsidRPr="00A45633">
              <w:rPr>
                <w:sz w:val="20"/>
                <w:szCs w:val="20"/>
              </w:rPr>
              <w:t>MAR 2017</w:t>
            </w:r>
          </w:p>
        </w:tc>
      </w:tr>
      <w:tr w:rsidR="00CA2D58" w14:paraId="2C8462BF" w14:textId="77777777" w:rsidTr="00A86A92">
        <w:trPr>
          <w:gridAfter w:val="1"/>
          <w:wAfter w:w="10" w:type="dxa"/>
          <w:trHeight w:val="90"/>
          <w:jc w:val="center"/>
        </w:trPr>
        <w:tc>
          <w:tcPr>
            <w:tcW w:w="451" w:type="dxa"/>
            <w:tcBorders>
              <w:bottom w:val="single" w:sz="4" w:space="0" w:color="999999"/>
            </w:tcBorders>
            <w:shd w:val="clear" w:color="auto" w:fill="auto"/>
          </w:tcPr>
          <w:p w14:paraId="387C564E" w14:textId="77777777" w:rsidR="00CA2D58" w:rsidRPr="00A45633" w:rsidRDefault="00CA2D58" w:rsidP="00AA1491">
            <w:pPr>
              <w:rPr>
                <w:sz w:val="20"/>
                <w:szCs w:val="20"/>
              </w:rPr>
            </w:pPr>
          </w:p>
        </w:tc>
        <w:tc>
          <w:tcPr>
            <w:tcW w:w="10992" w:type="dxa"/>
            <w:gridSpan w:val="11"/>
            <w:tcBorders>
              <w:bottom w:val="single" w:sz="4" w:space="0" w:color="999999"/>
            </w:tcBorders>
          </w:tcPr>
          <w:p w14:paraId="6D59E3C8" w14:textId="3AD2C6D2" w:rsidR="00CA2D58" w:rsidRPr="00A45633" w:rsidRDefault="00A86A92" w:rsidP="00A86A92">
            <w:pPr>
              <w:rPr>
                <w:b/>
                <w:bCs/>
                <w:i/>
                <w:sz w:val="20"/>
                <w:szCs w:val="20"/>
              </w:rPr>
            </w:pPr>
            <w:r w:rsidRPr="00A45633">
              <w:rPr>
                <w:rStyle w:val="LocationCharChar"/>
                <w:bCs/>
                <w:sz w:val="20"/>
                <w:szCs w:val="20"/>
              </w:rPr>
              <w:t xml:space="preserve">UCS (United </w:t>
            </w:r>
            <w:r w:rsidR="005C7ACF" w:rsidRPr="00A45633">
              <w:rPr>
                <w:rStyle w:val="LocationCharChar"/>
                <w:bCs/>
                <w:sz w:val="20"/>
                <w:szCs w:val="20"/>
              </w:rPr>
              <w:t>for</w:t>
            </w:r>
            <w:r w:rsidRPr="00A45633">
              <w:rPr>
                <w:rStyle w:val="LocationCharChar"/>
                <w:bCs/>
                <w:sz w:val="20"/>
                <w:szCs w:val="20"/>
              </w:rPr>
              <w:t xml:space="preserve"> Certification Service)</w:t>
            </w:r>
          </w:p>
        </w:tc>
      </w:tr>
      <w:tr w:rsidR="00A86A92" w14:paraId="7B45E199" w14:textId="7CEE01C7" w:rsidTr="00A86A92">
        <w:trPr>
          <w:gridAfter w:val="1"/>
          <w:wAfter w:w="10" w:type="dxa"/>
          <w:trHeight w:val="163"/>
          <w:jc w:val="center"/>
        </w:trPr>
        <w:tc>
          <w:tcPr>
            <w:tcW w:w="451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465DB88" w14:textId="77777777" w:rsidR="00A86A92" w:rsidRPr="00A45633" w:rsidRDefault="00A86A92" w:rsidP="00AA1491">
            <w:pPr>
              <w:rPr>
                <w:sz w:val="20"/>
                <w:szCs w:val="20"/>
              </w:rPr>
            </w:pPr>
          </w:p>
        </w:tc>
        <w:tc>
          <w:tcPr>
            <w:tcW w:w="8783" w:type="dxa"/>
            <w:gridSpan w:val="9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A3A6E2" w14:textId="1503393E" w:rsidR="00A86A92" w:rsidRPr="00A45633" w:rsidRDefault="00A86A92" w:rsidP="00A86A92">
            <w:pPr>
              <w:pStyle w:val="Heading3"/>
              <w:rPr>
                <w:rStyle w:val="LocationCharChar"/>
                <w:b w:val="0"/>
                <w:bCs/>
                <w:sz w:val="20"/>
                <w:szCs w:val="20"/>
              </w:rPr>
            </w:pPr>
            <w:r w:rsidRPr="00A45633">
              <w:rPr>
                <w:sz w:val="20"/>
                <w:szCs w:val="20"/>
              </w:rPr>
              <w:t>Supply Chain Management</w:t>
            </w:r>
          </w:p>
        </w:tc>
        <w:tc>
          <w:tcPr>
            <w:tcW w:w="220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1C72E4C" w14:textId="2B580655" w:rsidR="00A86A92" w:rsidRPr="00A45633" w:rsidRDefault="00A86A92" w:rsidP="00A86A92">
            <w:pPr>
              <w:pStyle w:val="Dates"/>
              <w:rPr>
                <w:rStyle w:val="LocationCharChar"/>
                <w:b/>
                <w:bCs/>
                <w:sz w:val="20"/>
                <w:szCs w:val="20"/>
              </w:rPr>
            </w:pPr>
            <w:r w:rsidRPr="00A45633">
              <w:rPr>
                <w:sz w:val="20"/>
                <w:szCs w:val="20"/>
              </w:rPr>
              <w:t>AUG 2013</w:t>
            </w:r>
          </w:p>
        </w:tc>
      </w:tr>
      <w:tr w:rsidR="00A86A92" w14:paraId="65418ED6" w14:textId="77777777" w:rsidTr="00A86A92">
        <w:trPr>
          <w:gridAfter w:val="1"/>
          <w:wAfter w:w="10" w:type="dxa"/>
          <w:trHeight w:val="67"/>
          <w:jc w:val="center"/>
        </w:trPr>
        <w:tc>
          <w:tcPr>
            <w:tcW w:w="451" w:type="dxa"/>
            <w:tcBorders>
              <w:top w:val="single" w:sz="4" w:space="0" w:color="FFFFFF" w:themeColor="background1"/>
              <w:bottom w:val="single" w:sz="4" w:space="0" w:color="999999"/>
            </w:tcBorders>
            <w:shd w:val="clear" w:color="auto" w:fill="auto"/>
          </w:tcPr>
          <w:p w14:paraId="42EC9EF2" w14:textId="77777777" w:rsidR="00A86A92" w:rsidRPr="00A45633" w:rsidRDefault="00A86A92" w:rsidP="00AA1491">
            <w:pPr>
              <w:rPr>
                <w:sz w:val="20"/>
                <w:szCs w:val="20"/>
              </w:rPr>
            </w:pPr>
          </w:p>
        </w:tc>
        <w:tc>
          <w:tcPr>
            <w:tcW w:w="10992" w:type="dxa"/>
            <w:gridSpan w:val="11"/>
            <w:tcBorders>
              <w:top w:val="single" w:sz="4" w:space="0" w:color="FFFFFF" w:themeColor="background1"/>
              <w:bottom w:val="single" w:sz="4" w:space="0" w:color="999999"/>
            </w:tcBorders>
          </w:tcPr>
          <w:p w14:paraId="0A9A8734" w14:textId="39F2CA2D" w:rsidR="00A86A92" w:rsidRPr="00A45633" w:rsidRDefault="00A86A92" w:rsidP="00A86A92">
            <w:pPr>
              <w:rPr>
                <w:rStyle w:val="LocationCharChar"/>
                <w:b/>
                <w:bCs/>
                <w:sz w:val="20"/>
                <w:szCs w:val="20"/>
              </w:rPr>
            </w:pPr>
            <w:r w:rsidRPr="00A45633">
              <w:rPr>
                <w:rStyle w:val="LocationCharChar"/>
                <w:bCs/>
                <w:sz w:val="20"/>
                <w:szCs w:val="20"/>
              </w:rPr>
              <w:t>HPA Highly Professional Advisors</w:t>
            </w:r>
          </w:p>
        </w:tc>
      </w:tr>
      <w:tr w:rsidR="00016620" w14:paraId="58A18A16" w14:textId="551A0860" w:rsidTr="00016620">
        <w:trPr>
          <w:gridAfter w:val="1"/>
          <w:wAfter w:w="10" w:type="dxa"/>
          <w:trHeight w:val="248"/>
          <w:jc w:val="center"/>
        </w:trPr>
        <w:tc>
          <w:tcPr>
            <w:tcW w:w="4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2F9431A4" w14:textId="77777777" w:rsidR="00016620" w:rsidRPr="00A45633" w:rsidRDefault="00016620" w:rsidP="00AA1491">
            <w:pPr>
              <w:rPr>
                <w:sz w:val="20"/>
                <w:szCs w:val="20"/>
              </w:rPr>
            </w:pPr>
          </w:p>
        </w:tc>
        <w:tc>
          <w:tcPr>
            <w:tcW w:w="8597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413BD7" w14:textId="4C650BD7" w:rsidR="00016620" w:rsidRPr="00A45633" w:rsidRDefault="00016620" w:rsidP="00A86A92">
            <w:pPr>
              <w:rPr>
                <w:rStyle w:val="LocationCharChar"/>
                <w:b/>
                <w:bCs/>
                <w:sz w:val="20"/>
                <w:szCs w:val="20"/>
              </w:rPr>
            </w:pPr>
            <w:r w:rsidRPr="00A45633">
              <w:rPr>
                <w:b/>
                <w:sz w:val="20"/>
                <w:szCs w:val="20"/>
              </w:rPr>
              <w:t>TOEFL</w:t>
            </w:r>
          </w:p>
        </w:tc>
        <w:tc>
          <w:tcPr>
            <w:tcW w:w="23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2C025C3" w14:textId="52653AA7" w:rsidR="00016620" w:rsidRPr="00A45633" w:rsidRDefault="00016620" w:rsidP="00016620">
            <w:pPr>
              <w:jc w:val="right"/>
              <w:rPr>
                <w:rStyle w:val="LocationCharChar"/>
                <w:b/>
                <w:bCs/>
                <w:sz w:val="20"/>
                <w:szCs w:val="20"/>
              </w:rPr>
            </w:pPr>
            <w:r w:rsidRPr="00A45633">
              <w:rPr>
                <w:sz w:val="20"/>
                <w:szCs w:val="20"/>
              </w:rPr>
              <w:t>DEC 2008</w:t>
            </w:r>
          </w:p>
        </w:tc>
      </w:tr>
      <w:tr w:rsidR="00016620" w14:paraId="6FE60910" w14:textId="77777777" w:rsidTr="00A86A92">
        <w:trPr>
          <w:gridAfter w:val="1"/>
          <w:wAfter w:w="10" w:type="dxa"/>
          <w:trHeight w:val="67"/>
          <w:jc w:val="center"/>
        </w:trPr>
        <w:tc>
          <w:tcPr>
            <w:tcW w:w="451" w:type="dxa"/>
            <w:tcBorders>
              <w:top w:val="single" w:sz="4" w:space="0" w:color="FFFFFF" w:themeColor="background1"/>
              <w:bottom w:val="single" w:sz="4" w:space="0" w:color="999999"/>
            </w:tcBorders>
            <w:shd w:val="clear" w:color="auto" w:fill="auto"/>
          </w:tcPr>
          <w:p w14:paraId="483B45CF" w14:textId="77777777" w:rsidR="00016620" w:rsidRPr="00A45633" w:rsidRDefault="00016620" w:rsidP="00AA1491">
            <w:pPr>
              <w:rPr>
                <w:sz w:val="20"/>
                <w:szCs w:val="20"/>
              </w:rPr>
            </w:pPr>
          </w:p>
        </w:tc>
        <w:tc>
          <w:tcPr>
            <w:tcW w:w="10992" w:type="dxa"/>
            <w:gridSpan w:val="11"/>
            <w:tcBorders>
              <w:top w:val="single" w:sz="4" w:space="0" w:color="FFFFFF" w:themeColor="background1"/>
              <w:bottom w:val="single" w:sz="4" w:space="0" w:color="999999"/>
            </w:tcBorders>
          </w:tcPr>
          <w:p w14:paraId="24F1EB8B" w14:textId="04DE25BB" w:rsidR="00016620" w:rsidRPr="00A45633" w:rsidRDefault="00016620" w:rsidP="00A86A92">
            <w:pPr>
              <w:rPr>
                <w:rStyle w:val="LocationCharChar"/>
                <w:b/>
                <w:bCs/>
                <w:sz w:val="20"/>
                <w:szCs w:val="20"/>
              </w:rPr>
            </w:pPr>
            <w:r w:rsidRPr="00A45633">
              <w:rPr>
                <w:rStyle w:val="LocationCharChar"/>
                <w:bCs/>
                <w:sz w:val="20"/>
                <w:szCs w:val="20"/>
              </w:rPr>
              <w:t>Faculty</w:t>
            </w:r>
            <w:r w:rsidRPr="00A45633">
              <w:rPr>
                <w:rStyle w:val="LocationCharChar"/>
                <w:b/>
                <w:bCs/>
                <w:sz w:val="20"/>
                <w:szCs w:val="20"/>
              </w:rPr>
              <w:t xml:space="preserve"> </w:t>
            </w:r>
            <w:r w:rsidRPr="00A45633">
              <w:rPr>
                <w:rStyle w:val="LocationCharChar"/>
                <w:bCs/>
                <w:sz w:val="20"/>
                <w:szCs w:val="20"/>
              </w:rPr>
              <w:t>of</w:t>
            </w:r>
            <w:r w:rsidRPr="00A45633">
              <w:rPr>
                <w:rStyle w:val="LocationCharChar"/>
                <w:b/>
                <w:bCs/>
                <w:sz w:val="20"/>
                <w:szCs w:val="20"/>
              </w:rPr>
              <w:t xml:space="preserve"> </w:t>
            </w:r>
            <w:r w:rsidRPr="00A45633">
              <w:rPr>
                <w:rStyle w:val="LocationCharChar"/>
                <w:bCs/>
                <w:sz w:val="20"/>
                <w:szCs w:val="20"/>
              </w:rPr>
              <w:t>arts</w:t>
            </w:r>
            <w:r w:rsidRPr="00A45633">
              <w:rPr>
                <w:rStyle w:val="LocationCharChar"/>
                <w:b/>
                <w:bCs/>
                <w:sz w:val="20"/>
                <w:szCs w:val="20"/>
              </w:rPr>
              <w:t xml:space="preserve"> </w:t>
            </w:r>
            <w:r w:rsidRPr="00A45633">
              <w:rPr>
                <w:rStyle w:val="LocationCharChar"/>
                <w:bCs/>
                <w:sz w:val="20"/>
                <w:szCs w:val="20"/>
              </w:rPr>
              <w:t>-</w:t>
            </w:r>
            <w:r w:rsidRPr="00A45633">
              <w:rPr>
                <w:rStyle w:val="LocationCharChar"/>
                <w:b/>
                <w:bCs/>
                <w:sz w:val="20"/>
                <w:szCs w:val="20"/>
              </w:rPr>
              <w:t xml:space="preserve"> </w:t>
            </w:r>
            <w:r w:rsidRPr="00A45633">
              <w:rPr>
                <w:rStyle w:val="LocationCharChar"/>
                <w:bCs/>
                <w:sz w:val="20"/>
                <w:szCs w:val="20"/>
              </w:rPr>
              <w:t>Ain</w:t>
            </w:r>
            <w:r w:rsidRPr="00A45633">
              <w:rPr>
                <w:rStyle w:val="LocationCharChar"/>
                <w:b/>
                <w:bCs/>
                <w:sz w:val="20"/>
                <w:szCs w:val="20"/>
              </w:rPr>
              <w:t xml:space="preserve"> </w:t>
            </w:r>
            <w:r w:rsidRPr="00A45633">
              <w:rPr>
                <w:rStyle w:val="LocationCharChar"/>
                <w:bCs/>
                <w:sz w:val="20"/>
                <w:szCs w:val="20"/>
              </w:rPr>
              <w:t>shams</w:t>
            </w:r>
            <w:r w:rsidRPr="00A45633">
              <w:rPr>
                <w:rStyle w:val="LocationCharChar"/>
                <w:b/>
                <w:bCs/>
                <w:sz w:val="20"/>
                <w:szCs w:val="20"/>
              </w:rPr>
              <w:t xml:space="preserve"> </w:t>
            </w:r>
            <w:r w:rsidRPr="00A45633">
              <w:rPr>
                <w:rStyle w:val="LocationCharChar"/>
                <w:bCs/>
                <w:sz w:val="20"/>
                <w:szCs w:val="20"/>
              </w:rPr>
              <w:t>university</w:t>
            </w:r>
          </w:p>
        </w:tc>
      </w:tr>
      <w:tr w:rsidR="00016620" w:rsidRPr="001B3669" w14:paraId="6F6769BD" w14:textId="77777777" w:rsidTr="00916355">
        <w:trPr>
          <w:gridAfter w:val="1"/>
          <w:wAfter w:w="10" w:type="dxa"/>
          <w:jc w:val="center"/>
        </w:trPr>
        <w:tc>
          <w:tcPr>
            <w:tcW w:w="11443" w:type="dxa"/>
            <w:gridSpan w:val="1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6DCD1339" w14:textId="52B5730E" w:rsidR="00016620" w:rsidRPr="00A45633" w:rsidRDefault="00016620" w:rsidP="003A02AA">
            <w:pPr>
              <w:pStyle w:val="Heading1"/>
              <w:rPr>
                <w:b/>
                <w:bCs/>
                <w:sz w:val="20"/>
                <w:szCs w:val="20"/>
              </w:rPr>
            </w:pPr>
            <w:r w:rsidRPr="00A45633">
              <w:rPr>
                <w:b/>
                <w:bCs/>
                <w:sz w:val="20"/>
                <w:szCs w:val="20"/>
              </w:rPr>
              <w:t>computer skills</w:t>
            </w:r>
          </w:p>
        </w:tc>
      </w:tr>
      <w:tr w:rsidR="00016620" w:rsidRPr="001B3669" w14:paraId="114384E8" w14:textId="77777777" w:rsidTr="00A86A92">
        <w:trPr>
          <w:gridAfter w:val="1"/>
          <w:wAfter w:w="10" w:type="dxa"/>
          <w:trHeight w:val="605"/>
          <w:jc w:val="center"/>
        </w:trPr>
        <w:tc>
          <w:tcPr>
            <w:tcW w:w="451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6D50778F" w14:textId="77777777" w:rsidR="00016620" w:rsidRPr="00A45633" w:rsidRDefault="00016620" w:rsidP="001B3669">
            <w:pPr>
              <w:rPr>
                <w:sz w:val="20"/>
                <w:szCs w:val="20"/>
              </w:rPr>
            </w:pPr>
          </w:p>
        </w:tc>
        <w:tc>
          <w:tcPr>
            <w:tcW w:w="5796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D9D9D9" w:themeColor="background1" w:themeShade="D9"/>
            </w:tcBorders>
          </w:tcPr>
          <w:p w14:paraId="184D0AC7" w14:textId="751665ED" w:rsidR="00016620" w:rsidRPr="00A45633" w:rsidRDefault="00016620" w:rsidP="005C7ACF">
            <w:pPr>
              <w:pStyle w:val="bulleted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A45633">
              <w:rPr>
                <w:sz w:val="20"/>
                <w:szCs w:val="20"/>
              </w:rPr>
              <w:t xml:space="preserve">Microsoft office Experience: </w:t>
            </w:r>
            <w:r w:rsidR="005C7ACF" w:rsidRPr="00A45633">
              <w:rPr>
                <w:sz w:val="20"/>
                <w:szCs w:val="20"/>
              </w:rPr>
              <w:t>7</w:t>
            </w:r>
            <w:r w:rsidRPr="00A45633">
              <w:rPr>
                <w:sz w:val="20"/>
                <w:szCs w:val="20"/>
              </w:rPr>
              <w:t xml:space="preserve"> years or less.</w:t>
            </w:r>
          </w:p>
          <w:p w14:paraId="5EA343DE" w14:textId="32CC9B3C" w:rsidR="00016620" w:rsidRPr="00A45633" w:rsidRDefault="005C7ACF" w:rsidP="00677865">
            <w:pPr>
              <w:pStyle w:val="bulleted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A45633">
              <w:rPr>
                <w:sz w:val="20"/>
                <w:szCs w:val="20"/>
              </w:rPr>
              <w:t>Common Finance Packages.</w:t>
            </w:r>
          </w:p>
        </w:tc>
        <w:tc>
          <w:tcPr>
            <w:tcW w:w="5196" w:type="dxa"/>
            <w:gridSpan w:val="6"/>
            <w:tcBorders>
              <w:top w:val="single" w:sz="4" w:space="0" w:color="999999"/>
              <w:left w:val="single" w:sz="4" w:space="0" w:color="D9D9D9" w:themeColor="background1" w:themeShade="D9"/>
              <w:bottom w:val="single" w:sz="4" w:space="0" w:color="999999"/>
            </w:tcBorders>
          </w:tcPr>
          <w:p w14:paraId="266B548D" w14:textId="77777777" w:rsidR="00016620" w:rsidRPr="00A45633" w:rsidRDefault="00016620" w:rsidP="000B5DB6">
            <w:pPr>
              <w:pStyle w:val="bulletedlist"/>
              <w:numPr>
                <w:ilvl w:val="0"/>
                <w:numId w:val="20"/>
              </w:numPr>
              <w:ind w:left="302" w:hanging="284"/>
              <w:rPr>
                <w:sz w:val="20"/>
                <w:szCs w:val="20"/>
              </w:rPr>
            </w:pPr>
            <w:r w:rsidRPr="00A45633">
              <w:rPr>
                <w:sz w:val="20"/>
                <w:szCs w:val="20"/>
              </w:rPr>
              <w:t>Operating Systems (Windows, MAC, Linux)</w:t>
            </w:r>
          </w:p>
          <w:p w14:paraId="7E97667B" w14:textId="2909CC94" w:rsidR="00016620" w:rsidRPr="00A45633" w:rsidRDefault="00016620" w:rsidP="00F3244D">
            <w:pPr>
              <w:pStyle w:val="bulletedlist"/>
              <w:numPr>
                <w:ilvl w:val="0"/>
                <w:numId w:val="0"/>
              </w:numPr>
              <w:ind w:left="18"/>
              <w:rPr>
                <w:sz w:val="20"/>
                <w:szCs w:val="20"/>
              </w:rPr>
            </w:pPr>
          </w:p>
        </w:tc>
      </w:tr>
      <w:tr w:rsidR="00016620" w:rsidRPr="001B3669" w14:paraId="6AD63425" w14:textId="77777777" w:rsidTr="00916355">
        <w:trPr>
          <w:gridAfter w:val="1"/>
          <w:wAfter w:w="10" w:type="dxa"/>
          <w:jc w:val="center"/>
        </w:trPr>
        <w:tc>
          <w:tcPr>
            <w:tcW w:w="11443" w:type="dxa"/>
            <w:gridSpan w:val="1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664E7472" w14:textId="77777777" w:rsidR="00016620" w:rsidRPr="00A45633" w:rsidRDefault="00016620" w:rsidP="003A02AA">
            <w:pPr>
              <w:pStyle w:val="Heading1"/>
              <w:rPr>
                <w:b/>
                <w:bCs/>
                <w:sz w:val="20"/>
                <w:szCs w:val="20"/>
              </w:rPr>
            </w:pPr>
            <w:r w:rsidRPr="00A45633">
              <w:rPr>
                <w:b/>
                <w:bCs/>
                <w:sz w:val="20"/>
                <w:szCs w:val="20"/>
              </w:rPr>
              <w:t>LANGUAGES</w:t>
            </w:r>
          </w:p>
        </w:tc>
      </w:tr>
      <w:tr w:rsidR="00016620" w:rsidRPr="001B3669" w14:paraId="3D869BC6" w14:textId="77777777" w:rsidTr="00A86A92">
        <w:trPr>
          <w:gridAfter w:val="1"/>
          <w:wAfter w:w="10" w:type="dxa"/>
          <w:jc w:val="center"/>
        </w:trPr>
        <w:tc>
          <w:tcPr>
            <w:tcW w:w="658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FFFFFF" w:themeColor="background1"/>
            </w:tcBorders>
            <w:shd w:val="clear" w:color="auto" w:fill="auto"/>
          </w:tcPr>
          <w:p w14:paraId="369B5D83" w14:textId="77777777" w:rsidR="00016620" w:rsidRPr="00A45633" w:rsidRDefault="00016620" w:rsidP="003A02AA">
            <w:pPr>
              <w:pStyle w:val="Heading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5" w:type="dxa"/>
            <w:gridSpan w:val="10"/>
            <w:tcBorders>
              <w:top w:val="single" w:sz="4" w:space="0" w:color="999999"/>
              <w:left w:val="single" w:sz="4" w:space="0" w:color="FFFFFF" w:themeColor="background1"/>
              <w:bottom w:val="single" w:sz="4" w:space="0" w:color="999999"/>
            </w:tcBorders>
            <w:shd w:val="clear" w:color="auto" w:fill="auto"/>
          </w:tcPr>
          <w:p w14:paraId="015F3DFD" w14:textId="38C1BB5F" w:rsidR="00016620" w:rsidRPr="00A45633" w:rsidRDefault="00016620" w:rsidP="00B13422">
            <w:pPr>
              <w:pStyle w:val="Heading1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45633">
              <w:rPr>
                <w:b/>
                <w:bCs/>
                <w:sz w:val="20"/>
                <w:szCs w:val="20"/>
              </w:rPr>
              <w:t xml:space="preserve">Arabic </w:t>
            </w:r>
            <w:r w:rsidRPr="00A45633">
              <w:rPr>
                <w:sz w:val="20"/>
                <w:szCs w:val="20"/>
              </w:rPr>
              <w:t>“NATIVE “</w:t>
            </w:r>
          </w:p>
          <w:p w14:paraId="6790EAA5" w14:textId="7F0D47D7" w:rsidR="00016620" w:rsidRPr="00A45633" w:rsidRDefault="00016620" w:rsidP="005C7ACF">
            <w:pPr>
              <w:pStyle w:val="Heading1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45633">
              <w:rPr>
                <w:b/>
                <w:bCs/>
                <w:sz w:val="20"/>
                <w:szCs w:val="20"/>
              </w:rPr>
              <w:t xml:space="preserve">English </w:t>
            </w:r>
            <w:r w:rsidRPr="00A45633">
              <w:rPr>
                <w:sz w:val="20"/>
                <w:szCs w:val="20"/>
              </w:rPr>
              <w:t>“</w:t>
            </w:r>
            <w:r w:rsidR="005C7ACF" w:rsidRPr="00A45633">
              <w:rPr>
                <w:sz w:val="20"/>
                <w:szCs w:val="20"/>
              </w:rPr>
              <w:t>intermidiate</w:t>
            </w:r>
            <w:r w:rsidRPr="00A45633">
              <w:rPr>
                <w:sz w:val="20"/>
                <w:szCs w:val="20"/>
              </w:rPr>
              <w:t>”</w:t>
            </w:r>
          </w:p>
        </w:tc>
      </w:tr>
      <w:tr w:rsidR="00016620" w:rsidRPr="001B3669" w14:paraId="1F4DE629" w14:textId="77777777" w:rsidTr="00916355">
        <w:trPr>
          <w:gridAfter w:val="1"/>
          <w:wAfter w:w="10" w:type="dxa"/>
          <w:jc w:val="center"/>
        </w:trPr>
        <w:tc>
          <w:tcPr>
            <w:tcW w:w="11443" w:type="dxa"/>
            <w:gridSpan w:val="1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7012E0FB" w14:textId="515DB4A7" w:rsidR="00016620" w:rsidRPr="00A45633" w:rsidRDefault="00016620" w:rsidP="003A02AA">
            <w:pPr>
              <w:pStyle w:val="Heading1"/>
              <w:rPr>
                <w:b/>
                <w:bCs/>
                <w:sz w:val="20"/>
                <w:szCs w:val="20"/>
              </w:rPr>
            </w:pPr>
            <w:r w:rsidRPr="00A45633">
              <w:rPr>
                <w:b/>
                <w:bCs/>
                <w:sz w:val="20"/>
                <w:szCs w:val="20"/>
              </w:rPr>
              <w:t>PROFESSIONAL EXPERIENCE on Brief</w:t>
            </w:r>
          </w:p>
        </w:tc>
      </w:tr>
      <w:tr w:rsidR="00016620" w:rsidRPr="001B3669" w14:paraId="6319DCCD" w14:textId="77777777" w:rsidTr="00A86A92">
        <w:trPr>
          <w:gridAfter w:val="1"/>
          <w:wAfter w:w="10" w:type="dxa"/>
          <w:jc w:val="center"/>
        </w:trPr>
        <w:tc>
          <w:tcPr>
            <w:tcW w:w="673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FFFFFF" w:themeColor="background1"/>
            </w:tcBorders>
            <w:shd w:val="clear" w:color="auto" w:fill="auto"/>
          </w:tcPr>
          <w:p w14:paraId="0A8378CE" w14:textId="77777777" w:rsidR="00016620" w:rsidRPr="00A45633" w:rsidRDefault="00016620" w:rsidP="003A02AA">
            <w:pPr>
              <w:pStyle w:val="Heading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0" w:type="dxa"/>
            <w:gridSpan w:val="9"/>
            <w:tcBorders>
              <w:top w:val="single" w:sz="4" w:space="0" w:color="999999"/>
              <w:left w:val="single" w:sz="4" w:space="0" w:color="FFFFFF" w:themeColor="background1"/>
              <w:bottom w:val="single" w:sz="4" w:space="0" w:color="999999"/>
            </w:tcBorders>
            <w:shd w:val="clear" w:color="auto" w:fill="auto"/>
          </w:tcPr>
          <w:p w14:paraId="70BE3C5E" w14:textId="18C87B8E" w:rsidR="00016620" w:rsidRPr="001F57BF" w:rsidRDefault="00F43922" w:rsidP="00F43922">
            <w:pPr>
              <w:pStyle w:val="Heading1"/>
              <w:tabs>
                <w:tab w:val="left" w:pos="8535"/>
              </w:tabs>
              <w:rPr>
                <w:b/>
                <w:bCs/>
              </w:rPr>
            </w:pPr>
            <w:r w:rsidRPr="009E3B51">
              <w:rPr>
                <w:b/>
                <w:bCs/>
              </w:rPr>
              <w:t>Procurement team leader</w:t>
            </w:r>
            <w:r w:rsidR="00016620" w:rsidRPr="009E3B51">
              <w:rPr>
                <w:b/>
                <w:bCs/>
              </w:rPr>
              <w:t xml:space="preserve"> </w:t>
            </w:r>
            <w:r w:rsidRPr="009E3B51">
              <w:rPr>
                <w:b/>
                <w:bCs/>
              </w:rPr>
              <w:t>(</w:t>
            </w:r>
            <w:r w:rsidR="00EA3017" w:rsidRPr="009E3B51">
              <w:t>PROMOTED)</w:t>
            </w:r>
            <w:r w:rsidR="00EA3017" w:rsidRPr="009E3B51">
              <w:rPr>
                <w:b/>
                <w:bCs/>
              </w:rPr>
              <w:t xml:space="preserve">  </w:t>
            </w:r>
            <w:r w:rsidR="00016620" w:rsidRPr="009E3B51">
              <w:rPr>
                <w:b/>
                <w:bCs/>
              </w:rPr>
              <w:t xml:space="preserve">             </w:t>
            </w:r>
            <w:r w:rsidR="00016620" w:rsidRPr="009E3B51">
              <w:rPr>
                <w:b/>
                <w:bCs/>
              </w:rPr>
              <w:tab/>
            </w:r>
            <w:r w:rsidRPr="009E3B51">
              <w:rPr>
                <w:b/>
                <w:bCs/>
              </w:rPr>
              <w:t>MAR</w:t>
            </w:r>
            <w:r w:rsidR="001F57BF">
              <w:rPr>
                <w:b/>
                <w:bCs/>
              </w:rPr>
              <w:t xml:space="preserve"> 2013 – Jun2017</w:t>
            </w:r>
          </w:p>
          <w:p w14:paraId="4D1ED191" w14:textId="4CE878C0" w:rsidR="00016620" w:rsidRPr="009E3B51" w:rsidRDefault="00F43922" w:rsidP="00F43922">
            <w:pPr>
              <w:spacing w:line="235" w:lineRule="exact"/>
            </w:pPr>
            <w:r w:rsidRPr="009E3B51">
              <w:t>Total Solutions LTD, 10th of Ramadan city, Egypt.</w:t>
            </w:r>
          </w:p>
          <w:p w14:paraId="325A856A" w14:textId="24541434" w:rsidR="00016620" w:rsidRPr="009E3B51" w:rsidRDefault="00F43922" w:rsidP="00F43922">
            <w:pPr>
              <w:pStyle w:val="Heading1"/>
              <w:tabs>
                <w:tab w:val="left" w:pos="8535"/>
              </w:tabs>
              <w:rPr>
                <w:b/>
                <w:bCs/>
              </w:rPr>
            </w:pPr>
            <w:r w:rsidRPr="009E3B51">
              <w:rPr>
                <w:b/>
                <w:bCs/>
              </w:rPr>
              <w:t>Procurement Specialist</w:t>
            </w:r>
            <w:r w:rsidR="00016620" w:rsidRPr="009E3B51">
              <w:rPr>
                <w:b/>
                <w:bCs/>
              </w:rPr>
              <w:tab/>
            </w:r>
            <w:r w:rsidRPr="009E3B51">
              <w:rPr>
                <w:b/>
                <w:bCs/>
              </w:rPr>
              <w:t>JUL</w:t>
            </w:r>
            <w:r w:rsidR="00016620" w:rsidRPr="009E3B51">
              <w:rPr>
                <w:b/>
                <w:bCs/>
              </w:rPr>
              <w:t xml:space="preserve"> </w:t>
            </w:r>
            <w:r w:rsidRPr="009E3B51">
              <w:rPr>
                <w:b/>
                <w:bCs/>
              </w:rPr>
              <w:t>2009</w:t>
            </w:r>
            <w:r w:rsidR="00016620" w:rsidRPr="009E3B51">
              <w:rPr>
                <w:b/>
                <w:bCs/>
              </w:rPr>
              <w:t xml:space="preserve"> – </w:t>
            </w:r>
            <w:r w:rsidRPr="009E3B51">
              <w:rPr>
                <w:b/>
                <w:bCs/>
              </w:rPr>
              <w:t>MAR</w:t>
            </w:r>
            <w:r w:rsidR="00016620" w:rsidRPr="009E3B51">
              <w:rPr>
                <w:b/>
                <w:bCs/>
              </w:rPr>
              <w:t xml:space="preserve"> 2013</w:t>
            </w:r>
          </w:p>
          <w:p w14:paraId="42447836" w14:textId="21CC96F1" w:rsidR="00F43922" w:rsidRPr="009E3B51" w:rsidRDefault="00F43922" w:rsidP="00F43922">
            <w:pPr>
              <w:spacing w:line="235" w:lineRule="exact"/>
            </w:pPr>
            <w:r w:rsidRPr="009E3B51">
              <w:t>Total Solutions LTD, 10th of Ramadan city, Egypt</w:t>
            </w:r>
          </w:p>
          <w:p w14:paraId="19AFF62C" w14:textId="523FA1D3" w:rsidR="00016620" w:rsidRPr="009E3B51" w:rsidRDefault="00016620" w:rsidP="00AA11BA">
            <w:pPr>
              <w:pStyle w:val="Heading1"/>
              <w:tabs>
                <w:tab w:val="left" w:pos="8535"/>
              </w:tabs>
              <w:rPr>
                <w:b/>
                <w:bCs/>
              </w:rPr>
            </w:pPr>
            <w:r w:rsidRPr="009E3B51">
              <w:rPr>
                <w:b/>
                <w:bCs/>
              </w:rPr>
              <w:t xml:space="preserve">Accountant Assistant                                                                                        </w:t>
            </w:r>
            <w:r w:rsidRPr="009E3B51">
              <w:rPr>
                <w:b/>
                <w:bCs/>
              </w:rPr>
              <w:tab/>
            </w:r>
            <w:r w:rsidR="00F43922" w:rsidRPr="009E3B51">
              <w:rPr>
                <w:b/>
                <w:bCs/>
              </w:rPr>
              <w:t xml:space="preserve">SEP </w:t>
            </w:r>
            <w:r w:rsidR="00AA11BA">
              <w:rPr>
                <w:b/>
                <w:bCs/>
              </w:rPr>
              <w:t>2006</w:t>
            </w:r>
            <w:r w:rsidRPr="009E3B51">
              <w:rPr>
                <w:b/>
                <w:bCs/>
              </w:rPr>
              <w:t xml:space="preserve"> – </w:t>
            </w:r>
            <w:r w:rsidR="00F43922" w:rsidRPr="009E3B51">
              <w:rPr>
                <w:b/>
                <w:bCs/>
              </w:rPr>
              <w:t>JUL</w:t>
            </w:r>
            <w:r w:rsidRPr="009E3B51">
              <w:rPr>
                <w:b/>
                <w:bCs/>
              </w:rPr>
              <w:t xml:space="preserve"> </w:t>
            </w:r>
            <w:r w:rsidR="00F43922" w:rsidRPr="009E3B51">
              <w:rPr>
                <w:b/>
                <w:bCs/>
              </w:rPr>
              <w:t>2009</w:t>
            </w:r>
          </w:p>
          <w:p w14:paraId="0E83A93D" w14:textId="77777777" w:rsidR="00016620" w:rsidRPr="009E3B51" w:rsidRDefault="00016620" w:rsidP="0043674A">
            <w:r w:rsidRPr="009E3B51">
              <w:t>Sun Computer Systems Location: Cairo, Egypt, Cairo - Egypt</w:t>
            </w:r>
          </w:p>
          <w:p w14:paraId="6C0045ED" w14:textId="3D370B46" w:rsidR="00016620" w:rsidRPr="009E3B51" w:rsidRDefault="00016620" w:rsidP="00AA11BA">
            <w:pPr>
              <w:pStyle w:val="Heading1"/>
              <w:tabs>
                <w:tab w:val="left" w:pos="8535"/>
              </w:tabs>
              <w:rPr>
                <w:b/>
                <w:bCs/>
              </w:rPr>
            </w:pPr>
            <w:r w:rsidRPr="009E3B51">
              <w:rPr>
                <w:b/>
                <w:bCs/>
              </w:rPr>
              <w:t xml:space="preserve">Trainee                                                                                                                  </w:t>
            </w:r>
            <w:r w:rsidRPr="009E3B51">
              <w:rPr>
                <w:b/>
                <w:bCs/>
              </w:rPr>
              <w:tab/>
              <w:t xml:space="preserve">JUN </w:t>
            </w:r>
            <w:r w:rsidR="00AA11BA">
              <w:rPr>
                <w:b/>
                <w:bCs/>
              </w:rPr>
              <w:t>2006</w:t>
            </w:r>
            <w:r w:rsidRPr="009E3B51">
              <w:rPr>
                <w:b/>
                <w:bCs/>
              </w:rPr>
              <w:t xml:space="preserve"> – SEP </w:t>
            </w:r>
            <w:r w:rsidR="00AA11BA">
              <w:rPr>
                <w:b/>
                <w:bCs/>
              </w:rPr>
              <w:t>2006</w:t>
            </w:r>
          </w:p>
          <w:p w14:paraId="61877AD9" w14:textId="77777777" w:rsidR="00016620" w:rsidRPr="009E3B51" w:rsidRDefault="00016620" w:rsidP="00F638E4">
            <w:r w:rsidRPr="009E3B51">
              <w:t>Misr Bank Location: Egypt, Zagazig – Egypt</w:t>
            </w:r>
          </w:p>
          <w:p w14:paraId="2580CA73" w14:textId="77777777" w:rsidR="00016620" w:rsidRPr="00A45633" w:rsidRDefault="00016620" w:rsidP="00F638E4">
            <w:pPr>
              <w:rPr>
                <w:sz w:val="20"/>
                <w:szCs w:val="20"/>
              </w:rPr>
            </w:pPr>
          </w:p>
          <w:p w14:paraId="222E3E54" w14:textId="77777777" w:rsidR="00F43922" w:rsidRPr="00A45633" w:rsidRDefault="00F43922" w:rsidP="00F638E4">
            <w:pPr>
              <w:rPr>
                <w:sz w:val="20"/>
                <w:szCs w:val="20"/>
              </w:rPr>
            </w:pPr>
          </w:p>
        </w:tc>
      </w:tr>
      <w:tr w:rsidR="00016620" w:rsidRPr="001B3669" w14:paraId="01321C9C" w14:textId="77777777" w:rsidTr="00916355">
        <w:trPr>
          <w:gridAfter w:val="1"/>
          <w:wAfter w:w="10" w:type="dxa"/>
          <w:jc w:val="center"/>
        </w:trPr>
        <w:tc>
          <w:tcPr>
            <w:tcW w:w="11443" w:type="dxa"/>
            <w:gridSpan w:val="1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72389ED4" w14:textId="77777777" w:rsidR="00016620" w:rsidRPr="003A2753" w:rsidRDefault="00016620" w:rsidP="003A02AA">
            <w:pPr>
              <w:pStyle w:val="Heading1"/>
              <w:rPr>
                <w:b/>
                <w:bCs/>
              </w:rPr>
            </w:pPr>
            <w:r w:rsidRPr="003A2753">
              <w:rPr>
                <w:b/>
                <w:bCs/>
              </w:rPr>
              <w:t>PROFESSIONAL EXPERIENCE</w:t>
            </w:r>
            <w:r>
              <w:rPr>
                <w:b/>
                <w:bCs/>
              </w:rPr>
              <w:t xml:space="preserve"> in Details</w:t>
            </w:r>
          </w:p>
        </w:tc>
      </w:tr>
      <w:tr w:rsidR="00016620" w:rsidRPr="00FC1E21" w14:paraId="01E3BE8D" w14:textId="77777777" w:rsidTr="00A86A92">
        <w:trPr>
          <w:gridAfter w:val="1"/>
          <w:wAfter w:w="10" w:type="dxa"/>
          <w:trHeight w:val="80"/>
          <w:jc w:val="center"/>
        </w:trPr>
        <w:tc>
          <w:tcPr>
            <w:tcW w:w="451" w:type="dxa"/>
            <w:vMerge w:val="restart"/>
            <w:tcBorders>
              <w:top w:val="single" w:sz="4" w:space="0" w:color="999999"/>
            </w:tcBorders>
            <w:shd w:val="clear" w:color="auto" w:fill="auto"/>
          </w:tcPr>
          <w:p w14:paraId="7A804E3B" w14:textId="77777777" w:rsidR="00016620" w:rsidRPr="00A45633" w:rsidRDefault="00016620" w:rsidP="00ED0B76">
            <w:pPr>
              <w:rPr>
                <w:sz w:val="20"/>
                <w:szCs w:val="20"/>
              </w:rPr>
            </w:pPr>
          </w:p>
        </w:tc>
        <w:tc>
          <w:tcPr>
            <w:tcW w:w="7846" w:type="dxa"/>
            <w:gridSpan w:val="6"/>
            <w:tcBorders>
              <w:top w:val="single" w:sz="4" w:space="0" w:color="999999"/>
            </w:tcBorders>
          </w:tcPr>
          <w:p w14:paraId="32D6D671" w14:textId="77777777" w:rsidR="00EA3017" w:rsidRPr="00A45633" w:rsidRDefault="00EA3017" w:rsidP="00ED0B76">
            <w:pPr>
              <w:pStyle w:val="Heading3"/>
              <w:rPr>
                <w:sz w:val="20"/>
                <w:szCs w:val="20"/>
              </w:rPr>
            </w:pPr>
          </w:p>
          <w:p w14:paraId="27462B2B" w14:textId="20B2ABE8" w:rsidR="00016620" w:rsidRPr="00A45633" w:rsidRDefault="00F43922" w:rsidP="00ED0B76">
            <w:pPr>
              <w:pStyle w:val="Heading3"/>
              <w:rPr>
                <w:sz w:val="20"/>
                <w:szCs w:val="20"/>
              </w:rPr>
            </w:pPr>
            <w:r w:rsidRPr="00A45633">
              <w:rPr>
                <w:sz w:val="20"/>
                <w:szCs w:val="20"/>
              </w:rPr>
              <w:t>Procurement team leader (PROMOTED)</w:t>
            </w:r>
            <w:r w:rsidRPr="00A45633">
              <w:rPr>
                <w:b w:val="0"/>
                <w:bCs/>
                <w:sz w:val="20"/>
                <w:szCs w:val="20"/>
              </w:rPr>
              <w:t xml:space="preserve">  </w:t>
            </w:r>
            <w:r w:rsidRPr="00A45633">
              <w:rPr>
                <w:bCs/>
                <w:sz w:val="20"/>
                <w:szCs w:val="20"/>
              </w:rPr>
              <w:t xml:space="preserve">                     </w:t>
            </w:r>
          </w:p>
        </w:tc>
        <w:tc>
          <w:tcPr>
            <w:tcW w:w="3146" w:type="dxa"/>
            <w:gridSpan w:val="5"/>
            <w:tcBorders>
              <w:top w:val="single" w:sz="4" w:space="0" w:color="999999"/>
            </w:tcBorders>
          </w:tcPr>
          <w:p w14:paraId="49F2C7B1" w14:textId="77777777" w:rsidR="00016620" w:rsidRPr="00A45633" w:rsidRDefault="00016620" w:rsidP="00ED0B76">
            <w:pPr>
              <w:pStyle w:val="Dates"/>
              <w:rPr>
                <w:sz w:val="20"/>
                <w:szCs w:val="20"/>
              </w:rPr>
            </w:pPr>
          </w:p>
        </w:tc>
      </w:tr>
      <w:tr w:rsidR="00016620" w:rsidRPr="001B3669" w14:paraId="5BE08325" w14:textId="77777777" w:rsidTr="00A86A92">
        <w:trPr>
          <w:gridAfter w:val="1"/>
          <w:wAfter w:w="10" w:type="dxa"/>
          <w:trHeight w:val="1062"/>
          <w:jc w:val="center"/>
        </w:trPr>
        <w:tc>
          <w:tcPr>
            <w:tcW w:w="451" w:type="dxa"/>
            <w:vMerge/>
            <w:tcBorders>
              <w:bottom w:val="single" w:sz="4" w:space="0" w:color="999999"/>
            </w:tcBorders>
            <w:shd w:val="clear" w:color="auto" w:fill="auto"/>
          </w:tcPr>
          <w:p w14:paraId="1911D442" w14:textId="77777777" w:rsidR="00016620" w:rsidRPr="00A45633" w:rsidRDefault="00016620" w:rsidP="00ED0B76">
            <w:pPr>
              <w:rPr>
                <w:sz w:val="20"/>
                <w:szCs w:val="20"/>
              </w:rPr>
            </w:pPr>
          </w:p>
        </w:tc>
        <w:tc>
          <w:tcPr>
            <w:tcW w:w="10992" w:type="dxa"/>
            <w:gridSpan w:val="11"/>
            <w:tcBorders>
              <w:bottom w:val="single" w:sz="4" w:space="0" w:color="999999"/>
            </w:tcBorders>
          </w:tcPr>
          <w:p w14:paraId="5C08A1D2" w14:textId="35A40661" w:rsidR="00016620" w:rsidRPr="00A45633" w:rsidRDefault="00F43922" w:rsidP="00F43922">
            <w:pPr>
              <w:rPr>
                <w:rStyle w:val="LocationCharChar"/>
                <w:b/>
                <w:bCs/>
                <w:i w:val="0"/>
                <w:sz w:val="20"/>
                <w:szCs w:val="20"/>
              </w:rPr>
            </w:pPr>
            <w:r w:rsidRPr="00A45633">
              <w:rPr>
                <w:rStyle w:val="LocationCharChar"/>
                <w:b/>
                <w:bCs/>
                <w:i w:val="0"/>
                <w:sz w:val="20"/>
                <w:szCs w:val="20"/>
              </w:rPr>
              <w:t>Total Solutions LTD, 10th of Ramadan city, Egypt.</w:t>
            </w:r>
          </w:p>
          <w:p w14:paraId="05E71820" w14:textId="059E5F06" w:rsidR="00EA3017" w:rsidRPr="00CD0851" w:rsidRDefault="000D7900" w:rsidP="00CD0851">
            <w:pPr>
              <w:spacing w:line="227" w:lineRule="exact"/>
              <w:rPr>
                <w:rStyle w:val="LocationCharChar"/>
                <w:rFonts w:ascii="Times New Roman" w:hAnsi="Times New Roman" w:cs="Times New Roman"/>
                <w:i w:val="0"/>
                <w:color w:val="7E7E7E"/>
                <w:sz w:val="20"/>
                <w:szCs w:val="20"/>
              </w:rPr>
            </w:pPr>
            <w:r w:rsidRPr="00A45633">
              <w:rPr>
                <w:rFonts w:ascii="Times New Roman" w:hAnsi="Times New Roman" w:cs="Times New Roman"/>
                <w:color w:val="7E7E7E"/>
                <w:sz w:val="20"/>
                <w:szCs w:val="20"/>
              </w:rPr>
              <w:t>Industry:</w:t>
            </w:r>
            <w:r w:rsidRPr="00A45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633">
              <w:rPr>
                <w:rFonts w:ascii="Times New Roman" w:hAnsi="Times New Roman" w:cs="Times New Roman"/>
                <w:color w:val="7E7E7E"/>
                <w:sz w:val="20"/>
                <w:szCs w:val="20"/>
              </w:rPr>
              <w:t>Engineering</w:t>
            </w:r>
            <w:r w:rsidRPr="00A45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633">
              <w:rPr>
                <w:rFonts w:ascii="Times New Roman" w:hAnsi="Times New Roman" w:cs="Times New Roman"/>
                <w:color w:val="7E7E7E"/>
                <w:sz w:val="20"/>
                <w:szCs w:val="20"/>
              </w:rPr>
              <w:t>Services,</w:t>
            </w:r>
            <w:r w:rsidRPr="00A45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633">
              <w:rPr>
                <w:rFonts w:ascii="Times New Roman" w:hAnsi="Times New Roman" w:cs="Times New Roman"/>
                <w:color w:val="7E7E7E"/>
                <w:sz w:val="20"/>
                <w:szCs w:val="20"/>
              </w:rPr>
              <w:t>Oil</w:t>
            </w:r>
            <w:r w:rsidRPr="00A45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633">
              <w:rPr>
                <w:rFonts w:ascii="Times New Roman" w:hAnsi="Times New Roman" w:cs="Times New Roman"/>
                <w:color w:val="7E7E7E"/>
                <w:sz w:val="20"/>
                <w:szCs w:val="20"/>
              </w:rPr>
              <w:t>and</w:t>
            </w:r>
            <w:r w:rsidRPr="00A45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633">
              <w:rPr>
                <w:rFonts w:ascii="Times New Roman" w:hAnsi="Times New Roman" w:cs="Times New Roman"/>
                <w:color w:val="7E7E7E"/>
                <w:sz w:val="20"/>
                <w:szCs w:val="20"/>
              </w:rPr>
              <w:t>Gas.</w:t>
            </w:r>
            <w:r w:rsidRPr="00A45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633">
              <w:rPr>
                <w:rFonts w:ascii="Times New Roman" w:hAnsi="Times New Roman" w:cs="Times New Roman"/>
                <w:color w:val="7E7E7E"/>
                <w:sz w:val="20"/>
                <w:szCs w:val="20"/>
              </w:rPr>
              <w:t>Company</w:t>
            </w:r>
            <w:r w:rsidRPr="00A45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633">
              <w:rPr>
                <w:rFonts w:ascii="Times New Roman" w:hAnsi="Times New Roman" w:cs="Times New Roman"/>
                <w:color w:val="7E7E7E"/>
                <w:sz w:val="20"/>
                <w:szCs w:val="20"/>
              </w:rPr>
              <w:t>Size:</w:t>
            </w:r>
            <w:r w:rsidRPr="00A45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633">
              <w:rPr>
                <w:rFonts w:ascii="Times New Roman" w:hAnsi="Times New Roman" w:cs="Times New Roman"/>
                <w:color w:val="7E7E7E"/>
                <w:sz w:val="20"/>
                <w:szCs w:val="20"/>
              </w:rPr>
              <w:t>101-500</w:t>
            </w:r>
            <w:r w:rsidRPr="00A45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633">
              <w:rPr>
                <w:rFonts w:ascii="Times New Roman" w:hAnsi="Times New Roman" w:cs="Times New Roman"/>
                <w:color w:val="7E7E7E"/>
                <w:sz w:val="20"/>
                <w:szCs w:val="20"/>
              </w:rPr>
              <w:t>employees</w:t>
            </w:r>
          </w:p>
          <w:p w14:paraId="0A84D23B" w14:textId="1A9FEEAD" w:rsidR="00EA3017" w:rsidRPr="00877D27" w:rsidRDefault="00F43922" w:rsidP="00877D27">
            <w:pPr>
              <w:rPr>
                <w:rStyle w:val="LocationCharChar"/>
                <w:i w:val="0"/>
                <w:iCs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>MAR</w:t>
            </w:r>
            <w:r w:rsidR="00016620" w:rsidRPr="00A45633">
              <w:rPr>
                <w:rStyle w:val="LocationCharChar"/>
                <w:i w:val="0"/>
                <w:iCs/>
                <w:sz w:val="20"/>
                <w:szCs w:val="20"/>
              </w:rPr>
              <w:t xml:space="preserve"> 2013, I </w:t>
            </w: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>have been Promoted to Team leader</w:t>
            </w:r>
            <w:r w:rsidR="00016620" w:rsidRPr="00A45633">
              <w:rPr>
                <w:rStyle w:val="LocationCharChar"/>
                <w:i w:val="0"/>
                <w:iCs/>
                <w:sz w:val="20"/>
                <w:szCs w:val="20"/>
              </w:rPr>
              <w:t xml:space="preserve"> position, appreciating my hard work and ideas implemented. My Day </w:t>
            </w:r>
            <w:r w:rsidR="006656F2" w:rsidRPr="00A45633">
              <w:rPr>
                <w:rStyle w:val="LocationCharChar"/>
                <w:i w:val="0"/>
                <w:iCs/>
                <w:sz w:val="20"/>
                <w:szCs w:val="20"/>
              </w:rPr>
              <w:t>to</w:t>
            </w:r>
            <w:r w:rsidR="00016620" w:rsidRPr="00A45633">
              <w:rPr>
                <w:rStyle w:val="LocationCharChar"/>
                <w:i w:val="0"/>
                <w:iCs/>
                <w:sz w:val="20"/>
                <w:szCs w:val="20"/>
              </w:rPr>
              <w:t xml:space="preserve"> </w:t>
            </w:r>
            <w:r w:rsidR="006656F2" w:rsidRPr="00A45633">
              <w:rPr>
                <w:rStyle w:val="LocationCharChar"/>
                <w:i w:val="0"/>
                <w:iCs/>
                <w:sz w:val="20"/>
                <w:szCs w:val="20"/>
              </w:rPr>
              <w:t>Day</w:t>
            </w:r>
            <w:r w:rsidR="00016620" w:rsidRPr="00A45633">
              <w:rPr>
                <w:rStyle w:val="LocationCharChar"/>
                <w:i w:val="0"/>
                <w:iCs/>
                <w:sz w:val="20"/>
                <w:szCs w:val="20"/>
              </w:rPr>
              <w:t xml:space="preserve"> Procedures Varies from:</w:t>
            </w:r>
          </w:p>
          <w:p w14:paraId="443DE7A8" w14:textId="75179C34" w:rsidR="00F43922" w:rsidRPr="00A45633" w:rsidRDefault="000126E4" w:rsidP="005D368D">
            <w:pPr>
              <w:numPr>
                <w:ilvl w:val="0"/>
                <w:numId w:val="16"/>
              </w:numPr>
              <w:rPr>
                <w:rStyle w:val="LocationCharChar"/>
                <w:i w:val="0"/>
                <w:iCs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>Negotiating and managing supplier contracts.</w:t>
            </w:r>
          </w:p>
          <w:p w14:paraId="15ED02F5" w14:textId="4584B2C9" w:rsidR="00F43922" w:rsidRPr="00A45633" w:rsidRDefault="000126E4" w:rsidP="005D368D">
            <w:pPr>
              <w:numPr>
                <w:ilvl w:val="0"/>
                <w:numId w:val="16"/>
              </w:numPr>
              <w:rPr>
                <w:rStyle w:val="LocationCharChar"/>
                <w:i w:val="0"/>
                <w:iCs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>Develop material costs forecasts and standard cost lists.</w:t>
            </w:r>
          </w:p>
          <w:p w14:paraId="40972C33" w14:textId="337057E6" w:rsidR="00F43922" w:rsidRPr="00A45633" w:rsidRDefault="000126E4" w:rsidP="005D368D">
            <w:pPr>
              <w:numPr>
                <w:ilvl w:val="0"/>
                <w:numId w:val="16"/>
              </w:numPr>
              <w:rPr>
                <w:rStyle w:val="LocationCharChar"/>
                <w:i w:val="0"/>
                <w:iCs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>Monitor supplier performance to assess ability to meet quality and delivery requirements.</w:t>
            </w:r>
          </w:p>
          <w:p w14:paraId="0287670A" w14:textId="3CEA1A10" w:rsidR="00F43922" w:rsidRPr="00A45633" w:rsidRDefault="000126E4" w:rsidP="005D368D">
            <w:pPr>
              <w:numPr>
                <w:ilvl w:val="0"/>
                <w:numId w:val="16"/>
              </w:numPr>
              <w:rPr>
                <w:rStyle w:val="LocationCharChar"/>
                <w:i w:val="0"/>
                <w:iCs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>Monitor forecasts and quotas to identify changes or to determine their effect on supply chain activities.</w:t>
            </w:r>
          </w:p>
          <w:p w14:paraId="1F889B30" w14:textId="4E92FECF" w:rsidR="00F43922" w:rsidRPr="00A45633" w:rsidRDefault="00317960" w:rsidP="00317960">
            <w:pPr>
              <w:numPr>
                <w:ilvl w:val="0"/>
                <w:numId w:val="16"/>
              </w:numPr>
              <w:rPr>
                <w:rStyle w:val="LocationCharChar"/>
                <w:i w:val="0"/>
                <w:iCs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 xml:space="preserve">Monitor and motivate </w:t>
            </w:r>
            <w:r w:rsidR="000126E4" w:rsidRPr="00A45633">
              <w:rPr>
                <w:rStyle w:val="LocationCharChar"/>
                <w:i w:val="0"/>
                <w:iCs/>
                <w:sz w:val="20"/>
                <w:szCs w:val="20"/>
              </w:rPr>
              <w:t>staff</w:t>
            </w: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>.</w:t>
            </w:r>
          </w:p>
          <w:p w14:paraId="56B64EE4" w14:textId="78461A2C" w:rsidR="00F43922" w:rsidRPr="00A45633" w:rsidRDefault="000126E4" w:rsidP="005D368D">
            <w:pPr>
              <w:numPr>
                <w:ilvl w:val="0"/>
                <w:numId w:val="16"/>
              </w:numPr>
              <w:rPr>
                <w:rStyle w:val="LocationCharChar"/>
                <w:i w:val="0"/>
                <w:iCs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>Working with and buyers to select products that are in demand and will sell</w:t>
            </w:r>
            <w:r w:rsidR="00317960" w:rsidRPr="00A45633">
              <w:rPr>
                <w:rStyle w:val="LocationCharChar"/>
                <w:i w:val="0"/>
                <w:iCs/>
                <w:sz w:val="20"/>
                <w:szCs w:val="20"/>
              </w:rPr>
              <w:t>.</w:t>
            </w:r>
          </w:p>
          <w:p w14:paraId="2AFD5220" w14:textId="3466F50F" w:rsidR="00F43922" w:rsidRPr="00A45633" w:rsidRDefault="000126E4" w:rsidP="005D368D">
            <w:pPr>
              <w:numPr>
                <w:ilvl w:val="0"/>
                <w:numId w:val="16"/>
              </w:numPr>
              <w:rPr>
                <w:rStyle w:val="LocationCharChar"/>
                <w:i w:val="0"/>
                <w:iCs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>Planning delivery timetables</w:t>
            </w:r>
            <w:r w:rsidR="00317960" w:rsidRPr="00A45633">
              <w:rPr>
                <w:rStyle w:val="LocationCharChar"/>
                <w:i w:val="0"/>
                <w:iCs/>
                <w:sz w:val="20"/>
                <w:szCs w:val="20"/>
              </w:rPr>
              <w:t>.</w:t>
            </w:r>
          </w:p>
          <w:p w14:paraId="53447289" w14:textId="6ED6C731" w:rsidR="00F43922" w:rsidRPr="00A45633" w:rsidRDefault="000126E4" w:rsidP="005D368D">
            <w:pPr>
              <w:numPr>
                <w:ilvl w:val="0"/>
                <w:numId w:val="16"/>
              </w:numPr>
              <w:rPr>
                <w:rStyle w:val="LocationCharChar"/>
                <w:i w:val="0"/>
                <w:iCs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 xml:space="preserve">Monitoring </w:t>
            </w:r>
            <w:r w:rsidR="00317960" w:rsidRPr="00A45633">
              <w:rPr>
                <w:rStyle w:val="LocationCharChar"/>
                <w:i w:val="0"/>
                <w:iCs/>
                <w:sz w:val="20"/>
                <w:szCs w:val="20"/>
              </w:rPr>
              <w:t xml:space="preserve">items </w:t>
            </w: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>stock levels</w:t>
            </w:r>
            <w:r w:rsidR="00317960" w:rsidRPr="00A45633">
              <w:rPr>
                <w:rStyle w:val="LocationCharChar"/>
                <w:i w:val="0"/>
                <w:iCs/>
                <w:sz w:val="20"/>
                <w:szCs w:val="20"/>
              </w:rPr>
              <w:t>.</w:t>
            </w:r>
          </w:p>
          <w:p w14:paraId="03EAD49B" w14:textId="71AC0207" w:rsidR="00F43922" w:rsidRPr="00A45633" w:rsidRDefault="000126E4" w:rsidP="00AF7F25">
            <w:pPr>
              <w:numPr>
                <w:ilvl w:val="0"/>
                <w:numId w:val="16"/>
              </w:numPr>
              <w:rPr>
                <w:rStyle w:val="LocationCharChar"/>
                <w:i w:val="0"/>
                <w:iCs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>Ensuring stores stock</w:t>
            </w:r>
            <w:r w:rsidR="00317960" w:rsidRPr="00A45633">
              <w:rPr>
                <w:rStyle w:val="LocationCharChar"/>
                <w:i w:val="0"/>
                <w:iCs/>
                <w:sz w:val="20"/>
                <w:szCs w:val="20"/>
              </w:rPr>
              <w:t xml:space="preserve"> capacity.</w:t>
            </w:r>
          </w:p>
          <w:p w14:paraId="62EAE1D3" w14:textId="4DEBFF3F" w:rsidR="00F43922" w:rsidRPr="00A45633" w:rsidRDefault="000126E4" w:rsidP="005D368D">
            <w:pPr>
              <w:numPr>
                <w:ilvl w:val="0"/>
                <w:numId w:val="16"/>
              </w:numPr>
              <w:rPr>
                <w:rStyle w:val="LocationCharChar"/>
                <w:i w:val="0"/>
                <w:iCs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>Making sure suppliers have enough stock to meet demand</w:t>
            </w:r>
            <w:r w:rsidR="00317960" w:rsidRPr="00A45633">
              <w:rPr>
                <w:rStyle w:val="LocationCharChar"/>
                <w:i w:val="0"/>
                <w:iCs/>
                <w:sz w:val="20"/>
                <w:szCs w:val="20"/>
              </w:rPr>
              <w:t>.</w:t>
            </w:r>
          </w:p>
          <w:p w14:paraId="67E6393C" w14:textId="40A49E5C" w:rsidR="00F43922" w:rsidRPr="00A45633" w:rsidRDefault="000126E4" w:rsidP="005D368D">
            <w:pPr>
              <w:numPr>
                <w:ilvl w:val="0"/>
                <w:numId w:val="16"/>
              </w:numPr>
              <w:rPr>
                <w:rStyle w:val="LocationCharChar"/>
                <w:i w:val="0"/>
                <w:iCs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>Overseeing the ordering and packaging process</w:t>
            </w:r>
            <w:r w:rsidR="00317960" w:rsidRPr="00A45633">
              <w:rPr>
                <w:rStyle w:val="LocationCharChar"/>
                <w:i w:val="0"/>
                <w:iCs/>
                <w:sz w:val="20"/>
                <w:szCs w:val="20"/>
              </w:rPr>
              <w:t>.</w:t>
            </w:r>
          </w:p>
          <w:p w14:paraId="062EADFC" w14:textId="455066D2" w:rsidR="00F43922" w:rsidRPr="00A45633" w:rsidRDefault="000126E4" w:rsidP="005D368D">
            <w:pPr>
              <w:numPr>
                <w:ilvl w:val="0"/>
                <w:numId w:val="16"/>
              </w:numPr>
              <w:rPr>
                <w:rStyle w:val="LocationCharChar"/>
                <w:i w:val="0"/>
                <w:iCs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>Select transportation routes to maximize economy by combining shipments or consolidating warehousing and distribution.</w:t>
            </w:r>
          </w:p>
          <w:p w14:paraId="5B386133" w14:textId="735687F8" w:rsidR="00F43922" w:rsidRPr="00A45633" w:rsidRDefault="000126E4" w:rsidP="000D7900">
            <w:pPr>
              <w:numPr>
                <w:ilvl w:val="0"/>
                <w:numId w:val="16"/>
              </w:numPr>
              <w:rPr>
                <w:rStyle w:val="LocationCharChar"/>
                <w:i w:val="0"/>
                <w:iCs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>Tracking products through depots to make sure they arrive at</w:t>
            </w:r>
            <w:r w:rsidR="000D7900" w:rsidRPr="00A45633">
              <w:rPr>
                <w:rStyle w:val="LocationCharChar"/>
                <w:i w:val="0"/>
                <w:iCs/>
                <w:sz w:val="20"/>
                <w:szCs w:val="20"/>
              </w:rPr>
              <w:t xml:space="preserve"> t</w:t>
            </w: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>heir destination</w:t>
            </w:r>
          </w:p>
          <w:p w14:paraId="1CF5BD04" w14:textId="40AFF871" w:rsidR="00F43922" w:rsidRPr="00A45633" w:rsidRDefault="000126E4" w:rsidP="005D368D">
            <w:pPr>
              <w:numPr>
                <w:ilvl w:val="0"/>
                <w:numId w:val="16"/>
              </w:numPr>
              <w:rPr>
                <w:rStyle w:val="LocationCharChar"/>
                <w:i w:val="0"/>
                <w:iCs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 xml:space="preserve">Overseeing </w:t>
            </w:r>
            <w:r w:rsidR="000D7900" w:rsidRPr="00A45633">
              <w:rPr>
                <w:rStyle w:val="LocationCharChar"/>
                <w:i w:val="0"/>
                <w:iCs/>
                <w:sz w:val="20"/>
                <w:szCs w:val="20"/>
              </w:rPr>
              <w:t>shipments arrival.</w:t>
            </w:r>
          </w:p>
          <w:p w14:paraId="1A6113FA" w14:textId="6336EC59" w:rsidR="00F43922" w:rsidRPr="00A45633" w:rsidRDefault="000D7900" w:rsidP="000D7900">
            <w:pPr>
              <w:numPr>
                <w:ilvl w:val="0"/>
                <w:numId w:val="16"/>
              </w:numPr>
              <w:rPr>
                <w:rStyle w:val="LocationCharChar"/>
                <w:i w:val="0"/>
                <w:iCs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>Managing customers q</w:t>
            </w:r>
            <w:r w:rsidR="000126E4" w:rsidRPr="00A45633">
              <w:rPr>
                <w:rStyle w:val="LocationCharChar"/>
                <w:i w:val="0"/>
                <w:iCs/>
                <w:sz w:val="20"/>
                <w:szCs w:val="20"/>
              </w:rPr>
              <w:t xml:space="preserve">uoting </w:t>
            </w: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>process</w:t>
            </w:r>
            <w:r w:rsidR="000126E4" w:rsidRPr="00A45633">
              <w:rPr>
                <w:rStyle w:val="LocationCharChar"/>
                <w:i w:val="0"/>
                <w:iCs/>
                <w:sz w:val="20"/>
                <w:szCs w:val="20"/>
              </w:rPr>
              <w:t>.</w:t>
            </w:r>
          </w:p>
          <w:p w14:paraId="19482947" w14:textId="727CBC30" w:rsidR="00F43922" w:rsidRPr="00A45633" w:rsidRDefault="000126E4" w:rsidP="005D368D">
            <w:pPr>
              <w:numPr>
                <w:ilvl w:val="0"/>
                <w:numId w:val="16"/>
              </w:numPr>
              <w:rPr>
                <w:rStyle w:val="LocationCharChar"/>
                <w:i w:val="0"/>
                <w:iCs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>Ensure customer satisfaction with the service provided</w:t>
            </w:r>
          </w:p>
          <w:p w14:paraId="006438E7" w14:textId="2C5AD255" w:rsidR="00F43922" w:rsidRPr="00A45633" w:rsidRDefault="000126E4" w:rsidP="005D368D">
            <w:pPr>
              <w:numPr>
                <w:ilvl w:val="0"/>
                <w:numId w:val="16"/>
              </w:numPr>
              <w:rPr>
                <w:rStyle w:val="LocationCharChar"/>
                <w:i w:val="0"/>
                <w:iCs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>Review or update supply chain practices in accordance with new or changing environmental policies, standards, regulations, or laws.</w:t>
            </w:r>
          </w:p>
          <w:p w14:paraId="2B46F2E2" w14:textId="32D4CD03" w:rsidR="00EA3017" w:rsidRPr="00CD0851" w:rsidRDefault="000126E4" w:rsidP="00CD0851">
            <w:pPr>
              <w:numPr>
                <w:ilvl w:val="0"/>
                <w:numId w:val="16"/>
              </w:numPr>
              <w:rPr>
                <w:iCs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>Ensure targets are met</w:t>
            </w:r>
            <w:r w:rsidR="000D7900" w:rsidRPr="00A45633">
              <w:rPr>
                <w:rStyle w:val="LocationCharChar"/>
                <w:i w:val="0"/>
                <w:iCs/>
                <w:sz w:val="20"/>
                <w:szCs w:val="20"/>
              </w:rPr>
              <w:t>.</w:t>
            </w:r>
          </w:p>
        </w:tc>
      </w:tr>
      <w:tr w:rsidR="00016620" w:rsidRPr="001B3669" w14:paraId="2E46B6CC" w14:textId="77777777" w:rsidTr="00A86A92">
        <w:trPr>
          <w:gridAfter w:val="1"/>
          <w:wAfter w:w="10" w:type="dxa"/>
          <w:trHeight w:val="80"/>
          <w:jc w:val="center"/>
        </w:trPr>
        <w:tc>
          <w:tcPr>
            <w:tcW w:w="451" w:type="dxa"/>
            <w:vMerge w:val="restart"/>
            <w:tcBorders>
              <w:top w:val="single" w:sz="4" w:space="0" w:color="999999"/>
            </w:tcBorders>
            <w:shd w:val="clear" w:color="auto" w:fill="auto"/>
          </w:tcPr>
          <w:p w14:paraId="4F140160" w14:textId="77777777" w:rsidR="00016620" w:rsidRPr="00A45633" w:rsidRDefault="00016620" w:rsidP="00901981">
            <w:pPr>
              <w:rPr>
                <w:sz w:val="20"/>
                <w:szCs w:val="20"/>
              </w:rPr>
            </w:pPr>
          </w:p>
        </w:tc>
        <w:tc>
          <w:tcPr>
            <w:tcW w:w="7846" w:type="dxa"/>
            <w:gridSpan w:val="6"/>
            <w:tcBorders>
              <w:top w:val="single" w:sz="4" w:space="0" w:color="999999"/>
            </w:tcBorders>
          </w:tcPr>
          <w:p w14:paraId="4D859F09" w14:textId="08320413" w:rsidR="00016620" w:rsidRPr="00A45633" w:rsidRDefault="000D7900" w:rsidP="00DB3119">
            <w:pPr>
              <w:pStyle w:val="Heading3"/>
              <w:rPr>
                <w:sz w:val="20"/>
                <w:szCs w:val="20"/>
              </w:rPr>
            </w:pPr>
            <w:r w:rsidRPr="00A45633">
              <w:rPr>
                <w:sz w:val="20"/>
                <w:szCs w:val="20"/>
              </w:rPr>
              <w:t>Procurement Specialist</w:t>
            </w:r>
          </w:p>
        </w:tc>
        <w:tc>
          <w:tcPr>
            <w:tcW w:w="3146" w:type="dxa"/>
            <w:gridSpan w:val="5"/>
            <w:tcBorders>
              <w:top w:val="single" w:sz="4" w:space="0" w:color="999999"/>
            </w:tcBorders>
          </w:tcPr>
          <w:p w14:paraId="1A32E9F9" w14:textId="77777777" w:rsidR="00016620" w:rsidRPr="00A45633" w:rsidRDefault="00016620" w:rsidP="00176D22">
            <w:pPr>
              <w:pStyle w:val="Dates"/>
              <w:rPr>
                <w:sz w:val="20"/>
                <w:szCs w:val="20"/>
              </w:rPr>
            </w:pPr>
          </w:p>
        </w:tc>
      </w:tr>
      <w:tr w:rsidR="00016620" w:rsidRPr="001B3669" w14:paraId="257870A8" w14:textId="77777777" w:rsidTr="00CD0851">
        <w:trPr>
          <w:gridAfter w:val="1"/>
          <w:wAfter w:w="10" w:type="dxa"/>
          <w:trHeight w:val="783"/>
          <w:jc w:val="center"/>
        </w:trPr>
        <w:tc>
          <w:tcPr>
            <w:tcW w:w="451" w:type="dxa"/>
            <w:vMerge/>
            <w:tcBorders>
              <w:bottom w:val="single" w:sz="4" w:space="0" w:color="999999"/>
            </w:tcBorders>
            <w:shd w:val="clear" w:color="auto" w:fill="auto"/>
          </w:tcPr>
          <w:p w14:paraId="69DF7292" w14:textId="77777777" w:rsidR="00016620" w:rsidRPr="00A45633" w:rsidRDefault="00016620" w:rsidP="00901981">
            <w:pPr>
              <w:rPr>
                <w:sz w:val="20"/>
                <w:szCs w:val="20"/>
              </w:rPr>
            </w:pPr>
          </w:p>
        </w:tc>
        <w:tc>
          <w:tcPr>
            <w:tcW w:w="10992" w:type="dxa"/>
            <w:gridSpan w:val="11"/>
            <w:tcBorders>
              <w:bottom w:val="single" w:sz="4" w:space="0" w:color="999999"/>
            </w:tcBorders>
          </w:tcPr>
          <w:p w14:paraId="1294A24D" w14:textId="77777777" w:rsidR="000D7900" w:rsidRPr="00A45633" w:rsidRDefault="000D7900" w:rsidP="000D7900">
            <w:pPr>
              <w:rPr>
                <w:rStyle w:val="LocationCharChar"/>
                <w:b/>
                <w:bCs/>
                <w:i w:val="0"/>
                <w:sz w:val="20"/>
                <w:szCs w:val="20"/>
              </w:rPr>
            </w:pPr>
            <w:r w:rsidRPr="00A45633">
              <w:rPr>
                <w:rStyle w:val="LocationCharChar"/>
                <w:b/>
                <w:bCs/>
                <w:i w:val="0"/>
                <w:sz w:val="20"/>
                <w:szCs w:val="20"/>
              </w:rPr>
              <w:t>Total Solutions LTD, 10th of Ramadan city, Egypt.</w:t>
            </w:r>
          </w:p>
          <w:p w14:paraId="0D954724" w14:textId="2CE7C6F2" w:rsidR="00EA3017" w:rsidRPr="00A45633" w:rsidRDefault="000D7900" w:rsidP="00A45633">
            <w:pPr>
              <w:spacing w:line="227" w:lineRule="exact"/>
              <w:rPr>
                <w:rStyle w:val="LocationCharChar"/>
                <w:rFonts w:ascii="Times New Roman" w:hAnsi="Times New Roman" w:cs="Times New Roman"/>
                <w:i w:val="0"/>
                <w:color w:val="7E7E7E"/>
                <w:sz w:val="20"/>
                <w:szCs w:val="20"/>
              </w:rPr>
            </w:pPr>
            <w:r w:rsidRPr="00A45633">
              <w:rPr>
                <w:rFonts w:ascii="Times New Roman" w:hAnsi="Times New Roman" w:cs="Times New Roman"/>
                <w:color w:val="7E7E7E"/>
                <w:sz w:val="20"/>
                <w:szCs w:val="20"/>
              </w:rPr>
              <w:t>Industry:</w:t>
            </w:r>
            <w:r w:rsidRPr="00A45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633">
              <w:rPr>
                <w:rFonts w:ascii="Times New Roman" w:hAnsi="Times New Roman" w:cs="Times New Roman"/>
                <w:color w:val="7E7E7E"/>
                <w:sz w:val="20"/>
                <w:szCs w:val="20"/>
              </w:rPr>
              <w:t>Engineering</w:t>
            </w:r>
            <w:r w:rsidRPr="00A45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633">
              <w:rPr>
                <w:rFonts w:ascii="Times New Roman" w:hAnsi="Times New Roman" w:cs="Times New Roman"/>
                <w:color w:val="7E7E7E"/>
                <w:sz w:val="20"/>
                <w:szCs w:val="20"/>
              </w:rPr>
              <w:t>Services,</w:t>
            </w:r>
            <w:r w:rsidRPr="00A45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633">
              <w:rPr>
                <w:rFonts w:ascii="Times New Roman" w:hAnsi="Times New Roman" w:cs="Times New Roman"/>
                <w:color w:val="7E7E7E"/>
                <w:sz w:val="20"/>
                <w:szCs w:val="20"/>
              </w:rPr>
              <w:t>Oil</w:t>
            </w:r>
            <w:r w:rsidRPr="00A45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633">
              <w:rPr>
                <w:rFonts w:ascii="Times New Roman" w:hAnsi="Times New Roman" w:cs="Times New Roman"/>
                <w:color w:val="7E7E7E"/>
                <w:sz w:val="20"/>
                <w:szCs w:val="20"/>
              </w:rPr>
              <w:t>and</w:t>
            </w:r>
            <w:r w:rsidRPr="00A45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633">
              <w:rPr>
                <w:rFonts w:ascii="Times New Roman" w:hAnsi="Times New Roman" w:cs="Times New Roman"/>
                <w:color w:val="7E7E7E"/>
                <w:sz w:val="20"/>
                <w:szCs w:val="20"/>
              </w:rPr>
              <w:t>Gas.</w:t>
            </w:r>
            <w:r w:rsidRPr="00A45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633">
              <w:rPr>
                <w:rFonts w:ascii="Times New Roman" w:hAnsi="Times New Roman" w:cs="Times New Roman"/>
                <w:color w:val="7E7E7E"/>
                <w:sz w:val="20"/>
                <w:szCs w:val="20"/>
              </w:rPr>
              <w:t>Company</w:t>
            </w:r>
            <w:r w:rsidRPr="00A45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633">
              <w:rPr>
                <w:rFonts w:ascii="Times New Roman" w:hAnsi="Times New Roman" w:cs="Times New Roman"/>
                <w:color w:val="7E7E7E"/>
                <w:sz w:val="20"/>
                <w:szCs w:val="20"/>
              </w:rPr>
              <w:t>Size:</w:t>
            </w:r>
            <w:r w:rsidRPr="00A45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633">
              <w:rPr>
                <w:rFonts w:ascii="Times New Roman" w:hAnsi="Times New Roman" w:cs="Times New Roman"/>
                <w:color w:val="7E7E7E"/>
                <w:sz w:val="20"/>
                <w:szCs w:val="20"/>
              </w:rPr>
              <w:t>101-500</w:t>
            </w:r>
            <w:r w:rsidRPr="00A45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633">
              <w:rPr>
                <w:rFonts w:ascii="Times New Roman" w:hAnsi="Times New Roman" w:cs="Times New Roman"/>
                <w:color w:val="7E7E7E"/>
                <w:sz w:val="20"/>
                <w:szCs w:val="20"/>
              </w:rPr>
              <w:t>employees</w:t>
            </w:r>
          </w:p>
          <w:p w14:paraId="44AC35C8" w14:textId="1F8A4FBD" w:rsidR="00016620" w:rsidRPr="00A45633" w:rsidRDefault="00016620" w:rsidP="000D7900">
            <w:pPr>
              <w:rPr>
                <w:rStyle w:val="LocationCharChar"/>
                <w:i w:val="0"/>
                <w:iCs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 xml:space="preserve">Joined on </w:t>
            </w:r>
            <w:r w:rsidR="000D7900" w:rsidRPr="00A45633">
              <w:rPr>
                <w:rStyle w:val="LocationCharChar"/>
                <w:i w:val="0"/>
                <w:iCs/>
                <w:sz w:val="20"/>
                <w:szCs w:val="20"/>
              </w:rPr>
              <w:t>JUL</w:t>
            </w: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 xml:space="preserve"> </w:t>
            </w:r>
            <w:r w:rsidR="000D7900" w:rsidRPr="00A45633">
              <w:rPr>
                <w:rStyle w:val="LocationCharChar"/>
                <w:i w:val="0"/>
                <w:iCs/>
                <w:sz w:val="20"/>
                <w:szCs w:val="20"/>
              </w:rPr>
              <w:t>2009</w:t>
            </w: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 xml:space="preserve"> as </w:t>
            </w:r>
            <w:r w:rsidR="000D7900" w:rsidRPr="00A45633">
              <w:rPr>
                <w:sz w:val="20"/>
                <w:szCs w:val="20"/>
              </w:rPr>
              <w:t>Procurement Specialist</w:t>
            </w: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 xml:space="preserve">. During my period </w:t>
            </w:r>
            <w:r w:rsidR="000D7900" w:rsidRPr="00A45633">
              <w:rPr>
                <w:rStyle w:val="LocationCharChar"/>
                <w:i w:val="0"/>
                <w:iCs/>
                <w:sz w:val="20"/>
                <w:szCs w:val="20"/>
              </w:rPr>
              <w:t>known</w:t>
            </w: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 xml:space="preserve"> </w:t>
            </w:r>
            <w:r w:rsidR="000D7900" w:rsidRPr="00A45633">
              <w:rPr>
                <w:rStyle w:val="LocationCharChar"/>
                <w:i w:val="0"/>
                <w:iCs/>
                <w:sz w:val="20"/>
                <w:szCs w:val="20"/>
              </w:rPr>
              <w:t xml:space="preserve">with </w:t>
            </w: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 xml:space="preserve">best performance. My Day To day </w:t>
            </w:r>
            <w:r w:rsidR="000D7900" w:rsidRPr="00A45633">
              <w:rPr>
                <w:rStyle w:val="LocationCharChar"/>
                <w:i w:val="0"/>
                <w:iCs/>
                <w:sz w:val="20"/>
                <w:szCs w:val="20"/>
              </w:rPr>
              <w:t>activates</w:t>
            </w: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 xml:space="preserve"> Varied from:</w:t>
            </w:r>
          </w:p>
          <w:p w14:paraId="74568FE5" w14:textId="15EDF9CC" w:rsidR="000D7900" w:rsidRPr="00A45633" w:rsidRDefault="000D7900" w:rsidP="000D7900">
            <w:pPr>
              <w:numPr>
                <w:ilvl w:val="0"/>
                <w:numId w:val="16"/>
              </w:numPr>
              <w:rPr>
                <w:rStyle w:val="LocationCharChar"/>
                <w:i w:val="0"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sz w:val="20"/>
                <w:szCs w:val="20"/>
              </w:rPr>
              <w:t>Negotiate, identify, and qualify suppliers for main components based on: best feasible prices, lead-time, payment terms, quality, and flexibilit</w:t>
            </w:r>
            <w:r w:rsidR="00C63C65">
              <w:rPr>
                <w:rStyle w:val="LocationCharChar"/>
                <w:i w:val="0"/>
                <w:sz w:val="20"/>
                <w:szCs w:val="20"/>
              </w:rPr>
              <w:t>y, reflecting the suppliers</w:t>
            </w:r>
            <w:r w:rsidRPr="00A45633">
              <w:rPr>
                <w:rStyle w:val="LocationCharChar"/>
                <w:i w:val="0"/>
                <w:sz w:val="20"/>
                <w:szCs w:val="20"/>
              </w:rPr>
              <w:t>; reliability.</w:t>
            </w:r>
          </w:p>
          <w:p w14:paraId="37DB3DA7" w14:textId="1B60B7A6" w:rsidR="000D7900" w:rsidRPr="00A45633" w:rsidRDefault="000D7900" w:rsidP="000D7900">
            <w:pPr>
              <w:numPr>
                <w:ilvl w:val="0"/>
                <w:numId w:val="16"/>
              </w:numPr>
              <w:rPr>
                <w:rStyle w:val="LocationCharChar"/>
                <w:i w:val="0"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sz w:val="20"/>
                <w:szCs w:val="20"/>
              </w:rPr>
              <w:t>Search online for foreign suppliers to get the best prices.</w:t>
            </w:r>
          </w:p>
          <w:p w14:paraId="70D8F413" w14:textId="7F25ECDA" w:rsidR="000D7900" w:rsidRPr="00A45633" w:rsidRDefault="000D7900" w:rsidP="000D7900">
            <w:pPr>
              <w:numPr>
                <w:ilvl w:val="0"/>
                <w:numId w:val="16"/>
              </w:numPr>
              <w:rPr>
                <w:rStyle w:val="LocationCharChar"/>
                <w:i w:val="0"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sz w:val="20"/>
                <w:szCs w:val="20"/>
              </w:rPr>
              <w:t>Receive purchase order requests from concerned departments.</w:t>
            </w:r>
          </w:p>
          <w:p w14:paraId="4E1876E3" w14:textId="2B707649" w:rsidR="000D7900" w:rsidRPr="00A45633" w:rsidRDefault="000D7900" w:rsidP="000D7900">
            <w:pPr>
              <w:numPr>
                <w:ilvl w:val="0"/>
                <w:numId w:val="16"/>
              </w:numPr>
              <w:rPr>
                <w:rStyle w:val="LocationCharChar"/>
                <w:i w:val="0"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sz w:val="20"/>
                <w:szCs w:val="20"/>
              </w:rPr>
              <w:t>Prepare purchase orders by verifying specifications and price: obtaining recommendations from suppliers for substitute items; obtaining approval from the administration manager.</w:t>
            </w:r>
          </w:p>
          <w:p w14:paraId="1B95B138" w14:textId="2303D2B0" w:rsidR="000D7900" w:rsidRPr="00A45633" w:rsidRDefault="000D7900" w:rsidP="000D7900">
            <w:pPr>
              <w:numPr>
                <w:ilvl w:val="0"/>
                <w:numId w:val="16"/>
              </w:numPr>
              <w:rPr>
                <w:rStyle w:val="LocationCharChar"/>
                <w:i w:val="0"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sz w:val="20"/>
                <w:szCs w:val="20"/>
              </w:rPr>
              <w:t>Responsible for the local buying process ensuring the fulfillment of the requirements with the best quality and price, while ensuring the total compliance to the purchasing process.</w:t>
            </w:r>
          </w:p>
          <w:p w14:paraId="58BC6126" w14:textId="46271AC7" w:rsidR="000D7900" w:rsidRPr="00A45633" w:rsidRDefault="000D7900" w:rsidP="000D7900">
            <w:pPr>
              <w:numPr>
                <w:ilvl w:val="0"/>
                <w:numId w:val="16"/>
              </w:numPr>
              <w:rPr>
                <w:rStyle w:val="LocationCharChar"/>
                <w:i w:val="0"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sz w:val="20"/>
                <w:szCs w:val="20"/>
              </w:rPr>
              <w:t>Track the status of orders, follow up on deliveries to guarantee that orders have been filled correctly and that goods meet specifications.</w:t>
            </w:r>
          </w:p>
          <w:p w14:paraId="4DE7C44C" w14:textId="2A61349C" w:rsidR="000D7900" w:rsidRPr="00A45633" w:rsidRDefault="000D7900" w:rsidP="000D7900">
            <w:pPr>
              <w:numPr>
                <w:ilvl w:val="0"/>
                <w:numId w:val="16"/>
              </w:numPr>
              <w:rPr>
                <w:rStyle w:val="LocationCharChar"/>
                <w:i w:val="0"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sz w:val="20"/>
                <w:szCs w:val="20"/>
              </w:rPr>
              <w:t>Maintain updated records of purchase orders.</w:t>
            </w:r>
          </w:p>
          <w:p w14:paraId="4F627B1D" w14:textId="679316E5" w:rsidR="000D7900" w:rsidRPr="00A45633" w:rsidRDefault="000D7900" w:rsidP="000D7900">
            <w:pPr>
              <w:numPr>
                <w:ilvl w:val="0"/>
                <w:numId w:val="16"/>
              </w:numPr>
              <w:rPr>
                <w:rStyle w:val="LocationCharChar"/>
                <w:i w:val="0"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sz w:val="20"/>
                <w:szCs w:val="20"/>
              </w:rPr>
              <w:t>Prepare payment requests to the finance department attaching the original invo</w:t>
            </w:r>
            <w:r w:rsidR="006C2636">
              <w:rPr>
                <w:rStyle w:val="LocationCharChar"/>
                <w:i w:val="0"/>
                <w:sz w:val="20"/>
                <w:szCs w:val="20"/>
              </w:rPr>
              <w:t>ice, receiving issue, copy of PO and PR.</w:t>
            </w:r>
          </w:p>
          <w:p w14:paraId="1019E9C5" w14:textId="11033AA6" w:rsidR="000D7900" w:rsidRPr="00A45633" w:rsidRDefault="000D7900" w:rsidP="000D7900">
            <w:pPr>
              <w:numPr>
                <w:ilvl w:val="0"/>
                <w:numId w:val="16"/>
              </w:numPr>
              <w:rPr>
                <w:rStyle w:val="LocationCharChar"/>
                <w:i w:val="0"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sz w:val="20"/>
                <w:szCs w:val="20"/>
              </w:rPr>
              <w:t>Submit to the finance department due payment schedules, and following up on them to ensure that the suppliers are paid on time as per the contract.</w:t>
            </w:r>
          </w:p>
          <w:p w14:paraId="4D29E310" w14:textId="121157E5" w:rsidR="000D7900" w:rsidRPr="00A45633" w:rsidRDefault="000D7900" w:rsidP="000D7900">
            <w:pPr>
              <w:numPr>
                <w:ilvl w:val="0"/>
                <w:numId w:val="16"/>
              </w:numPr>
              <w:rPr>
                <w:rStyle w:val="LocationCharChar"/>
                <w:i w:val="0"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sz w:val="20"/>
                <w:szCs w:val="20"/>
              </w:rPr>
              <w:t>Prepare and submit a monthly activity report to the administration manager highlighting the material prices,</w:t>
            </w:r>
          </w:p>
          <w:p w14:paraId="5AF8B500" w14:textId="5EDB9010" w:rsidR="000D7900" w:rsidRPr="00A45633" w:rsidRDefault="000D7900" w:rsidP="000D7900">
            <w:pPr>
              <w:numPr>
                <w:ilvl w:val="0"/>
                <w:numId w:val="16"/>
              </w:numPr>
              <w:rPr>
                <w:rStyle w:val="LocationCharChar"/>
                <w:i w:val="0"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sz w:val="20"/>
                <w:szCs w:val="20"/>
              </w:rPr>
              <w:t>Payment terms, and the progress of work in the purchasing department.</w:t>
            </w:r>
          </w:p>
          <w:p w14:paraId="1244B930" w14:textId="3980EB87" w:rsidR="000D7900" w:rsidRPr="00A45633" w:rsidRDefault="000D7900" w:rsidP="000D7900">
            <w:pPr>
              <w:numPr>
                <w:ilvl w:val="0"/>
                <w:numId w:val="16"/>
              </w:numPr>
              <w:rPr>
                <w:rStyle w:val="LocationCharChar"/>
                <w:i w:val="0"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sz w:val="20"/>
                <w:szCs w:val="20"/>
              </w:rPr>
              <w:t>Maintain up-to-date lists of suppliers and pricing arrangements to ensure that the company achieves the most favorable commercial terms.</w:t>
            </w:r>
          </w:p>
          <w:p w14:paraId="71812766" w14:textId="055E93BF" w:rsidR="000D7900" w:rsidRPr="00A45633" w:rsidRDefault="000D7900" w:rsidP="000D7900">
            <w:pPr>
              <w:numPr>
                <w:ilvl w:val="0"/>
                <w:numId w:val="16"/>
              </w:numPr>
              <w:rPr>
                <w:rStyle w:val="LocationCharChar"/>
                <w:i w:val="0"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sz w:val="20"/>
                <w:szCs w:val="20"/>
              </w:rPr>
              <w:t>Maintain reports of stocks of materials and equipment to ensure that shortages are avoided.</w:t>
            </w:r>
          </w:p>
          <w:p w14:paraId="29971E76" w14:textId="74F0A931" w:rsidR="00EA3017" w:rsidRPr="00CD0851" w:rsidRDefault="000D7900" w:rsidP="00CD0851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sz w:val="20"/>
                <w:szCs w:val="20"/>
              </w:rPr>
              <w:t>Report any significant supply issues to ensure awareness of any potential difficulties.</w:t>
            </w:r>
          </w:p>
        </w:tc>
      </w:tr>
      <w:tr w:rsidR="00016620" w:rsidRPr="001B3669" w14:paraId="64CFFCD8" w14:textId="77777777" w:rsidTr="00A86A92">
        <w:trPr>
          <w:gridAfter w:val="1"/>
          <w:wAfter w:w="10" w:type="dxa"/>
          <w:trHeight w:val="243"/>
          <w:jc w:val="center"/>
        </w:trPr>
        <w:tc>
          <w:tcPr>
            <w:tcW w:w="451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7CD6BE7" w14:textId="77777777" w:rsidR="00016620" w:rsidRPr="001B3669" w:rsidRDefault="00016620" w:rsidP="00901981"/>
        </w:tc>
        <w:tc>
          <w:tcPr>
            <w:tcW w:w="10992" w:type="dxa"/>
            <w:gridSpan w:val="11"/>
            <w:tcBorders>
              <w:bottom w:val="single" w:sz="4" w:space="0" w:color="FFFFFF" w:themeColor="background1"/>
            </w:tcBorders>
          </w:tcPr>
          <w:p w14:paraId="2EB159D5" w14:textId="77777777" w:rsidR="00016620" w:rsidRPr="00A45633" w:rsidRDefault="00016620" w:rsidP="0043674A">
            <w:pPr>
              <w:pStyle w:val="Heading3"/>
              <w:rPr>
                <w:rStyle w:val="LocationCharChar"/>
                <w:sz w:val="20"/>
                <w:szCs w:val="20"/>
              </w:rPr>
            </w:pPr>
            <w:r w:rsidRPr="00A45633">
              <w:rPr>
                <w:sz w:val="20"/>
                <w:szCs w:val="20"/>
              </w:rPr>
              <w:t>Accountant Assistant</w:t>
            </w:r>
          </w:p>
        </w:tc>
      </w:tr>
      <w:tr w:rsidR="00016620" w:rsidRPr="001B3669" w14:paraId="5120C06D" w14:textId="77777777" w:rsidTr="00A86A92">
        <w:trPr>
          <w:gridAfter w:val="1"/>
          <w:wAfter w:w="10" w:type="dxa"/>
          <w:trHeight w:val="1062"/>
          <w:jc w:val="center"/>
        </w:trPr>
        <w:tc>
          <w:tcPr>
            <w:tcW w:w="451" w:type="dxa"/>
            <w:tcBorders>
              <w:top w:val="single" w:sz="4" w:space="0" w:color="FFFFFF" w:themeColor="background1"/>
              <w:bottom w:val="single" w:sz="4" w:space="0" w:color="999999"/>
            </w:tcBorders>
            <w:shd w:val="clear" w:color="auto" w:fill="auto"/>
          </w:tcPr>
          <w:p w14:paraId="1A23DAB7" w14:textId="77777777" w:rsidR="00016620" w:rsidRPr="001B3669" w:rsidRDefault="00016620" w:rsidP="00901981"/>
        </w:tc>
        <w:tc>
          <w:tcPr>
            <w:tcW w:w="10992" w:type="dxa"/>
            <w:gridSpan w:val="11"/>
            <w:tcBorders>
              <w:top w:val="single" w:sz="4" w:space="0" w:color="FFFFFF" w:themeColor="background1"/>
              <w:bottom w:val="single" w:sz="4" w:space="0" w:color="999999"/>
            </w:tcBorders>
          </w:tcPr>
          <w:p w14:paraId="6C8A55B3" w14:textId="77777777" w:rsidR="00016620" w:rsidRPr="00A45633" w:rsidRDefault="00016620" w:rsidP="0043674A">
            <w:pPr>
              <w:rPr>
                <w:rStyle w:val="LocationCharChar"/>
                <w:b/>
                <w:bCs/>
                <w:i w:val="0"/>
                <w:iCs/>
                <w:sz w:val="20"/>
                <w:szCs w:val="20"/>
              </w:rPr>
            </w:pPr>
            <w:r w:rsidRPr="00A45633">
              <w:rPr>
                <w:rStyle w:val="LocationCharChar"/>
                <w:b/>
                <w:bCs/>
                <w:i w:val="0"/>
                <w:iCs/>
                <w:sz w:val="20"/>
                <w:szCs w:val="20"/>
              </w:rPr>
              <w:t>Sun Computer Systems Location: Cairo, Egypt, Cairo - Egypt</w:t>
            </w:r>
          </w:p>
          <w:p w14:paraId="1206AF36" w14:textId="77777777" w:rsidR="00016620" w:rsidRPr="00A45633" w:rsidRDefault="00016620" w:rsidP="0043674A">
            <w:pPr>
              <w:rPr>
                <w:rStyle w:val="LocationCharChar"/>
                <w:i w:val="0"/>
                <w:iCs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 xml:space="preserve">Company Industry: Computer/Hardware </w:t>
            </w:r>
          </w:p>
          <w:p w14:paraId="257C75C6" w14:textId="77777777" w:rsidR="00016620" w:rsidRPr="00A45633" w:rsidRDefault="00016620" w:rsidP="0043674A">
            <w:pPr>
              <w:rPr>
                <w:rStyle w:val="LocationCharChar"/>
                <w:i w:val="0"/>
                <w:iCs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>Job Role: Administration</w:t>
            </w:r>
          </w:p>
          <w:p w14:paraId="32BEE786" w14:textId="0EB5E1F4" w:rsidR="00016620" w:rsidRPr="00A45633" w:rsidRDefault="00AA11BA" w:rsidP="00AA11BA">
            <w:pPr>
              <w:rPr>
                <w:rStyle w:val="LocationCharChar"/>
                <w:i w:val="0"/>
                <w:iCs/>
                <w:sz w:val="20"/>
                <w:szCs w:val="20"/>
              </w:rPr>
            </w:pPr>
            <w:r>
              <w:rPr>
                <w:rStyle w:val="LocationCharChar"/>
                <w:i w:val="0"/>
                <w:iCs/>
                <w:sz w:val="20"/>
                <w:szCs w:val="20"/>
              </w:rPr>
              <w:t>SEP</w:t>
            </w:r>
            <w:r w:rsidR="00016620" w:rsidRPr="00A45633">
              <w:rPr>
                <w:rStyle w:val="LocationCharChar"/>
                <w:i w:val="0"/>
                <w:iCs/>
                <w:sz w:val="20"/>
                <w:szCs w:val="20"/>
              </w:rPr>
              <w:t xml:space="preserve"> </w:t>
            </w:r>
            <w:r>
              <w:rPr>
                <w:rStyle w:val="LocationCharChar"/>
                <w:i w:val="0"/>
                <w:iCs/>
                <w:sz w:val="20"/>
                <w:szCs w:val="20"/>
              </w:rPr>
              <w:t>2006</w:t>
            </w:r>
            <w:r w:rsidR="00016620" w:rsidRPr="00A45633">
              <w:rPr>
                <w:rStyle w:val="LocationCharChar"/>
                <w:i w:val="0"/>
                <w:iCs/>
                <w:sz w:val="20"/>
                <w:szCs w:val="20"/>
              </w:rPr>
              <w:t xml:space="preserve"> - </w:t>
            </w:r>
            <w:r>
              <w:rPr>
                <w:rStyle w:val="LocationCharChar"/>
                <w:i w:val="0"/>
                <w:iCs/>
                <w:sz w:val="20"/>
                <w:szCs w:val="20"/>
              </w:rPr>
              <w:t>JUL</w:t>
            </w:r>
            <w:r w:rsidR="00016620" w:rsidRPr="00A45633">
              <w:rPr>
                <w:rStyle w:val="LocationCharChar"/>
                <w:i w:val="0"/>
                <w:iCs/>
                <w:sz w:val="20"/>
                <w:szCs w:val="20"/>
              </w:rPr>
              <w:t xml:space="preserve"> </w:t>
            </w:r>
            <w:r w:rsidR="001F57BF">
              <w:rPr>
                <w:rStyle w:val="LocationCharChar"/>
                <w:i w:val="0"/>
                <w:iCs/>
                <w:sz w:val="20"/>
                <w:szCs w:val="20"/>
              </w:rPr>
              <w:t>2009</w:t>
            </w:r>
            <w:r w:rsidR="00016620" w:rsidRPr="00A45633">
              <w:rPr>
                <w:rStyle w:val="LocationCharChar"/>
                <w:i w:val="0"/>
                <w:iCs/>
                <w:sz w:val="20"/>
                <w:szCs w:val="20"/>
              </w:rPr>
              <w:t xml:space="preserve"> Sun Computer System, Cairo, EGY</w:t>
            </w:r>
          </w:p>
          <w:p w14:paraId="60C4DB2A" w14:textId="77777777" w:rsidR="00016620" w:rsidRPr="00A45633" w:rsidRDefault="00016620" w:rsidP="0043674A">
            <w:pPr>
              <w:numPr>
                <w:ilvl w:val="0"/>
                <w:numId w:val="17"/>
              </w:numPr>
              <w:rPr>
                <w:rStyle w:val="LocationCharChar"/>
                <w:i w:val="0"/>
                <w:iCs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 xml:space="preserve">Receive and process all invoices, expense forms and requests for payment. </w:t>
            </w:r>
          </w:p>
          <w:p w14:paraId="7B18D224" w14:textId="77777777" w:rsidR="00016620" w:rsidRPr="00A45633" w:rsidRDefault="00016620" w:rsidP="0043674A">
            <w:pPr>
              <w:numPr>
                <w:ilvl w:val="0"/>
                <w:numId w:val="17"/>
              </w:numPr>
              <w:rPr>
                <w:rStyle w:val="LocationCharChar"/>
                <w:i w:val="0"/>
                <w:iCs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 xml:space="preserve">Verify calculations and input codes in to the Accounts system in an accurate manner. </w:t>
            </w:r>
          </w:p>
          <w:p w14:paraId="0242A0E6" w14:textId="77777777" w:rsidR="00016620" w:rsidRPr="00A45633" w:rsidRDefault="00016620" w:rsidP="0043674A">
            <w:pPr>
              <w:numPr>
                <w:ilvl w:val="0"/>
                <w:numId w:val="17"/>
              </w:numPr>
              <w:rPr>
                <w:rStyle w:val="LocationCharChar"/>
                <w:i w:val="0"/>
                <w:iCs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>Maintain and reconcile Bank Statement.</w:t>
            </w:r>
          </w:p>
          <w:p w14:paraId="512347BC" w14:textId="77777777" w:rsidR="00016620" w:rsidRPr="00A45633" w:rsidRDefault="00016620" w:rsidP="0043674A">
            <w:pPr>
              <w:numPr>
                <w:ilvl w:val="0"/>
                <w:numId w:val="17"/>
              </w:numPr>
              <w:rPr>
                <w:rStyle w:val="LocationCharChar"/>
                <w:i w:val="0"/>
                <w:iCs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>Deal with daily transactions for the petty cash and ensure that reconciliations are completed on a weekly basis.</w:t>
            </w:r>
          </w:p>
          <w:p w14:paraId="5183C945" w14:textId="77777777" w:rsidR="00016620" w:rsidRPr="00A45633" w:rsidRDefault="00016620" w:rsidP="0043674A">
            <w:pPr>
              <w:numPr>
                <w:ilvl w:val="0"/>
                <w:numId w:val="17"/>
              </w:numPr>
              <w:rPr>
                <w:rStyle w:val="LocationCharChar"/>
                <w:i w:val="0"/>
                <w:iCs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>Ensure all filing is done in a timely and accurate manner.</w:t>
            </w:r>
          </w:p>
          <w:p w14:paraId="47CD41F8" w14:textId="77777777" w:rsidR="00016620" w:rsidRPr="00A45633" w:rsidRDefault="00016620" w:rsidP="0043674A">
            <w:pPr>
              <w:numPr>
                <w:ilvl w:val="0"/>
                <w:numId w:val="17"/>
              </w:numPr>
              <w:rPr>
                <w:rStyle w:val="LocationCharChar"/>
                <w:i w:val="0"/>
                <w:iCs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lastRenderedPageBreak/>
              <w:t>Prepare Cheques for payment.</w:t>
            </w:r>
          </w:p>
          <w:p w14:paraId="2868A222" w14:textId="77777777" w:rsidR="00016620" w:rsidRPr="00A45633" w:rsidRDefault="00016620" w:rsidP="0043674A">
            <w:pPr>
              <w:numPr>
                <w:ilvl w:val="0"/>
                <w:numId w:val="18"/>
              </w:numPr>
              <w:rPr>
                <w:rStyle w:val="LocationCharChar"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>Daily Post checking.</w:t>
            </w:r>
          </w:p>
        </w:tc>
      </w:tr>
      <w:tr w:rsidR="00016620" w:rsidRPr="001B3669" w14:paraId="1DED50BA" w14:textId="77777777" w:rsidTr="00A86A92">
        <w:trPr>
          <w:gridAfter w:val="1"/>
          <w:wAfter w:w="10" w:type="dxa"/>
          <w:trHeight w:val="299"/>
          <w:jc w:val="center"/>
        </w:trPr>
        <w:tc>
          <w:tcPr>
            <w:tcW w:w="4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7082F9C6" w14:textId="77777777" w:rsidR="00016620" w:rsidRPr="001B3669" w:rsidRDefault="00016620" w:rsidP="00901981"/>
        </w:tc>
        <w:tc>
          <w:tcPr>
            <w:tcW w:w="10992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BB51B83" w14:textId="77777777" w:rsidR="00016620" w:rsidRPr="00A45633" w:rsidRDefault="00016620" w:rsidP="00F638E4">
            <w:pPr>
              <w:pStyle w:val="Heading3"/>
              <w:rPr>
                <w:i/>
                <w:sz w:val="20"/>
                <w:szCs w:val="20"/>
              </w:rPr>
            </w:pPr>
            <w:r w:rsidRPr="00A45633">
              <w:rPr>
                <w:i/>
                <w:sz w:val="20"/>
                <w:szCs w:val="20"/>
              </w:rPr>
              <w:t>Trainee</w:t>
            </w:r>
          </w:p>
        </w:tc>
      </w:tr>
      <w:tr w:rsidR="00016620" w:rsidRPr="001B3669" w14:paraId="72DC778B" w14:textId="77777777" w:rsidTr="00A86A92">
        <w:trPr>
          <w:gridAfter w:val="1"/>
          <w:wAfter w:w="10" w:type="dxa"/>
          <w:trHeight w:val="1062"/>
          <w:jc w:val="center"/>
        </w:trPr>
        <w:tc>
          <w:tcPr>
            <w:tcW w:w="451" w:type="dxa"/>
            <w:tcBorders>
              <w:top w:val="single" w:sz="4" w:space="0" w:color="FFFFFF" w:themeColor="background1"/>
              <w:bottom w:val="single" w:sz="4" w:space="0" w:color="999999"/>
            </w:tcBorders>
            <w:shd w:val="clear" w:color="auto" w:fill="auto"/>
          </w:tcPr>
          <w:p w14:paraId="343EA4D8" w14:textId="77777777" w:rsidR="00016620" w:rsidRPr="001B3669" w:rsidRDefault="00016620" w:rsidP="00901981"/>
        </w:tc>
        <w:tc>
          <w:tcPr>
            <w:tcW w:w="10992" w:type="dxa"/>
            <w:gridSpan w:val="11"/>
            <w:tcBorders>
              <w:top w:val="single" w:sz="4" w:space="0" w:color="FFFFFF" w:themeColor="background1"/>
              <w:bottom w:val="single" w:sz="4" w:space="0" w:color="999999"/>
            </w:tcBorders>
          </w:tcPr>
          <w:p w14:paraId="6246D1ED" w14:textId="2D34BE81" w:rsidR="00016620" w:rsidRPr="00A45633" w:rsidRDefault="00016620" w:rsidP="00D423A6">
            <w:pPr>
              <w:rPr>
                <w:rStyle w:val="LocationCharChar"/>
                <w:b/>
                <w:bCs/>
                <w:i w:val="0"/>
                <w:iCs/>
                <w:sz w:val="20"/>
                <w:szCs w:val="20"/>
              </w:rPr>
            </w:pPr>
            <w:r w:rsidRPr="00A45633">
              <w:rPr>
                <w:rStyle w:val="LocationCharChar"/>
                <w:b/>
                <w:bCs/>
                <w:i w:val="0"/>
                <w:iCs/>
                <w:sz w:val="20"/>
                <w:szCs w:val="20"/>
              </w:rPr>
              <w:t xml:space="preserve">Misr Bank Location: </w:t>
            </w:r>
            <w:r w:rsidR="00D423A6" w:rsidRPr="00A45633">
              <w:rPr>
                <w:rStyle w:val="LocationCharChar"/>
                <w:b/>
                <w:bCs/>
                <w:i w:val="0"/>
                <w:iCs/>
                <w:sz w:val="20"/>
                <w:szCs w:val="20"/>
              </w:rPr>
              <w:t>Egypt,</w:t>
            </w:r>
            <w:r w:rsidRPr="00A45633">
              <w:rPr>
                <w:rStyle w:val="LocationCharChar"/>
                <w:b/>
                <w:bCs/>
                <w:i w:val="0"/>
                <w:iCs/>
                <w:sz w:val="20"/>
                <w:szCs w:val="20"/>
              </w:rPr>
              <w:t xml:space="preserve"> </w:t>
            </w:r>
            <w:r w:rsidR="00D423A6">
              <w:rPr>
                <w:rStyle w:val="LocationCharChar"/>
                <w:b/>
                <w:bCs/>
                <w:i w:val="0"/>
                <w:iCs/>
                <w:sz w:val="20"/>
                <w:szCs w:val="20"/>
              </w:rPr>
              <w:t>Cairo</w:t>
            </w:r>
            <w:r w:rsidRPr="00A45633">
              <w:rPr>
                <w:rStyle w:val="LocationCharChar"/>
                <w:b/>
                <w:bCs/>
                <w:i w:val="0"/>
                <w:iCs/>
                <w:sz w:val="20"/>
                <w:szCs w:val="20"/>
              </w:rPr>
              <w:t xml:space="preserve"> </w:t>
            </w:r>
            <w:r w:rsidR="006C2636">
              <w:rPr>
                <w:rStyle w:val="LocationCharChar"/>
                <w:b/>
                <w:bCs/>
                <w:i w:val="0"/>
                <w:iCs/>
                <w:sz w:val="20"/>
                <w:szCs w:val="20"/>
              </w:rPr>
              <w:t>–</w:t>
            </w:r>
            <w:r w:rsidRPr="00A45633">
              <w:rPr>
                <w:rStyle w:val="LocationCharChar"/>
                <w:b/>
                <w:bCs/>
                <w:i w:val="0"/>
                <w:iCs/>
                <w:sz w:val="20"/>
                <w:szCs w:val="20"/>
              </w:rPr>
              <w:t xml:space="preserve"> Egypt</w:t>
            </w:r>
          </w:p>
          <w:p w14:paraId="51F05AAC" w14:textId="77777777" w:rsidR="00016620" w:rsidRPr="00A45633" w:rsidRDefault="00016620" w:rsidP="00F638E4">
            <w:pPr>
              <w:rPr>
                <w:rStyle w:val="LocationCharChar"/>
                <w:i w:val="0"/>
                <w:iCs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 xml:space="preserve">Company Industry: Banking </w:t>
            </w:r>
          </w:p>
          <w:p w14:paraId="0CD34FB4" w14:textId="77777777" w:rsidR="00016620" w:rsidRPr="00A45633" w:rsidRDefault="00016620" w:rsidP="00F638E4">
            <w:pPr>
              <w:rPr>
                <w:rStyle w:val="LocationCharChar"/>
                <w:i w:val="0"/>
                <w:iCs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>Job Role: Other</w:t>
            </w:r>
          </w:p>
          <w:p w14:paraId="21A5705A" w14:textId="7AC92714" w:rsidR="00016620" w:rsidRPr="00A45633" w:rsidRDefault="00016620" w:rsidP="00AA11BA">
            <w:pPr>
              <w:rPr>
                <w:rStyle w:val="LocationCharChar"/>
                <w:i w:val="0"/>
                <w:iCs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 xml:space="preserve">June </w:t>
            </w:r>
            <w:r w:rsidR="00D423A6">
              <w:rPr>
                <w:rStyle w:val="LocationCharChar"/>
                <w:i w:val="0"/>
                <w:iCs/>
                <w:sz w:val="20"/>
                <w:szCs w:val="20"/>
              </w:rPr>
              <w:t>2006</w:t>
            </w: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 xml:space="preserve"> - September </w:t>
            </w:r>
            <w:r w:rsidR="00D423A6">
              <w:rPr>
                <w:rStyle w:val="LocationCharChar"/>
                <w:i w:val="0"/>
                <w:iCs/>
                <w:sz w:val="20"/>
                <w:szCs w:val="20"/>
              </w:rPr>
              <w:t>2006</w:t>
            </w: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 xml:space="preserve"> A 3 Month Training on Banking Accounting, By Collage Professors and Bank Employees. Finished </w:t>
            </w:r>
            <w:r w:rsidR="00D423A6" w:rsidRPr="00A45633">
              <w:rPr>
                <w:rStyle w:val="LocationCharChar"/>
                <w:i w:val="0"/>
                <w:iCs/>
                <w:sz w:val="20"/>
                <w:szCs w:val="20"/>
              </w:rPr>
              <w:t>with</w:t>
            </w: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 xml:space="preserve"> Excellent Degree. </w:t>
            </w:r>
          </w:p>
          <w:p w14:paraId="7998B81F" w14:textId="1194FEF9" w:rsidR="00016620" w:rsidRPr="00A45633" w:rsidRDefault="00016620" w:rsidP="004F713D">
            <w:pPr>
              <w:rPr>
                <w:rStyle w:val="LocationCharChar"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iCs/>
                <w:sz w:val="20"/>
                <w:szCs w:val="20"/>
              </w:rPr>
              <w:t>Extra years of experience not listed above:   1 Years, 2 Months</w:t>
            </w:r>
            <w:r w:rsidRPr="00A45633">
              <w:rPr>
                <w:rStyle w:val="LocationCharChar"/>
                <w:sz w:val="20"/>
                <w:szCs w:val="20"/>
              </w:rPr>
              <w:t xml:space="preserve">    </w:t>
            </w:r>
          </w:p>
        </w:tc>
      </w:tr>
      <w:tr w:rsidR="00016620" w:rsidRPr="001B3669" w14:paraId="34A23D05" w14:textId="77777777" w:rsidTr="00916355">
        <w:trPr>
          <w:gridAfter w:val="1"/>
          <w:wAfter w:w="10" w:type="dxa"/>
          <w:trHeight w:val="288"/>
          <w:jc w:val="center"/>
        </w:trPr>
        <w:tc>
          <w:tcPr>
            <w:tcW w:w="11443" w:type="dxa"/>
            <w:gridSpan w:val="1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0EE2FA1F" w14:textId="08FAD8AF" w:rsidR="00016620" w:rsidRPr="00965A7A" w:rsidRDefault="00965A7A" w:rsidP="00965A7A">
            <w:pPr>
              <w:pStyle w:val="Heading1"/>
              <w:rPr>
                <w:b/>
                <w:bCs/>
              </w:rPr>
            </w:pPr>
            <w:r w:rsidRPr="00965A7A">
              <w:rPr>
                <w:b/>
                <w:bCs/>
              </w:rPr>
              <w:t xml:space="preserve">CERTIFICATES AND TRAININGS </w:t>
            </w:r>
          </w:p>
        </w:tc>
      </w:tr>
      <w:tr w:rsidR="00CD0851" w:rsidRPr="001B3669" w14:paraId="325AEA64" w14:textId="40989AD1" w:rsidTr="00CD0851">
        <w:trPr>
          <w:gridAfter w:val="1"/>
          <w:wAfter w:w="10" w:type="dxa"/>
          <w:trHeight w:val="712"/>
          <w:jc w:val="center"/>
        </w:trPr>
        <w:tc>
          <w:tcPr>
            <w:tcW w:w="451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4F0BC6C7" w14:textId="77777777" w:rsidR="00965A7A" w:rsidRPr="001B3669" w:rsidRDefault="00965A7A" w:rsidP="00901981"/>
        </w:tc>
        <w:tc>
          <w:tcPr>
            <w:tcW w:w="681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FFFFFF" w:themeColor="background1"/>
            </w:tcBorders>
            <w:shd w:val="clear" w:color="auto" w:fill="auto"/>
          </w:tcPr>
          <w:p w14:paraId="39CE1726" w14:textId="6321673E" w:rsidR="00965A7A" w:rsidRPr="004F713D" w:rsidRDefault="004F713D" w:rsidP="00965A7A">
            <w:pPr>
              <w:pStyle w:val="bulletedlist"/>
              <w:numPr>
                <w:ilvl w:val="0"/>
                <w:numId w:val="0"/>
              </w:numPr>
              <w:rPr>
                <w:b/>
                <w:bCs/>
              </w:rPr>
            </w:pPr>
            <w:r w:rsidRPr="004F713D">
              <w:rPr>
                <w:b/>
                <w:bCs/>
              </w:rPr>
              <w:t>MAR 2017</w:t>
            </w:r>
          </w:p>
        </w:tc>
        <w:tc>
          <w:tcPr>
            <w:tcW w:w="10311" w:type="dxa"/>
            <w:gridSpan w:val="8"/>
            <w:tcBorders>
              <w:top w:val="single" w:sz="4" w:space="0" w:color="999999"/>
              <w:left w:val="single" w:sz="4" w:space="0" w:color="FFFFFF" w:themeColor="background1"/>
              <w:bottom w:val="single" w:sz="4" w:space="0" w:color="999999"/>
            </w:tcBorders>
            <w:shd w:val="clear" w:color="auto" w:fill="auto"/>
          </w:tcPr>
          <w:p w14:paraId="51715554" w14:textId="77777777" w:rsidR="00965A7A" w:rsidRPr="00A45633" w:rsidRDefault="00965A7A" w:rsidP="00965A7A">
            <w:pPr>
              <w:rPr>
                <w:rStyle w:val="LocationCharChar"/>
                <w:b/>
                <w:bCs/>
                <w:i w:val="0"/>
                <w:sz w:val="20"/>
                <w:szCs w:val="20"/>
              </w:rPr>
            </w:pPr>
            <w:r w:rsidRPr="00A45633">
              <w:rPr>
                <w:rStyle w:val="LocationCharChar"/>
                <w:b/>
                <w:bCs/>
                <w:i w:val="0"/>
                <w:sz w:val="20"/>
                <w:szCs w:val="20"/>
              </w:rPr>
              <w:t>Internal Auditor Training According to ISO 9001:2015, ISO 14001:2015 and</w:t>
            </w:r>
          </w:p>
          <w:p w14:paraId="03E35208" w14:textId="3F75822D" w:rsidR="00965A7A" w:rsidRPr="00A45633" w:rsidRDefault="00965A7A" w:rsidP="00965A7A">
            <w:pPr>
              <w:rPr>
                <w:rStyle w:val="LocationCharChar"/>
                <w:b/>
                <w:bCs/>
                <w:i w:val="0"/>
                <w:sz w:val="20"/>
                <w:szCs w:val="20"/>
              </w:rPr>
            </w:pPr>
            <w:r w:rsidRPr="00A45633">
              <w:rPr>
                <w:rStyle w:val="LocationCharChar"/>
                <w:b/>
                <w:bCs/>
                <w:i w:val="0"/>
                <w:sz w:val="20"/>
                <w:szCs w:val="20"/>
              </w:rPr>
              <w:t xml:space="preserve">OHSAS 18001:2007 standards. at UCS </w:t>
            </w:r>
            <w:r w:rsidR="00A45633" w:rsidRPr="00A45633">
              <w:rPr>
                <w:rStyle w:val="LocationCharChar"/>
                <w:b/>
                <w:bCs/>
                <w:i w:val="0"/>
                <w:sz w:val="20"/>
                <w:szCs w:val="20"/>
              </w:rPr>
              <w:t>(United</w:t>
            </w:r>
            <w:r w:rsidRPr="00A45633">
              <w:rPr>
                <w:rStyle w:val="LocationCharChar"/>
                <w:b/>
                <w:bCs/>
                <w:i w:val="0"/>
                <w:sz w:val="20"/>
                <w:szCs w:val="20"/>
              </w:rPr>
              <w:t xml:space="preserve"> For Certification Service )</w:t>
            </w:r>
          </w:p>
          <w:p w14:paraId="42CEC091" w14:textId="77777777" w:rsidR="00965A7A" w:rsidRPr="00A45633" w:rsidRDefault="00965A7A" w:rsidP="00965A7A">
            <w:pPr>
              <w:rPr>
                <w:rStyle w:val="LocationCharChar"/>
                <w:b/>
                <w:bCs/>
                <w:iCs/>
                <w:sz w:val="20"/>
                <w:szCs w:val="20"/>
              </w:rPr>
            </w:pPr>
            <w:r w:rsidRPr="00A45633">
              <w:rPr>
                <w:rStyle w:val="LocationCharChar"/>
                <w:b/>
                <w:bCs/>
                <w:iCs/>
                <w:sz w:val="20"/>
                <w:szCs w:val="20"/>
              </w:rPr>
              <w:t>Course Overview:</w:t>
            </w:r>
          </w:p>
          <w:p w14:paraId="1E82141F" w14:textId="697E49F2" w:rsidR="00965A7A" w:rsidRPr="00A45633" w:rsidRDefault="00965A7A" w:rsidP="00A45633">
            <w:pPr>
              <w:rPr>
                <w:rStyle w:val="LocationCharChar"/>
                <w:i w:val="0"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sz w:val="20"/>
                <w:szCs w:val="20"/>
              </w:rPr>
              <w:t>Internal Auditor Training course popular to be 4-days course offers an in-depth</w:t>
            </w:r>
            <w:r w:rsidR="00A45633" w:rsidRPr="00A45633">
              <w:rPr>
                <w:rStyle w:val="LocationCharChar"/>
                <w:i w:val="0"/>
                <w:sz w:val="20"/>
                <w:szCs w:val="20"/>
              </w:rPr>
              <w:t xml:space="preserve"> </w:t>
            </w:r>
            <w:r w:rsidRPr="00A45633">
              <w:rPr>
                <w:rStyle w:val="LocationCharChar"/>
                <w:i w:val="0"/>
                <w:sz w:val="20"/>
                <w:szCs w:val="20"/>
              </w:rPr>
              <w:t>understanding of the concepts of the ISO 9001:2015, ISO 14001:2015, and OHSAS</w:t>
            </w:r>
            <w:r w:rsidR="00A45633" w:rsidRPr="00A45633">
              <w:rPr>
                <w:rStyle w:val="LocationCharChar"/>
                <w:i w:val="0"/>
                <w:sz w:val="20"/>
                <w:szCs w:val="20"/>
              </w:rPr>
              <w:t xml:space="preserve"> </w:t>
            </w:r>
            <w:r w:rsidRPr="00A45633">
              <w:rPr>
                <w:rStyle w:val="LocationCharChar"/>
                <w:i w:val="0"/>
                <w:sz w:val="20"/>
                <w:szCs w:val="20"/>
              </w:rPr>
              <w:t>18001:2007 standards and the principles and practices of performing and reporting</w:t>
            </w:r>
            <w:r w:rsidR="00A45633" w:rsidRPr="00A45633">
              <w:rPr>
                <w:rStyle w:val="LocationCharChar"/>
                <w:i w:val="0"/>
                <w:sz w:val="20"/>
                <w:szCs w:val="20"/>
              </w:rPr>
              <w:t xml:space="preserve"> </w:t>
            </w:r>
            <w:r w:rsidRPr="00A45633">
              <w:rPr>
                <w:rStyle w:val="LocationCharChar"/>
                <w:i w:val="0"/>
                <w:sz w:val="20"/>
                <w:szCs w:val="20"/>
              </w:rPr>
              <w:t>on effective internal audits in accordance with ISO 19011. Experienced instructors</w:t>
            </w:r>
            <w:r w:rsidR="00A45633" w:rsidRPr="00A45633">
              <w:rPr>
                <w:rStyle w:val="LocationCharChar"/>
                <w:i w:val="0"/>
                <w:sz w:val="20"/>
                <w:szCs w:val="20"/>
              </w:rPr>
              <w:t xml:space="preserve"> </w:t>
            </w:r>
            <w:r w:rsidRPr="00A45633">
              <w:rPr>
                <w:rStyle w:val="LocationCharChar"/>
                <w:i w:val="0"/>
                <w:sz w:val="20"/>
                <w:szCs w:val="20"/>
              </w:rPr>
              <w:t>explain the clauses of ISO 9001:2015, ISO 14001:2015, and OHSAS 18001:2007</w:t>
            </w:r>
            <w:r w:rsidR="00A45633" w:rsidRPr="00A45633">
              <w:rPr>
                <w:rStyle w:val="LocationCharChar"/>
                <w:i w:val="0"/>
                <w:sz w:val="20"/>
                <w:szCs w:val="20"/>
              </w:rPr>
              <w:t xml:space="preserve"> </w:t>
            </w:r>
            <w:r w:rsidRPr="00A45633">
              <w:rPr>
                <w:rStyle w:val="LocationCharChar"/>
                <w:i w:val="0"/>
                <w:sz w:val="20"/>
                <w:szCs w:val="20"/>
              </w:rPr>
              <w:t>Standards in detail and guide students through the internal audit process, which is</w:t>
            </w:r>
            <w:r w:rsidR="00A45633" w:rsidRPr="00A45633">
              <w:rPr>
                <w:rStyle w:val="LocationCharChar"/>
                <w:i w:val="0"/>
                <w:sz w:val="20"/>
                <w:szCs w:val="20"/>
              </w:rPr>
              <w:t xml:space="preserve"> </w:t>
            </w:r>
            <w:r w:rsidRPr="00A45633">
              <w:rPr>
                <w:rStyle w:val="LocationCharChar"/>
                <w:i w:val="0"/>
                <w:sz w:val="20"/>
                <w:szCs w:val="20"/>
              </w:rPr>
              <w:t>required for creating and maintaining a quality management system based on ISO</w:t>
            </w:r>
            <w:r w:rsidR="00A45633" w:rsidRPr="00A45633">
              <w:rPr>
                <w:rStyle w:val="LocationCharChar"/>
                <w:i w:val="0"/>
                <w:sz w:val="20"/>
                <w:szCs w:val="20"/>
              </w:rPr>
              <w:t xml:space="preserve"> </w:t>
            </w:r>
            <w:r w:rsidRPr="00A45633">
              <w:rPr>
                <w:rStyle w:val="LocationCharChar"/>
                <w:i w:val="0"/>
                <w:sz w:val="20"/>
                <w:szCs w:val="20"/>
              </w:rPr>
              <w:t xml:space="preserve">9001:2015, ISO 14001:2015, and OHSAS 18001:2007 </w:t>
            </w:r>
            <w:r w:rsidR="00A45633" w:rsidRPr="00A45633">
              <w:rPr>
                <w:rStyle w:val="LocationCharChar"/>
                <w:i w:val="0"/>
                <w:sz w:val="20"/>
                <w:szCs w:val="20"/>
              </w:rPr>
              <w:t>Standards.</w:t>
            </w:r>
            <w:r w:rsidRPr="00A45633">
              <w:rPr>
                <w:rStyle w:val="LocationCharChar"/>
                <w:i w:val="0"/>
                <w:sz w:val="20"/>
                <w:szCs w:val="20"/>
              </w:rPr>
              <w:t xml:space="preserve"> Students will gain</w:t>
            </w:r>
            <w:r w:rsidR="00A45633" w:rsidRPr="00A45633">
              <w:rPr>
                <w:rStyle w:val="LocationCharChar"/>
                <w:i w:val="0"/>
                <w:sz w:val="20"/>
                <w:szCs w:val="20"/>
              </w:rPr>
              <w:t xml:space="preserve"> </w:t>
            </w:r>
            <w:r w:rsidRPr="00A45633">
              <w:rPr>
                <w:rStyle w:val="LocationCharChar"/>
                <w:i w:val="0"/>
                <w:sz w:val="20"/>
                <w:szCs w:val="20"/>
              </w:rPr>
              <w:t>auditing skills and knowledge through a balance of classroom training, practical</w:t>
            </w:r>
            <w:r w:rsidR="00A45633" w:rsidRPr="00A45633">
              <w:rPr>
                <w:rStyle w:val="LocationCharChar"/>
                <w:i w:val="0"/>
                <w:sz w:val="20"/>
                <w:szCs w:val="20"/>
              </w:rPr>
              <w:t xml:space="preserve"> </w:t>
            </w:r>
            <w:r w:rsidRPr="00A45633">
              <w:rPr>
                <w:rStyle w:val="LocationCharChar"/>
                <w:i w:val="0"/>
                <w:sz w:val="20"/>
                <w:szCs w:val="20"/>
              </w:rPr>
              <w:t>role-playing, group workshops, case studies and open forum discussions. This is</w:t>
            </w:r>
            <w:r w:rsidR="00A45633" w:rsidRPr="00A45633">
              <w:rPr>
                <w:rStyle w:val="LocationCharChar"/>
                <w:i w:val="0"/>
                <w:sz w:val="20"/>
                <w:szCs w:val="20"/>
              </w:rPr>
              <w:t xml:space="preserve"> </w:t>
            </w:r>
            <w:r w:rsidRPr="00A45633">
              <w:rPr>
                <w:rStyle w:val="LocationCharChar"/>
                <w:i w:val="0"/>
                <w:sz w:val="20"/>
                <w:szCs w:val="20"/>
              </w:rPr>
              <w:t>currently one of the most dynamic courses available due to its progressive,</w:t>
            </w:r>
          </w:p>
          <w:p w14:paraId="397827CE" w14:textId="700686D1" w:rsidR="00965A7A" w:rsidRPr="00965A7A" w:rsidRDefault="00965A7A" w:rsidP="00965A7A">
            <w:pPr>
              <w:rPr>
                <w:rFonts w:ascii="Helvetica Neue" w:hAnsi="Helvetica Neue" w:cs="Helvetica Neue"/>
                <w:color w:val="000000"/>
                <w:spacing w:val="0"/>
                <w:sz w:val="24"/>
                <w:szCs w:val="24"/>
              </w:rPr>
            </w:pPr>
            <w:r w:rsidRPr="00A45633">
              <w:rPr>
                <w:rStyle w:val="LocationCharChar"/>
                <w:i w:val="0"/>
                <w:sz w:val="20"/>
                <w:szCs w:val="20"/>
              </w:rPr>
              <w:t>hands-on approach.</w:t>
            </w:r>
          </w:p>
        </w:tc>
      </w:tr>
      <w:tr w:rsidR="00CD0851" w:rsidRPr="001B3669" w14:paraId="5D1A1F6E" w14:textId="77777777" w:rsidTr="00CD0851">
        <w:trPr>
          <w:gridAfter w:val="1"/>
          <w:wAfter w:w="10" w:type="dxa"/>
          <w:trHeight w:val="712"/>
          <w:jc w:val="center"/>
        </w:trPr>
        <w:tc>
          <w:tcPr>
            <w:tcW w:w="451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551819BE" w14:textId="77777777" w:rsidR="004F713D" w:rsidRPr="001B3669" w:rsidRDefault="004F713D" w:rsidP="00901981"/>
        </w:tc>
        <w:tc>
          <w:tcPr>
            <w:tcW w:w="681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FFFFFF" w:themeColor="background1"/>
            </w:tcBorders>
            <w:shd w:val="clear" w:color="auto" w:fill="auto"/>
          </w:tcPr>
          <w:p w14:paraId="18A0779A" w14:textId="710F24C4" w:rsidR="004F713D" w:rsidRPr="004F713D" w:rsidRDefault="004F713D" w:rsidP="00965A7A">
            <w:pPr>
              <w:pStyle w:val="bulletedlist"/>
              <w:numPr>
                <w:ilvl w:val="0"/>
                <w:numId w:val="0"/>
              </w:numPr>
              <w:rPr>
                <w:b/>
                <w:bCs/>
              </w:rPr>
            </w:pPr>
            <w:r w:rsidRPr="004F713D">
              <w:rPr>
                <w:b/>
                <w:bCs/>
              </w:rPr>
              <w:t>AUG 2013</w:t>
            </w:r>
          </w:p>
        </w:tc>
        <w:tc>
          <w:tcPr>
            <w:tcW w:w="10311" w:type="dxa"/>
            <w:gridSpan w:val="8"/>
            <w:tcBorders>
              <w:top w:val="single" w:sz="4" w:space="0" w:color="999999"/>
              <w:left w:val="single" w:sz="4" w:space="0" w:color="FFFFFF" w:themeColor="background1"/>
              <w:bottom w:val="single" w:sz="4" w:space="0" w:color="999999"/>
            </w:tcBorders>
            <w:shd w:val="clear" w:color="auto" w:fill="auto"/>
          </w:tcPr>
          <w:p w14:paraId="08847290" w14:textId="77777777" w:rsidR="004F713D" w:rsidRPr="00A45633" w:rsidRDefault="004F713D" w:rsidP="004F713D">
            <w:pPr>
              <w:rPr>
                <w:rStyle w:val="LocationCharChar"/>
                <w:b/>
                <w:bCs/>
                <w:i w:val="0"/>
                <w:sz w:val="20"/>
                <w:szCs w:val="20"/>
              </w:rPr>
            </w:pPr>
            <w:r w:rsidRPr="00A45633">
              <w:rPr>
                <w:rStyle w:val="LocationCharChar"/>
                <w:b/>
                <w:bCs/>
                <w:i w:val="0"/>
                <w:sz w:val="20"/>
                <w:szCs w:val="20"/>
              </w:rPr>
              <w:t>Supply Chain Management at HPA Highly Professional Advisors</w:t>
            </w:r>
          </w:p>
          <w:p w14:paraId="5C2BA7E5" w14:textId="77777777" w:rsidR="004F713D" w:rsidRPr="00A45633" w:rsidRDefault="004F713D" w:rsidP="004F713D">
            <w:pPr>
              <w:rPr>
                <w:rStyle w:val="LocationCharChar"/>
                <w:b/>
                <w:bCs/>
                <w:i w:val="0"/>
                <w:sz w:val="20"/>
                <w:szCs w:val="20"/>
              </w:rPr>
            </w:pPr>
            <w:r w:rsidRPr="00A45633">
              <w:rPr>
                <w:rStyle w:val="LocationCharChar"/>
                <w:b/>
                <w:bCs/>
                <w:i w:val="0"/>
                <w:sz w:val="20"/>
                <w:szCs w:val="20"/>
              </w:rPr>
              <w:t>Program Objectives:</w:t>
            </w:r>
          </w:p>
          <w:p w14:paraId="0BCA7096" w14:textId="363E5972" w:rsidR="004F713D" w:rsidRPr="00A45633" w:rsidRDefault="004F713D" w:rsidP="00A45633">
            <w:pPr>
              <w:rPr>
                <w:rStyle w:val="LocationCharChar"/>
                <w:i w:val="0"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sz w:val="20"/>
                <w:szCs w:val="20"/>
              </w:rPr>
              <w:t>This program provides essential concepts and strategies related to demand</w:t>
            </w:r>
            <w:r w:rsidR="00A45633" w:rsidRPr="00A45633">
              <w:rPr>
                <w:rStyle w:val="LocationCharChar"/>
                <w:i w:val="0"/>
                <w:sz w:val="20"/>
                <w:szCs w:val="20"/>
              </w:rPr>
              <w:t xml:space="preserve"> </w:t>
            </w:r>
            <w:r w:rsidRPr="00A45633">
              <w:rPr>
                <w:rStyle w:val="LocationCharChar"/>
                <w:i w:val="0"/>
                <w:sz w:val="20"/>
                <w:szCs w:val="20"/>
              </w:rPr>
              <w:t>management procurement and</w:t>
            </w:r>
            <w:r w:rsidR="00A45633" w:rsidRPr="00A45633">
              <w:rPr>
                <w:rStyle w:val="LocationCharChar"/>
                <w:i w:val="0"/>
                <w:sz w:val="20"/>
                <w:szCs w:val="20"/>
              </w:rPr>
              <w:t xml:space="preserve"> </w:t>
            </w:r>
            <w:r w:rsidRPr="00A45633">
              <w:rPr>
                <w:rStyle w:val="LocationCharChar"/>
                <w:i w:val="0"/>
                <w:sz w:val="20"/>
                <w:szCs w:val="20"/>
              </w:rPr>
              <w:t>supplier planning, material requirements planning, capacity requirements</w:t>
            </w:r>
            <w:r w:rsidR="00A45633" w:rsidRPr="00A45633">
              <w:rPr>
                <w:rStyle w:val="LocationCharChar"/>
                <w:i w:val="0"/>
                <w:sz w:val="20"/>
                <w:szCs w:val="20"/>
              </w:rPr>
              <w:t xml:space="preserve"> </w:t>
            </w:r>
            <w:r w:rsidRPr="00A45633">
              <w:rPr>
                <w:rStyle w:val="LocationCharChar"/>
                <w:i w:val="0"/>
                <w:sz w:val="20"/>
                <w:szCs w:val="20"/>
              </w:rPr>
              <w:t>planning, sales and operations, planning</w:t>
            </w:r>
            <w:r w:rsidR="00A45633" w:rsidRPr="00A45633">
              <w:rPr>
                <w:rStyle w:val="LocationCharChar"/>
                <w:i w:val="0"/>
                <w:sz w:val="20"/>
                <w:szCs w:val="20"/>
              </w:rPr>
              <w:t xml:space="preserve">, master </w:t>
            </w:r>
            <w:r w:rsidRPr="00A45633">
              <w:rPr>
                <w:rStyle w:val="LocationCharChar"/>
                <w:i w:val="0"/>
                <w:sz w:val="20"/>
                <w:szCs w:val="20"/>
              </w:rPr>
              <w:t>scheduling, performance</w:t>
            </w:r>
            <w:r w:rsidR="00A45633" w:rsidRPr="00A45633">
              <w:rPr>
                <w:rStyle w:val="LocationCharChar"/>
                <w:i w:val="0"/>
                <w:sz w:val="20"/>
                <w:szCs w:val="20"/>
              </w:rPr>
              <w:t xml:space="preserve"> </w:t>
            </w:r>
            <w:r w:rsidRPr="00A45633">
              <w:rPr>
                <w:rStyle w:val="LocationCharChar"/>
                <w:i w:val="0"/>
                <w:sz w:val="20"/>
                <w:szCs w:val="20"/>
              </w:rPr>
              <w:t>measurements supplier relationships, quality control, and continuous</w:t>
            </w:r>
            <w:r w:rsidR="00A45633" w:rsidRPr="00A45633">
              <w:rPr>
                <w:rStyle w:val="LocationCharChar"/>
                <w:i w:val="0"/>
                <w:sz w:val="20"/>
                <w:szCs w:val="20"/>
              </w:rPr>
              <w:t xml:space="preserve"> </w:t>
            </w:r>
            <w:r w:rsidRPr="00A45633">
              <w:rPr>
                <w:rStyle w:val="LocationCharChar"/>
                <w:i w:val="0"/>
                <w:sz w:val="20"/>
                <w:szCs w:val="20"/>
              </w:rPr>
              <w:t>improvements.</w:t>
            </w:r>
          </w:p>
          <w:p w14:paraId="704DEF20" w14:textId="77777777" w:rsidR="004F713D" w:rsidRPr="00A45633" w:rsidRDefault="004F713D" w:rsidP="004F713D">
            <w:pPr>
              <w:rPr>
                <w:rStyle w:val="LocationCharChar"/>
                <w:i w:val="0"/>
                <w:sz w:val="20"/>
                <w:szCs w:val="20"/>
              </w:rPr>
            </w:pPr>
            <w:r w:rsidRPr="00A45633">
              <w:rPr>
                <w:rStyle w:val="LocationCharChar"/>
                <w:i w:val="0"/>
                <w:sz w:val="20"/>
                <w:szCs w:val="20"/>
              </w:rPr>
              <w:t>The program covers definitions and basic supply chain management terminologies.</w:t>
            </w:r>
          </w:p>
          <w:p w14:paraId="5F18FFCC" w14:textId="1BB638BD" w:rsidR="004F713D" w:rsidRPr="004F713D" w:rsidRDefault="004F713D" w:rsidP="00A45633">
            <w:pPr>
              <w:rPr>
                <w:rStyle w:val="LocationCharChar"/>
                <w:i w:val="0"/>
              </w:rPr>
            </w:pPr>
            <w:r w:rsidRPr="00A45633">
              <w:rPr>
                <w:rStyle w:val="LocationCharChar"/>
                <w:i w:val="0"/>
                <w:sz w:val="20"/>
                <w:szCs w:val="20"/>
              </w:rPr>
              <w:t>It explores the functions of supply chain management and logistics, supply chain</w:t>
            </w:r>
            <w:r w:rsidR="00A45633" w:rsidRPr="00A45633">
              <w:rPr>
                <w:rStyle w:val="LocationCharChar"/>
                <w:i w:val="0"/>
                <w:sz w:val="20"/>
                <w:szCs w:val="20"/>
              </w:rPr>
              <w:t xml:space="preserve"> </w:t>
            </w:r>
            <w:r w:rsidRPr="00A45633">
              <w:rPr>
                <w:rStyle w:val="LocationCharChar"/>
                <w:i w:val="0"/>
                <w:sz w:val="20"/>
                <w:szCs w:val="20"/>
              </w:rPr>
              <w:t>decisions, supply chain designs, global</w:t>
            </w:r>
            <w:r w:rsidR="00A45633" w:rsidRPr="00A45633">
              <w:rPr>
                <w:rStyle w:val="LocationCharChar"/>
                <w:i w:val="0"/>
                <w:sz w:val="20"/>
                <w:szCs w:val="20"/>
              </w:rPr>
              <w:t xml:space="preserve"> </w:t>
            </w:r>
            <w:r w:rsidRPr="00A45633">
              <w:rPr>
                <w:rStyle w:val="LocationCharChar"/>
                <w:i w:val="0"/>
                <w:sz w:val="20"/>
                <w:szCs w:val="20"/>
              </w:rPr>
              <w:t>supply chains and virtual supply chains. Also covers the relationship between</w:t>
            </w:r>
            <w:r w:rsidR="00A45633" w:rsidRPr="00A45633">
              <w:rPr>
                <w:rStyle w:val="LocationCharChar"/>
                <w:i w:val="0"/>
                <w:sz w:val="20"/>
                <w:szCs w:val="20"/>
              </w:rPr>
              <w:t xml:space="preserve"> </w:t>
            </w:r>
            <w:r w:rsidRPr="00A45633">
              <w:rPr>
                <w:rStyle w:val="LocationCharChar"/>
                <w:i w:val="0"/>
                <w:sz w:val="20"/>
                <w:szCs w:val="20"/>
              </w:rPr>
              <w:t>supply chain/logistics strategy and the structure of the organization; and the</w:t>
            </w:r>
            <w:r w:rsidR="00A45633" w:rsidRPr="00A45633">
              <w:rPr>
                <w:rStyle w:val="LocationCharChar"/>
                <w:i w:val="0"/>
                <w:sz w:val="20"/>
                <w:szCs w:val="20"/>
              </w:rPr>
              <w:t xml:space="preserve"> </w:t>
            </w:r>
            <w:r w:rsidRPr="00A45633">
              <w:rPr>
                <w:rStyle w:val="LocationCharChar"/>
                <w:i w:val="0"/>
                <w:sz w:val="20"/>
                <w:szCs w:val="20"/>
              </w:rPr>
              <w:t xml:space="preserve">influence of organizational structure on performance. Specific focus on </w:t>
            </w:r>
            <w:r w:rsidR="00A45633" w:rsidRPr="00A45633">
              <w:rPr>
                <w:rStyle w:val="LocationCharChar"/>
                <w:i w:val="0"/>
                <w:sz w:val="20"/>
                <w:szCs w:val="20"/>
              </w:rPr>
              <w:t>Purchasing, Transportation</w:t>
            </w:r>
            <w:r w:rsidRPr="00A45633">
              <w:rPr>
                <w:rStyle w:val="LocationCharChar"/>
                <w:i w:val="0"/>
                <w:sz w:val="20"/>
                <w:szCs w:val="20"/>
              </w:rPr>
              <w:t>, Production Planning and Control, Inventory Management, Physical</w:t>
            </w:r>
            <w:r w:rsidR="00A45633" w:rsidRPr="00A45633">
              <w:rPr>
                <w:rStyle w:val="LocationCharChar"/>
                <w:i w:val="0"/>
                <w:sz w:val="20"/>
                <w:szCs w:val="20"/>
              </w:rPr>
              <w:t xml:space="preserve"> </w:t>
            </w:r>
            <w:r w:rsidRPr="00A45633">
              <w:rPr>
                <w:rStyle w:val="LocationCharChar"/>
                <w:i w:val="0"/>
                <w:sz w:val="20"/>
                <w:szCs w:val="20"/>
              </w:rPr>
              <w:t>Distribution Management, and SCM MIS.</w:t>
            </w:r>
          </w:p>
        </w:tc>
      </w:tr>
      <w:tr w:rsidR="00016620" w:rsidRPr="001B3669" w14:paraId="535723F5" w14:textId="77777777" w:rsidTr="00916355">
        <w:trPr>
          <w:gridAfter w:val="1"/>
          <w:wAfter w:w="10" w:type="dxa"/>
          <w:jc w:val="center"/>
        </w:trPr>
        <w:tc>
          <w:tcPr>
            <w:tcW w:w="11443" w:type="dxa"/>
            <w:gridSpan w:val="12"/>
            <w:tcBorders>
              <w:top w:val="single" w:sz="4" w:space="0" w:color="999999"/>
              <w:bottom w:val="single" w:sz="4" w:space="0" w:color="999999"/>
            </w:tcBorders>
          </w:tcPr>
          <w:p w14:paraId="64DED325" w14:textId="77777777" w:rsidR="00016620" w:rsidRPr="00F638E4" w:rsidRDefault="00016620" w:rsidP="00E5187E">
            <w:pPr>
              <w:pStyle w:val="Heading1"/>
              <w:rPr>
                <w:b/>
                <w:bCs/>
              </w:rPr>
            </w:pPr>
            <w:r w:rsidRPr="00F638E4">
              <w:rPr>
                <w:b/>
                <w:bCs/>
              </w:rPr>
              <w:t>Special interests</w:t>
            </w:r>
          </w:p>
        </w:tc>
      </w:tr>
      <w:tr w:rsidR="00016620" w:rsidRPr="001B3669" w14:paraId="0A03B916" w14:textId="77777777" w:rsidTr="00A86A92">
        <w:trPr>
          <w:gridAfter w:val="1"/>
          <w:wAfter w:w="10" w:type="dxa"/>
          <w:trHeight w:val="75"/>
          <w:jc w:val="center"/>
        </w:trPr>
        <w:tc>
          <w:tcPr>
            <w:tcW w:w="451" w:type="dxa"/>
            <w:tcBorders>
              <w:top w:val="single" w:sz="4" w:space="0" w:color="999999"/>
              <w:bottom w:val="single" w:sz="4" w:space="0" w:color="999999"/>
            </w:tcBorders>
          </w:tcPr>
          <w:p w14:paraId="510B4EF6" w14:textId="77777777" w:rsidR="00016620" w:rsidRPr="001B3669" w:rsidRDefault="00016620" w:rsidP="00901981"/>
        </w:tc>
        <w:tc>
          <w:tcPr>
            <w:tcW w:w="10992" w:type="dxa"/>
            <w:gridSpan w:val="11"/>
            <w:tcBorders>
              <w:top w:val="single" w:sz="4" w:space="0" w:color="999999"/>
              <w:bottom w:val="single" w:sz="4" w:space="0" w:color="999999"/>
            </w:tcBorders>
          </w:tcPr>
          <w:p w14:paraId="39E10EDB" w14:textId="12516BB0" w:rsidR="00016620" w:rsidRPr="00A45633" w:rsidRDefault="00016620" w:rsidP="00ED0B76">
            <w:pPr>
              <w:pStyle w:val="BodyText1"/>
              <w:rPr>
                <w:sz w:val="20"/>
                <w:szCs w:val="20"/>
              </w:rPr>
            </w:pPr>
            <w:r w:rsidRPr="00A45633">
              <w:rPr>
                <w:sz w:val="20"/>
                <w:szCs w:val="20"/>
              </w:rPr>
              <w:t xml:space="preserve">Computers &amp; Technology, </w:t>
            </w:r>
            <w:r w:rsidR="004F713D" w:rsidRPr="00A45633">
              <w:rPr>
                <w:sz w:val="20"/>
                <w:szCs w:val="20"/>
              </w:rPr>
              <w:t>cruse,</w:t>
            </w:r>
            <w:r w:rsidRPr="00A45633">
              <w:rPr>
                <w:sz w:val="20"/>
                <w:szCs w:val="20"/>
              </w:rPr>
              <w:t xml:space="preserve"> Business &amp; Social relations.</w:t>
            </w:r>
          </w:p>
        </w:tc>
      </w:tr>
      <w:tr w:rsidR="00016620" w:rsidRPr="00FA7155" w14:paraId="7121CA18" w14:textId="77777777" w:rsidTr="00916355">
        <w:trPr>
          <w:gridAfter w:val="1"/>
          <w:wAfter w:w="10" w:type="dxa"/>
          <w:trHeight w:val="80"/>
          <w:jc w:val="center"/>
        </w:trPr>
        <w:tc>
          <w:tcPr>
            <w:tcW w:w="11443" w:type="dxa"/>
            <w:gridSpan w:val="12"/>
            <w:tcBorders>
              <w:top w:val="single" w:sz="4" w:space="0" w:color="999999"/>
              <w:bottom w:val="single" w:sz="4" w:space="0" w:color="999999"/>
            </w:tcBorders>
          </w:tcPr>
          <w:p w14:paraId="4BE02615" w14:textId="77777777" w:rsidR="00016620" w:rsidRPr="00F638E4" w:rsidRDefault="00016620" w:rsidP="003104B9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 xml:space="preserve">Personal Infomration  </w:t>
            </w:r>
          </w:p>
        </w:tc>
      </w:tr>
      <w:tr w:rsidR="00016620" w:rsidRPr="001B3669" w14:paraId="7264A961" w14:textId="77777777" w:rsidTr="00A45633">
        <w:trPr>
          <w:gridAfter w:val="1"/>
          <w:wAfter w:w="10" w:type="dxa"/>
          <w:trHeight w:val="1016"/>
          <w:jc w:val="center"/>
        </w:trPr>
        <w:tc>
          <w:tcPr>
            <w:tcW w:w="11443" w:type="dxa"/>
            <w:gridSpan w:val="12"/>
            <w:tcBorders>
              <w:top w:val="single" w:sz="4" w:space="0" w:color="999999"/>
              <w:bottom w:val="single" w:sz="4" w:space="0" w:color="999999"/>
            </w:tcBorders>
          </w:tcPr>
          <w:p w14:paraId="3852EC16" w14:textId="3920FE0E" w:rsidR="00016620" w:rsidRPr="001D1B7A" w:rsidRDefault="00016620" w:rsidP="004F713D">
            <w:pPr>
              <w:pStyle w:val="bulletedlistnospace"/>
              <w:tabs>
                <w:tab w:val="clear" w:pos="288"/>
              </w:tabs>
              <w:ind w:left="1670" w:hanging="73"/>
              <w:rPr>
                <w:sz w:val="20"/>
                <w:szCs w:val="20"/>
              </w:rPr>
            </w:pPr>
            <w:r w:rsidRPr="00435788">
              <w:rPr>
                <w:b/>
                <w:bCs/>
                <w:sz w:val="20"/>
                <w:szCs w:val="20"/>
              </w:rPr>
              <w:t>Age:</w:t>
            </w:r>
            <w:r w:rsidRPr="001D1B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4F713D">
              <w:rPr>
                <w:sz w:val="20"/>
                <w:szCs w:val="20"/>
              </w:rPr>
              <w:t>2</w:t>
            </w:r>
            <w:r w:rsidRPr="001D1B7A">
              <w:rPr>
                <w:sz w:val="20"/>
                <w:szCs w:val="20"/>
              </w:rPr>
              <w:t xml:space="preserve"> Years</w:t>
            </w:r>
          </w:p>
          <w:p w14:paraId="6037DB16" w14:textId="77777777" w:rsidR="00016620" w:rsidRPr="001D1B7A" w:rsidRDefault="00016620" w:rsidP="00FA7155">
            <w:pPr>
              <w:pStyle w:val="bulletedlistnospace"/>
              <w:tabs>
                <w:tab w:val="clear" w:pos="288"/>
              </w:tabs>
              <w:ind w:left="1670" w:hanging="73"/>
              <w:rPr>
                <w:sz w:val="20"/>
                <w:szCs w:val="20"/>
              </w:rPr>
            </w:pPr>
            <w:r w:rsidRPr="00435788">
              <w:rPr>
                <w:b/>
                <w:bCs/>
                <w:sz w:val="20"/>
                <w:szCs w:val="20"/>
              </w:rPr>
              <w:t>Nationality:</w:t>
            </w:r>
            <w:r w:rsidRPr="001D1B7A">
              <w:rPr>
                <w:sz w:val="20"/>
                <w:szCs w:val="20"/>
              </w:rPr>
              <w:t xml:space="preserve"> Egypt</w:t>
            </w:r>
            <w:r>
              <w:rPr>
                <w:sz w:val="20"/>
                <w:szCs w:val="20"/>
              </w:rPr>
              <w:t>ian</w:t>
            </w:r>
            <w:r w:rsidRPr="001D1B7A">
              <w:rPr>
                <w:sz w:val="20"/>
                <w:szCs w:val="20"/>
              </w:rPr>
              <w:t xml:space="preserve"> </w:t>
            </w:r>
          </w:p>
          <w:p w14:paraId="212A77AF" w14:textId="77777777" w:rsidR="00016620" w:rsidRDefault="00016620" w:rsidP="004F713D">
            <w:pPr>
              <w:pStyle w:val="bulletedlistnospace"/>
              <w:tabs>
                <w:tab w:val="clear" w:pos="288"/>
              </w:tabs>
              <w:ind w:left="1670" w:hanging="73"/>
              <w:rPr>
                <w:sz w:val="20"/>
                <w:szCs w:val="20"/>
              </w:rPr>
            </w:pPr>
            <w:r w:rsidRPr="00435788">
              <w:rPr>
                <w:b/>
                <w:bCs/>
                <w:sz w:val="20"/>
                <w:szCs w:val="20"/>
              </w:rPr>
              <w:t>Marital status</w:t>
            </w:r>
            <w:r w:rsidRPr="001D1B7A">
              <w:rPr>
                <w:sz w:val="20"/>
                <w:szCs w:val="20"/>
              </w:rPr>
              <w:t>: Married</w:t>
            </w:r>
            <w:r>
              <w:rPr>
                <w:sz w:val="20"/>
                <w:szCs w:val="20"/>
              </w:rPr>
              <w:t xml:space="preserve"> + </w:t>
            </w:r>
            <w:r w:rsidR="004F71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Baby Girl</w:t>
            </w:r>
          </w:p>
          <w:p w14:paraId="556DDA83" w14:textId="2EBF6D22" w:rsidR="00A45633" w:rsidRPr="004F713D" w:rsidRDefault="00A45633" w:rsidP="004F713D">
            <w:pPr>
              <w:pStyle w:val="bulletedlistnospace"/>
              <w:tabs>
                <w:tab w:val="clear" w:pos="288"/>
              </w:tabs>
              <w:ind w:left="1670" w:hanging="73"/>
              <w:rPr>
                <w:sz w:val="20"/>
                <w:szCs w:val="20"/>
              </w:rPr>
            </w:pPr>
            <w:r w:rsidRPr="00A45633">
              <w:rPr>
                <w:b/>
                <w:bCs/>
                <w:sz w:val="20"/>
                <w:szCs w:val="20"/>
              </w:rPr>
              <w:t xml:space="preserve">VISIT VISA, </w:t>
            </w:r>
            <w:r w:rsidRPr="00A45633">
              <w:rPr>
                <w:sz w:val="20"/>
                <w:szCs w:val="20"/>
              </w:rPr>
              <w:t>Expires 8th OCT 2017</w:t>
            </w:r>
          </w:p>
        </w:tc>
      </w:tr>
    </w:tbl>
    <w:p w14:paraId="38AB5D63" w14:textId="77777777" w:rsidR="00A45633" w:rsidRDefault="00A45633" w:rsidP="004F713D">
      <w:pPr>
        <w:pStyle w:val="NoSpacing"/>
        <w:rPr>
          <w:b/>
          <w:bCs/>
        </w:rPr>
      </w:pPr>
    </w:p>
    <w:p w14:paraId="29561ED3" w14:textId="77777777" w:rsidR="001A04ED" w:rsidRPr="001A04ED" w:rsidRDefault="001A04ED" w:rsidP="001A04ED">
      <w:bookmarkStart w:id="0" w:name="_GoBack"/>
      <w:bookmarkEnd w:id="0"/>
    </w:p>
    <w:p w14:paraId="3FE5E965" w14:textId="77777777" w:rsidR="001A04ED" w:rsidRPr="001A04ED" w:rsidRDefault="001A04ED" w:rsidP="001A04ED"/>
    <w:p w14:paraId="429D4E39" w14:textId="77777777" w:rsidR="001A04ED" w:rsidRPr="001A04ED" w:rsidRDefault="001A04ED" w:rsidP="001A04ED"/>
    <w:p w14:paraId="77325BD9" w14:textId="2D2EE06A" w:rsidR="001F6690" w:rsidRPr="001A04ED" w:rsidRDefault="001F6690" w:rsidP="001A04ED"/>
    <w:sectPr w:rsidR="001F6690" w:rsidRPr="001A04ED" w:rsidSect="005E4CED">
      <w:footerReference w:type="default" r:id="rId10"/>
      <w:pgSz w:w="12240" w:h="15840" w:code="1"/>
      <w:pgMar w:top="567" w:right="720" w:bottom="70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A2618" w14:textId="77777777" w:rsidR="0072392C" w:rsidRDefault="0072392C" w:rsidP="001F6690">
      <w:pPr>
        <w:spacing w:line="240" w:lineRule="auto"/>
      </w:pPr>
      <w:r>
        <w:separator/>
      </w:r>
    </w:p>
  </w:endnote>
  <w:endnote w:type="continuationSeparator" w:id="0">
    <w:p w14:paraId="59884095" w14:textId="77777777" w:rsidR="0072392C" w:rsidRDefault="0072392C" w:rsidP="001F6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500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443B0" w14:textId="273F897A" w:rsidR="00ED0B76" w:rsidRDefault="00ED0B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F23">
          <w:rPr>
            <w:noProof/>
          </w:rPr>
          <w:t>3</w:t>
        </w:r>
        <w:r>
          <w:rPr>
            <w:noProof/>
          </w:rPr>
          <w:fldChar w:fldCharType="end"/>
        </w:r>
        <w:r w:rsidR="001A04ED">
          <w:rPr>
            <w:noProof/>
          </w:rPr>
          <w:t>/3</w:t>
        </w:r>
      </w:p>
    </w:sdtContent>
  </w:sdt>
  <w:p w14:paraId="57E5AB60" w14:textId="77777777" w:rsidR="00ED0B76" w:rsidRDefault="00ED0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E98F5" w14:textId="77777777" w:rsidR="0072392C" w:rsidRDefault="0072392C" w:rsidP="001F6690">
      <w:pPr>
        <w:spacing w:line="240" w:lineRule="auto"/>
      </w:pPr>
      <w:r>
        <w:separator/>
      </w:r>
    </w:p>
  </w:footnote>
  <w:footnote w:type="continuationSeparator" w:id="0">
    <w:p w14:paraId="40EDCDFC" w14:textId="77777777" w:rsidR="0072392C" w:rsidRDefault="0072392C" w:rsidP="001F66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19A"/>
    <w:multiLevelType w:val="multilevel"/>
    <w:tmpl w:val="C3B6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C5E8A"/>
    <w:multiLevelType w:val="hybridMultilevel"/>
    <w:tmpl w:val="27BC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B206F"/>
    <w:multiLevelType w:val="hybridMultilevel"/>
    <w:tmpl w:val="62FA7E5E"/>
    <w:lvl w:ilvl="0" w:tplc="363ABF5E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C2A4D"/>
    <w:multiLevelType w:val="hybridMultilevel"/>
    <w:tmpl w:val="F6A258C6"/>
    <w:lvl w:ilvl="0" w:tplc="337EB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4">
    <w:nsid w:val="19D10EC7"/>
    <w:multiLevelType w:val="hybridMultilevel"/>
    <w:tmpl w:val="56BA81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10C6E95"/>
    <w:multiLevelType w:val="hybridMultilevel"/>
    <w:tmpl w:val="33B039EE"/>
    <w:lvl w:ilvl="0" w:tplc="337EB6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6">
    <w:nsid w:val="23A36458"/>
    <w:multiLevelType w:val="hybridMultilevel"/>
    <w:tmpl w:val="B690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E39BC"/>
    <w:multiLevelType w:val="hybridMultilevel"/>
    <w:tmpl w:val="5154829C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32814B6D"/>
    <w:multiLevelType w:val="hybridMultilevel"/>
    <w:tmpl w:val="A464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10481"/>
    <w:multiLevelType w:val="hybridMultilevel"/>
    <w:tmpl w:val="FBA4498C"/>
    <w:lvl w:ilvl="0" w:tplc="B6FC8D54">
      <w:start w:val="1"/>
      <w:numFmt w:val="bullet"/>
      <w:lvlText w:val="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733216"/>
    <w:multiLevelType w:val="hybridMultilevel"/>
    <w:tmpl w:val="556E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A4D25"/>
    <w:multiLevelType w:val="hybridMultilevel"/>
    <w:tmpl w:val="9212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65C93"/>
    <w:multiLevelType w:val="hybridMultilevel"/>
    <w:tmpl w:val="59F0B48E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4238201C"/>
    <w:multiLevelType w:val="hybridMultilevel"/>
    <w:tmpl w:val="2B804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8F7251"/>
    <w:multiLevelType w:val="hybridMultilevel"/>
    <w:tmpl w:val="0F6629D4"/>
    <w:lvl w:ilvl="0" w:tplc="363ABF5E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B665D"/>
    <w:multiLevelType w:val="hybridMultilevel"/>
    <w:tmpl w:val="7A1C0D52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A13E70"/>
    <w:multiLevelType w:val="hybridMultilevel"/>
    <w:tmpl w:val="20FC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000BA"/>
    <w:multiLevelType w:val="hybridMultilevel"/>
    <w:tmpl w:val="F2E4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E2008"/>
    <w:multiLevelType w:val="hybridMultilevel"/>
    <w:tmpl w:val="FA24D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669CE"/>
    <w:multiLevelType w:val="hybridMultilevel"/>
    <w:tmpl w:val="B634932E"/>
    <w:lvl w:ilvl="0" w:tplc="363ABF5E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D44C4"/>
    <w:multiLevelType w:val="hybridMultilevel"/>
    <w:tmpl w:val="490CA804"/>
    <w:lvl w:ilvl="0" w:tplc="52A29CFE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D83B75"/>
    <w:multiLevelType w:val="hybridMultilevel"/>
    <w:tmpl w:val="4D2A98E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76BD0478"/>
    <w:multiLevelType w:val="hybridMultilevel"/>
    <w:tmpl w:val="1B1E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44178"/>
    <w:multiLevelType w:val="hybridMultilevel"/>
    <w:tmpl w:val="A14EB0F6"/>
    <w:lvl w:ilvl="0" w:tplc="337EB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4">
    <w:nsid w:val="7CB864DA"/>
    <w:multiLevelType w:val="hybridMultilevel"/>
    <w:tmpl w:val="7DC6B03E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7DAF79F2"/>
    <w:multiLevelType w:val="hybridMultilevel"/>
    <w:tmpl w:val="8EB8C172"/>
    <w:lvl w:ilvl="0" w:tplc="363ABF5E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20"/>
  </w:num>
  <w:num w:numId="5">
    <w:abstractNumId w:val="9"/>
  </w:num>
  <w:num w:numId="6">
    <w:abstractNumId w:val="7"/>
  </w:num>
  <w:num w:numId="7">
    <w:abstractNumId w:val="13"/>
  </w:num>
  <w:num w:numId="8">
    <w:abstractNumId w:val="23"/>
  </w:num>
  <w:num w:numId="9">
    <w:abstractNumId w:val="3"/>
  </w:num>
  <w:num w:numId="10">
    <w:abstractNumId w:val="4"/>
  </w:num>
  <w:num w:numId="11">
    <w:abstractNumId w:val="24"/>
  </w:num>
  <w:num w:numId="12">
    <w:abstractNumId w:val="21"/>
  </w:num>
  <w:num w:numId="13">
    <w:abstractNumId w:val="10"/>
  </w:num>
  <w:num w:numId="14">
    <w:abstractNumId w:val="1"/>
  </w:num>
  <w:num w:numId="15">
    <w:abstractNumId w:val="8"/>
  </w:num>
  <w:num w:numId="16">
    <w:abstractNumId w:val="14"/>
  </w:num>
  <w:num w:numId="17">
    <w:abstractNumId w:val="2"/>
  </w:num>
  <w:num w:numId="18">
    <w:abstractNumId w:val="25"/>
  </w:num>
  <w:num w:numId="19">
    <w:abstractNumId w:val="19"/>
  </w:num>
  <w:num w:numId="20">
    <w:abstractNumId w:val="17"/>
  </w:num>
  <w:num w:numId="21">
    <w:abstractNumId w:val="0"/>
  </w:num>
  <w:num w:numId="22">
    <w:abstractNumId w:val="18"/>
  </w:num>
  <w:num w:numId="23">
    <w:abstractNumId w:val="22"/>
  </w:num>
  <w:num w:numId="24">
    <w:abstractNumId w:val="11"/>
  </w:num>
  <w:num w:numId="25">
    <w:abstractNumId w:val="6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53"/>
    <w:rsid w:val="000126E4"/>
    <w:rsid w:val="00016620"/>
    <w:rsid w:val="000312C1"/>
    <w:rsid w:val="000700B0"/>
    <w:rsid w:val="000B5DB6"/>
    <w:rsid w:val="000C7157"/>
    <w:rsid w:val="000D02F6"/>
    <w:rsid w:val="000D3931"/>
    <w:rsid w:val="000D7900"/>
    <w:rsid w:val="000F42DC"/>
    <w:rsid w:val="000F5C5C"/>
    <w:rsid w:val="00125FCC"/>
    <w:rsid w:val="001352DB"/>
    <w:rsid w:val="00176D22"/>
    <w:rsid w:val="00180B58"/>
    <w:rsid w:val="0019260E"/>
    <w:rsid w:val="001A04ED"/>
    <w:rsid w:val="001B3669"/>
    <w:rsid w:val="001E027A"/>
    <w:rsid w:val="001F57BF"/>
    <w:rsid w:val="001F6690"/>
    <w:rsid w:val="00223155"/>
    <w:rsid w:val="00224D8E"/>
    <w:rsid w:val="00256843"/>
    <w:rsid w:val="002A70B5"/>
    <w:rsid w:val="002B54BD"/>
    <w:rsid w:val="002D0193"/>
    <w:rsid w:val="002D5B2A"/>
    <w:rsid w:val="003104B9"/>
    <w:rsid w:val="00317960"/>
    <w:rsid w:val="003A02AA"/>
    <w:rsid w:val="003A2753"/>
    <w:rsid w:val="003C5A33"/>
    <w:rsid w:val="003C7F29"/>
    <w:rsid w:val="003D5F1F"/>
    <w:rsid w:val="003F4135"/>
    <w:rsid w:val="00426C0B"/>
    <w:rsid w:val="0043674A"/>
    <w:rsid w:val="00441C98"/>
    <w:rsid w:val="004A6F23"/>
    <w:rsid w:val="004B54FA"/>
    <w:rsid w:val="004C7BA2"/>
    <w:rsid w:val="004E7771"/>
    <w:rsid w:val="004F713D"/>
    <w:rsid w:val="004F738F"/>
    <w:rsid w:val="005221E8"/>
    <w:rsid w:val="005729C2"/>
    <w:rsid w:val="005B73C0"/>
    <w:rsid w:val="005C7ACF"/>
    <w:rsid w:val="005D368D"/>
    <w:rsid w:val="005E4CED"/>
    <w:rsid w:val="00601BDC"/>
    <w:rsid w:val="0062459C"/>
    <w:rsid w:val="006510F3"/>
    <w:rsid w:val="006522A3"/>
    <w:rsid w:val="00655C35"/>
    <w:rsid w:val="006656F2"/>
    <w:rsid w:val="006748B2"/>
    <w:rsid w:val="00677865"/>
    <w:rsid w:val="006816C9"/>
    <w:rsid w:val="006856F5"/>
    <w:rsid w:val="00691A70"/>
    <w:rsid w:val="006C2636"/>
    <w:rsid w:val="006F55DF"/>
    <w:rsid w:val="00706E5F"/>
    <w:rsid w:val="00721A81"/>
    <w:rsid w:val="0072392C"/>
    <w:rsid w:val="007413A0"/>
    <w:rsid w:val="00797A63"/>
    <w:rsid w:val="007C2D79"/>
    <w:rsid w:val="0080127E"/>
    <w:rsid w:val="008203E2"/>
    <w:rsid w:val="00877D27"/>
    <w:rsid w:val="00897CA3"/>
    <w:rsid w:val="008C4C38"/>
    <w:rsid w:val="008D1C54"/>
    <w:rsid w:val="00901981"/>
    <w:rsid w:val="00914612"/>
    <w:rsid w:val="00916355"/>
    <w:rsid w:val="00940D01"/>
    <w:rsid w:val="00965A7A"/>
    <w:rsid w:val="009A0E21"/>
    <w:rsid w:val="009A22C2"/>
    <w:rsid w:val="009B7035"/>
    <w:rsid w:val="009C26BA"/>
    <w:rsid w:val="009C5A39"/>
    <w:rsid w:val="009E3B51"/>
    <w:rsid w:val="00A32387"/>
    <w:rsid w:val="00A409C4"/>
    <w:rsid w:val="00A45633"/>
    <w:rsid w:val="00A60A63"/>
    <w:rsid w:val="00A86A92"/>
    <w:rsid w:val="00A954FB"/>
    <w:rsid w:val="00A963EE"/>
    <w:rsid w:val="00AA11BA"/>
    <w:rsid w:val="00AD6561"/>
    <w:rsid w:val="00AF7F25"/>
    <w:rsid w:val="00B13422"/>
    <w:rsid w:val="00B35324"/>
    <w:rsid w:val="00B51CAE"/>
    <w:rsid w:val="00B562EF"/>
    <w:rsid w:val="00B846A6"/>
    <w:rsid w:val="00B849AE"/>
    <w:rsid w:val="00B87D29"/>
    <w:rsid w:val="00BF5BCD"/>
    <w:rsid w:val="00C17667"/>
    <w:rsid w:val="00C265D8"/>
    <w:rsid w:val="00C34A2D"/>
    <w:rsid w:val="00C35F41"/>
    <w:rsid w:val="00C63C65"/>
    <w:rsid w:val="00C77B7F"/>
    <w:rsid w:val="00CA2D58"/>
    <w:rsid w:val="00CB640D"/>
    <w:rsid w:val="00CC3D35"/>
    <w:rsid w:val="00CD0851"/>
    <w:rsid w:val="00CD1B6F"/>
    <w:rsid w:val="00CF01F0"/>
    <w:rsid w:val="00CF671B"/>
    <w:rsid w:val="00D21300"/>
    <w:rsid w:val="00D423A6"/>
    <w:rsid w:val="00D64411"/>
    <w:rsid w:val="00DB3119"/>
    <w:rsid w:val="00DC3750"/>
    <w:rsid w:val="00DF59D6"/>
    <w:rsid w:val="00E162BB"/>
    <w:rsid w:val="00E2482E"/>
    <w:rsid w:val="00E50777"/>
    <w:rsid w:val="00E5187E"/>
    <w:rsid w:val="00EA3017"/>
    <w:rsid w:val="00EA38AB"/>
    <w:rsid w:val="00EB44C8"/>
    <w:rsid w:val="00ED0B76"/>
    <w:rsid w:val="00F3244D"/>
    <w:rsid w:val="00F43922"/>
    <w:rsid w:val="00F638E4"/>
    <w:rsid w:val="00F83624"/>
    <w:rsid w:val="00FA561C"/>
    <w:rsid w:val="00FA7155"/>
    <w:rsid w:val="00FC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A3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69"/>
    <w:pPr>
      <w:spacing w:line="220" w:lineRule="exact"/>
    </w:pPr>
    <w:rPr>
      <w:rFonts w:ascii="Tahoma" w:hAnsi="Tahoma" w:cs="Arial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B562EF"/>
    <w:pPr>
      <w:spacing w:before="40" w:after="40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qFormat/>
    <w:rsid w:val="00DB3119"/>
    <w:pPr>
      <w:spacing w:before="40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rsid w:val="00DB3119"/>
    <w:pPr>
      <w:spacing w:before="40"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B64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3669"/>
    <w:rPr>
      <w:rFonts w:cs="Tahoma"/>
    </w:rPr>
  </w:style>
  <w:style w:type="paragraph" w:customStyle="1" w:styleId="Location">
    <w:name w:val="Location"/>
    <w:basedOn w:val="Normal"/>
    <w:link w:val="LocationCharChar"/>
    <w:rsid w:val="00B562EF"/>
    <w:rPr>
      <w:i/>
    </w:rPr>
  </w:style>
  <w:style w:type="character" w:customStyle="1" w:styleId="LocationCharChar">
    <w:name w:val="Location Char Char"/>
    <w:basedOn w:val="DefaultParagraphFont"/>
    <w:link w:val="Location"/>
    <w:rsid w:val="00DC3750"/>
    <w:rPr>
      <w:rFonts w:ascii="Tahoma" w:hAnsi="Tahoma" w:cs="Arial"/>
      <w:i/>
      <w:spacing w:val="10"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DF59D6"/>
    <w:pPr>
      <w:numPr>
        <w:numId w:val="4"/>
      </w:numPr>
      <w:spacing w:before="40" w:after="80"/>
    </w:pPr>
  </w:style>
  <w:style w:type="paragraph" w:customStyle="1" w:styleId="BodyText1">
    <w:name w:val="Body Text1"/>
    <w:basedOn w:val="Normal"/>
    <w:rsid w:val="002A70B5"/>
    <w:pPr>
      <w:spacing w:before="40" w:after="80"/>
    </w:pPr>
  </w:style>
  <w:style w:type="paragraph" w:customStyle="1" w:styleId="Dates">
    <w:name w:val="Dates"/>
    <w:basedOn w:val="Normal"/>
    <w:rsid w:val="006510F3"/>
    <w:pPr>
      <w:spacing w:before="40"/>
      <w:jc w:val="right"/>
    </w:pPr>
  </w:style>
  <w:style w:type="paragraph" w:customStyle="1" w:styleId="e-mail">
    <w:name w:val="e-mail"/>
    <w:basedOn w:val="Normal"/>
    <w:rsid w:val="000700B0"/>
    <w:pPr>
      <w:spacing w:after="200"/>
    </w:pPr>
  </w:style>
  <w:style w:type="paragraph" w:customStyle="1" w:styleId="copyright">
    <w:name w:val="copyright"/>
    <w:basedOn w:val="Normal"/>
    <w:rsid w:val="00691A70"/>
    <w:pPr>
      <w:spacing w:before="480"/>
      <w:ind w:left="907"/>
    </w:pPr>
  </w:style>
  <w:style w:type="paragraph" w:customStyle="1" w:styleId="bulletedlistnospace">
    <w:name w:val="bulleted list no space"/>
    <w:basedOn w:val="bulletedlist"/>
    <w:rsid w:val="00FC1E21"/>
    <w:pPr>
      <w:spacing w:after="0"/>
    </w:pPr>
  </w:style>
  <w:style w:type="paragraph" w:styleId="Header">
    <w:name w:val="header"/>
    <w:basedOn w:val="Normal"/>
    <w:link w:val="HeaderChar"/>
    <w:rsid w:val="001F669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F6690"/>
    <w:rPr>
      <w:rFonts w:ascii="Tahoma" w:hAnsi="Tahoma" w:cs="Arial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1F669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690"/>
    <w:rPr>
      <w:rFonts w:ascii="Tahoma" w:hAnsi="Tahoma" w:cs="Arial"/>
      <w:spacing w:val="10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162BB"/>
    <w:rPr>
      <w:rFonts w:ascii="Tahoma" w:hAnsi="Tahoma" w:cs="Arial"/>
      <w:b/>
      <w:spacing w:val="10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CB640D"/>
    <w:rPr>
      <w:rFonts w:asciiTheme="majorHAnsi" w:eastAsiaTheme="majorEastAsia" w:hAnsiTheme="majorHAnsi" w:cstheme="majorBidi"/>
      <w:color w:val="365F91" w:themeColor="accent1" w:themeShade="BF"/>
      <w:spacing w:val="10"/>
      <w:sz w:val="16"/>
      <w:szCs w:val="16"/>
    </w:rPr>
  </w:style>
  <w:style w:type="character" w:styleId="Strong">
    <w:name w:val="Strong"/>
    <w:basedOn w:val="DefaultParagraphFont"/>
    <w:uiPriority w:val="22"/>
    <w:qFormat/>
    <w:rsid w:val="00CB640D"/>
    <w:rPr>
      <w:b/>
      <w:bCs/>
    </w:rPr>
  </w:style>
  <w:style w:type="paragraph" w:styleId="ListParagraph">
    <w:name w:val="List Paragraph"/>
    <w:basedOn w:val="Normal"/>
    <w:uiPriority w:val="34"/>
    <w:qFormat/>
    <w:rsid w:val="00F43922"/>
    <w:pPr>
      <w:spacing w:line="240" w:lineRule="auto"/>
      <w:ind w:left="720"/>
      <w:contextualSpacing/>
    </w:pPr>
    <w:rPr>
      <w:rFonts w:asciiTheme="minorHAnsi" w:eastAsiaTheme="minorHAnsi" w:hAnsiTheme="minorHAnsi" w:cstheme="minorBidi"/>
      <w:spacing w:val="0"/>
      <w:sz w:val="24"/>
      <w:szCs w:val="24"/>
    </w:rPr>
  </w:style>
  <w:style w:type="paragraph" w:styleId="NoSpacing">
    <w:name w:val="No Spacing"/>
    <w:uiPriority w:val="1"/>
    <w:qFormat/>
    <w:rsid w:val="004F713D"/>
    <w:rPr>
      <w:rFonts w:ascii="Tahoma" w:hAnsi="Tahoma" w:cs="Arial"/>
      <w:spacing w:val="10"/>
      <w:sz w:val="16"/>
      <w:szCs w:val="16"/>
    </w:rPr>
  </w:style>
  <w:style w:type="character" w:styleId="Hyperlink">
    <w:name w:val="Hyperlink"/>
    <w:basedOn w:val="DefaultParagraphFont"/>
    <w:unhideWhenUsed/>
    <w:rsid w:val="006C263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A6F23"/>
    <w:rPr>
      <w:rFonts w:ascii="Tahoma" w:hAnsi="Tahoma" w:cs="Arial"/>
      <w:b/>
      <w:caps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69"/>
    <w:pPr>
      <w:spacing w:line="220" w:lineRule="exact"/>
    </w:pPr>
    <w:rPr>
      <w:rFonts w:ascii="Tahoma" w:hAnsi="Tahoma" w:cs="Arial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B562EF"/>
    <w:pPr>
      <w:spacing w:before="40" w:after="40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qFormat/>
    <w:rsid w:val="00DB3119"/>
    <w:pPr>
      <w:spacing w:before="40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rsid w:val="00DB3119"/>
    <w:pPr>
      <w:spacing w:before="40"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B64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3669"/>
    <w:rPr>
      <w:rFonts w:cs="Tahoma"/>
    </w:rPr>
  </w:style>
  <w:style w:type="paragraph" w:customStyle="1" w:styleId="Location">
    <w:name w:val="Location"/>
    <w:basedOn w:val="Normal"/>
    <w:link w:val="LocationCharChar"/>
    <w:rsid w:val="00B562EF"/>
    <w:rPr>
      <w:i/>
    </w:rPr>
  </w:style>
  <w:style w:type="character" w:customStyle="1" w:styleId="LocationCharChar">
    <w:name w:val="Location Char Char"/>
    <w:basedOn w:val="DefaultParagraphFont"/>
    <w:link w:val="Location"/>
    <w:rsid w:val="00DC3750"/>
    <w:rPr>
      <w:rFonts w:ascii="Tahoma" w:hAnsi="Tahoma" w:cs="Arial"/>
      <w:i/>
      <w:spacing w:val="10"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DF59D6"/>
    <w:pPr>
      <w:numPr>
        <w:numId w:val="4"/>
      </w:numPr>
      <w:spacing w:before="40" w:after="80"/>
    </w:pPr>
  </w:style>
  <w:style w:type="paragraph" w:customStyle="1" w:styleId="BodyText1">
    <w:name w:val="Body Text1"/>
    <w:basedOn w:val="Normal"/>
    <w:rsid w:val="002A70B5"/>
    <w:pPr>
      <w:spacing w:before="40" w:after="80"/>
    </w:pPr>
  </w:style>
  <w:style w:type="paragraph" w:customStyle="1" w:styleId="Dates">
    <w:name w:val="Dates"/>
    <w:basedOn w:val="Normal"/>
    <w:rsid w:val="006510F3"/>
    <w:pPr>
      <w:spacing w:before="40"/>
      <w:jc w:val="right"/>
    </w:pPr>
  </w:style>
  <w:style w:type="paragraph" w:customStyle="1" w:styleId="e-mail">
    <w:name w:val="e-mail"/>
    <w:basedOn w:val="Normal"/>
    <w:rsid w:val="000700B0"/>
    <w:pPr>
      <w:spacing w:after="200"/>
    </w:pPr>
  </w:style>
  <w:style w:type="paragraph" w:customStyle="1" w:styleId="copyright">
    <w:name w:val="copyright"/>
    <w:basedOn w:val="Normal"/>
    <w:rsid w:val="00691A70"/>
    <w:pPr>
      <w:spacing w:before="480"/>
      <w:ind w:left="907"/>
    </w:pPr>
  </w:style>
  <w:style w:type="paragraph" w:customStyle="1" w:styleId="bulletedlistnospace">
    <w:name w:val="bulleted list no space"/>
    <w:basedOn w:val="bulletedlist"/>
    <w:rsid w:val="00FC1E21"/>
    <w:pPr>
      <w:spacing w:after="0"/>
    </w:pPr>
  </w:style>
  <w:style w:type="paragraph" w:styleId="Header">
    <w:name w:val="header"/>
    <w:basedOn w:val="Normal"/>
    <w:link w:val="HeaderChar"/>
    <w:rsid w:val="001F669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F6690"/>
    <w:rPr>
      <w:rFonts w:ascii="Tahoma" w:hAnsi="Tahoma" w:cs="Arial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1F669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690"/>
    <w:rPr>
      <w:rFonts w:ascii="Tahoma" w:hAnsi="Tahoma" w:cs="Arial"/>
      <w:spacing w:val="10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162BB"/>
    <w:rPr>
      <w:rFonts w:ascii="Tahoma" w:hAnsi="Tahoma" w:cs="Arial"/>
      <w:b/>
      <w:spacing w:val="10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CB640D"/>
    <w:rPr>
      <w:rFonts w:asciiTheme="majorHAnsi" w:eastAsiaTheme="majorEastAsia" w:hAnsiTheme="majorHAnsi" w:cstheme="majorBidi"/>
      <w:color w:val="365F91" w:themeColor="accent1" w:themeShade="BF"/>
      <w:spacing w:val="10"/>
      <w:sz w:val="16"/>
      <w:szCs w:val="16"/>
    </w:rPr>
  </w:style>
  <w:style w:type="character" w:styleId="Strong">
    <w:name w:val="Strong"/>
    <w:basedOn w:val="DefaultParagraphFont"/>
    <w:uiPriority w:val="22"/>
    <w:qFormat/>
    <w:rsid w:val="00CB640D"/>
    <w:rPr>
      <w:b/>
      <w:bCs/>
    </w:rPr>
  </w:style>
  <w:style w:type="paragraph" w:styleId="ListParagraph">
    <w:name w:val="List Paragraph"/>
    <w:basedOn w:val="Normal"/>
    <w:uiPriority w:val="34"/>
    <w:qFormat/>
    <w:rsid w:val="00F43922"/>
    <w:pPr>
      <w:spacing w:line="240" w:lineRule="auto"/>
      <w:ind w:left="720"/>
      <w:contextualSpacing/>
    </w:pPr>
    <w:rPr>
      <w:rFonts w:asciiTheme="minorHAnsi" w:eastAsiaTheme="minorHAnsi" w:hAnsiTheme="minorHAnsi" w:cstheme="minorBidi"/>
      <w:spacing w:val="0"/>
      <w:sz w:val="24"/>
      <w:szCs w:val="24"/>
    </w:rPr>
  </w:style>
  <w:style w:type="paragraph" w:styleId="NoSpacing">
    <w:name w:val="No Spacing"/>
    <w:uiPriority w:val="1"/>
    <w:qFormat/>
    <w:rsid w:val="004F713D"/>
    <w:rPr>
      <w:rFonts w:ascii="Tahoma" w:hAnsi="Tahoma" w:cs="Arial"/>
      <w:spacing w:val="10"/>
      <w:sz w:val="16"/>
      <w:szCs w:val="16"/>
    </w:rPr>
  </w:style>
  <w:style w:type="character" w:styleId="Hyperlink">
    <w:name w:val="Hyperlink"/>
    <w:basedOn w:val="DefaultParagraphFont"/>
    <w:unhideWhenUsed/>
    <w:rsid w:val="006C263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A6F23"/>
    <w:rPr>
      <w:rFonts w:ascii="Tahoma" w:hAnsi="Tahoma" w:cs="Arial"/>
      <w:b/>
      <w:caps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hamed.371957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hmed\Application%20Data\Microsoft\Templates\Accounts%20payable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Accounts payable resume</Template>
  <TotalTime>0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McGraw-Hill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Zakarea</dc:creator>
  <cp:keywords/>
  <dc:description/>
  <cp:lastModifiedBy>602HRDESK</cp:lastModifiedBy>
  <cp:revision>4</cp:revision>
  <cp:lastPrinted>2017-08-10T22:52:00Z</cp:lastPrinted>
  <dcterms:created xsi:type="dcterms:W3CDTF">2017-08-10T22:52:00Z</dcterms:created>
  <dcterms:modified xsi:type="dcterms:W3CDTF">2017-08-12T08:33:00Z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TC063693971033</vt:lpwstr>
  </property>
</Properties>
</file>