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8F" w:rsidRDefault="004559F0" w:rsidP="004559F0">
      <w:pPr>
        <w:spacing w:after="0"/>
        <w:jc w:val="center"/>
        <w:rPr>
          <w:rFonts w:cs="Calibri"/>
          <w:b/>
          <w:bCs/>
          <w:sz w:val="28"/>
          <w:szCs w:val="28"/>
        </w:rPr>
      </w:pPr>
      <w:r w:rsidRPr="004559F0">
        <w:rPr>
          <w:rFonts w:cs="Calibri"/>
          <w:noProof/>
          <w:sz w:val="28"/>
          <w:szCs w:val="28"/>
        </w:rPr>
        <w:drawing>
          <wp:anchor distT="0" distB="0" distL="114300" distR="114300" simplePos="0" relativeHeight="251660288" behindDoc="1" locked="0" layoutInCell="1" allowOverlap="1">
            <wp:simplePos x="0" y="0"/>
            <wp:positionH relativeFrom="column">
              <wp:posOffset>4866640</wp:posOffset>
            </wp:positionH>
            <wp:positionV relativeFrom="paragraph">
              <wp:posOffset>-228600</wp:posOffset>
            </wp:positionV>
            <wp:extent cx="1143635" cy="1600200"/>
            <wp:effectExtent l="19050" t="0" r="0" b="0"/>
            <wp:wrapNone/>
            <wp:docPr id="2" name="Picture 2" descr="Ha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an"/>
                    <pic:cNvPicPr>
                      <a:picLocks noChangeAspect="1" noChangeArrowheads="1"/>
                    </pic:cNvPicPr>
                  </pic:nvPicPr>
                  <pic:blipFill>
                    <a:blip r:embed="rId6" cstate="print"/>
                    <a:srcRect/>
                    <a:stretch>
                      <a:fillRect/>
                    </a:stretch>
                  </pic:blipFill>
                  <pic:spPr bwMode="auto">
                    <a:xfrm>
                      <a:off x="0" y="0"/>
                      <a:ext cx="1143635" cy="1600200"/>
                    </a:xfrm>
                    <a:prstGeom prst="rect">
                      <a:avLst/>
                    </a:prstGeom>
                    <a:noFill/>
                    <a:ln w="9525">
                      <a:noFill/>
                      <a:miter lim="800000"/>
                      <a:headEnd/>
                      <a:tailEnd/>
                    </a:ln>
                  </pic:spPr>
                </pic:pic>
              </a:graphicData>
            </a:graphic>
          </wp:anchor>
        </w:drawing>
      </w:r>
      <w:r w:rsidRPr="004559F0">
        <w:rPr>
          <w:rFonts w:cs="Calibri"/>
          <w:b/>
          <w:bCs/>
          <w:sz w:val="28"/>
          <w:szCs w:val="28"/>
        </w:rPr>
        <w:t>HASSAN</w:t>
      </w:r>
    </w:p>
    <w:p w:rsidR="004559F0" w:rsidRPr="004559F0" w:rsidRDefault="005C228F" w:rsidP="004559F0">
      <w:pPr>
        <w:spacing w:after="0"/>
        <w:jc w:val="center"/>
        <w:rPr>
          <w:rFonts w:cs="Calibri"/>
          <w:b/>
          <w:bCs/>
          <w:sz w:val="28"/>
          <w:szCs w:val="28"/>
        </w:rPr>
      </w:pPr>
      <w:hyperlink r:id="rId7" w:history="1">
        <w:r w:rsidRPr="00AA5245">
          <w:rPr>
            <w:rStyle w:val="Hyperlink"/>
            <w:rFonts w:cs="Calibri"/>
            <w:b/>
            <w:bCs/>
            <w:sz w:val="28"/>
            <w:szCs w:val="28"/>
          </w:rPr>
          <w:t>HASSAN.371961@2freemail.com</w:t>
        </w:r>
      </w:hyperlink>
      <w:r>
        <w:rPr>
          <w:rFonts w:cs="Calibri"/>
          <w:b/>
          <w:bCs/>
          <w:sz w:val="28"/>
          <w:szCs w:val="28"/>
        </w:rPr>
        <w:t xml:space="preserve"> </w:t>
      </w:r>
      <w:bookmarkStart w:id="0" w:name="_GoBack"/>
      <w:bookmarkEnd w:id="0"/>
      <w:r w:rsidR="004559F0" w:rsidRPr="004559F0">
        <w:rPr>
          <w:rFonts w:cs="Calibri"/>
          <w:b/>
          <w:bCs/>
          <w:sz w:val="28"/>
          <w:szCs w:val="28"/>
        </w:rPr>
        <w:t xml:space="preserve"> </w:t>
      </w:r>
    </w:p>
    <w:p w:rsidR="004559F0" w:rsidRPr="004559F0" w:rsidRDefault="004559F0" w:rsidP="004559F0">
      <w:pPr>
        <w:spacing w:after="0"/>
        <w:jc w:val="center"/>
        <w:rPr>
          <w:rFonts w:cs="Calibri"/>
          <w:b/>
          <w:bCs/>
        </w:rPr>
      </w:pPr>
      <w:r w:rsidRPr="004559F0">
        <w:rPr>
          <w:rFonts w:cs="Calibri"/>
          <w:b/>
          <w:bCs/>
        </w:rPr>
        <w:t>ELECTRICAL ENGINEER</w:t>
      </w:r>
    </w:p>
    <w:p w:rsidR="0095436B" w:rsidRDefault="0095436B" w:rsidP="00373E52">
      <w:pPr>
        <w:spacing w:before="100" w:beforeAutospacing="1" w:after="100" w:afterAutospacing="1" w:line="240" w:lineRule="atLeast"/>
        <w:rPr>
          <w:rFonts w:eastAsia="Times New Roman" w:cs="Times New Roman"/>
          <w:b/>
          <w:bCs/>
        </w:rPr>
      </w:pPr>
    </w:p>
    <w:p w:rsidR="00373E52" w:rsidRPr="004559F0" w:rsidRDefault="00373E52" w:rsidP="00373E52">
      <w:pPr>
        <w:spacing w:before="100" w:beforeAutospacing="1" w:after="100" w:afterAutospacing="1" w:line="240" w:lineRule="atLeast"/>
        <w:rPr>
          <w:rFonts w:eastAsia="Times New Roman" w:cs="Times New Roman"/>
        </w:rPr>
      </w:pPr>
      <w:r w:rsidRPr="004559F0">
        <w:rPr>
          <w:rFonts w:eastAsia="Times New Roman" w:cs="Times New Roman"/>
          <w:b/>
          <w:bCs/>
        </w:rPr>
        <w:t>Summary of Skills:</w:t>
      </w:r>
    </w:p>
    <w:p w:rsidR="00F1103B" w:rsidRPr="00BD7DCE" w:rsidRDefault="00F1103B" w:rsidP="009938EB">
      <w:pPr>
        <w:numPr>
          <w:ilvl w:val="0"/>
          <w:numId w:val="1"/>
        </w:numPr>
        <w:spacing w:before="100" w:beforeAutospacing="1" w:after="100" w:afterAutospacing="1" w:line="240" w:lineRule="atLeast"/>
        <w:rPr>
          <w:rFonts w:ascii="Calibri" w:hAnsi="Calibri" w:cs="Calibri"/>
        </w:rPr>
      </w:pPr>
      <w:r w:rsidRPr="00BD7DCE">
        <w:rPr>
          <w:rFonts w:ascii="Calibri" w:hAnsi="Calibri" w:cs="Calibri"/>
        </w:rPr>
        <w:t>C</w:t>
      </w:r>
      <w:r w:rsidRPr="00BF1748">
        <w:rPr>
          <w:rFonts w:ascii="Calibri" w:hAnsi="Calibri" w:cs="Calibri"/>
        </w:rPr>
        <w:t xml:space="preserve">ompetent electrical engineer </w:t>
      </w:r>
      <w:r>
        <w:rPr>
          <w:rFonts w:ascii="Calibri" w:hAnsi="Calibri" w:cs="Calibri"/>
        </w:rPr>
        <w:t xml:space="preserve">with extended </w:t>
      </w:r>
      <w:r w:rsidRPr="00516AAF">
        <w:rPr>
          <w:rFonts w:ascii="Calibri" w:hAnsi="Calibri" w:cs="Calibri"/>
        </w:rPr>
        <w:t>experience in Oil &amp; Gas</w:t>
      </w:r>
      <w:r>
        <w:rPr>
          <w:rFonts w:ascii="Calibri" w:hAnsi="Calibri" w:cs="Calibri"/>
        </w:rPr>
        <w:t xml:space="preserve"> </w:t>
      </w:r>
      <w:r w:rsidR="009938EB">
        <w:rPr>
          <w:rFonts w:ascii="Calibri" w:hAnsi="Calibri" w:cs="Calibri"/>
        </w:rPr>
        <w:t>field</w:t>
      </w:r>
      <w:r>
        <w:rPr>
          <w:rFonts w:ascii="Calibri" w:hAnsi="Calibri" w:cs="Calibri"/>
        </w:rPr>
        <w:t>,</w:t>
      </w:r>
      <w:r w:rsidRPr="00BF1748">
        <w:rPr>
          <w:rFonts w:ascii="Calibri" w:hAnsi="Calibri" w:cs="Calibri"/>
        </w:rPr>
        <w:t xml:space="preserve"> </w:t>
      </w:r>
      <w:r>
        <w:rPr>
          <w:rFonts w:ascii="Calibri" w:hAnsi="Calibri" w:cs="Calibri"/>
        </w:rPr>
        <w:t>w</w:t>
      </w:r>
      <w:r w:rsidRPr="00BF1748">
        <w:rPr>
          <w:rFonts w:ascii="Calibri" w:hAnsi="Calibri" w:cs="Calibri"/>
        </w:rPr>
        <w:t>ith a comprehensive knowledge of</w:t>
      </w:r>
      <w:r>
        <w:rPr>
          <w:rFonts w:ascii="Calibri" w:hAnsi="Calibri" w:cs="Calibri"/>
        </w:rPr>
        <w:t xml:space="preserve"> </w:t>
      </w:r>
      <w:r w:rsidR="009938EB">
        <w:rPr>
          <w:rFonts w:ascii="Calibri" w:hAnsi="Calibri" w:cs="Calibri"/>
        </w:rPr>
        <w:t xml:space="preserve">electrical systems </w:t>
      </w:r>
      <w:r>
        <w:rPr>
          <w:rFonts w:ascii="Calibri" w:hAnsi="Calibri" w:cs="Calibri"/>
        </w:rPr>
        <w:t>operations, maintenance and engineering</w:t>
      </w:r>
      <w:r w:rsidR="0041054B">
        <w:rPr>
          <w:rFonts w:ascii="Calibri" w:hAnsi="Calibri" w:cs="Calibri"/>
        </w:rPr>
        <w:t>.</w:t>
      </w:r>
    </w:p>
    <w:p w:rsidR="00F1103B" w:rsidRDefault="00F1103B" w:rsidP="00F1103B">
      <w:pPr>
        <w:numPr>
          <w:ilvl w:val="0"/>
          <w:numId w:val="1"/>
        </w:numPr>
        <w:spacing w:before="100" w:beforeAutospacing="1" w:after="100" w:afterAutospacing="1" w:line="240" w:lineRule="atLeast"/>
        <w:rPr>
          <w:rFonts w:ascii="Calibri" w:hAnsi="Calibri" w:cs="Calibri"/>
        </w:rPr>
      </w:pPr>
      <w:r w:rsidRPr="00BD7DCE">
        <w:rPr>
          <w:rFonts w:ascii="Calibri" w:hAnsi="Calibri" w:cs="Calibri"/>
        </w:rPr>
        <w:t xml:space="preserve">Well-versed with electrical engineering </w:t>
      </w:r>
      <w:r w:rsidR="0041054B">
        <w:rPr>
          <w:rFonts w:ascii="Calibri" w:hAnsi="Calibri" w:cs="Calibri"/>
        </w:rPr>
        <w:t>specifications and standards.</w:t>
      </w:r>
    </w:p>
    <w:p w:rsidR="0041054B" w:rsidRPr="00EF7AB7" w:rsidRDefault="00EF7AB7" w:rsidP="00EF7AB7">
      <w:pPr>
        <w:numPr>
          <w:ilvl w:val="0"/>
          <w:numId w:val="1"/>
        </w:numPr>
        <w:spacing w:before="100" w:beforeAutospacing="1" w:after="100" w:afterAutospacing="1" w:line="240" w:lineRule="atLeast"/>
        <w:rPr>
          <w:rFonts w:ascii="Calibri" w:hAnsi="Calibri" w:cs="Calibri"/>
        </w:rPr>
      </w:pPr>
      <w:r w:rsidRPr="00EF7AB7">
        <w:rPr>
          <w:rFonts w:ascii="Calibri" w:hAnsi="Calibri" w:cs="Calibri"/>
        </w:rPr>
        <w:t xml:space="preserve">Comprehensive knowledge of electrical projects design, construction, </w:t>
      </w:r>
      <w:r w:rsidR="00125CC4" w:rsidRPr="00EF7AB7">
        <w:rPr>
          <w:rFonts w:ascii="Calibri" w:hAnsi="Calibri" w:cs="Calibri"/>
        </w:rPr>
        <w:t>project management and budgeting</w:t>
      </w:r>
      <w:r w:rsidR="0041054B" w:rsidRPr="00EF7AB7">
        <w:rPr>
          <w:rFonts w:ascii="Calibri" w:hAnsi="Calibri" w:cs="Calibri"/>
        </w:rPr>
        <w:t>.</w:t>
      </w:r>
    </w:p>
    <w:p w:rsidR="00F1103B" w:rsidRPr="00BD7DCE" w:rsidRDefault="0041054B" w:rsidP="0041054B">
      <w:pPr>
        <w:numPr>
          <w:ilvl w:val="0"/>
          <w:numId w:val="1"/>
        </w:numPr>
        <w:spacing w:before="100" w:beforeAutospacing="1" w:after="100" w:afterAutospacing="1" w:line="240" w:lineRule="atLeast"/>
        <w:rPr>
          <w:rFonts w:ascii="Calibri" w:hAnsi="Calibri" w:cs="Calibri"/>
        </w:rPr>
      </w:pPr>
      <w:r>
        <w:rPr>
          <w:rFonts w:ascii="Calibri" w:hAnsi="Calibri" w:cs="Calibri"/>
        </w:rPr>
        <w:t>Preparing</w:t>
      </w:r>
      <w:r w:rsidRPr="00125CC4">
        <w:rPr>
          <w:rFonts w:ascii="Calibri" w:hAnsi="Calibri" w:cs="Calibri"/>
        </w:rPr>
        <w:t xml:space="preserve"> monthly budgeting and accounting reports to maintain expenditure controls</w:t>
      </w:r>
      <w:r>
        <w:rPr>
          <w:rFonts w:ascii="Calibri" w:hAnsi="Calibri" w:cs="Calibri"/>
        </w:rPr>
        <w:t>.</w:t>
      </w:r>
      <w:r w:rsidRPr="00125CC4">
        <w:rPr>
          <w:rFonts w:ascii="Calibri" w:hAnsi="Calibri" w:cs="Calibri"/>
        </w:rPr>
        <w:t xml:space="preserve"> </w:t>
      </w:r>
      <w:r w:rsidR="00F1103B" w:rsidRPr="00BD7DCE">
        <w:rPr>
          <w:rFonts w:ascii="Calibri" w:hAnsi="Calibri" w:cs="Calibri"/>
        </w:rPr>
        <w:t xml:space="preserve"> </w:t>
      </w:r>
    </w:p>
    <w:p w:rsidR="00F1103B" w:rsidRPr="00BD7DCE" w:rsidRDefault="00F1103B" w:rsidP="0041054B">
      <w:pPr>
        <w:numPr>
          <w:ilvl w:val="0"/>
          <w:numId w:val="1"/>
        </w:numPr>
        <w:spacing w:before="100" w:beforeAutospacing="1" w:after="100" w:afterAutospacing="1" w:line="240" w:lineRule="atLeast"/>
        <w:rPr>
          <w:rFonts w:ascii="Calibri" w:hAnsi="Calibri" w:cs="Calibri"/>
        </w:rPr>
      </w:pPr>
      <w:r w:rsidRPr="00BD7DCE">
        <w:rPr>
          <w:rFonts w:ascii="Calibri" w:hAnsi="Calibri" w:cs="Calibri"/>
        </w:rPr>
        <w:t>A consistent record of successfully completed projects from the concept and detail of the design through to implementation and start up</w:t>
      </w:r>
      <w:r w:rsidR="0041054B">
        <w:rPr>
          <w:rFonts w:ascii="Calibri" w:hAnsi="Calibri" w:cs="Calibri"/>
        </w:rPr>
        <w:t>.</w:t>
      </w:r>
    </w:p>
    <w:p w:rsidR="004559F0" w:rsidRPr="00BD7DCE" w:rsidRDefault="004559F0" w:rsidP="00B863F8">
      <w:pPr>
        <w:numPr>
          <w:ilvl w:val="0"/>
          <w:numId w:val="1"/>
        </w:numPr>
        <w:spacing w:before="100" w:beforeAutospacing="1" w:after="100" w:afterAutospacing="1" w:line="240" w:lineRule="atLeast"/>
        <w:rPr>
          <w:rFonts w:ascii="Calibri" w:hAnsi="Calibri" w:cs="Calibri"/>
        </w:rPr>
      </w:pPr>
      <w:r w:rsidRPr="00BD7DCE">
        <w:rPr>
          <w:rFonts w:ascii="Calibri" w:hAnsi="Calibri" w:cs="Calibri"/>
        </w:rPr>
        <w:t xml:space="preserve">Remarkable skills in </w:t>
      </w:r>
      <w:r w:rsidR="00B863F8" w:rsidRPr="0029219B">
        <w:rPr>
          <w:rFonts w:ascii="Calibri" w:hAnsi="Calibri" w:cs="Calibri"/>
        </w:rPr>
        <w:t xml:space="preserve">MS Office (Excel, Word, Power Point and Outlook), MS Project, </w:t>
      </w:r>
      <w:r w:rsidR="00B863F8">
        <w:rPr>
          <w:rFonts w:ascii="Calibri" w:hAnsi="Calibri" w:cs="Calibri"/>
        </w:rPr>
        <w:t xml:space="preserve">AutoCAD, </w:t>
      </w:r>
      <w:r w:rsidR="00B863F8" w:rsidRPr="0029219B">
        <w:rPr>
          <w:rFonts w:ascii="Calibri" w:hAnsi="Calibri" w:cs="Calibri"/>
        </w:rPr>
        <w:t>ETAP</w:t>
      </w:r>
      <w:r w:rsidR="00B863F8">
        <w:rPr>
          <w:rFonts w:ascii="Calibri" w:hAnsi="Calibri" w:cs="Calibri"/>
        </w:rPr>
        <w:t xml:space="preserve"> and </w:t>
      </w:r>
      <w:r w:rsidR="00B863F8" w:rsidRPr="0029219B">
        <w:rPr>
          <w:rFonts w:ascii="Calibri" w:hAnsi="Calibri" w:cs="Calibri"/>
        </w:rPr>
        <w:t>EDSA</w:t>
      </w:r>
      <w:r w:rsidR="00B863F8">
        <w:rPr>
          <w:rFonts w:ascii="Calibri" w:hAnsi="Calibri" w:cs="Calibri"/>
        </w:rPr>
        <w:t>,</w:t>
      </w:r>
    </w:p>
    <w:p w:rsidR="004559F0" w:rsidRPr="00125CC4" w:rsidRDefault="004559F0" w:rsidP="00B863F8">
      <w:pPr>
        <w:numPr>
          <w:ilvl w:val="0"/>
          <w:numId w:val="1"/>
        </w:numPr>
        <w:spacing w:before="100" w:beforeAutospacing="1" w:after="100" w:afterAutospacing="1" w:line="240" w:lineRule="atLeast"/>
        <w:rPr>
          <w:rFonts w:ascii="Calibri" w:hAnsi="Calibri" w:cs="Calibri"/>
        </w:rPr>
      </w:pPr>
      <w:r w:rsidRPr="00125CC4">
        <w:rPr>
          <w:rFonts w:ascii="Calibri" w:hAnsi="Calibri" w:cs="Calibri"/>
        </w:rPr>
        <w:t xml:space="preserve">Excellent </w:t>
      </w:r>
      <w:r w:rsidR="00B863F8" w:rsidRPr="00125CC4">
        <w:rPr>
          <w:rFonts w:ascii="Calibri" w:hAnsi="Calibri" w:cs="Calibri"/>
        </w:rPr>
        <w:t xml:space="preserve">team player, </w:t>
      </w:r>
      <w:r w:rsidRPr="00125CC4">
        <w:rPr>
          <w:rFonts w:ascii="Calibri" w:hAnsi="Calibri" w:cs="Calibri"/>
        </w:rPr>
        <w:t>motivational</w:t>
      </w:r>
      <w:r w:rsidR="00B863F8" w:rsidRPr="00125CC4">
        <w:rPr>
          <w:rFonts w:ascii="Calibri" w:hAnsi="Calibri" w:cs="Calibri"/>
        </w:rPr>
        <w:t>, leadership</w:t>
      </w:r>
      <w:r w:rsidRPr="00125CC4">
        <w:rPr>
          <w:rFonts w:ascii="Calibri" w:hAnsi="Calibri" w:cs="Calibri"/>
        </w:rPr>
        <w:t xml:space="preserve"> and communication skills</w:t>
      </w:r>
      <w:r w:rsidR="00B863F8" w:rsidRPr="00125CC4">
        <w:rPr>
          <w:rFonts w:ascii="Calibri" w:hAnsi="Calibri" w:cs="Calibri"/>
        </w:rPr>
        <w:t>,</w:t>
      </w:r>
      <w:r w:rsidRPr="00125CC4">
        <w:rPr>
          <w:rFonts w:ascii="Calibri" w:hAnsi="Calibri" w:cs="Calibri"/>
        </w:rPr>
        <w:t xml:space="preserve"> </w:t>
      </w:r>
    </w:p>
    <w:p w:rsidR="00125CC4" w:rsidRPr="0041054B" w:rsidRDefault="004559F0" w:rsidP="0041054B">
      <w:pPr>
        <w:numPr>
          <w:ilvl w:val="0"/>
          <w:numId w:val="1"/>
        </w:numPr>
        <w:spacing w:before="100" w:beforeAutospacing="1" w:after="100" w:afterAutospacing="1" w:line="240" w:lineRule="atLeast"/>
        <w:rPr>
          <w:rFonts w:ascii="Calibri" w:hAnsi="Calibri" w:cs="Calibri"/>
        </w:rPr>
      </w:pPr>
      <w:r w:rsidRPr="00125CC4">
        <w:rPr>
          <w:rFonts w:ascii="Calibri" w:hAnsi="Calibri" w:cs="Calibri"/>
        </w:rPr>
        <w:t>Ability to organize and prioritize tasks efficiently</w:t>
      </w:r>
      <w:r w:rsidR="0041054B">
        <w:rPr>
          <w:rFonts w:ascii="Calibri" w:hAnsi="Calibri" w:cs="Calibri"/>
        </w:rPr>
        <w:t>.</w:t>
      </w:r>
    </w:p>
    <w:p w:rsidR="00F1103B" w:rsidRPr="00F1103B" w:rsidRDefault="00F1103B" w:rsidP="00F1103B">
      <w:pPr>
        <w:spacing w:before="100" w:beforeAutospacing="1" w:after="100" w:afterAutospacing="1" w:line="240" w:lineRule="atLeast"/>
        <w:rPr>
          <w:rFonts w:eastAsia="Times New Roman" w:cs="Times New Roman"/>
        </w:rPr>
      </w:pPr>
    </w:p>
    <w:p w:rsidR="00373E52" w:rsidRPr="004559F0" w:rsidRDefault="00373E52" w:rsidP="00373E52">
      <w:pPr>
        <w:spacing w:before="100" w:beforeAutospacing="1" w:after="100" w:afterAutospacing="1" w:line="240" w:lineRule="atLeast"/>
        <w:rPr>
          <w:rFonts w:eastAsia="Times New Roman" w:cs="Times New Roman"/>
        </w:rPr>
      </w:pPr>
      <w:r w:rsidRPr="004559F0">
        <w:rPr>
          <w:rFonts w:eastAsia="Times New Roman" w:cs="Times New Roman"/>
          <w:b/>
          <w:bCs/>
        </w:rPr>
        <w:t>Work Experience:</w:t>
      </w:r>
    </w:p>
    <w:p w:rsidR="00373E52" w:rsidRPr="001935F5" w:rsidRDefault="00F1103B" w:rsidP="001935F5">
      <w:pPr>
        <w:spacing w:before="100" w:beforeAutospacing="1" w:after="100" w:afterAutospacing="1" w:line="240" w:lineRule="atLeast"/>
        <w:rPr>
          <w:rFonts w:ascii="Calibri" w:hAnsi="Calibri" w:cs="Calibri"/>
          <w:u w:val="single"/>
        </w:rPr>
      </w:pPr>
      <w:r w:rsidRPr="001935F5">
        <w:rPr>
          <w:rFonts w:eastAsia="Times New Roman" w:cs="Times New Roman"/>
          <w:u w:val="single"/>
        </w:rPr>
        <w:t xml:space="preserve">Electrical Engineer </w:t>
      </w:r>
      <w:r w:rsidR="00373E52" w:rsidRPr="001935F5">
        <w:rPr>
          <w:rFonts w:eastAsia="Times New Roman" w:cs="Times New Roman"/>
          <w:u w:val="single"/>
        </w:rPr>
        <w:br/>
      </w:r>
      <w:r w:rsidR="001935F5" w:rsidRPr="001935F5">
        <w:rPr>
          <w:rFonts w:ascii="Calibri" w:hAnsi="Calibri" w:cs="Calibri"/>
          <w:u w:val="single"/>
        </w:rPr>
        <w:t>OXY</w:t>
      </w:r>
      <w:r w:rsidR="00046C0D">
        <w:rPr>
          <w:rFonts w:ascii="Calibri" w:hAnsi="Calibri" w:cs="Calibri"/>
          <w:u w:val="single"/>
        </w:rPr>
        <w:t>,</w:t>
      </w:r>
      <w:r w:rsidR="001935F5" w:rsidRPr="001935F5">
        <w:rPr>
          <w:rFonts w:ascii="Calibri" w:hAnsi="Calibri" w:cs="Calibri"/>
          <w:u w:val="single"/>
        </w:rPr>
        <w:t xml:space="preserve"> Oman </w:t>
      </w:r>
      <w:r w:rsidR="001935F5" w:rsidRPr="001935F5">
        <w:rPr>
          <w:rFonts w:ascii="Calibri" w:hAnsi="Calibri" w:cs="Calibri"/>
          <w:u w:val="single"/>
        </w:rPr>
        <w:br/>
      </w:r>
      <w:r w:rsidR="001935F5" w:rsidRPr="001935F5">
        <w:rPr>
          <w:rFonts w:eastAsia="Times New Roman" w:cs="Times New Roman"/>
          <w:u w:val="single"/>
        </w:rPr>
        <w:t>November 2008</w:t>
      </w:r>
      <w:r w:rsidR="00373E52" w:rsidRPr="001935F5">
        <w:rPr>
          <w:rFonts w:eastAsia="Times New Roman" w:cs="Times New Roman"/>
          <w:u w:val="single"/>
        </w:rPr>
        <w:t xml:space="preserve"> - Present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Maintain Quality, Health, Safety, and Environmental behavior within the field and commitment to company related policy, procedures, regulations and objectives.</w:t>
      </w:r>
    </w:p>
    <w:p w:rsidR="001935F5" w:rsidRPr="001935F5" w:rsidRDefault="001935F5" w:rsidP="0095436B">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Develop complete Electrical engineering </w:t>
      </w:r>
      <w:r w:rsidR="00DE1196">
        <w:rPr>
          <w:rFonts w:eastAsia="Times New Roman" w:cs="Times New Roman"/>
        </w:rPr>
        <w:t xml:space="preserve">packages for </w:t>
      </w:r>
      <w:r w:rsidRPr="001935F5">
        <w:rPr>
          <w:rFonts w:eastAsia="Times New Roman" w:cs="Times New Roman"/>
        </w:rPr>
        <w:t xml:space="preserve">electrical projects including: </w:t>
      </w:r>
      <w:r w:rsidRPr="001935F5">
        <w:rPr>
          <w:rFonts w:eastAsia="Times New Roman" w:cs="Times New Roman"/>
        </w:rPr>
        <w:br/>
        <w:t xml:space="preserve">- Conceptual design options and feasibility studies, </w:t>
      </w:r>
      <w:r w:rsidRPr="001935F5">
        <w:rPr>
          <w:rFonts w:eastAsia="Times New Roman" w:cs="Times New Roman"/>
        </w:rPr>
        <w:br/>
        <w:t xml:space="preserve">- Electrical engineering calculations (short circuit, load flow, cable sizing …etc), </w:t>
      </w:r>
      <w:r w:rsidRPr="001935F5">
        <w:rPr>
          <w:rFonts w:eastAsia="Times New Roman" w:cs="Times New Roman"/>
        </w:rPr>
        <w:br/>
        <w:t>- Preparation of Single Line Diagrams, cables schedule, load schedules, schematics and layouts and Material Take Offs (MTO).</w:t>
      </w:r>
      <w:r w:rsidRPr="001935F5">
        <w:rPr>
          <w:rFonts w:eastAsia="Times New Roman" w:cs="Times New Roman"/>
        </w:rPr>
        <w:br/>
        <w:t xml:space="preserve">- Cost estimation, project schedule (using MS Project), Scope of work, </w:t>
      </w:r>
      <w:r w:rsidRPr="001935F5">
        <w:rPr>
          <w:rFonts w:eastAsia="Times New Roman" w:cs="Times New Roman"/>
        </w:rPr>
        <w:br/>
        <w:t xml:space="preserve">- Review and approve approved for construction (AFC) drawings.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Review the electrical designs, specifications and contract scope of work.</w:t>
      </w:r>
    </w:p>
    <w:p w:rsidR="001935F5" w:rsidRPr="001935F5" w:rsidRDefault="001935F5" w:rsidP="00DE1196">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Preparation of material and service requisitions, technical review and evaluation for vendors’ quotations.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Supervise and support project team during construction, commissioning and start-up activities.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Review and update electrical specifications and operating procedures.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Review conformance of the engineering packages and studies with company specification and approved standards.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Implement and update the electrical database into MAXIMO software.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lastRenderedPageBreak/>
        <w:t>Prepare electrical system maintenance plans and procedures for both Preventive and Condition monitoring activities.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Conduct Root Cause Failure Analysis (RCFA) for failures and to develop preventive actions and recommendations to prevent failure recurrence.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Provide technical expertise in HAZOP’s and Design reviews,  </w:t>
      </w:r>
    </w:p>
    <w:p w:rsid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Training and development of </w:t>
      </w:r>
      <w:r>
        <w:rPr>
          <w:rFonts w:eastAsia="Times New Roman" w:cs="Times New Roman"/>
        </w:rPr>
        <w:t xml:space="preserve">junior </w:t>
      </w:r>
      <w:r w:rsidRPr="001935F5">
        <w:rPr>
          <w:rFonts w:eastAsia="Times New Roman" w:cs="Times New Roman"/>
        </w:rPr>
        <w:t>electrical engineers.</w:t>
      </w:r>
      <w:r w:rsidRPr="001935F5">
        <w:rPr>
          <w:rFonts w:eastAsia="Times New Roman" w:cs="Times New Roman"/>
        </w:rPr>
        <w:br/>
      </w:r>
    </w:p>
    <w:p w:rsidR="001935F5" w:rsidRPr="001935F5" w:rsidRDefault="001935F5" w:rsidP="001935F5">
      <w:pPr>
        <w:spacing w:before="100" w:beforeAutospacing="1" w:after="100" w:afterAutospacing="1" w:line="240" w:lineRule="atLeast"/>
        <w:rPr>
          <w:rFonts w:eastAsia="Times New Roman" w:cs="Times New Roman"/>
        </w:rPr>
      </w:pPr>
      <w:r w:rsidRPr="001935F5">
        <w:rPr>
          <w:rFonts w:eastAsia="Times New Roman" w:cs="Times New Roman"/>
          <w:u w:val="single"/>
        </w:rPr>
        <w:t>Electrical Engineer</w:t>
      </w:r>
      <w:r w:rsidRPr="001935F5">
        <w:rPr>
          <w:rFonts w:eastAsia="Times New Roman" w:cs="Times New Roman"/>
          <w:u w:val="single"/>
        </w:rPr>
        <w:br/>
        <w:t xml:space="preserve">ELNG, Egypt </w:t>
      </w:r>
      <w:r w:rsidRPr="001935F5">
        <w:rPr>
          <w:rFonts w:eastAsia="Times New Roman" w:cs="Times New Roman"/>
          <w:u w:val="single"/>
        </w:rPr>
        <w:br/>
        <w:t>September 2004 - November 2008</w:t>
      </w:r>
      <w:r w:rsidRPr="001935F5">
        <w:rPr>
          <w:rFonts w:eastAsia="Times New Roman" w:cs="Times New Roman"/>
          <w:u w:val="single"/>
        </w:rPr>
        <w:br/>
      </w:r>
    </w:p>
    <w:p w:rsidR="001935F5" w:rsidRPr="001935F5" w:rsidRDefault="001935F5" w:rsidP="001935F5">
      <w:pPr>
        <w:pStyle w:val="ListParagraph"/>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Maintain Quality, Health, Safety, and Environmental behavior within the field.</w:t>
      </w:r>
    </w:p>
    <w:p w:rsidR="001935F5" w:rsidRPr="001935F5" w:rsidRDefault="001935F5" w:rsidP="00700FD7">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Develop compl</w:t>
      </w:r>
      <w:r w:rsidR="00700FD7">
        <w:rPr>
          <w:rFonts w:eastAsia="Times New Roman" w:cs="Times New Roman"/>
        </w:rPr>
        <w:t xml:space="preserve">ete Electrical packages for electrical </w:t>
      </w:r>
      <w:r w:rsidRPr="001935F5">
        <w:rPr>
          <w:rFonts w:eastAsia="Times New Roman" w:cs="Times New Roman"/>
        </w:rPr>
        <w:t xml:space="preserve">projects including the following: </w:t>
      </w:r>
      <w:r w:rsidRPr="001935F5">
        <w:rPr>
          <w:rFonts w:eastAsia="Times New Roman" w:cs="Times New Roman"/>
        </w:rPr>
        <w:br/>
        <w:t>- Conceptual design options and Feasibility studies, Electrical engineering studies, calculations (using ETAP software), Cost estimation, project schedule (using MS Project), Scope of work, Bill of materials and Engineering drawings,</w:t>
      </w:r>
      <w:r w:rsidRPr="001935F5">
        <w:rPr>
          <w:rFonts w:eastAsia="Times New Roman" w:cs="Times New Roman"/>
        </w:rPr>
        <w:br/>
        <w:t xml:space="preserve">- Technical review for the electrical designs/projects. </w:t>
      </w:r>
    </w:p>
    <w:p w:rsidR="001935F5" w:rsidRPr="001935F5" w:rsidRDefault="001935F5" w:rsidP="00700FD7">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Review and technical evaluation for the tenders and contracts documents.</w:t>
      </w:r>
    </w:p>
    <w:p w:rsidR="001935F5" w:rsidRPr="001935F5" w:rsidRDefault="001935F5" w:rsidP="00700FD7">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Supporting project team during engineering, procurement, installation, commissioning and start-up activities.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Supervise installation, commissioning and start-up activities.</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Implement and update database and history for the electrical system.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Implement and update ETAP model for ELNG electrical system.</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Prepare electrical system maintenance plans and procedures for both Preventive and Condition monitoring activities.</w:t>
      </w:r>
    </w:p>
    <w:p w:rsidR="001935F5" w:rsidRPr="001935F5" w:rsidRDefault="001935F5" w:rsidP="00700FD7">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Supervise and perform online electrical condition monitoring activities such as Transformer oil test (DGA and oil dielectric strength), Infrared Thermography, Batteries monitoring, protection relays testing</w:t>
      </w:r>
      <w:r w:rsidR="00046C0D">
        <w:rPr>
          <w:rFonts w:eastAsia="Times New Roman" w:cs="Times New Roman"/>
        </w:rPr>
        <w:t xml:space="preserve">, </w:t>
      </w:r>
      <w:r w:rsidR="00046C0D" w:rsidRPr="00046C0D">
        <w:rPr>
          <w:rFonts w:eastAsia="Times New Roman" w:cs="Times New Roman"/>
        </w:rPr>
        <w:t>Cathodic protection</w:t>
      </w:r>
      <w:r w:rsidRPr="001935F5">
        <w:rPr>
          <w:rFonts w:eastAsia="Times New Roman" w:cs="Times New Roman"/>
        </w:rPr>
        <w:t xml:space="preserve"> and motor analysis (using Emerson </w:t>
      </w:r>
      <w:r w:rsidR="00046C0D">
        <w:rPr>
          <w:rFonts w:eastAsia="Times New Roman" w:cs="Times New Roman"/>
        </w:rPr>
        <w:t>Motor Diagnostics</w:t>
      </w:r>
      <w:r w:rsidRPr="001935F5">
        <w:rPr>
          <w:rFonts w:eastAsia="Times New Roman" w:cs="Times New Roman"/>
        </w:rPr>
        <w:t>).</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Provide technical support for operation and maintenance teams.  </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Review conformance of the engineering packages, specifications and reports with standards and company specification.</w:t>
      </w:r>
    </w:p>
    <w:p w:rsidR="001935F5" w:rsidRPr="001935F5" w:rsidRDefault="001935F5" w:rsidP="001935F5">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Conduct Root Cause Failure Analysis (RCFA) for failures and to develop preventive actions and recommendations to prevent failure recurrence. </w:t>
      </w:r>
    </w:p>
    <w:p w:rsidR="001935F5" w:rsidRPr="003630EB" w:rsidRDefault="001935F5" w:rsidP="001935F5">
      <w:pPr>
        <w:numPr>
          <w:ilvl w:val="0"/>
          <w:numId w:val="2"/>
        </w:numPr>
        <w:spacing w:before="100" w:beforeAutospacing="1" w:after="100" w:afterAutospacing="1" w:line="240" w:lineRule="atLeast"/>
        <w:rPr>
          <w:rFonts w:ascii="Calibri" w:hAnsi="Calibri" w:cs="Calibri"/>
          <w:sz w:val="24"/>
          <w:szCs w:val="24"/>
        </w:rPr>
      </w:pPr>
      <w:r w:rsidRPr="001935F5">
        <w:rPr>
          <w:rFonts w:eastAsia="Times New Roman" w:cs="Times New Roman"/>
        </w:rPr>
        <w:t xml:space="preserve">Training and coaching of </w:t>
      </w:r>
      <w:r w:rsidR="00700FD7">
        <w:rPr>
          <w:rFonts w:eastAsia="Times New Roman" w:cs="Times New Roman"/>
        </w:rPr>
        <w:t xml:space="preserve">junior </w:t>
      </w:r>
      <w:r w:rsidRPr="001935F5">
        <w:rPr>
          <w:rFonts w:eastAsia="Times New Roman" w:cs="Times New Roman"/>
        </w:rPr>
        <w:t xml:space="preserve">electrical engineers and technicians. </w:t>
      </w:r>
      <w:r w:rsidRPr="001935F5">
        <w:rPr>
          <w:rFonts w:eastAsia="Times New Roman" w:cs="Times New Roman"/>
        </w:rPr>
        <w:br/>
      </w:r>
    </w:p>
    <w:p w:rsidR="00046C0D" w:rsidRDefault="00046C0D" w:rsidP="00046C0D">
      <w:pPr>
        <w:spacing w:before="100" w:beforeAutospacing="1" w:after="100" w:afterAutospacing="1" w:line="240" w:lineRule="atLeast"/>
        <w:rPr>
          <w:rFonts w:eastAsia="Times New Roman" w:cs="Times New Roman"/>
          <w:u w:val="single"/>
        </w:rPr>
      </w:pPr>
    </w:p>
    <w:p w:rsidR="0095436B" w:rsidRDefault="0095436B" w:rsidP="00046C0D">
      <w:pPr>
        <w:spacing w:before="100" w:beforeAutospacing="1" w:after="100" w:afterAutospacing="1" w:line="240" w:lineRule="atLeast"/>
        <w:rPr>
          <w:rFonts w:eastAsia="Times New Roman" w:cs="Times New Roman"/>
          <w:u w:val="single"/>
        </w:rPr>
      </w:pPr>
    </w:p>
    <w:p w:rsidR="0095436B" w:rsidRDefault="0095436B" w:rsidP="00046C0D">
      <w:pPr>
        <w:spacing w:before="100" w:beforeAutospacing="1" w:after="100" w:afterAutospacing="1" w:line="240" w:lineRule="atLeast"/>
        <w:rPr>
          <w:rFonts w:eastAsia="Times New Roman" w:cs="Times New Roman"/>
          <w:u w:val="single"/>
        </w:rPr>
      </w:pPr>
    </w:p>
    <w:p w:rsidR="00046C0D" w:rsidRPr="0029219B" w:rsidRDefault="00046C0D" w:rsidP="00046C0D">
      <w:pPr>
        <w:spacing w:before="100" w:beforeAutospacing="1" w:after="100" w:afterAutospacing="1" w:line="240" w:lineRule="atLeast"/>
        <w:rPr>
          <w:rFonts w:ascii="Calibri" w:hAnsi="Calibri" w:cs="Calibri"/>
          <w:b/>
          <w:bCs/>
          <w:u w:val="single"/>
        </w:rPr>
      </w:pPr>
      <w:r w:rsidRPr="001935F5">
        <w:rPr>
          <w:rFonts w:eastAsia="Times New Roman" w:cs="Times New Roman"/>
          <w:u w:val="single"/>
        </w:rPr>
        <w:t>Electrical Engineer</w:t>
      </w:r>
      <w:r w:rsidRPr="001935F5">
        <w:rPr>
          <w:rFonts w:eastAsia="Times New Roman" w:cs="Times New Roman"/>
          <w:u w:val="single"/>
        </w:rPr>
        <w:br/>
      </w:r>
      <w:r>
        <w:rPr>
          <w:rFonts w:eastAsia="Times New Roman" w:cs="Times New Roman"/>
          <w:u w:val="single"/>
        </w:rPr>
        <w:t>ANRPC</w:t>
      </w:r>
      <w:r w:rsidRPr="001935F5">
        <w:rPr>
          <w:rFonts w:eastAsia="Times New Roman" w:cs="Times New Roman"/>
          <w:u w:val="single"/>
        </w:rPr>
        <w:t xml:space="preserve">, Egypt </w:t>
      </w:r>
      <w:r w:rsidRPr="001935F5">
        <w:rPr>
          <w:rFonts w:eastAsia="Times New Roman" w:cs="Times New Roman"/>
          <w:u w:val="single"/>
        </w:rPr>
        <w:br/>
      </w:r>
      <w:r w:rsidRPr="0029219B">
        <w:rPr>
          <w:rFonts w:ascii="Calibri" w:hAnsi="Calibri" w:cs="Calibri"/>
          <w:u w:val="single"/>
        </w:rPr>
        <w:lastRenderedPageBreak/>
        <w:t xml:space="preserve">April 2000 </w:t>
      </w:r>
      <w:r>
        <w:rPr>
          <w:rFonts w:ascii="Calibri" w:hAnsi="Calibri" w:cs="Calibri"/>
          <w:u w:val="single"/>
        </w:rPr>
        <w:t xml:space="preserve">- </w:t>
      </w:r>
      <w:r w:rsidRPr="001935F5">
        <w:rPr>
          <w:rFonts w:eastAsia="Times New Roman" w:cs="Times New Roman"/>
          <w:u w:val="single"/>
        </w:rPr>
        <w:t>September 2004</w:t>
      </w:r>
      <w:r w:rsidRPr="001935F5">
        <w:rPr>
          <w:rFonts w:eastAsia="Times New Roman" w:cs="Times New Roman"/>
          <w:u w:val="single"/>
        </w:rPr>
        <w:br/>
      </w:r>
    </w:p>
    <w:p w:rsidR="001935F5" w:rsidRPr="00046C0D" w:rsidRDefault="00046C0D" w:rsidP="00046C0D">
      <w:pPr>
        <w:numPr>
          <w:ilvl w:val="0"/>
          <w:numId w:val="2"/>
        </w:numPr>
        <w:spacing w:before="100" w:beforeAutospacing="1" w:after="100" w:afterAutospacing="1" w:line="240" w:lineRule="atLeast"/>
        <w:rPr>
          <w:rFonts w:eastAsia="Times New Roman" w:cs="Times New Roman"/>
        </w:rPr>
      </w:pPr>
      <w:r w:rsidRPr="001935F5">
        <w:rPr>
          <w:rFonts w:eastAsia="Times New Roman" w:cs="Times New Roman"/>
        </w:rPr>
        <w:t xml:space="preserve">Supervise </w:t>
      </w:r>
      <w:r w:rsidR="001935F5" w:rsidRPr="00046C0D">
        <w:rPr>
          <w:rFonts w:eastAsia="Times New Roman" w:cs="Times New Roman"/>
        </w:rPr>
        <w:t>construction, commissioning and start up activities done by TPIT-Italy (general contractor).</w:t>
      </w:r>
    </w:p>
    <w:p w:rsidR="00046C0D" w:rsidRDefault="001935F5" w:rsidP="00046C0D">
      <w:pPr>
        <w:numPr>
          <w:ilvl w:val="0"/>
          <w:numId w:val="2"/>
        </w:numPr>
        <w:spacing w:before="100" w:beforeAutospacing="1" w:after="100" w:afterAutospacing="1" w:line="240" w:lineRule="atLeast"/>
        <w:rPr>
          <w:rFonts w:eastAsia="Times New Roman" w:cs="Times New Roman"/>
        </w:rPr>
      </w:pPr>
      <w:r w:rsidRPr="00046C0D">
        <w:rPr>
          <w:rFonts w:eastAsia="Times New Roman" w:cs="Times New Roman"/>
        </w:rPr>
        <w:t>Supervise and perform operation, preventive and corrective maintenance activities for the electrical system, including Transformers, MV and LV switchgears, Diesel generators, SCADA system, Protection relays, Cathodic protection, Lighting and earthing systems.</w:t>
      </w:r>
    </w:p>
    <w:p w:rsidR="00046C0D" w:rsidRPr="00046C0D" w:rsidRDefault="001935F5" w:rsidP="00046C0D">
      <w:pPr>
        <w:numPr>
          <w:ilvl w:val="0"/>
          <w:numId w:val="2"/>
        </w:numPr>
        <w:spacing w:before="100" w:beforeAutospacing="1" w:after="100" w:afterAutospacing="1" w:line="240" w:lineRule="atLeast"/>
        <w:rPr>
          <w:rFonts w:eastAsia="Times New Roman" w:cs="Times New Roman"/>
        </w:rPr>
      </w:pPr>
      <w:r w:rsidRPr="00046C0D">
        <w:rPr>
          <w:rFonts w:eastAsia="Times New Roman" w:cs="Times New Roman"/>
        </w:rPr>
        <w:t>Electrical technicians training.</w:t>
      </w:r>
      <w:r w:rsidRPr="00046C0D">
        <w:rPr>
          <w:rFonts w:eastAsia="Times New Roman" w:cs="Times New Roman"/>
        </w:rPr>
        <w:br/>
      </w:r>
      <w:r w:rsidRPr="00046C0D">
        <w:rPr>
          <w:rFonts w:ascii="Calibri" w:hAnsi="Calibri" w:cs="Calibri"/>
        </w:rPr>
        <w:br/>
      </w:r>
    </w:p>
    <w:p w:rsidR="00046C0D" w:rsidRPr="00046C0D" w:rsidRDefault="00046C0D" w:rsidP="00046C0D">
      <w:pPr>
        <w:spacing w:before="100" w:beforeAutospacing="1" w:after="100" w:afterAutospacing="1" w:line="240" w:lineRule="atLeast"/>
        <w:rPr>
          <w:rFonts w:eastAsia="Times New Roman" w:cs="Times New Roman"/>
        </w:rPr>
      </w:pPr>
      <w:r>
        <w:rPr>
          <w:rFonts w:eastAsia="Times New Roman" w:cs="Times New Roman"/>
          <w:u w:val="single"/>
        </w:rPr>
        <w:t xml:space="preserve">Planning </w:t>
      </w:r>
      <w:r w:rsidRPr="00046C0D">
        <w:rPr>
          <w:rFonts w:eastAsia="Times New Roman" w:cs="Times New Roman"/>
          <w:u w:val="single"/>
        </w:rPr>
        <w:t>Electrical Engineer</w:t>
      </w:r>
      <w:r w:rsidRPr="00046C0D">
        <w:rPr>
          <w:rFonts w:eastAsia="Times New Roman" w:cs="Times New Roman"/>
          <w:u w:val="single"/>
        </w:rPr>
        <w:br/>
      </w:r>
      <w:r>
        <w:rPr>
          <w:rFonts w:eastAsia="Times New Roman" w:cs="Times New Roman"/>
          <w:u w:val="single"/>
        </w:rPr>
        <w:t>PETROJET</w:t>
      </w:r>
      <w:r w:rsidRPr="00046C0D">
        <w:rPr>
          <w:rFonts w:eastAsia="Times New Roman" w:cs="Times New Roman"/>
          <w:u w:val="single"/>
        </w:rPr>
        <w:t xml:space="preserve">, Egypt </w:t>
      </w:r>
      <w:r w:rsidRPr="00046C0D">
        <w:rPr>
          <w:rFonts w:eastAsia="Times New Roman" w:cs="Times New Roman"/>
          <w:u w:val="single"/>
        </w:rPr>
        <w:br/>
      </w:r>
      <w:r w:rsidRPr="00D42581">
        <w:rPr>
          <w:rFonts w:ascii="Calibri" w:hAnsi="Calibri" w:cs="Calibri"/>
          <w:u w:val="single"/>
        </w:rPr>
        <w:t>January 1999</w:t>
      </w:r>
      <w:r>
        <w:rPr>
          <w:rFonts w:ascii="Calibri" w:hAnsi="Calibri" w:cs="Calibri"/>
          <w:u w:val="single"/>
        </w:rPr>
        <w:t xml:space="preserve"> - </w:t>
      </w:r>
      <w:r w:rsidRPr="00046C0D">
        <w:rPr>
          <w:rFonts w:ascii="Calibri" w:hAnsi="Calibri" w:cs="Calibri"/>
          <w:u w:val="single"/>
        </w:rPr>
        <w:t>April 2000</w:t>
      </w:r>
      <w:r w:rsidRPr="00046C0D">
        <w:rPr>
          <w:rFonts w:eastAsia="Times New Roman" w:cs="Times New Roman"/>
          <w:u w:val="single"/>
        </w:rPr>
        <w:br/>
      </w:r>
    </w:p>
    <w:p w:rsidR="009065D0" w:rsidRDefault="009065D0" w:rsidP="009065D0">
      <w:pPr>
        <w:numPr>
          <w:ilvl w:val="0"/>
          <w:numId w:val="2"/>
        </w:numPr>
        <w:spacing w:before="100" w:beforeAutospacing="1" w:after="100" w:afterAutospacing="1" w:line="240" w:lineRule="atLeast"/>
        <w:rPr>
          <w:rFonts w:eastAsia="Times New Roman" w:cs="Times New Roman"/>
        </w:rPr>
      </w:pPr>
      <w:r>
        <w:rPr>
          <w:rFonts w:eastAsia="Times New Roman" w:cs="Times New Roman"/>
        </w:rPr>
        <w:t xml:space="preserve">Develop and update </w:t>
      </w:r>
      <w:r w:rsidRPr="001935F5">
        <w:rPr>
          <w:rFonts w:eastAsia="Times New Roman" w:cs="Times New Roman"/>
        </w:rPr>
        <w:t>project schedule</w:t>
      </w:r>
      <w:r w:rsidRPr="009065D0">
        <w:rPr>
          <w:rFonts w:eastAsia="Times New Roman" w:cs="Times New Roman"/>
        </w:rPr>
        <w:t xml:space="preserve"> (using Primavera </w:t>
      </w:r>
      <w:r>
        <w:rPr>
          <w:rFonts w:eastAsia="Times New Roman" w:cs="Times New Roman"/>
        </w:rPr>
        <w:t xml:space="preserve">and </w:t>
      </w:r>
      <w:r w:rsidRPr="001935F5">
        <w:rPr>
          <w:rFonts w:eastAsia="Times New Roman" w:cs="Times New Roman"/>
        </w:rPr>
        <w:t>MS Project</w:t>
      </w:r>
      <w:r w:rsidRPr="009065D0">
        <w:rPr>
          <w:rFonts w:eastAsia="Times New Roman" w:cs="Times New Roman"/>
        </w:rPr>
        <w:t>)</w:t>
      </w:r>
      <w:r>
        <w:rPr>
          <w:rFonts w:eastAsia="Times New Roman" w:cs="Times New Roman"/>
        </w:rPr>
        <w:t>,</w:t>
      </w:r>
      <w:r w:rsidRPr="009065D0">
        <w:rPr>
          <w:rFonts w:eastAsia="Times New Roman" w:cs="Times New Roman"/>
        </w:rPr>
        <w:t xml:space="preserve"> </w:t>
      </w:r>
    </w:p>
    <w:p w:rsidR="001935F5" w:rsidRPr="009065D0" w:rsidRDefault="001935F5" w:rsidP="009065D0">
      <w:pPr>
        <w:numPr>
          <w:ilvl w:val="0"/>
          <w:numId w:val="2"/>
        </w:numPr>
        <w:spacing w:before="100" w:beforeAutospacing="1" w:after="100" w:afterAutospacing="1" w:line="240" w:lineRule="atLeast"/>
        <w:rPr>
          <w:rFonts w:eastAsia="Times New Roman" w:cs="Times New Roman"/>
        </w:rPr>
      </w:pPr>
      <w:r w:rsidRPr="009065D0">
        <w:rPr>
          <w:rFonts w:eastAsia="Times New Roman" w:cs="Times New Roman"/>
        </w:rPr>
        <w:t>Prepare daily, weekly and monthly progress reports</w:t>
      </w:r>
      <w:r w:rsidR="009065D0">
        <w:rPr>
          <w:rFonts w:eastAsia="Times New Roman" w:cs="Times New Roman"/>
        </w:rPr>
        <w:t>,</w:t>
      </w:r>
    </w:p>
    <w:p w:rsidR="0095436B" w:rsidRPr="0095436B" w:rsidRDefault="001935F5" w:rsidP="0095436B">
      <w:pPr>
        <w:numPr>
          <w:ilvl w:val="0"/>
          <w:numId w:val="2"/>
        </w:numPr>
        <w:spacing w:before="100" w:beforeAutospacing="1" w:after="100" w:afterAutospacing="1" w:line="240" w:lineRule="atLeast"/>
        <w:rPr>
          <w:rFonts w:eastAsia="Times New Roman" w:cs="Times New Roman"/>
        </w:rPr>
      </w:pPr>
      <w:r w:rsidRPr="009065D0">
        <w:rPr>
          <w:rFonts w:eastAsia="Times New Roman" w:cs="Times New Roman"/>
        </w:rPr>
        <w:t>Prepare look ahead schedule (weekly, monthly)</w:t>
      </w:r>
      <w:r w:rsidR="009065D0" w:rsidRPr="009065D0">
        <w:rPr>
          <w:rFonts w:eastAsia="Times New Roman" w:cs="Times New Roman"/>
        </w:rPr>
        <w:t>.</w:t>
      </w:r>
      <w:r w:rsidRPr="009065D0">
        <w:rPr>
          <w:rFonts w:eastAsia="Times New Roman" w:cs="Times New Roman"/>
        </w:rPr>
        <w:br/>
      </w:r>
      <w:r w:rsidR="0095436B">
        <w:rPr>
          <w:rFonts w:eastAsia="Times New Roman" w:cs="Times New Roman"/>
        </w:rPr>
        <w:br/>
      </w:r>
    </w:p>
    <w:p w:rsidR="009065D0" w:rsidRDefault="009065D0" w:rsidP="00503AB3">
      <w:pPr>
        <w:spacing w:before="100" w:beforeAutospacing="1" w:after="100" w:afterAutospacing="1" w:line="240" w:lineRule="atLeast"/>
        <w:rPr>
          <w:rFonts w:eastAsia="Times New Roman" w:cs="Times New Roman"/>
        </w:rPr>
      </w:pPr>
      <w:r>
        <w:rPr>
          <w:rFonts w:eastAsia="Times New Roman" w:cs="Times New Roman"/>
          <w:u w:val="single"/>
        </w:rPr>
        <w:t>Maintenance</w:t>
      </w:r>
      <w:r w:rsidRPr="00046C0D">
        <w:rPr>
          <w:rFonts w:eastAsia="Times New Roman" w:cs="Times New Roman"/>
          <w:u w:val="single"/>
        </w:rPr>
        <w:t xml:space="preserve"> Engineer</w:t>
      </w:r>
      <w:r w:rsidRPr="00046C0D">
        <w:rPr>
          <w:rFonts w:eastAsia="Times New Roman" w:cs="Times New Roman"/>
          <w:u w:val="single"/>
        </w:rPr>
        <w:br/>
      </w:r>
      <w:r w:rsidRPr="009065D0">
        <w:rPr>
          <w:rFonts w:eastAsia="Times New Roman" w:cs="Times New Roman"/>
          <w:u w:val="single"/>
        </w:rPr>
        <w:t>MODERNCO</w:t>
      </w:r>
      <w:r w:rsidRPr="00046C0D">
        <w:rPr>
          <w:rFonts w:eastAsia="Times New Roman" w:cs="Times New Roman"/>
          <w:u w:val="single"/>
        </w:rPr>
        <w:t xml:space="preserve">, Egypt </w:t>
      </w:r>
      <w:r w:rsidRPr="00046C0D">
        <w:rPr>
          <w:rFonts w:eastAsia="Times New Roman" w:cs="Times New Roman"/>
          <w:u w:val="single"/>
        </w:rPr>
        <w:br/>
      </w:r>
      <w:r w:rsidRPr="00172C84">
        <w:rPr>
          <w:rFonts w:ascii="Calibri" w:hAnsi="Calibri" w:cs="Calibri"/>
          <w:u w:val="single"/>
        </w:rPr>
        <w:t xml:space="preserve">November 1997 </w:t>
      </w:r>
      <w:r>
        <w:rPr>
          <w:rFonts w:ascii="Calibri" w:hAnsi="Calibri" w:cs="Calibri"/>
          <w:u w:val="single"/>
        </w:rPr>
        <w:t xml:space="preserve">- </w:t>
      </w:r>
      <w:r w:rsidRPr="00D42581">
        <w:rPr>
          <w:rFonts w:ascii="Calibri" w:hAnsi="Calibri" w:cs="Calibri"/>
          <w:u w:val="single"/>
        </w:rPr>
        <w:t>January 1999</w:t>
      </w:r>
      <w:r w:rsidRPr="00046C0D">
        <w:rPr>
          <w:rFonts w:eastAsia="Times New Roman" w:cs="Times New Roman"/>
          <w:u w:val="single"/>
        </w:rPr>
        <w:br/>
      </w:r>
    </w:p>
    <w:p w:rsidR="001935F5" w:rsidRPr="009065D0" w:rsidRDefault="001935F5" w:rsidP="008151A1">
      <w:pPr>
        <w:numPr>
          <w:ilvl w:val="0"/>
          <w:numId w:val="2"/>
        </w:numPr>
        <w:spacing w:before="100" w:beforeAutospacing="1" w:after="100" w:afterAutospacing="1" w:line="240" w:lineRule="atLeast"/>
        <w:rPr>
          <w:rFonts w:eastAsia="Times New Roman" w:cs="Times New Roman"/>
        </w:rPr>
      </w:pPr>
      <w:r w:rsidRPr="009065D0">
        <w:rPr>
          <w:rFonts w:eastAsia="Times New Roman" w:cs="Times New Roman"/>
        </w:rPr>
        <w:t>Perform maintenance and training for computer controlled industrial sewing machines.</w:t>
      </w:r>
    </w:p>
    <w:p w:rsidR="001935F5" w:rsidRDefault="001935F5" w:rsidP="00373E52">
      <w:pPr>
        <w:spacing w:after="0" w:line="240" w:lineRule="atLeast"/>
        <w:rPr>
          <w:rFonts w:eastAsia="Times New Roman" w:cs="Times New Roman"/>
        </w:rPr>
      </w:pPr>
    </w:p>
    <w:p w:rsidR="001935F5" w:rsidRDefault="001935F5" w:rsidP="00373E52">
      <w:pPr>
        <w:spacing w:after="0" w:line="240" w:lineRule="atLeast"/>
        <w:rPr>
          <w:rFonts w:eastAsia="Times New Roman" w:cs="Times New Roman"/>
        </w:rPr>
      </w:pPr>
    </w:p>
    <w:p w:rsidR="009065D0" w:rsidRDefault="00373E52" w:rsidP="009065D0">
      <w:pPr>
        <w:spacing w:before="100" w:beforeAutospacing="1" w:after="100" w:afterAutospacing="1" w:line="240" w:lineRule="atLeast"/>
        <w:rPr>
          <w:rFonts w:eastAsia="Times New Roman" w:cs="Times New Roman"/>
        </w:rPr>
      </w:pPr>
      <w:r w:rsidRPr="004559F0">
        <w:rPr>
          <w:rFonts w:eastAsia="Times New Roman" w:cs="Times New Roman"/>
          <w:b/>
          <w:bCs/>
        </w:rPr>
        <w:t>Education:</w:t>
      </w:r>
    </w:p>
    <w:p w:rsidR="009065D0" w:rsidRPr="009065D0" w:rsidRDefault="009065D0" w:rsidP="009065D0">
      <w:pPr>
        <w:pStyle w:val="ListParagraph"/>
        <w:numPr>
          <w:ilvl w:val="0"/>
          <w:numId w:val="4"/>
        </w:numPr>
        <w:spacing w:before="120"/>
        <w:rPr>
          <w:rFonts w:eastAsia="Times New Roman" w:cs="Times New Roman"/>
        </w:rPr>
      </w:pPr>
      <w:r w:rsidRPr="009065D0">
        <w:rPr>
          <w:rFonts w:ascii="Calibri" w:hAnsi="Calibri" w:cs="Calibri"/>
        </w:rPr>
        <w:t>B.Sc. in Electrical Engineering, Mansoura University, Egypt, 1997</w:t>
      </w:r>
    </w:p>
    <w:p w:rsidR="009065D0" w:rsidRDefault="009065D0" w:rsidP="009065D0">
      <w:pPr>
        <w:spacing w:before="120"/>
        <w:rPr>
          <w:rFonts w:eastAsia="Times New Roman" w:cs="Times New Roman"/>
          <w:b/>
          <w:bCs/>
        </w:rPr>
      </w:pPr>
    </w:p>
    <w:p w:rsidR="00E24D4C" w:rsidRPr="004559F0" w:rsidRDefault="00E24D4C"/>
    <w:sectPr w:rsidR="00E24D4C" w:rsidRPr="004559F0" w:rsidSect="00E2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2A"/>
    <w:multiLevelType w:val="multilevel"/>
    <w:tmpl w:val="B01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D1DDB"/>
    <w:multiLevelType w:val="multilevel"/>
    <w:tmpl w:val="240E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43E0"/>
    <w:multiLevelType w:val="multilevel"/>
    <w:tmpl w:val="2FD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05017"/>
    <w:multiLevelType w:val="multilevel"/>
    <w:tmpl w:val="A3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1567A"/>
    <w:multiLevelType w:val="multilevel"/>
    <w:tmpl w:val="A19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04504"/>
    <w:multiLevelType w:val="hybridMultilevel"/>
    <w:tmpl w:val="B7B64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B67BED"/>
    <w:multiLevelType w:val="hybridMultilevel"/>
    <w:tmpl w:val="F68E2FB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413FE"/>
    <w:multiLevelType w:val="multilevel"/>
    <w:tmpl w:val="780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40C25"/>
    <w:multiLevelType w:val="multilevel"/>
    <w:tmpl w:val="389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45D16"/>
    <w:multiLevelType w:val="multilevel"/>
    <w:tmpl w:val="B48E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20241"/>
    <w:multiLevelType w:val="multilevel"/>
    <w:tmpl w:val="7C9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B44D2"/>
    <w:multiLevelType w:val="hybridMultilevel"/>
    <w:tmpl w:val="763EA248"/>
    <w:lvl w:ilvl="0" w:tplc="0409000F">
      <w:start w:val="1"/>
      <w:numFmt w:val="decimal"/>
      <w:lvlText w:val="%1."/>
      <w:lvlJc w:val="left"/>
      <w:pPr>
        <w:tabs>
          <w:tab w:val="num" w:pos="720"/>
        </w:tabs>
        <w:ind w:left="720" w:hanging="360"/>
      </w:pPr>
    </w:lvl>
    <w:lvl w:ilvl="1" w:tplc="0DFCF24C">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5F5404"/>
    <w:multiLevelType w:val="multilevel"/>
    <w:tmpl w:val="C8F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63105"/>
    <w:multiLevelType w:val="hybridMultilevel"/>
    <w:tmpl w:val="90D6CFFA"/>
    <w:lvl w:ilvl="0" w:tplc="04090005">
      <w:start w:val="1"/>
      <w:numFmt w:val="bullet"/>
      <w:lvlText w:val=""/>
      <w:lvlJc w:val="left"/>
      <w:pPr>
        <w:tabs>
          <w:tab w:val="num" w:pos="720"/>
        </w:tabs>
        <w:ind w:lef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E045D90"/>
    <w:multiLevelType w:val="hybridMultilevel"/>
    <w:tmpl w:val="6A72FA14"/>
    <w:lvl w:ilvl="0" w:tplc="52760312">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D7027"/>
    <w:multiLevelType w:val="multilevel"/>
    <w:tmpl w:val="B7D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3"/>
  </w:num>
  <w:num w:numId="5">
    <w:abstractNumId w:val="7"/>
  </w:num>
  <w:num w:numId="6">
    <w:abstractNumId w:val="12"/>
  </w:num>
  <w:num w:numId="7">
    <w:abstractNumId w:val="9"/>
  </w:num>
  <w:num w:numId="8">
    <w:abstractNumId w:val="1"/>
  </w:num>
  <w:num w:numId="9">
    <w:abstractNumId w:val="15"/>
  </w:num>
  <w:num w:numId="10">
    <w:abstractNumId w:val="4"/>
  </w:num>
  <w:num w:numId="11">
    <w:abstractNumId w:val="2"/>
  </w:num>
  <w:num w:numId="12">
    <w:abstractNumId w:val="13"/>
  </w:num>
  <w:num w:numId="13">
    <w:abstractNumId w:val="14"/>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52"/>
    <w:rsid w:val="00046C0D"/>
    <w:rsid w:val="00125CC4"/>
    <w:rsid w:val="001935F5"/>
    <w:rsid w:val="00292E3F"/>
    <w:rsid w:val="002F013B"/>
    <w:rsid w:val="00301845"/>
    <w:rsid w:val="00372743"/>
    <w:rsid w:val="00373E52"/>
    <w:rsid w:val="003E3C36"/>
    <w:rsid w:val="00403810"/>
    <w:rsid w:val="0041054B"/>
    <w:rsid w:val="004559F0"/>
    <w:rsid w:val="00480EF6"/>
    <w:rsid w:val="00490B9B"/>
    <w:rsid w:val="00503AB3"/>
    <w:rsid w:val="005371D7"/>
    <w:rsid w:val="00555165"/>
    <w:rsid w:val="005C228F"/>
    <w:rsid w:val="005F0D38"/>
    <w:rsid w:val="00653258"/>
    <w:rsid w:val="00700FD7"/>
    <w:rsid w:val="008151A1"/>
    <w:rsid w:val="0089395F"/>
    <w:rsid w:val="008C3502"/>
    <w:rsid w:val="009065D0"/>
    <w:rsid w:val="0095436B"/>
    <w:rsid w:val="009938EB"/>
    <w:rsid w:val="00AF3034"/>
    <w:rsid w:val="00B863F8"/>
    <w:rsid w:val="00BD7DCE"/>
    <w:rsid w:val="00C324AB"/>
    <w:rsid w:val="00C77CB3"/>
    <w:rsid w:val="00DE1196"/>
    <w:rsid w:val="00E24D4C"/>
    <w:rsid w:val="00E44552"/>
    <w:rsid w:val="00EF7AB7"/>
    <w:rsid w:val="00F1103B"/>
    <w:rsid w:val="00F6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4C"/>
  </w:style>
  <w:style w:type="paragraph" w:styleId="Heading2">
    <w:name w:val="heading 2"/>
    <w:basedOn w:val="Normal"/>
    <w:next w:val="Normal"/>
    <w:link w:val="Heading2Char"/>
    <w:qFormat/>
    <w:rsid w:val="001935F5"/>
    <w:pPr>
      <w:keepNext/>
      <w:spacing w:after="0" w:line="240" w:lineRule="auto"/>
      <w:outlineLvl w:val="1"/>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373E52"/>
  </w:style>
  <w:style w:type="character" w:styleId="Strong">
    <w:name w:val="Strong"/>
    <w:basedOn w:val="DefaultParagraphFont"/>
    <w:uiPriority w:val="22"/>
    <w:qFormat/>
    <w:rsid w:val="00373E52"/>
    <w:rPr>
      <w:b/>
      <w:bCs/>
    </w:rPr>
  </w:style>
  <w:style w:type="character" w:styleId="Emphasis">
    <w:name w:val="Emphasis"/>
    <w:basedOn w:val="DefaultParagraphFont"/>
    <w:uiPriority w:val="20"/>
    <w:qFormat/>
    <w:rsid w:val="00373E52"/>
    <w:rPr>
      <w:i/>
      <w:iCs/>
    </w:rPr>
  </w:style>
  <w:style w:type="character" w:styleId="Hyperlink">
    <w:name w:val="Hyperlink"/>
    <w:basedOn w:val="DefaultParagraphFont"/>
    <w:rsid w:val="004559F0"/>
    <w:rPr>
      <w:color w:val="0000FF"/>
      <w:u w:val="single"/>
    </w:rPr>
  </w:style>
  <w:style w:type="paragraph" w:styleId="BodyText">
    <w:name w:val="Body Text"/>
    <w:basedOn w:val="Normal"/>
    <w:link w:val="BodyTextChar"/>
    <w:rsid w:val="001935F5"/>
    <w:pPr>
      <w:spacing w:after="0" w:line="240" w:lineRule="auto"/>
      <w:jc w:val="center"/>
    </w:pPr>
    <w:rPr>
      <w:rFonts w:ascii="Times New Roman" w:eastAsia="Times New Roman" w:hAnsi="Times New Roman" w:cs="Times New Roman"/>
      <w:sz w:val="36"/>
      <w:szCs w:val="36"/>
      <w:lang w:eastAsia="ar-SA"/>
    </w:rPr>
  </w:style>
  <w:style w:type="character" w:customStyle="1" w:styleId="BodyTextChar">
    <w:name w:val="Body Text Char"/>
    <w:basedOn w:val="DefaultParagraphFont"/>
    <w:link w:val="BodyText"/>
    <w:rsid w:val="001935F5"/>
    <w:rPr>
      <w:rFonts w:ascii="Times New Roman" w:eastAsia="Times New Roman" w:hAnsi="Times New Roman" w:cs="Times New Roman"/>
      <w:sz w:val="36"/>
      <w:szCs w:val="36"/>
      <w:lang w:eastAsia="ar-SA"/>
    </w:rPr>
  </w:style>
  <w:style w:type="character" w:customStyle="1" w:styleId="Heading2Char">
    <w:name w:val="Heading 2 Char"/>
    <w:basedOn w:val="DefaultParagraphFont"/>
    <w:link w:val="Heading2"/>
    <w:rsid w:val="001935F5"/>
    <w:rPr>
      <w:rFonts w:ascii="Times New Roman" w:eastAsia="Times New Roman" w:hAnsi="Times New Roman" w:cs="Times New Roman"/>
      <w:sz w:val="32"/>
      <w:szCs w:val="32"/>
      <w:lang w:eastAsia="ar-SA"/>
    </w:rPr>
  </w:style>
  <w:style w:type="paragraph" w:styleId="ListParagraph">
    <w:name w:val="List Paragraph"/>
    <w:basedOn w:val="Normal"/>
    <w:uiPriority w:val="34"/>
    <w:qFormat/>
    <w:rsid w:val="001935F5"/>
    <w:pPr>
      <w:ind w:left="720"/>
      <w:contextualSpacing/>
    </w:pPr>
  </w:style>
  <w:style w:type="paragraph" w:styleId="BalloonText">
    <w:name w:val="Balloon Text"/>
    <w:basedOn w:val="Normal"/>
    <w:link w:val="BalloonTextChar"/>
    <w:uiPriority w:val="99"/>
    <w:semiHidden/>
    <w:unhideWhenUsed/>
    <w:rsid w:val="0012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4C"/>
  </w:style>
  <w:style w:type="paragraph" w:styleId="Heading2">
    <w:name w:val="heading 2"/>
    <w:basedOn w:val="Normal"/>
    <w:next w:val="Normal"/>
    <w:link w:val="Heading2Char"/>
    <w:qFormat/>
    <w:rsid w:val="001935F5"/>
    <w:pPr>
      <w:keepNext/>
      <w:spacing w:after="0" w:line="240" w:lineRule="auto"/>
      <w:outlineLvl w:val="1"/>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373E52"/>
  </w:style>
  <w:style w:type="character" w:styleId="Strong">
    <w:name w:val="Strong"/>
    <w:basedOn w:val="DefaultParagraphFont"/>
    <w:uiPriority w:val="22"/>
    <w:qFormat/>
    <w:rsid w:val="00373E52"/>
    <w:rPr>
      <w:b/>
      <w:bCs/>
    </w:rPr>
  </w:style>
  <w:style w:type="character" w:styleId="Emphasis">
    <w:name w:val="Emphasis"/>
    <w:basedOn w:val="DefaultParagraphFont"/>
    <w:uiPriority w:val="20"/>
    <w:qFormat/>
    <w:rsid w:val="00373E52"/>
    <w:rPr>
      <w:i/>
      <w:iCs/>
    </w:rPr>
  </w:style>
  <w:style w:type="character" w:styleId="Hyperlink">
    <w:name w:val="Hyperlink"/>
    <w:basedOn w:val="DefaultParagraphFont"/>
    <w:rsid w:val="004559F0"/>
    <w:rPr>
      <w:color w:val="0000FF"/>
      <w:u w:val="single"/>
    </w:rPr>
  </w:style>
  <w:style w:type="paragraph" w:styleId="BodyText">
    <w:name w:val="Body Text"/>
    <w:basedOn w:val="Normal"/>
    <w:link w:val="BodyTextChar"/>
    <w:rsid w:val="001935F5"/>
    <w:pPr>
      <w:spacing w:after="0" w:line="240" w:lineRule="auto"/>
      <w:jc w:val="center"/>
    </w:pPr>
    <w:rPr>
      <w:rFonts w:ascii="Times New Roman" w:eastAsia="Times New Roman" w:hAnsi="Times New Roman" w:cs="Times New Roman"/>
      <w:sz w:val="36"/>
      <w:szCs w:val="36"/>
      <w:lang w:eastAsia="ar-SA"/>
    </w:rPr>
  </w:style>
  <w:style w:type="character" w:customStyle="1" w:styleId="BodyTextChar">
    <w:name w:val="Body Text Char"/>
    <w:basedOn w:val="DefaultParagraphFont"/>
    <w:link w:val="BodyText"/>
    <w:rsid w:val="001935F5"/>
    <w:rPr>
      <w:rFonts w:ascii="Times New Roman" w:eastAsia="Times New Roman" w:hAnsi="Times New Roman" w:cs="Times New Roman"/>
      <w:sz w:val="36"/>
      <w:szCs w:val="36"/>
      <w:lang w:eastAsia="ar-SA"/>
    </w:rPr>
  </w:style>
  <w:style w:type="character" w:customStyle="1" w:styleId="Heading2Char">
    <w:name w:val="Heading 2 Char"/>
    <w:basedOn w:val="DefaultParagraphFont"/>
    <w:link w:val="Heading2"/>
    <w:rsid w:val="001935F5"/>
    <w:rPr>
      <w:rFonts w:ascii="Times New Roman" w:eastAsia="Times New Roman" w:hAnsi="Times New Roman" w:cs="Times New Roman"/>
      <w:sz w:val="32"/>
      <w:szCs w:val="32"/>
      <w:lang w:eastAsia="ar-SA"/>
    </w:rPr>
  </w:style>
  <w:style w:type="paragraph" w:styleId="ListParagraph">
    <w:name w:val="List Paragraph"/>
    <w:basedOn w:val="Normal"/>
    <w:uiPriority w:val="34"/>
    <w:qFormat/>
    <w:rsid w:val="001935F5"/>
    <w:pPr>
      <w:ind w:left="720"/>
      <w:contextualSpacing/>
    </w:pPr>
  </w:style>
  <w:style w:type="paragraph" w:styleId="BalloonText">
    <w:name w:val="Balloon Text"/>
    <w:basedOn w:val="Normal"/>
    <w:link w:val="BalloonTextChar"/>
    <w:uiPriority w:val="99"/>
    <w:semiHidden/>
    <w:unhideWhenUsed/>
    <w:rsid w:val="0012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9625">
      <w:bodyDiv w:val="1"/>
      <w:marLeft w:val="0"/>
      <w:marRight w:val="0"/>
      <w:marTop w:val="0"/>
      <w:marBottom w:val="0"/>
      <w:divBdr>
        <w:top w:val="none" w:sz="0" w:space="0" w:color="auto"/>
        <w:left w:val="none" w:sz="0" w:space="0" w:color="auto"/>
        <w:bottom w:val="none" w:sz="0" w:space="0" w:color="auto"/>
        <w:right w:val="none" w:sz="0" w:space="0" w:color="auto"/>
      </w:divBdr>
      <w:divsChild>
        <w:div w:id="1142578363">
          <w:marLeft w:val="0"/>
          <w:marRight w:val="0"/>
          <w:marTop w:val="0"/>
          <w:marBottom w:val="0"/>
          <w:divBdr>
            <w:top w:val="none" w:sz="0" w:space="0" w:color="auto"/>
            <w:left w:val="none" w:sz="0" w:space="0" w:color="auto"/>
            <w:bottom w:val="none" w:sz="0" w:space="0" w:color="auto"/>
            <w:right w:val="none" w:sz="0" w:space="0" w:color="auto"/>
          </w:divBdr>
          <w:divsChild>
            <w:div w:id="148639446">
              <w:marLeft w:val="0"/>
              <w:marRight w:val="0"/>
              <w:marTop w:val="0"/>
              <w:marBottom w:val="0"/>
              <w:divBdr>
                <w:top w:val="none" w:sz="0" w:space="0" w:color="auto"/>
                <w:left w:val="none" w:sz="0" w:space="0" w:color="auto"/>
                <w:bottom w:val="none" w:sz="0" w:space="0" w:color="auto"/>
                <w:right w:val="none" w:sz="0" w:space="0" w:color="auto"/>
              </w:divBdr>
              <w:divsChild>
                <w:div w:id="189923361">
                  <w:marLeft w:val="0"/>
                  <w:marRight w:val="0"/>
                  <w:marTop w:val="0"/>
                  <w:marBottom w:val="0"/>
                  <w:divBdr>
                    <w:top w:val="none" w:sz="0" w:space="0" w:color="auto"/>
                    <w:left w:val="none" w:sz="0" w:space="0" w:color="auto"/>
                    <w:bottom w:val="none" w:sz="0" w:space="0" w:color="auto"/>
                    <w:right w:val="none" w:sz="0" w:space="0" w:color="auto"/>
                  </w:divBdr>
                  <w:divsChild>
                    <w:div w:id="373385837">
                      <w:marLeft w:val="0"/>
                      <w:marRight w:val="0"/>
                      <w:marTop w:val="0"/>
                      <w:marBottom w:val="0"/>
                      <w:divBdr>
                        <w:top w:val="none" w:sz="0" w:space="0" w:color="auto"/>
                        <w:left w:val="none" w:sz="0" w:space="0" w:color="auto"/>
                        <w:bottom w:val="none" w:sz="0" w:space="0" w:color="auto"/>
                        <w:right w:val="none" w:sz="0" w:space="0" w:color="auto"/>
                      </w:divBdr>
                      <w:divsChild>
                        <w:div w:id="1284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4003">
      <w:bodyDiv w:val="1"/>
      <w:marLeft w:val="0"/>
      <w:marRight w:val="0"/>
      <w:marTop w:val="0"/>
      <w:marBottom w:val="0"/>
      <w:divBdr>
        <w:top w:val="none" w:sz="0" w:space="0" w:color="auto"/>
        <w:left w:val="none" w:sz="0" w:space="0" w:color="auto"/>
        <w:bottom w:val="none" w:sz="0" w:space="0" w:color="auto"/>
        <w:right w:val="none" w:sz="0" w:space="0" w:color="auto"/>
      </w:divBdr>
      <w:divsChild>
        <w:div w:id="1787774672">
          <w:marLeft w:val="0"/>
          <w:marRight w:val="0"/>
          <w:marTop w:val="0"/>
          <w:marBottom w:val="0"/>
          <w:divBdr>
            <w:top w:val="none" w:sz="0" w:space="0" w:color="auto"/>
            <w:left w:val="none" w:sz="0" w:space="0" w:color="auto"/>
            <w:bottom w:val="none" w:sz="0" w:space="0" w:color="auto"/>
            <w:right w:val="none" w:sz="0" w:space="0" w:color="auto"/>
          </w:divBdr>
        </w:div>
      </w:divsChild>
    </w:div>
    <w:div w:id="1705640691">
      <w:bodyDiv w:val="1"/>
      <w:marLeft w:val="0"/>
      <w:marRight w:val="0"/>
      <w:marTop w:val="0"/>
      <w:marBottom w:val="0"/>
      <w:divBdr>
        <w:top w:val="none" w:sz="0" w:space="0" w:color="auto"/>
        <w:left w:val="none" w:sz="0" w:space="0" w:color="auto"/>
        <w:bottom w:val="none" w:sz="0" w:space="0" w:color="auto"/>
        <w:right w:val="none" w:sz="0" w:space="0" w:color="auto"/>
      </w:divBdr>
      <w:divsChild>
        <w:div w:id="546840077">
          <w:marLeft w:val="0"/>
          <w:marRight w:val="0"/>
          <w:marTop w:val="0"/>
          <w:marBottom w:val="0"/>
          <w:divBdr>
            <w:top w:val="none" w:sz="0" w:space="0" w:color="auto"/>
            <w:left w:val="none" w:sz="0" w:space="0" w:color="auto"/>
            <w:bottom w:val="none" w:sz="0" w:space="0" w:color="auto"/>
            <w:right w:val="none" w:sz="0" w:space="0" w:color="auto"/>
          </w:divBdr>
          <w:divsChild>
            <w:div w:id="1958558835">
              <w:marLeft w:val="0"/>
              <w:marRight w:val="0"/>
              <w:marTop w:val="0"/>
              <w:marBottom w:val="0"/>
              <w:divBdr>
                <w:top w:val="none" w:sz="0" w:space="0" w:color="auto"/>
                <w:left w:val="none" w:sz="0" w:space="0" w:color="auto"/>
                <w:bottom w:val="none" w:sz="0" w:space="0" w:color="auto"/>
                <w:right w:val="none" w:sz="0" w:space="0" w:color="auto"/>
              </w:divBdr>
              <w:divsChild>
                <w:div w:id="18871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SSAN.37196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baioumyh</dc:creator>
  <cp:lastModifiedBy>602HRDESK</cp:lastModifiedBy>
  <cp:revision>4</cp:revision>
  <dcterms:created xsi:type="dcterms:W3CDTF">2017-01-28T03:31:00Z</dcterms:created>
  <dcterms:modified xsi:type="dcterms:W3CDTF">2017-08-12T08:09:00Z</dcterms:modified>
</cp:coreProperties>
</file>