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7" w:rsidRPr="00480600" w:rsidRDefault="00D365A7" w:rsidP="00D365A7">
      <w:pPr>
        <w:jc w:val="center"/>
        <w:rPr>
          <w:rFonts w:ascii="Tahoma" w:hAnsi="Tahoma" w:cs="Tahoma"/>
          <w:b/>
          <w:color w:val="595959" w:themeColor="text1" w:themeTint="A6"/>
          <w:u w:val="single"/>
        </w:rPr>
      </w:pPr>
      <w:r w:rsidRPr="00480600">
        <w:rPr>
          <w:rFonts w:ascii="Tahoma" w:hAnsi="Tahoma" w:cs="Tahoma"/>
          <w:b/>
          <w:color w:val="595959" w:themeColor="text1" w:themeTint="A6"/>
          <w:u w:val="single"/>
        </w:rPr>
        <w:t>CURRICULUM VITAE</w:t>
      </w:r>
    </w:p>
    <w:p w:rsidR="00D365A7" w:rsidRPr="00480600" w:rsidRDefault="00D365A7" w:rsidP="00D365A7">
      <w:pPr>
        <w:jc w:val="center"/>
        <w:rPr>
          <w:rFonts w:ascii="Tahoma" w:hAnsi="Tahoma" w:cs="Tahoma"/>
          <w:b/>
          <w:color w:val="595959" w:themeColor="text1" w:themeTint="A6"/>
          <w:u w:val="single"/>
        </w:rPr>
      </w:pPr>
    </w:p>
    <w:p w:rsidR="00D365A7" w:rsidRPr="00E06F3F" w:rsidRDefault="00D365A7" w:rsidP="00D365A7">
      <w:pPr>
        <w:jc w:val="both"/>
        <w:rPr>
          <w:rFonts w:ascii="Arial Narrow" w:hAnsi="Arial Narrow" w:cs="Tahoma"/>
          <w:b/>
          <w:color w:val="595959" w:themeColor="text1" w:themeTint="A6"/>
          <w:szCs w:val="22"/>
        </w:rPr>
      </w:pPr>
      <w:r w:rsidRPr="00E06F3F">
        <w:rPr>
          <w:rFonts w:ascii="Arial Narrow" w:hAnsi="Arial Narrow" w:cs="Tahoma"/>
          <w:b/>
          <w:color w:val="595959" w:themeColor="text1" w:themeTint="A6"/>
          <w:szCs w:val="22"/>
        </w:rPr>
        <w:t>PERSONAL INFORMATION</w:t>
      </w:r>
    </w:p>
    <w:p w:rsidR="00D365A7" w:rsidRPr="00895649" w:rsidRDefault="00D365A7" w:rsidP="00D365A7">
      <w:pPr>
        <w:ind w:hanging="851"/>
        <w:jc w:val="both"/>
        <w:rPr>
          <w:rFonts w:ascii="Tahoma" w:hAnsi="Tahoma" w:cs="Tahoma"/>
          <w:b/>
          <w:color w:val="595959"/>
          <w:u w:val="single"/>
        </w:rPr>
      </w:pPr>
    </w:p>
    <w:p w:rsidR="00D365A7" w:rsidRPr="004634F5" w:rsidRDefault="00D365A7" w:rsidP="00D365A7">
      <w:pPr>
        <w:rPr>
          <w:rFonts w:ascii="Lucida Bright" w:hAnsi="Lucida Bright" w:cs="Tahoma"/>
          <w:bCs/>
          <w:sz w:val="20"/>
          <w:szCs w:val="20"/>
        </w:rPr>
      </w:pPr>
      <w:r w:rsidRPr="004634F5">
        <w:rPr>
          <w:rFonts w:ascii="Tahoma" w:hAnsi="Tahoma" w:cs="Tahoma"/>
          <w:b/>
          <w:bCs/>
          <w:sz w:val="20"/>
          <w:szCs w:val="20"/>
        </w:rPr>
        <w:t>Name:</w:t>
      </w:r>
      <w:r w:rsidR="00E07A52">
        <w:rPr>
          <w:rFonts w:ascii="Lucida Bright" w:hAnsi="Lucida Bright" w:cs="Tahoma"/>
          <w:bCs/>
          <w:sz w:val="20"/>
          <w:szCs w:val="20"/>
        </w:rPr>
        <w:tab/>
      </w:r>
      <w:r w:rsidR="00E07A52">
        <w:rPr>
          <w:rFonts w:ascii="Lucida Bright" w:hAnsi="Lucida Bright" w:cs="Tahoma"/>
          <w:bCs/>
          <w:sz w:val="20"/>
          <w:szCs w:val="20"/>
        </w:rPr>
        <w:tab/>
      </w:r>
      <w:r w:rsidR="00E07A52">
        <w:rPr>
          <w:rFonts w:ascii="Lucida Bright" w:hAnsi="Lucida Bright" w:cs="Tahoma"/>
          <w:bCs/>
          <w:sz w:val="20"/>
          <w:szCs w:val="20"/>
        </w:rPr>
        <w:tab/>
      </w:r>
      <w:proofErr w:type="spellStart"/>
      <w:r w:rsidR="006D69F3" w:rsidRPr="004634F5">
        <w:rPr>
          <w:rFonts w:ascii="Gadugi" w:hAnsi="Gadugi" w:cs="Tahoma"/>
          <w:bCs/>
          <w:sz w:val="20"/>
          <w:szCs w:val="20"/>
        </w:rPr>
        <w:t>Fadhil</w:t>
      </w:r>
      <w:proofErr w:type="spellEnd"/>
    </w:p>
    <w:p w:rsidR="00D365A7" w:rsidRPr="004634F5" w:rsidRDefault="00D365A7" w:rsidP="00D365A7">
      <w:pPr>
        <w:rPr>
          <w:rFonts w:ascii="Lucida Bright" w:hAnsi="Lucida Bright" w:cs="Tahoma"/>
          <w:bCs/>
          <w:sz w:val="20"/>
          <w:szCs w:val="20"/>
        </w:rPr>
      </w:pPr>
      <w:r w:rsidRPr="004634F5">
        <w:rPr>
          <w:rFonts w:ascii="Tahoma" w:hAnsi="Tahoma" w:cs="Tahoma"/>
          <w:b/>
          <w:bCs/>
          <w:sz w:val="20"/>
          <w:szCs w:val="20"/>
        </w:rPr>
        <w:t>Gender:</w:t>
      </w:r>
      <w:r w:rsidR="00E07A52">
        <w:rPr>
          <w:rFonts w:ascii="Lucida Bright" w:hAnsi="Lucida Bright" w:cs="Tahoma"/>
          <w:b/>
          <w:bCs/>
          <w:sz w:val="20"/>
          <w:szCs w:val="20"/>
        </w:rPr>
        <w:tab/>
      </w:r>
      <w:r w:rsidR="00E07A52">
        <w:rPr>
          <w:rFonts w:ascii="Lucida Bright" w:hAnsi="Lucida Bright" w:cs="Tahoma"/>
          <w:b/>
          <w:bCs/>
          <w:sz w:val="20"/>
          <w:szCs w:val="20"/>
        </w:rPr>
        <w:tab/>
      </w:r>
      <w:r w:rsidRPr="004634F5">
        <w:rPr>
          <w:rFonts w:ascii="Gadugi" w:hAnsi="Gadugi" w:cs="Tahoma"/>
          <w:bCs/>
          <w:sz w:val="20"/>
          <w:szCs w:val="20"/>
        </w:rPr>
        <w:t>Male</w:t>
      </w:r>
    </w:p>
    <w:p w:rsidR="00D365A7" w:rsidRPr="004634F5" w:rsidRDefault="00D365A7" w:rsidP="00D365A7">
      <w:pPr>
        <w:rPr>
          <w:rFonts w:ascii="Lucida Bright" w:hAnsi="Lucida Bright" w:cs="Tahoma"/>
          <w:bCs/>
          <w:sz w:val="20"/>
          <w:szCs w:val="20"/>
        </w:rPr>
      </w:pPr>
      <w:r w:rsidRPr="004634F5">
        <w:rPr>
          <w:rFonts w:ascii="Tahoma" w:hAnsi="Tahoma" w:cs="Tahoma"/>
          <w:b/>
          <w:bCs/>
          <w:sz w:val="20"/>
          <w:szCs w:val="20"/>
        </w:rPr>
        <w:t>Date of Birth:</w:t>
      </w:r>
      <w:r w:rsidRPr="004634F5">
        <w:rPr>
          <w:rFonts w:ascii="Lucida Bright" w:hAnsi="Lucida Bright" w:cs="Tahoma"/>
          <w:bCs/>
          <w:sz w:val="20"/>
          <w:szCs w:val="20"/>
        </w:rPr>
        <w:tab/>
      </w:r>
      <w:r w:rsidRPr="004634F5">
        <w:rPr>
          <w:rFonts w:ascii="Lucida Bright" w:hAnsi="Lucida Bright" w:cs="Tahoma"/>
          <w:bCs/>
          <w:sz w:val="20"/>
          <w:szCs w:val="20"/>
        </w:rPr>
        <w:tab/>
      </w:r>
      <w:r w:rsidRPr="004634F5">
        <w:rPr>
          <w:rFonts w:ascii="Gadugi" w:hAnsi="Gadugi" w:cs="Tahoma"/>
          <w:bCs/>
          <w:sz w:val="20"/>
          <w:szCs w:val="20"/>
        </w:rPr>
        <w:t>8</w:t>
      </w:r>
      <w:r w:rsidRPr="004634F5">
        <w:rPr>
          <w:rFonts w:ascii="Gadugi" w:hAnsi="Gadugi" w:cs="Tahoma"/>
          <w:bCs/>
          <w:sz w:val="20"/>
          <w:szCs w:val="20"/>
          <w:vertAlign w:val="superscript"/>
        </w:rPr>
        <w:t>th</w:t>
      </w:r>
      <w:r w:rsidRPr="004634F5">
        <w:rPr>
          <w:rFonts w:ascii="Gadugi" w:hAnsi="Gadugi" w:cs="Tahoma"/>
          <w:bCs/>
          <w:sz w:val="20"/>
          <w:szCs w:val="20"/>
        </w:rPr>
        <w:t xml:space="preserve"> March, 1971</w:t>
      </w:r>
    </w:p>
    <w:p w:rsidR="00D365A7" w:rsidRPr="004634F5" w:rsidRDefault="00D365A7" w:rsidP="00A25B16">
      <w:pPr>
        <w:tabs>
          <w:tab w:val="left" w:pos="180"/>
          <w:tab w:val="left" w:pos="2160"/>
        </w:tabs>
        <w:rPr>
          <w:rFonts w:ascii="Gadugi" w:hAnsi="Gadugi" w:cs="Tahoma"/>
          <w:bCs/>
          <w:sz w:val="20"/>
          <w:szCs w:val="20"/>
        </w:rPr>
      </w:pPr>
      <w:r w:rsidRPr="004634F5">
        <w:rPr>
          <w:rFonts w:ascii="Tahoma" w:hAnsi="Tahoma" w:cs="Tahoma"/>
          <w:b/>
          <w:bCs/>
          <w:sz w:val="20"/>
          <w:szCs w:val="20"/>
        </w:rPr>
        <w:t>Nationality:</w:t>
      </w:r>
      <w:r w:rsidR="00A25B16">
        <w:rPr>
          <w:rFonts w:ascii="Lucida Bright" w:hAnsi="Lucida Bright" w:cs="Tahoma"/>
          <w:bCs/>
          <w:sz w:val="20"/>
          <w:szCs w:val="20"/>
        </w:rPr>
        <w:tab/>
      </w:r>
      <w:r w:rsidRPr="004634F5">
        <w:rPr>
          <w:rFonts w:ascii="Gadugi" w:hAnsi="Gadugi" w:cs="Tahoma"/>
          <w:bCs/>
          <w:sz w:val="20"/>
          <w:szCs w:val="20"/>
        </w:rPr>
        <w:t>Indonesian</w:t>
      </w:r>
    </w:p>
    <w:p w:rsidR="00D365A7" w:rsidRPr="00D365A7" w:rsidRDefault="005376E6" w:rsidP="00D365A7">
      <w:pPr>
        <w:rPr>
          <w:rFonts w:ascii="Lucida Bright" w:hAnsi="Lucida Bright" w:cs="Tahoma"/>
          <w:bCs/>
          <w:color w:val="595959"/>
          <w:sz w:val="20"/>
          <w:szCs w:val="20"/>
        </w:rPr>
      </w:pPr>
      <w:hyperlink r:id="rId8" w:history="1">
        <w:r w:rsidRPr="00E37CE5">
          <w:rPr>
            <w:rStyle w:val="Hyperlink"/>
            <w:rFonts w:ascii="Tahoma" w:hAnsi="Tahoma" w:cs="Tahoma"/>
            <w:b/>
            <w:bCs/>
            <w:sz w:val="20"/>
            <w:szCs w:val="20"/>
          </w:rPr>
          <w:t>Fadhil.372068@2freemail.com</w:t>
        </w:r>
      </w:hyperlink>
      <w:r>
        <w:rPr>
          <w:rFonts w:ascii="Tahoma" w:hAnsi="Tahoma" w:cs="Tahoma"/>
          <w:b/>
          <w:bCs/>
          <w:sz w:val="20"/>
          <w:szCs w:val="20"/>
        </w:rPr>
        <w:t xml:space="preserve"> </w:t>
      </w:r>
    </w:p>
    <w:p w:rsidR="00D365A7" w:rsidRPr="00480600" w:rsidRDefault="00D365A7" w:rsidP="00D365A7">
      <w:pPr>
        <w:rPr>
          <w:rFonts w:ascii="Lucida Bright" w:hAnsi="Lucida Bright" w:cs="Tahoma"/>
          <w:bCs/>
          <w:color w:val="595959"/>
          <w:sz w:val="18"/>
          <w:szCs w:val="18"/>
        </w:rPr>
      </w:pPr>
    </w:p>
    <w:p w:rsidR="005B7DD7" w:rsidRDefault="00314692" w:rsidP="00D365A7">
      <w:pPr>
        <w:rPr>
          <w:rFonts w:ascii="Arial Narrow" w:hAnsi="Arial Narrow" w:cs="Tahoma"/>
          <w:b/>
          <w:bCs/>
          <w:color w:val="595959" w:themeColor="text1" w:themeTint="A6"/>
          <w:szCs w:val="18"/>
        </w:rPr>
      </w:pPr>
      <w:r>
        <w:rPr>
          <w:rFonts w:ascii="Lucida Bright" w:hAnsi="Lucida Bright" w:cs="Tahoma"/>
          <w:bCs/>
          <w:noProof/>
          <w:color w:val="595959"/>
          <w:sz w:val="18"/>
          <w:szCs w:val="18"/>
        </w:rPr>
        <mc:AlternateContent>
          <mc:Choice Requires="wps">
            <w:drawing>
              <wp:anchor distT="0" distB="0" distL="114300" distR="114300" simplePos="0" relativeHeight="251645440" behindDoc="0" locked="0" layoutInCell="1" allowOverlap="1">
                <wp:simplePos x="0" y="0"/>
                <wp:positionH relativeFrom="column">
                  <wp:posOffset>-9525</wp:posOffset>
                </wp:positionH>
                <wp:positionV relativeFrom="paragraph">
                  <wp:posOffset>27940</wp:posOffset>
                </wp:positionV>
                <wp:extent cx="6591300" cy="0"/>
                <wp:effectExtent l="0" t="19050" r="38100" b="38100"/>
                <wp:wrapNone/>
                <wp:docPr id="48" name="Straight Connector 48"/>
                <wp:cNvGraphicFramePr/>
                <a:graphic xmlns:a="http://schemas.openxmlformats.org/drawingml/2006/main">
                  <a:graphicData uri="http://schemas.microsoft.com/office/word/2010/wordprocessingShape">
                    <wps:wsp>
                      <wps:cNvCnPr/>
                      <wps:spPr>
                        <a:xfrm>
                          <a:off x="0" y="0"/>
                          <a:ext cx="6591300"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2B6AC5" id="Straight Connector 4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75pt,2.2pt" to="51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" strokecolor="#d8d8d8 [2732]" strokeweight="4.5pt"/>
            </w:pict>
          </mc:Fallback>
        </mc:AlternateContent>
      </w:r>
    </w:p>
    <w:p w:rsidR="00D365A7" w:rsidRPr="00E06F3F" w:rsidRDefault="00D365A7" w:rsidP="00D365A7">
      <w:pPr>
        <w:rPr>
          <w:rFonts w:ascii="Arial Narrow" w:hAnsi="Arial Narrow" w:cs="Tahoma"/>
          <w:b/>
          <w:bCs/>
          <w:color w:val="595959" w:themeColor="text1" w:themeTint="A6"/>
          <w:szCs w:val="18"/>
        </w:rPr>
      </w:pPr>
      <w:r w:rsidRPr="00E06F3F">
        <w:rPr>
          <w:rFonts w:ascii="Arial Narrow" w:hAnsi="Arial Narrow" w:cs="Tahoma"/>
          <w:b/>
          <w:bCs/>
          <w:color w:val="595959" w:themeColor="text1" w:themeTint="A6"/>
          <w:szCs w:val="18"/>
        </w:rPr>
        <w:t>PROFILE</w:t>
      </w:r>
    </w:p>
    <w:p w:rsidR="00D365A7" w:rsidRPr="00480600" w:rsidRDefault="00D365A7" w:rsidP="00D365A7">
      <w:pPr>
        <w:rPr>
          <w:rFonts w:ascii="Lucida Bright" w:hAnsi="Lucida Bright" w:cs="Tahoma"/>
          <w:bCs/>
          <w:color w:val="595959"/>
          <w:sz w:val="18"/>
          <w:szCs w:val="18"/>
        </w:rPr>
      </w:pPr>
    </w:p>
    <w:p w:rsidR="00D365A7" w:rsidRPr="00D365A7" w:rsidRDefault="00D365A7" w:rsidP="00D365A7">
      <w:pPr>
        <w:rPr>
          <w:rFonts w:ascii="Gadugi" w:hAnsi="Gadugi"/>
          <w:bCs/>
          <w:sz w:val="20"/>
          <w:szCs w:val="18"/>
        </w:rPr>
      </w:pPr>
      <w:r w:rsidRPr="00D365A7">
        <w:rPr>
          <w:rFonts w:ascii="Gadugi" w:hAnsi="Gadugi"/>
          <w:bCs/>
          <w:sz w:val="20"/>
          <w:szCs w:val="18"/>
        </w:rPr>
        <w:t xml:space="preserve">Diploma Polytechnic in Mechanical Engineering, around 23 years experienced in welding professional within projects, plant modification, shutdown, and commissioning at </w:t>
      </w:r>
      <w:r w:rsidR="006D69F3">
        <w:rPr>
          <w:rFonts w:ascii="Gadugi" w:hAnsi="Gadugi"/>
          <w:bCs/>
          <w:sz w:val="20"/>
          <w:szCs w:val="18"/>
        </w:rPr>
        <w:t>Petrochemical, Oil &amp; Gas</w:t>
      </w:r>
      <w:r w:rsidRPr="00D365A7">
        <w:rPr>
          <w:rFonts w:ascii="Gadugi" w:hAnsi="Gadugi"/>
          <w:bCs/>
          <w:sz w:val="20"/>
          <w:szCs w:val="18"/>
        </w:rPr>
        <w:t xml:space="preserve"> Industry in Indonesia and Qatar. Had proven experiences in the welding and fabrication management, ability to speak and write in English fluently, proactive and an enthusiastic individual who is accustomed on working to deadlines, a decisive team player who leads by example, flexible and approachable with good communication skills, ability to manage, organize and work efficiently while under pressure and reacting effectively to changing priorities and workloads.</w:t>
      </w:r>
    </w:p>
    <w:p w:rsidR="00D365A7" w:rsidRPr="00480600" w:rsidRDefault="00D365A7" w:rsidP="00D365A7">
      <w:pPr>
        <w:rPr>
          <w:rFonts w:ascii="Gadugi" w:hAnsi="Gadugi" w:cs="Tahoma"/>
          <w:bCs/>
          <w:color w:val="595959"/>
          <w:sz w:val="18"/>
          <w:szCs w:val="18"/>
        </w:rPr>
      </w:pPr>
    </w:p>
    <w:p w:rsidR="00AF4AAE" w:rsidRDefault="00AF4AAE" w:rsidP="00D365A7">
      <w:pPr>
        <w:rPr>
          <w:rFonts w:ascii="Arial Narrow" w:hAnsi="Arial Narrow" w:cs="Tahoma"/>
          <w:b/>
          <w:bCs/>
          <w:color w:val="595959" w:themeColor="text1" w:themeTint="A6"/>
          <w:szCs w:val="18"/>
        </w:rPr>
      </w:pPr>
      <w:r>
        <w:rPr>
          <w:rFonts w:ascii="Lucida Bright" w:hAnsi="Lucida Bright" w:cs="Tahoma"/>
          <w:bCs/>
          <w:noProof/>
          <w:color w:val="595959"/>
          <w:sz w:val="18"/>
          <w:szCs w:val="18"/>
        </w:rPr>
        <mc:AlternateContent>
          <mc:Choice Requires="wps">
            <w:drawing>
              <wp:anchor distT="0" distB="0" distL="114300" distR="114300" simplePos="0" relativeHeight="251651584" behindDoc="0" locked="0" layoutInCell="1" allowOverlap="1" wp14:anchorId="16C5B100" wp14:editId="3923FA42">
                <wp:simplePos x="0" y="0"/>
                <wp:positionH relativeFrom="column">
                  <wp:posOffset>0</wp:posOffset>
                </wp:positionH>
                <wp:positionV relativeFrom="paragraph">
                  <wp:posOffset>10795</wp:posOffset>
                </wp:positionV>
                <wp:extent cx="6591300" cy="0"/>
                <wp:effectExtent l="0" t="19050" r="38100" b="38100"/>
                <wp:wrapNone/>
                <wp:docPr id="49" name="Straight Connector 49"/>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ysClr val="window" lastClr="FFFFFF">
                              <a:lumMod val="85000"/>
                            </a:sysClr>
                          </a:solidFill>
                          <a:prstDash val="solid"/>
                        </a:ln>
                        <a:effectLst/>
                      </wps:spPr>
                      <wps:bodyPr/>
                    </wps:wsp>
                  </a:graphicData>
                </a:graphic>
              </wp:anchor>
            </w:drawing>
          </mc:Choice>
          <mc:Fallback xmlns:w15="http://schemas.microsoft.com/office/word/2012/wordml">
            <w:pict>
              <v:line w14:anchorId="0823906C" id="Straight Connector 4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85pt" to="5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" strokecolor="#d9d9d9" strokeweight="4.5pt"/>
            </w:pict>
          </mc:Fallback>
        </mc:AlternateContent>
      </w:r>
    </w:p>
    <w:p w:rsidR="00D365A7" w:rsidRPr="00AF4AAE" w:rsidRDefault="00D365A7" w:rsidP="00D365A7">
      <w:pPr>
        <w:rPr>
          <w:rFonts w:ascii="Gadugi" w:hAnsi="Gadugi" w:cs="Tahoma"/>
          <w:bCs/>
          <w:color w:val="595959"/>
          <w:sz w:val="18"/>
          <w:szCs w:val="18"/>
        </w:rPr>
      </w:pPr>
      <w:r w:rsidRPr="00E06F3F">
        <w:rPr>
          <w:rFonts w:ascii="Arial Narrow" w:hAnsi="Arial Narrow" w:cs="Tahoma"/>
          <w:b/>
          <w:bCs/>
          <w:color w:val="595959" w:themeColor="text1" w:themeTint="A6"/>
          <w:szCs w:val="18"/>
        </w:rPr>
        <w:t xml:space="preserve">KEY </w:t>
      </w:r>
      <w:r w:rsidRPr="00E06F3F">
        <w:rPr>
          <w:rFonts w:ascii="Arial Narrow" w:hAnsi="Arial Narrow" w:cs="Tahoma"/>
          <w:b/>
          <w:color w:val="595959" w:themeColor="text1" w:themeTint="A6"/>
          <w:szCs w:val="18"/>
        </w:rPr>
        <w:t>SKILLS AND EXPERTICES</w:t>
      </w:r>
    </w:p>
    <w:p w:rsidR="00D365A7" w:rsidRPr="00480600" w:rsidRDefault="00D365A7" w:rsidP="00D365A7">
      <w:pPr>
        <w:rPr>
          <w:rFonts w:ascii="Gadugi" w:hAnsi="Gadugi"/>
          <w:sz w:val="18"/>
          <w:szCs w:val="18"/>
        </w:rPr>
      </w:pPr>
    </w:p>
    <w:p w:rsidR="00D365A7" w:rsidRPr="00E07A52" w:rsidRDefault="00DC4F8C" w:rsidP="00E07A52">
      <w:pPr>
        <w:pStyle w:val="ListParagraph"/>
        <w:numPr>
          <w:ilvl w:val="0"/>
          <w:numId w:val="11"/>
        </w:numPr>
        <w:ind w:left="180" w:hanging="180"/>
        <w:rPr>
          <w:rFonts w:ascii="Gadugi" w:hAnsi="Gadugi"/>
          <w:sz w:val="20"/>
          <w:szCs w:val="18"/>
        </w:rPr>
      </w:pPr>
      <w:r w:rsidRPr="00E07A52">
        <w:rPr>
          <w:rFonts w:ascii="Gadugi" w:hAnsi="Gadugi"/>
          <w:sz w:val="20"/>
          <w:szCs w:val="18"/>
        </w:rPr>
        <w:t>Workshop coordinator, s</w:t>
      </w:r>
      <w:r w:rsidR="000307C3" w:rsidRPr="00E07A52">
        <w:rPr>
          <w:rFonts w:ascii="Gadugi" w:hAnsi="Gadugi"/>
          <w:sz w:val="20"/>
          <w:szCs w:val="18"/>
        </w:rPr>
        <w:t>trong working experience of mechanical engineering weld</w:t>
      </w:r>
      <w:r w:rsidR="00E07A52" w:rsidRPr="00E07A52">
        <w:rPr>
          <w:rFonts w:ascii="Gadugi" w:hAnsi="Gadugi"/>
          <w:sz w:val="20"/>
          <w:szCs w:val="18"/>
        </w:rPr>
        <w:t xml:space="preserve">ing, fabrication/Piping process </w:t>
      </w:r>
      <w:r w:rsidR="000307C3" w:rsidRPr="00E07A52">
        <w:rPr>
          <w:rFonts w:ascii="Gadugi" w:hAnsi="Gadugi"/>
          <w:sz w:val="20"/>
          <w:szCs w:val="18"/>
        </w:rPr>
        <w:t>and environment.</w:t>
      </w:r>
    </w:p>
    <w:p w:rsidR="00D365A7" w:rsidRPr="00E06F3F"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Ability to demonstrate the proper use of common welding, cutting and fabrication processes.</w:t>
      </w:r>
    </w:p>
    <w:p w:rsidR="00D365A7" w:rsidRPr="00E06F3F" w:rsidRDefault="000307C3" w:rsidP="00D365A7">
      <w:pPr>
        <w:pStyle w:val="ListParagraph"/>
        <w:numPr>
          <w:ilvl w:val="0"/>
          <w:numId w:val="7"/>
        </w:numPr>
        <w:ind w:left="142" w:hanging="142"/>
        <w:rPr>
          <w:rFonts w:ascii="Gadugi" w:hAnsi="Gadugi"/>
          <w:sz w:val="20"/>
          <w:szCs w:val="18"/>
        </w:rPr>
      </w:pPr>
      <w:r>
        <w:rPr>
          <w:rFonts w:ascii="Gadugi" w:hAnsi="Gadugi"/>
          <w:sz w:val="20"/>
          <w:szCs w:val="18"/>
        </w:rPr>
        <w:t>Strong Knowledge of workplace he</w:t>
      </w:r>
      <w:r w:rsidR="009754E8">
        <w:rPr>
          <w:rFonts w:ascii="Gadugi" w:hAnsi="Gadugi"/>
          <w:sz w:val="20"/>
          <w:szCs w:val="18"/>
        </w:rPr>
        <w:t>alth</w:t>
      </w:r>
      <w:r w:rsidR="008B593E">
        <w:rPr>
          <w:rFonts w:ascii="Gadugi" w:hAnsi="Gadugi"/>
          <w:sz w:val="20"/>
          <w:szCs w:val="18"/>
        </w:rPr>
        <w:t xml:space="preserve"> </w:t>
      </w:r>
      <w:r>
        <w:rPr>
          <w:rFonts w:ascii="Gadugi" w:hAnsi="Gadugi"/>
          <w:sz w:val="20"/>
          <w:szCs w:val="18"/>
        </w:rPr>
        <w:t>and</w:t>
      </w:r>
      <w:r w:rsidR="00D365A7" w:rsidRPr="00E06F3F">
        <w:rPr>
          <w:rFonts w:ascii="Gadugi" w:hAnsi="Gadugi"/>
          <w:sz w:val="20"/>
          <w:szCs w:val="18"/>
        </w:rPr>
        <w:t xml:space="preserve"> safety standards.</w:t>
      </w:r>
    </w:p>
    <w:p w:rsidR="00D365A7" w:rsidRPr="009754E8" w:rsidRDefault="000307C3" w:rsidP="009754E8">
      <w:pPr>
        <w:pStyle w:val="ListParagraph"/>
        <w:numPr>
          <w:ilvl w:val="0"/>
          <w:numId w:val="7"/>
        </w:numPr>
        <w:ind w:left="142" w:hanging="142"/>
        <w:rPr>
          <w:rFonts w:ascii="Gadugi" w:hAnsi="Gadugi"/>
          <w:sz w:val="20"/>
          <w:szCs w:val="18"/>
        </w:rPr>
      </w:pPr>
      <w:r>
        <w:rPr>
          <w:rFonts w:ascii="Gadugi" w:hAnsi="Gadugi"/>
          <w:sz w:val="20"/>
          <w:szCs w:val="18"/>
        </w:rPr>
        <w:t xml:space="preserve">Strong </w:t>
      </w:r>
      <w:r w:rsidR="009754E8">
        <w:rPr>
          <w:rFonts w:ascii="Gadugi" w:hAnsi="Gadugi"/>
          <w:sz w:val="20"/>
          <w:szCs w:val="18"/>
        </w:rPr>
        <w:t xml:space="preserve">Knowledge of </w:t>
      </w:r>
      <w:r w:rsidR="00D365A7" w:rsidRPr="00E06F3F">
        <w:rPr>
          <w:rFonts w:ascii="Gadugi" w:hAnsi="Gadugi"/>
          <w:sz w:val="20"/>
          <w:szCs w:val="18"/>
        </w:rPr>
        <w:t>metal</w:t>
      </w:r>
      <w:r w:rsidR="009754E8">
        <w:rPr>
          <w:rFonts w:ascii="Gadugi" w:hAnsi="Gadugi"/>
          <w:sz w:val="20"/>
          <w:szCs w:val="18"/>
        </w:rPr>
        <w:t>s</w:t>
      </w:r>
      <w:r w:rsidR="00D365A7" w:rsidRPr="00E06F3F">
        <w:rPr>
          <w:rFonts w:ascii="Gadugi" w:hAnsi="Gadugi"/>
          <w:sz w:val="20"/>
          <w:szCs w:val="18"/>
        </w:rPr>
        <w:t xml:space="preserve"> types, </w:t>
      </w:r>
      <w:r w:rsidR="009754E8">
        <w:rPr>
          <w:rFonts w:ascii="Gadugi" w:hAnsi="Gadugi"/>
          <w:sz w:val="20"/>
          <w:szCs w:val="18"/>
        </w:rPr>
        <w:t xml:space="preserve">mechanical components and assemblies, </w:t>
      </w:r>
      <w:r w:rsidR="00D365A7" w:rsidRPr="00E06F3F">
        <w:rPr>
          <w:rFonts w:ascii="Gadugi" w:hAnsi="Gadugi"/>
          <w:sz w:val="20"/>
          <w:szCs w:val="18"/>
        </w:rPr>
        <w:t>welding</w:t>
      </w:r>
      <w:r w:rsidR="009754E8">
        <w:rPr>
          <w:rFonts w:ascii="Gadugi" w:hAnsi="Gadugi"/>
          <w:sz w:val="20"/>
          <w:szCs w:val="18"/>
        </w:rPr>
        <w:t xml:space="preserve"> methods/electrodes and characteristics, welding symbols and definitions.</w:t>
      </w:r>
    </w:p>
    <w:p w:rsidR="00D365A7" w:rsidRPr="00E06F3F"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Plan, manage and optimize the activities of welding personnel in order to safely procedure quality welded products in the most efficient manner possible.</w:t>
      </w:r>
    </w:p>
    <w:p w:rsidR="00D365A7" w:rsidRPr="00E06F3F"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Supervises and coordinated activities of workers engaged in welding, cutting and fabrication works, and applying knowledge of welding and cutting techniques, materials or equipment, and fabrication requirements.</w:t>
      </w:r>
    </w:p>
    <w:p w:rsidR="00D365A7"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Analyzes work orders and blueprints to determine need for supplies and sequence of operations required.</w:t>
      </w:r>
    </w:p>
    <w:p w:rsidR="009754E8" w:rsidRPr="00E06F3F" w:rsidRDefault="009754E8" w:rsidP="00D365A7">
      <w:pPr>
        <w:pStyle w:val="ListParagraph"/>
        <w:numPr>
          <w:ilvl w:val="0"/>
          <w:numId w:val="7"/>
        </w:numPr>
        <w:ind w:left="142" w:hanging="142"/>
        <w:rPr>
          <w:rFonts w:ascii="Gadugi" w:hAnsi="Gadugi"/>
          <w:sz w:val="20"/>
          <w:szCs w:val="18"/>
        </w:rPr>
      </w:pPr>
      <w:r>
        <w:rPr>
          <w:rFonts w:ascii="Gadugi" w:hAnsi="Gadugi"/>
          <w:sz w:val="20"/>
          <w:szCs w:val="18"/>
        </w:rPr>
        <w:t>Ability to quick identify typical welding defects such as lack of fusion, crack, porosity and variations in weld density.</w:t>
      </w:r>
    </w:p>
    <w:p w:rsidR="00D365A7"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Ability to read the general arrangement and isometric drawings.</w:t>
      </w:r>
    </w:p>
    <w:p w:rsidR="009754E8" w:rsidRDefault="009754E8" w:rsidP="00D365A7">
      <w:pPr>
        <w:pStyle w:val="ListParagraph"/>
        <w:numPr>
          <w:ilvl w:val="0"/>
          <w:numId w:val="7"/>
        </w:numPr>
        <w:ind w:left="142" w:hanging="142"/>
        <w:rPr>
          <w:rFonts w:ascii="Gadugi" w:hAnsi="Gadugi"/>
          <w:sz w:val="20"/>
          <w:szCs w:val="18"/>
        </w:rPr>
      </w:pPr>
      <w:r>
        <w:rPr>
          <w:rFonts w:ascii="Gadugi" w:hAnsi="Gadugi"/>
          <w:sz w:val="20"/>
          <w:szCs w:val="18"/>
        </w:rPr>
        <w:t>Strong ability to troubleshoot, identify root cause and systematically solve problems.</w:t>
      </w:r>
    </w:p>
    <w:p w:rsidR="009754E8" w:rsidRPr="00E06F3F" w:rsidRDefault="009754E8" w:rsidP="00D365A7">
      <w:pPr>
        <w:pStyle w:val="ListParagraph"/>
        <w:numPr>
          <w:ilvl w:val="0"/>
          <w:numId w:val="7"/>
        </w:numPr>
        <w:ind w:left="142" w:hanging="142"/>
        <w:rPr>
          <w:rFonts w:ascii="Gadugi" w:hAnsi="Gadugi"/>
          <w:sz w:val="20"/>
          <w:szCs w:val="18"/>
        </w:rPr>
      </w:pPr>
      <w:r>
        <w:rPr>
          <w:rFonts w:ascii="Gadugi" w:hAnsi="Gadugi"/>
          <w:sz w:val="20"/>
          <w:szCs w:val="18"/>
        </w:rPr>
        <w:t>Ability to work on multiple project simultaneously.</w:t>
      </w:r>
    </w:p>
    <w:p w:rsidR="00D365A7" w:rsidRPr="00E06F3F" w:rsidRDefault="00D365A7" w:rsidP="00D365A7">
      <w:pPr>
        <w:pStyle w:val="ListParagraph"/>
        <w:numPr>
          <w:ilvl w:val="0"/>
          <w:numId w:val="7"/>
        </w:numPr>
        <w:ind w:left="142" w:hanging="142"/>
        <w:rPr>
          <w:rFonts w:ascii="Gadugi" w:hAnsi="Gadugi"/>
          <w:sz w:val="20"/>
          <w:szCs w:val="18"/>
        </w:rPr>
      </w:pPr>
      <w:r w:rsidRPr="00E06F3F">
        <w:rPr>
          <w:rFonts w:ascii="Gadugi" w:hAnsi="Gadugi"/>
          <w:sz w:val="20"/>
          <w:szCs w:val="18"/>
        </w:rPr>
        <w:t>Inspects work or discussions with welding inspectors to maintain specified standards and quality.</w:t>
      </w:r>
    </w:p>
    <w:p w:rsidR="00D365A7" w:rsidRPr="00480600" w:rsidRDefault="00D365A7" w:rsidP="00D365A7">
      <w:pPr>
        <w:rPr>
          <w:rFonts w:ascii="Gadugi" w:hAnsi="Gadugi"/>
          <w:sz w:val="18"/>
          <w:szCs w:val="18"/>
        </w:rPr>
      </w:pPr>
    </w:p>
    <w:p w:rsidR="00D365A7" w:rsidRPr="00480600" w:rsidRDefault="00AF4AAE" w:rsidP="00D365A7">
      <w:pPr>
        <w:rPr>
          <w:rFonts w:ascii="Gadugi" w:hAnsi="Gadugi"/>
          <w:sz w:val="18"/>
          <w:szCs w:val="18"/>
        </w:rPr>
      </w:pPr>
      <w:r>
        <w:rPr>
          <w:rFonts w:ascii="Lucida Bright" w:hAnsi="Lucida Bright" w:cs="Tahoma"/>
          <w:bCs/>
          <w:noProof/>
          <w:color w:val="595959"/>
          <w:sz w:val="18"/>
          <w:szCs w:val="18"/>
        </w:rPr>
        <mc:AlternateContent>
          <mc:Choice Requires="wps">
            <w:drawing>
              <wp:anchor distT="0" distB="0" distL="114300" distR="114300" simplePos="0" relativeHeight="251670016" behindDoc="0" locked="0" layoutInCell="1" allowOverlap="1" wp14:anchorId="16C5B100" wp14:editId="3923FA42">
                <wp:simplePos x="0" y="0"/>
                <wp:positionH relativeFrom="column">
                  <wp:posOffset>0</wp:posOffset>
                </wp:positionH>
                <wp:positionV relativeFrom="paragraph">
                  <wp:posOffset>12065</wp:posOffset>
                </wp:positionV>
                <wp:extent cx="6591300" cy="0"/>
                <wp:effectExtent l="0" t="19050" r="38100" b="38100"/>
                <wp:wrapNone/>
                <wp:docPr id="50" name="Straight Connector 50"/>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ysClr val="window" lastClr="FFFFFF">
                              <a:lumMod val="85000"/>
                            </a:sysClr>
                          </a:solidFill>
                          <a:prstDash val="solid"/>
                        </a:ln>
                        <a:effectLst/>
                      </wps:spPr>
                      <wps:bodyPr/>
                    </wps:wsp>
                  </a:graphicData>
                </a:graphic>
              </wp:anchor>
            </w:drawing>
          </mc:Choice>
          <mc:Fallback xmlns:w15="http://schemas.microsoft.com/office/word/2012/wordml">
            <w:pict>
              <v:line w14:anchorId="03D89911" id="Straight Connector 5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95pt" to="51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" strokecolor="#d9d9d9" strokeweight="4.5pt"/>
            </w:pict>
          </mc:Fallback>
        </mc:AlternateContent>
      </w:r>
    </w:p>
    <w:p w:rsidR="00D365A7" w:rsidRPr="00E06F3F" w:rsidRDefault="00D365A7" w:rsidP="00D365A7">
      <w:pPr>
        <w:rPr>
          <w:rFonts w:ascii="Arial Narrow" w:hAnsi="Arial Narrow" w:cs="Tahoma"/>
          <w:b/>
          <w:color w:val="595959" w:themeColor="text1" w:themeTint="A6"/>
          <w:szCs w:val="18"/>
        </w:rPr>
      </w:pPr>
      <w:r w:rsidRPr="00E06F3F">
        <w:rPr>
          <w:rFonts w:ascii="Arial Narrow" w:hAnsi="Arial Narrow" w:cs="Tahoma"/>
          <w:b/>
          <w:color w:val="595959" w:themeColor="text1" w:themeTint="A6"/>
          <w:szCs w:val="18"/>
        </w:rPr>
        <w:t>WORK HISTORY</w:t>
      </w:r>
    </w:p>
    <w:p w:rsidR="00D365A7" w:rsidRDefault="00D365A7" w:rsidP="00D365A7">
      <w:pPr>
        <w:rPr>
          <w:rFonts w:ascii="Gadugi" w:hAnsi="Gadugi"/>
          <w:sz w:val="18"/>
          <w:szCs w:val="18"/>
        </w:rPr>
      </w:pPr>
    </w:p>
    <w:p w:rsidR="008E6170" w:rsidRDefault="0017437E" w:rsidP="00D365A7">
      <w:pPr>
        <w:rPr>
          <w:rFonts w:ascii="Gadugi" w:hAnsi="Gadugi"/>
          <w:b/>
          <w:bCs/>
          <w:color w:val="595959" w:themeColor="text1" w:themeTint="A6"/>
          <w:sz w:val="22"/>
          <w:szCs w:val="22"/>
        </w:rPr>
      </w:pPr>
      <w:r>
        <w:rPr>
          <w:rFonts w:ascii="Gadugi" w:hAnsi="Gadugi"/>
          <w:b/>
          <w:bCs/>
          <w:color w:val="595959" w:themeColor="text1" w:themeTint="A6"/>
          <w:sz w:val="22"/>
          <w:szCs w:val="22"/>
        </w:rPr>
        <w:t xml:space="preserve">February 2017 - </w:t>
      </w:r>
      <w:r w:rsidR="008E6170" w:rsidRPr="008E6170">
        <w:rPr>
          <w:rFonts w:ascii="Gadugi" w:hAnsi="Gadugi"/>
          <w:b/>
          <w:bCs/>
          <w:color w:val="595959" w:themeColor="text1" w:themeTint="A6"/>
          <w:sz w:val="22"/>
          <w:szCs w:val="22"/>
        </w:rPr>
        <w:t>Present</w:t>
      </w:r>
    </w:p>
    <w:p w:rsidR="008E6170" w:rsidRPr="004634F5" w:rsidRDefault="008E6170" w:rsidP="004634F5">
      <w:pPr>
        <w:pStyle w:val="ListParagraph"/>
        <w:numPr>
          <w:ilvl w:val="0"/>
          <w:numId w:val="9"/>
        </w:numPr>
        <w:tabs>
          <w:tab w:val="left" w:pos="180"/>
        </w:tabs>
        <w:ind w:left="270" w:hanging="270"/>
        <w:rPr>
          <w:rFonts w:ascii="Gadugi" w:hAnsi="Gadugi"/>
          <w:sz w:val="20"/>
          <w:szCs w:val="20"/>
        </w:rPr>
      </w:pPr>
      <w:r w:rsidRPr="004634F5">
        <w:rPr>
          <w:rFonts w:ascii="Gadugi" w:hAnsi="Gadugi"/>
          <w:sz w:val="20"/>
          <w:szCs w:val="20"/>
        </w:rPr>
        <w:t>Welding Supervisor</w:t>
      </w:r>
      <w:r w:rsidR="00187BD6" w:rsidRPr="004634F5">
        <w:rPr>
          <w:rFonts w:ascii="Gadugi" w:hAnsi="Gadugi"/>
          <w:sz w:val="20"/>
          <w:szCs w:val="20"/>
        </w:rPr>
        <w:t xml:space="preserve"> at PT. </w:t>
      </w:r>
      <w:proofErr w:type="spellStart"/>
      <w:r w:rsidR="00187BD6" w:rsidRPr="004634F5">
        <w:rPr>
          <w:rFonts w:ascii="Gadugi" w:hAnsi="Gadugi"/>
          <w:sz w:val="20"/>
          <w:szCs w:val="20"/>
        </w:rPr>
        <w:t>Putradita</w:t>
      </w:r>
      <w:proofErr w:type="spellEnd"/>
      <w:r w:rsidR="00187BD6" w:rsidRPr="004634F5">
        <w:rPr>
          <w:rFonts w:ascii="Gadugi" w:hAnsi="Gadugi"/>
          <w:sz w:val="20"/>
          <w:szCs w:val="20"/>
        </w:rPr>
        <w:t xml:space="preserve"> </w:t>
      </w:r>
      <w:proofErr w:type="spellStart"/>
      <w:r w:rsidR="00187BD6" w:rsidRPr="004634F5">
        <w:rPr>
          <w:rFonts w:ascii="Gadugi" w:hAnsi="Gadugi"/>
          <w:sz w:val="20"/>
          <w:szCs w:val="20"/>
        </w:rPr>
        <w:t>Inti</w:t>
      </w:r>
      <w:proofErr w:type="spellEnd"/>
      <w:r w:rsidR="00187BD6" w:rsidRPr="004634F5">
        <w:rPr>
          <w:rFonts w:ascii="Gadugi" w:hAnsi="Gadugi"/>
          <w:sz w:val="20"/>
          <w:szCs w:val="20"/>
        </w:rPr>
        <w:t xml:space="preserve"> </w:t>
      </w:r>
      <w:proofErr w:type="spellStart"/>
      <w:r w:rsidR="00187BD6" w:rsidRPr="004634F5">
        <w:rPr>
          <w:rFonts w:ascii="Gadugi" w:hAnsi="Gadugi"/>
          <w:sz w:val="20"/>
          <w:szCs w:val="20"/>
        </w:rPr>
        <w:t>Persada</w:t>
      </w:r>
      <w:proofErr w:type="spellEnd"/>
      <w:r w:rsidR="00022D44" w:rsidRPr="004634F5">
        <w:rPr>
          <w:rFonts w:ascii="Gadugi" w:hAnsi="Gadugi"/>
          <w:sz w:val="20"/>
          <w:szCs w:val="20"/>
        </w:rPr>
        <w:t xml:space="preserve"> in </w:t>
      </w:r>
      <w:proofErr w:type="spellStart"/>
      <w:r w:rsidR="00022D44" w:rsidRPr="004634F5">
        <w:rPr>
          <w:rFonts w:ascii="Gadugi" w:hAnsi="Gadugi"/>
          <w:sz w:val="20"/>
          <w:szCs w:val="20"/>
        </w:rPr>
        <w:t>Cilegon</w:t>
      </w:r>
      <w:proofErr w:type="spellEnd"/>
      <w:r w:rsidR="00022D44" w:rsidRPr="004634F5">
        <w:rPr>
          <w:rFonts w:ascii="Gadugi" w:hAnsi="Gadugi"/>
          <w:sz w:val="20"/>
          <w:szCs w:val="20"/>
        </w:rPr>
        <w:t xml:space="preserve"> - Indonesia</w:t>
      </w:r>
    </w:p>
    <w:p w:rsidR="008E6170" w:rsidRDefault="008E6170" w:rsidP="00D365A7">
      <w:pPr>
        <w:rPr>
          <w:rFonts w:ascii="Gadugi" w:hAnsi="Gadugi"/>
          <w:color w:val="595959" w:themeColor="text1" w:themeTint="A6"/>
          <w:sz w:val="22"/>
          <w:szCs w:val="22"/>
        </w:rPr>
      </w:pPr>
    </w:p>
    <w:p w:rsidR="000647A3" w:rsidRPr="004634F5" w:rsidRDefault="004634F5" w:rsidP="000647A3">
      <w:pPr>
        <w:rPr>
          <w:rFonts w:ascii="Gadugi" w:hAnsi="Gadugi"/>
          <w:b/>
          <w:bCs/>
          <w:color w:val="595959" w:themeColor="text1" w:themeTint="A6"/>
          <w:sz w:val="22"/>
          <w:szCs w:val="22"/>
        </w:rPr>
      </w:pPr>
      <w:r w:rsidRPr="004634F5">
        <w:rPr>
          <w:rFonts w:ascii="Gadugi" w:hAnsi="Gadugi"/>
          <w:b/>
          <w:bCs/>
          <w:color w:val="595959" w:themeColor="text1" w:themeTint="A6"/>
          <w:sz w:val="22"/>
          <w:szCs w:val="22"/>
        </w:rPr>
        <w:t>Qualifications</w:t>
      </w:r>
      <w:r w:rsidR="00187BD6" w:rsidRPr="004634F5">
        <w:rPr>
          <w:rFonts w:ascii="Gadugi" w:hAnsi="Gadugi"/>
          <w:b/>
          <w:bCs/>
          <w:color w:val="595959" w:themeColor="text1" w:themeTint="A6"/>
          <w:sz w:val="22"/>
          <w:szCs w:val="22"/>
        </w:rPr>
        <w:t>:</w:t>
      </w:r>
    </w:p>
    <w:p w:rsidR="000647A3" w:rsidRPr="004634F5" w:rsidRDefault="000647A3" w:rsidP="000647A3">
      <w:pPr>
        <w:pStyle w:val="ListParagraph"/>
        <w:numPr>
          <w:ilvl w:val="0"/>
          <w:numId w:val="8"/>
        </w:numPr>
        <w:tabs>
          <w:tab w:val="left" w:pos="270"/>
          <w:tab w:val="left" w:pos="360"/>
        </w:tabs>
        <w:rPr>
          <w:rFonts w:ascii="Gadugi" w:hAnsi="Gadugi"/>
          <w:sz w:val="20"/>
          <w:szCs w:val="20"/>
        </w:rPr>
      </w:pPr>
      <w:r w:rsidRPr="004634F5">
        <w:rPr>
          <w:rFonts w:ascii="Gadugi" w:hAnsi="Gadugi"/>
          <w:sz w:val="20"/>
          <w:szCs w:val="20"/>
        </w:rPr>
        <w:t>Providing direction to new and current welders, performing general maintenance activities piping,</w:t>
      </w:r>
    </w:p>
    <w:p w:rsidR="00B56EB7" w:rsidRPr="004634F5" w:rsidRDefault="000647A3" w:rsidP="00B56EB7">
      <w:pPr>
        <w:tabs>
          <w:tab w:val="left" w:pos="270"/>
          <w:tab w:val="left" w:pos="360"/>
        </w:tabs>
        <w:ind w:left="300"/>
        <w:rPr>
          <w:rFonts w:ascii="Gadugi" w:hAnsi="Gadugi"/>
          <w:sz w:val="20"/>
          <w:szCs w:val="20"/>
        </w:rPr>
      </w:pPr>
      <w:r w:rsidRPr="004634F5">
        <w:rPr>
          <w:rFonts w:ascii="Gadugi" w:hAnsi="Gadugi"/>
          <w:sz w:val="20"/>
          <w:szCs w:val="20"/>
        </w:rPr>
        <w:t xml:space="preserve">      </w:t>
      </w:r>
      <w:r w:rsidR="00511384" w:rsidRPr="004634F5">
        <w:rPr>
          <w:rFonts w:ascii="Gadugi" w:hAnsi="Gadugi"/>
          <w:sz w:val="20"/>
          <w:szCs w:val="20"/>
        </w:rPr>
        <w:t>Structura</w:t>
      </w:r>
      <w:r w:rsidRPr="004634F5">
        <w:rPr>
          <w:rFonts w:ascii="Gadugi" w:hAnsi="Gadugi"/>
          <w:sz w:val="20"/>
          <w:szCs w:val="20"/>
        </w:rPr>
        <w:t>l fabrication, installation and repair.</w:t>
      </w:r>
    </w:p>
    <w:p w:rsidR="00B56EB7" w:rsidRPr="004634F5" w:rsidRDefault="00B56EB7" w:rsidP="00B56EB7">
      <w:pPr>
        <w:pStyle w:val="ListParagraph"/>
        <w:numPr>
          <w:ilvl w:val="0"/>
          <w:numId w:val="8"/>
        </w:numPr>
        <w:tabs>
          <w:tab w:val="left" w:pos="270"/>
          <w:tab w:val="left" w:pos="360"/>
        </w:tabs>
        <w:rPr>
          <w:rFonts w:ascii="Gadugi" w:hAnsi="Gadugi"/>
          <w:sz w:val="20"/>
          <w:szCs w:val="20"/>
        </w:rPr>
      </w:pPr>
      <w:r w:rsidRPr="004634F5">
        <w:rPr>
          <w:rFonts w:ascii="Gadugi" w:hAnsi="Gadugi"/>
          <w:sz w:val="20"/>
          <w:szCs w:val="20"/>
        </w:rPr>
        <w:t>Conducted safety training, resulting in increased employee productivity, enhancing team ability to identify, isolate and eliminate work hazards.</w:t>
      </w:r>
    </w:p>
    <w:p w:rsidR="00D16C04" w:rsidRPr="004634F5" w:rsidRDefault="00D16C04" w:rsidP="00D16C04">
      <w:pPr>
        <w:pStyle w:val="ListParagraph"/>
        <w:numPr>
          <w:ilvl w:val="0"/>
          <w:numId w:val="8"/>
        </w:numPr>
        <w:tabs>
          <w:tab w:val="left" w:pos="270"/>
          <w:tab w:val="left" w:pos="360"/>
        </w:tabs>
        <w:rPr>
          <w:rFonts w:ascii="Gadugi" w:hAnsi="Gadugi"/>
          <w:sz w:val="20"/>
          <w:szCs w:val="20"/>
        </w:rPr>
      </w:pPr>
      <w:r w:rsidRPr="004634F5">
        <w:rPr>
          <w:rFonts w:ascii="Gadugi" w:hAnsi="Gadugi"/>
          <w:sz w:val="20"/>
          <w:szCs w:val="20"/>
        </w:rPr>
        <w:t>Improved existing procedure and enhanced QC processes while establishing an open communication between welders and management.</w:t>
      </w:r>
    </w:p>
    <w:p w:rsidR="00D16C04" w:rsidRPr="004634F5" w:rsidRDefault="00511384" w:rsidP="00D16C04">
      <w:pPr>
        <w:pStyle w:val="ListParagraph"/>
        <w:numPr>
          <w:ilvl w:val="0"/>
          <w:numId w:val="8"/>
        </w:numPr>
        <w:tabs>
          <w:tab w:val="left" w:pos="270"/>
          <w:tab w:val="left" w:pos="360"/>
        </w:tabs>
        <w:rPr>
          <w:rFonts w:ascii="Gadugi" w:hAnsi="Gadugi"/>
          <w:sz w:val="20"/>
          <w:szCs w:val="20"/>
        </w:rPr>
      </w:pPr>
      <w:r w:rsidRPr="004634F5">
        <w:rPr>
          <w:rFonts w:ascii="Gadugi" w:hAnsi="Gadugi"/>
          <w:sz w:val="20"/>
          <w:szCs w:val="20"/>
        </w:rPr>
        <w:t>Review document and evaluate welding procedures, processes and systems to validate compliance with policies, guidelines and best practices.</w:t>
      </w:r>
    </w:p>
    <w:p w:rsidR="00511384" w:rsidRPr="004634F5" w:rsidRDefault="00511384" w:rsidP="00D16C04">
      <w:pPr>
        <w:pStyle w:val="ListParagraph"/>
        <w:numPr>
          <w:ilvl w:val="0"/>
          <w:numId w:val="8"/>
        </w:numPr>
        <w:tabs>
          <w:tab w:val="left" w:pos="270"/>
          <w:tab w:val="left" w:pos="360"/>
        </w:tabs>
        <w:rPr>
          <w:rFonts w:ascii="Gadugi" w:hAnsi="Gadugi"/>
          <w:sz w:val="20"/>
          <w:szCs w:val="20"/>
        </w:rPr>
      </w:pPr>
      <w:r w:rsidRPr="004634F5">
        <w:rPr>
          <w:rFonts w:ascii="Gadugi" w:hAnsi="Gadugi"/>
          <w:sz w:val="20"/>
          <w:szCs w:val="20"/>
        </w:rPr>
        <w:lastRenderedPageBreak/>
        <w:t>Determined needed equipment, tools and welding methods for each welding project.</w:t>
      </w:r>
    </w:p>
    <w:p w:rsidR="000647A3" w:rsidRPr="005C2A93" w:rsidRDefault="000647A3" w:rsidP="00511384">
      <w:pPr>
        <w:pStyle w:val="ListParagraph"/>
        <w:tabs>
          <w:tab w:val="left" w:pos="270"/>
          <w:tab w:val="left" w:pos="360"/>
        </w:tabs>
        <w:ind w:left="660"/>
        <w:rPr>
          <w:rFonts w:ascii="Gadugi" w:hAnsi="Gadugi"/>
          <w:sz w:val="22"/>
          <w:szCs w:val="22"/>
        </w:rPr>
      </w:pPr>
    </w:p>
    <w:p w:rsidR="00022D44" w:rsidRPr="008E6170" w:rsidRDefault="004634F5" w:rsidP="00022D44">
      <w:pPr>
        <w:rPr>
          <w:rFonts w:ascii="Gadugi" w:hAnsi="Gadugi"/>
          <w:color w:val="595959" w:themeColor="text1" w:themeTint="A6"/>
          <w:sz w:val="22"/>
          <w:szCs w:val="22"/>
        </w:rPr>
      </w:pPr>
      <w:r>
        <w:rPr>
          <w:noProof/>
        </w:rPr>
        <mc:AlternateContent>
          <mc:Choice Requires="wps">
            <w:drawing>
              <wp:anchor distT="0" distB="0" distL="114300" distR="114300" simplePos="0" relativeHeight="251683328" behindDoc="0" locked="0" layoutInCell="1" allowOverlap="1" wp14:anchorId="6F61A0A9" wp14:editId="0F5D64C4">
                <wp:simplePos x="0" y="0"/>
                <wp:positionH relativeFrom="column">
                  <wp:posOffset>689956</wp:posOffset>
                </wp:positionH>
                <wp:positionV relativeFrom="paragraph">
                  <wp:posOffset>157306</wp:posOffset>
                </wp:positionV>
                <wp:extent cx="5190499" cy="9525"/>
                <wp:effectExtent l="0" t="0" r="29210" b="28575"/>
                <wp:wrapNone/>
                <wp:docPr id="1" name="Straight Connector 1"/>
                <wp:cNvGraphicFramePr/>
                <a:graphic xmlns:a="http://schemas.openxmlformats.org/drawingml/2006/main">
                  <a:graphicData uri="http://schemas.microsoft.com/office/word/2010/wordprocessingShape">
                    <wps:wsp>
                      <wps:cNvCnPr/>
                      <wps:spPr>
                        <a:xfrm>
                          <a:off x="0" y="0"/>
                          <a:ext cx="5190499" cy="95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277646" id="Straight Connector 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4.35pt,12.4pt" to="46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" strokecolor="#4579b8 [3044]">
                <v:stroke dashstyle="longDash"/>
              </v:line>
            </w:pict>
          </mc:Fallback>
        </mc:AlternateContent>
      </w:r>
      <w:r w:rsidR="000647A3">
        <w:rPr>
          <w:rFonts w:ascii="Gadugi" w:hAnsi="Gadugi"/>
          <w:color w:val="595959" w:themeColor="text1" w:themeTint="A6"/>
          <w:sz w:val="22"/>
          <w:szCs w:val="22"/>
        </w:rPr>
        <w:t xml:space="preserve">  </w:t>
      </w:r>
    </w:p>
    <w:p w:rsidR="002D110A" w:rsidRDefault="002D110A" w:rsidP="00D365A7">
      <w:pPr>
        <w:rPr>
          <w:rFonts w:ascii="Gadugi" w:hAnsi="Gadugi"/>
          <w:b/>
          <w:color w:val="595959" w:themeColor="text1" w:themeTint="A6"/>
          <w:sz w:val="22"/>
          <w:szCs w:val="18"/>
        </w:rPr>
      </w:pPr>
    </w:p>
    <w:p w:rsidR="002D110A" w:rsidRDefault="002D110A" w:rsidP="00D365A7">
      <w:pPr>
        <w:rPr>
          <w:rFonts w:ascii="Gadugi" w:hAnsi="Gadugi"/>
          <w:b/>
          <w:color w:val="595959" w:themeColor="text1" w:themeTint="A6"/>
          <w:sz w:val="22"/>
          <w:szCs w:val="18"/>
        </w:rPr>
      </w:pPr>
    </w:p>
    <w:p w:rsidR="00D365A7" w:rsidRPr="00D365A7" w:rsidRDefault="006D69F3" w:rsidP="00D365A7">
      <w:pPr>
        <w:rPr>
          <w:rFonts w:ascii="Gadugi" w:hAnsi="Gadugi"/>
          <w:b/>
          <w:color w:val="595959" w:themeColor="text1" w:themeTint="A6"/>
          <w:sz w:val="22"/>
          <w:szCs w:val="18"/>
        </w:rPr>
      </w:pPr>
      <w:r>
        <w:rPr>
          <w:rFonts w:ascii="Gadugi" w:hAnsi="Gadugi"/>
          <w:b/>
          <w:color w:val="595959" w:themeColor="text1" w:themeTint="A6"/>
          <w:sz w:val="22"/>
          <w:szCs w:val="18"/>
        </w:rPr>
        <w:t>January 2008 – December</w:t>
      </w:r>
      <w:r w:rsidR="00D365A7" w:rsidRPr="00D365A7">
        <w:rPr>
          <w:rFonts w:ascii="Gadugi" w:hAnsi="Gadugi"/>
          <w:b/>
          <w:color w:val="595959" w:themeColor="text1" w:themeTint="A6"/>
          <w:sz w:val="22"/>
          <w:szCs w:val="18"/>
        </w:rPr>
        <w:t xml:space="preserve"> 2016</w:t>
      </w:r>
    </w:p>
    <w:p w:rsidR="00D365A7" w:rsidRPr="00E06F3F" w:rsidRDefault="00184F33" w:rsidP="00D365A7">
      <w:pPr>
        <w:pStyle w:val="ListParagraph"/>
        <w:numPr>
          <w:ilvl w:val="0"/>
          <w:numId w:val="6"/>
        </w:numPr>
        <w:ind w:left="142" w:hanging="142"/>
        <w:rPr>
          <w:rFonts w:ascii="Gadugi" w:hAnsi="Gadugi"/>
          <w:sz w:val="20"/>
          <w:szCs w:val="18"/>
        </w:rPr>
      </w:pPr>
      <w:r>
        <w:rPr>
          <w:rFonts w:ascii="Gadugi" w:hAnsi="Gadugi"/>
          <w:sz w:val="20"/>
          <w:szCs w:val="18"/>
        </w:rPr>
        <w:t>Lead</w:t>
      </w:r>
      <w:r w:rsidR="00D365A7" w:rsidRPr="00E06F3F">
        <w:rPr>
          <w:rFonts w:ascii="Gadugi" w:hAnsi="Gadugi"/>
          <w:sz w:val="20"/>
          <w:szCs w:val="18"/>
        </w:rPr>
        <w:t xml:space="preserve"> Technician at Qatar Fertilizer Company (QAFCO) in Qatar.</w:t>
      </w:r>
    </w:p>
    <w:p w:rsidR="00D365A7" w:rsidRPr="00480600" w:rsidRDefault="00D365A7" w:rsidP="00D365A7">
      <w:pPr>
        <w:rPr>
          <w:rFonts w:ascii="Gadugi" w:hAnsi="Gadugi"/>
          <w:sz w:val="18"/>
          <w:szCs w:val="18"/>
        </w:rPr>
      </w:pPr>
    </w:p>
    <w:p w:rsidR="001C6EF3" w:rsidRPr="001C6EF3" w:rsidRDefault="004634F5" w:rsidP="001C6EF3">
      <w:pPr>
        <w:rPr>
          <w:rFonts w:ascii="Gadugi" w:hAnsi="Gadugi"/>
          <w:b/>
          <w:color w:val="595959" w:themeColor="text1" w:themeTint="A6"/>
          <w:sz w:val="22"/>
          <w:szCs w:val="18"/>
        </w:rPr>
      </w:pPr>
      <w:r>
        <w:rPr>
          <w:rFonts w:ascii="Gadugi" w:hAnsi="Gadugi"/>
          <w:b/>
          <w:color w:val="595959" w:themeColor="text1" w:themeTint="A6"/>
          <w:sz w:val="22"/>
          <w:szCs w:val="18"/>
        </w:rPr>
        <w:t>Qualifications</w:t>
      </w:r>
      <w:r w:rsidR="00D365A7">
        <w:rPr>
          <w:rFonts w:ascii="Gadugi" w:hAnsi="Gadugi"/>
          <w:b/>
          <w:color w:val="595959" w:themeColor="text1" w:themeTint="A6"/>
          <w:sz w:val="22"/>
          <w:szCs w:val="18"/>
        </w:rPr>
        <w:t>:</w:t>
      </w:r>
    </w:p>
    <w:p w:rsidR="001C6EF3" w:rsidRPr="004634F5" w:rsidRDefault="001C6EF3" w:rsidP="00D365A7">
      <w:pPr>
        <w:pStyle w:val="ListParagraph"/>
        <w:numPr>
          <w:ilvl w:val="0"/>
          <w:numId w:val="3"/>
        </w:numPr>
        <w:ind w:left="567" w:hanging="283"/>
        <w:rPr>
          <w:rFonts w:ascii="Gadugi" w:hAnsi="Gadugi"/>
          <w:bCs/>
          <w:sz w:val="20"/>
          <w:szCs w:val="20"/>
        </w:rPr>
      </w:pPr>
      <w:r w:rsidRPr="004634F5">
        <w:rPr>
          <w:rFonts w:ascii="Gadugi" w:hAnsi="Gadugi"/>
          <w:bCs/>
          <w:sz w:val="20"/>
          <w:szCs w:val="20"/>
        </w:rPr>
        <w:t xml:space="preserve">Workshop coordinator during on call duty to arrange </w:t>
      </w:r>
      <w:r w:rsidR="00E72F90" w:rsidRPr="004634F5">
        <w:rPr>
          <w:rFonts w:ascii="Gadugi" w:hAnsi="Gadugi"/>
          <w:bCs/>
          <w:sz w:val="20"/>
          <w:szCs w:val="20"/>
        </w:rPr>
        <w:t>welder/</w:t>
      </w:r>
      <w:r w:rsidR="003B15EA" w:rsidRPr="004634F5">
        <w:rPr>
          <w:rFonts w:ascii="Gadugi" w:hAnsi="Gadugi"/>
          <w:bCs/>
          <w:sz w:val="20"/>
          <w:szCs w:val="20"/>
        </w:rPr>
        <w:t xml:space="preserve"> fabri</w:t>
      </w:r>
      <w:r w:rsidR="00B56EB7" w:rsidRPr="004634F5">
        <w:rPr>
          <w:rFonts w:ascii="Gadugi" w:hAnsi="Gadugi"/>
          <w:bCs/>
          <w:sz w:val="20"/>
          <w:szCs w:val="20"/>
        </w:rPr>
        <w:t>cator, machinist, mechanic and A</w:t>
      </w:r>
      <w:r w:rsidR="003B15EA" w:rsidRPr="004634F5">
        <w:rPr>
          <w:rFonts w:ascii="Gadugi" w:hAnsi="Gadugi"/>
          <w:bCs/>
          <w:sz w:val="20"/>
          <w:szCs w:val="20"/>
        </w:rPr>
        <w:t>uto/ transport.</w:t>
      </w:r>
    </w:p>
    <w:p w:rsidR="00D365A7" w:rsidRPr="004634F5" w:rsidRDefault="00D365A7" w:rsidP="00D365A7">
      <w:pPr>
        <w:pStyle w:val="ListParagraph"/>
        <w:numPr>
          <w:ilvl w:val="0"/>
          <w:numId w:val="3"/>
        </w:numPr>
        <w:ind w:left="567" w:hanging="283"/>
        <w:rPr>
          <w:rFonts w:ascii="Gadugi" w:hAnsi="Gadugi"/>
          <w:bCs/>
          <w:color w:val="595959" w:themeColor="text1" w:themeTint="A6"/>
          <w:sz w:val="20"/>
          <w:szCs w:val="20"/>
        </w:rPr>
      </w:pPr>
      <w:r w:rsidRPr="004634F5">
        <w:rPr>
          <w:rFonts w:ascii="Gadugi" w:hAnsi="Gadugi"/>
          <w:bCs/>
          <w:sz w:val="20"/>
          <w:szCs w:val="20"/>
        </w:rPr>
        <w:t>Supervision groups for preventive maintenance, welding and fabrication job</w:t>
      </w:r>
      <w:r w:rsidR="00B56EB7" w:rsidRPr="004634F5">
        <w:rPr>
          <w:rFonts w:ascii="Gadugi" w:hAnsi="Gadugi"/>
          <w:bCs/>
          <w:sz w:val="20"/>
          <w:szCs w:val="20"/>
        </w:rPr>
        <w:t>s</w:t>
      </w:r>
      <w:r w:rsidRPr="004634F5">
        <w:rPr>
          <w:rFonts w:ascii="Gadugi" w:hAnsi="Gadugi"/>
          <w:bCs/>
          <w:sz w:val="20"/>
          <w:szCs w:val="20"/>
        </w:rPr>
        <w:t>.</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bCs/>
          <w:sz w:val="20"/>
          <w:szCs w:val="20"/>
        </w:rPr>
        <w:t>Preparing and handling welding critical</w:t>
      </w:r>
      <w:r w:rsidRPr="004634F5">
        <w:rPr>
          <w:rFonts w:ascii="Gadugi" w:hAnsi="Gadugi"/>
          <w:sz w:val="20"/>
          <w:szCs w:val="20"/>
        </w:rPr>
        <w:t xml:space="preserve"> equipment for annual major shutdown.</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Communicated job expectations and performance requirements to welders.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 xml:space="preserve">Maintains </w:t>
      </w:r>
      <w:r w:rsidR="003B15EA" w:rsidRPr="004634F5">
        <w:rPr>
          <w:rFonts w:ascii="Gadugi" w:hAnsi="Gadugi"/>
          <w:sz w:val="20"/>
          <w:szCs w:val="20"/>
        </w:rPr>
        <w:t>equality and balance of welder</w:t>
      </w:r>
      <w:r w:rsidRPr="004634F5">
        <w:rPr>
          <w:rFonts w:ascii="Gadugi" w:hAnsi="Gadugi"/>
          <w:sz w:val="20"/>
          <w:szCs w:val="20"/>
        </w:rPr>
        <w:t xml:space="preserve"> workloads.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Ensure all welding meets the specified requirements before inspection is initiated.</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Coordination with Quality Control (QC) group to inspect and test all welded joint for visible defect. Ensures compliance with safety procedure and Quality Standards.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Maintain records, inspection results, and performance documentation.</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Performs a variety of general and specific metal welding fabrication and repairs jobs.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Develops welding repair procedures for critical equipment as per WPS.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Develops and reviews the Job Safety Analysis (JSA) and discuss the hazards and consequences during Toolbox Talks.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Maintains and inspects all welding workshop equipment su</w:t>
      </w:r>
      <w:r w:rsidR="00184F33" w:rsidRPr="004634F5">
        <w:rPr>
          <w:rFonts w:ascii="Gadugi" w:hAnsi="Gadugi"/>
          <w:sz w:val="20"/>
          <w:szCs w:val="20"/>
        </w:rPr>
        <w:t xml:space="preserve">ch as: Welding machine, sharing, </w:t>
      </w:r>
      <w:r w:rsidRPr="004634F5">
        <w:rPr>
          <w:rFonts w:ascii="Gadugi" w:hAnsi="Gadugi"/>
          <w:sz w:val="20"/>
          <w:szCs w:val="20"/>
        </w:rPr>
        <w:t xml:space="preserve">bending and grinding machine, plasma cutting </w:t>
      </w:r>
      <w:r w:rsidR="00184F33" w:rsidRPr="004634F5">
        <w:rPr>
          <w:rFonts w:ascii="Gadugi" w:hAnsi="Gadugi"/>
          <w:sz w:val="20"/>
          <w:szCs w:val="20"/>
        </w:rPr>
        <w:t>and oxy acetylene and welding</w:t>
      </w:r>
      <w:r w:rsidRPr="004634F5">
        <w:rPr>
          <w:rFonts w:ascii="Gadugi" w:hAnsi="Gadugi"/>
          <w:sz w:val="20"/>
          <w:szCs w:val="20"/>
        </w:rPr>
        <w:t xml:space="preserve"> consumable in good condition, filled and ready to be used at any time required.</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Reviews general arrangement and isometric drawings.</w:t>
      </w:r>
    </w:p>
    <w:p w:rsidR="00D365A7" w:rsidRPr="004634F5" w:rsidRDefault="00D365A7" w:rsidP="00D365A7">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Develops daily activities progress report.</w:t>
      </w:r>
    </w:p>
    <w:p w:rsidR="009F3DAC" w:rsidRPr="004634F5" w:rsidRDefault="00D365A7" w:rsidP="009F3DAC">
      <w:pPr>
        <w:pStyle w:val="ListParagraph"/>
        <w:numPr>
          <w:ilvl w:val="0"/>
          <w:numId w:val="3"/>
        </w:numPr>
        <w:ind w:left="567" w:hanging="283"/>
        <w:rPr>
          <w:rFonts w:ascii="Gadugi" w:hAnsi="Gadugi"/>
          <w:b/>
          <w:color w:val="595959" w:themeColor="text1" w:themeTint="A6"/>
          <w:sz w:val="20"/>
          <w:szCs w:val="20"/>
        </w:rPr>
      </w:pPr>
      <w:r w:rsidRPr="004634F5">
        <w:rPr>
          <w:rFonts w:ascii="Gadugi" w:hAnsi="Gadugi"/>
          <w:sz w:val="20"/>
          <w:szCs w:val="20"/>
        </w:rPr>
        <w:t>Involved in</w:t>
      </w:r>
      <w:r w:rsidR="003B15EA" w:rsidRPr="004634F5">
        <w:rPr>
          <w:rFonts w:ascii="Gadugi" w:hAnsi="Gadugi"/>
          <w:sz w:val="20"/>
          <w:szCs w:val="20"/>
        </w:rPr>
        <w:t xml:space="preserve"> major</w:t>
      </w:r>
      <w:r w:rsidRPr="004634F5">
        <w:rPr>
          <w:rFonts w:ascii="Gadugi" w:hAnsi="Gadugi"/>
          <w:sz w:val="20"/>
          <w:szCs w:val="20"/>
        </w:rPr>
        <w:t xml:space="preserve"> expansion project in QAFCO 5 &amp; 6 </w:t>
      </w:r>
      <w:r w:rsidR="006D69F3" w:rsidRPr="004634F5">
        <w:rPr>
          <w:rFonts w:ascii="Gadugi" w:hAnsi="Gadugi"/>
          <w:sz w:val="20"/>
          <w:szCs w:val="20"/>
        </w:rPr>
        <w:t>(</w:t>
      </w:r>
      <w:r w:rsidRPr="004634F5">
        <w:rPr>
          <w:rFonts w:ascii="Gadugi" w:hAnsi="Gadugi"/>
          <w:sz w:val="20"/>
          <w:szCs w:val="20"/>
        </w:rPr>
        <w:t xml:space="preserve">Ammonia, Urea &amp; </w:t>
      </w:r>
      <w:proofErr w:type="spellStart"/>
      <w:r w:rsidRPr="004634F5">
        <w:rPr>
          <w:rFonts w:ascii="Gadugi" w:hAnsi="Gadugi"/>
          <w:sz w:val="20"/>
          <w:szCs w:val="20"/>
        </w:rPr>
        <w:t>Cogen</w:t>
      </w:r>
      <w:proofErr w:type="spellEnd"/>
      <w:r w:rsidRPr="004634F5">
        <w:rPr>
          <w:rFonts w:ascii="Gadugi" w:hAnsi="Gadugi"/>
          <w:sz w:val="20"/>
          <w:szCs w:val="20"/>
        </w:rPr>
        <w:t xml:space="preserve"> Plant</w:t>
      </w:r>
      <w:r w:rsidR="006D69F3" w:rsidRPr="004634F5">
        <w:rPr>
          <w:rFonts w:ascii="Gadugi" w:hAnsi="Gadugi"/>
          <w:sz w:val="20"/>
          <w:szCs w:val="20"/>
        </w:rPr>
        <w:t>)</w:t>
      </w:r>
      <w:r w:rsidRPr="004634F5">
        <w:rPr>
          <w:rFonts w:ascii="Gadugi" w:hAnsi="Gadugi"/>
          <w:sz w:val="20"/>
          <w:szCs w:val="20"/>
        </w:rPr>
        <w:t>.</w:t>
      </w:r>
    </w:p>
    <w:p w:rsidR="00314692" w:rsidRPr="009F3DAC" w:rsidRDefault="00314692" w:rsidP="009F3DAC">
      <w:pPr>
        <w:pStyle w:val="ListParagraph"/>
        <w:ind w:left="567"/>
        <w:rPr>
          <w:rFonts w:ascii="Gadugi" w:hAnsi="Gadugi"/>
          <w:b/>
          <w:color w:val="595959" w:themeColor="text1" w:themeTint="A6"/>
          <w:szCs w:val="18"/>
        </w:rPr>
      </w:pPr>
      <w:r>
        <w:rPr>
          <w:noProof/>
        </w:rPr>
        <mc:AlternateContent>
          <mc:Choice Requires="wps">
            <w:drawing>
              <wp:anchor distT="0" distB="0" distL="114300" distR="114300" simplePos="0" relativeHeight="251671040" behindDoc="0" locked="0" layoutInCell="1" allowOverlap="1" wp14:anchorId="78E17204" wp14:editId="7BE00E24">
                <wp:simplePos x="0" y="0"/>
                <wp:positionH relativeFrom="column">
                  <wp:posOffset>635000</wp:posOffset>
                </wp:positionH>
                <wp:positionV relativeFrom="paragraph">
                  <wp:posOffset>184785</wp:posOffset>
                </wp:positionV>
                <wp:extent cx="5190499" cy="9525"/>
                <wp:effectExtent l="0" t="0" r="29210" b="28575"/>
                <wp:wrapNone/>
                <wp:docPr id="51" name="Straight Connector 51"/>
                <wp:cNvGraphicFramePr/>
                <a:graphic xmlns:a="http://schemas.openxmlformats.org/drawingml/2006/main">
                  <a:graphicData uri="http://schemas.microsoft.com/office/word/2010/wordprocessingShape">
                    <wps:wsp>
                      <wps:cNvCnPr/>
                      <wps:spPr>
                        <a:xfrm>
                          <a:off x="0" y="0"/>
                          <a:ext cx="5190499" cy="95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603761" id="Straight Connector 5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0pt,14.55pt" to="45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" strokecolor="#4579b8 [3044]">
                <v:stroke dashstyle="longDash"/>
              </v:line>
            </w:pict>
          </mc:Fallback>
        </mc:AlternateContent>
      </w:r>
    </w:p>
    <w:p w:rsidR="00D365A7" w:rsidRPr="00480600" w:rsidRDefault="00D365A7" w:rsidP="00D365A7">
      <w:pPr>
        <w:rPr>
          <w:rFonts w:ascii="Gadugi" w:hAnsi="Gadugi"/>
          <w:sz w:val="18"/>
          <w:szCs w:val="18"/>
        </w:rPr>
      </w:pPr>
    </w:p>
    <w:p w:rsidR="00D365A7" w:rsidRPr="00D365A7" w:rsidRDefault="00D365A7" w:rsidP="00D365A7">
      <w:pPr>
        <w:rPr>
          <w:rFonts w:ascii="Gadugi" w:hAnsi="Gadugi"/>
          <w:b/>
          <w:color w:val="595959" w:themeColor="text1" w:themeTint="A6"/>
          <w:sz w:val="22"/>
          <w:szCs w:val="18"/>
        </w:rPr>
      </w:pPr>
      <w:r w:rsidRPr="00D365A7">
        <w:rPr>
          <w:rFonts w:ascii="Gadugi" w:hAnsi="Gadugi"/>
          <w:b/>
          <w:color w:val="595959" w:themeColor="text1" w:themeTint="A6"/>
          <w:sz w:val="22"/>
          <w:szCs w:val="18"/>
        </w:rPr>
        <w:t>November 2002 – December 2007</w:t>
      </w:r>
    </w:p>
    <w:p w:rsidR="00D365A7" w:rsidRPr="00E06F3F" w:rsidRDefault="00D365A7" w:rsidP="00D365A7">
      <w:pPr>
        <w:numPr>
          <w:ilvl w:val="0"/>
          <w:numId w:val="4"/>
        </w:numPr>
        <w:ind w:left="142" w:hanging="142"/>
        <w:rPr>
          <w:rFonts w:ascii="Gadugi" w:hAnsi="Gadugi"/>
          <w:sz w:val="20"/>
          <w:szCs w:val="18"/>
        </w:rPr>
      </w:pPr>
      <w:r w:rsidRPr="00E06F3F">
        <w:rPr>
          <w:rFonts w:ascii="Gadugi" w:hAnsi="Gadugi"/>
          <w:sz w:val="20"/>
          <w:szCs w:val="18"/>
        </w:rPr>
        <w:t>Senior Welder and Fabricator at Qatar Fertilizer Company (QAFCO) in Qatar.</w:t>
      </w:r>
    </w:p>
    <w:p w:rsidR="00D365A7" w:rsidRPr="00480600" w:rsidRDefault="00D365A7" w:rsidP="00D365A7">
      <w:pPr>
        <w:rPr>
          <w:rFonts w:ascii="Gadugi" w:hAnsi="Gadugi"/>
          <w:sz w:val="18"/>
          <w:szCs w:val="18"/>
        </w:rPr>
      </w:pPr>
    </w:p>
    <w:p w:rsidR="00D365A7" w:rsidRPr="00D365A7" w:rsidRDefault="004634F5" w:rsidP="00D365A7">
      <w:pPr>
        <w:rPr>
          <w:rFonts w:ascii="Gadugi" w:hAnsi="Gadugi"/>
          <w:b/>
          <w:color w:val="595959" w:themeColor="text1" w:themeTint="A6"/>
          <w:sz w:val="22"/>
          <w:szCs w:val="18"/>
        </w:rPr>
      </w:pPr>
      <w:r>
        <w:rPr>
          <w:rFonts w:ascii="Gadugi" w:hAnsi="Gadugi"/>
          <w:b/>
          <w:color w:val="595959" w:themeColor="text1" w:themeTint="A6"/>
          <w:sz w:val="22"/>
          <w:szCs w:val="18"/>
        </w:rPr>
        <w:t>Qualifications</w:t>
      </w:r>
      <w:r w:rsidR="00D365A7" w:rsidRPr="00D365A7">
        <w:rPr>
          <w:rFonts w:ascii="Gadugi" w:hAnsi="Gadugi"/>
          <w:b/>
          <w:color w:val="595959" w:themeColor="text1" w:themeTint="A6"/>
          <w:sz w:val="22"/>
          <w:szCs w:val="18"/>
        </w:rPr>
        <w:t>:</w:t>
      </w:r>
    </w:p>
    <w:p w:rsidR="009F3DAC" w:rsidRDefault="009F3DAC" w:rsidP="00D365A7">
      <w:pPr>
        <w:numPr>
          <w:ilvl w:val="0"/>
          <w:numId w:val="3"/>
        </w:numPr>
        <w:ind w:left="567" w:hanging="283"/>
        <w:rPr>
          <w:rFonts w:ascii="Gadugi" w:hAnsi="Gadugi"/>
          <w:sz w:val="20"/>
          <w:szCs w:val="18"/>
        </w:rPr>
      </w:pPr>
      <w:r>
        <w:rPr>
          <w:rFonts w:ascii="Gadugi" w:hAnsi="Gadugi"/>
          <w:sz w:val="20"/>
          <w:szCs w:val="18"/>
        </w:rPr>
        <w:t>Group leader during major shut down.</w:t>
      </w:r>
    </w:p>
    <w:p w:rsidR="00D365A7" w:rsidRPr="00E06F3F" w:rsidRDefault="00D365A7" w:rsidP="00D365A7">
      <w:pPr>
        <w:numPr>
          <w:ilvl w:val="0"/>
          <w:numId w:val="3"/>
        </w:numPr>
        <w:ind w:left="567" w:hanging="283"/>
        <w:rPr>
          <w:rFonts w:ascii="Gadugi" w:hAnsi="Gadugi"/>
          <w:sz w:val="20"/>
          <w:szCs w:val="18"/>
        </w:rPr>
      </w:pPr>
      <w:r w:rsidRPr="00E06F3F">
        <w:rPr>
          <w:rFonts w:ascii="Gadugi" w:hAnsi="Gadugi"/>
          <w:sz w:val="20"/>
          <w:szCs w:val="18"/>
        </w:rPr>
        <w:t>Involved in major expansion project in QAFCO 4 &amp; Melamine Plants.</w:t>
      </w:r>
    </w:p>
    <w:p w:rsidR="00D365A7" w:rsidRDefault="00D365A7" w:rsidP="00D365A7">
      <w:pPr>
        <w:numPr>
          <w:ilvl w:val="0"/>
          <w:numId w:val="3"/>
        </w:numPr>
        <w:ind w:left="567" w:hanging="283"/>
        <w:rPr>
          <w:rFonts w:ascii="Gadugi" w:hAnsi="Gadugi"/>
          <w:sz w:val="20"/>
          <w:szCs w:val="18"/>
        </w:rPr>
      </w:pPr>
      <w:r w:rsidRPr="00E06F3F">
        <w:rPr>
          <w:rFonts w:ascii="Gadugi" w:hAnsi="Gadugi"/>
          <w:sz w:val="20"/>
          <w:szCs w:val="18"/>
        </w:rPr>
        <w:t>Involved in Urea-1 Revamp project.</w:t>
      </w:r>
    </w:p>
    <w:p w:rsidR="00B56EB7" w:rsidRDefault="005C2A93" w:rsidP="00D365A7">
      <w:pPr>
        <w:numPr>
          <w:ilvl w:val="0"/>
          <w:numId w:val="3"/>
        </w:numPr>
        <w:ind w:left="567" w:hanging="283"/>
        <w:rPr>
          <w:rFonts w:ascii="Gadugi" w:hAnsi="Gadugi"/>
          <w:sz w:val="20"/>
          <w:szCs w:val="18"/>
        </w:rPr>
      </w:pPr>
      <w:r>
        <w:rPr>
          <w:rFonts w:ascii="Gadugi" w:hAnsi="Gadugi"/>
          <w:sz w:val="20"/>
          <w:szCs w:val="18"/>
        </w:rPr>
        <w:t>Responsible for quality control: Welding machine, Electrode storage &amp; Oven, plasma cutting, Oxy acetylene, sheering, rolling &amp; bending machine.</w:t>
      </w:r>
    </w:p>
    <w:p w:rsidR="005C2A93" w:rsidRDefault="005C2A93" w:rsidP="005C2A93">
      <w:pPr>
        <w:numPr>
          <w:ilvl w:val="0"/>
          <w:numId w:val="3"/>
        </w:numPr>
        <w:ind w:left="567" w:hanging="283"/>
        <w:rPr>
          <w:rFonts w:ascii="Gadugi" w:hAnsi="Gadugi"/>
          <w:sz w:val="20"/>
          <w:szCs w:val="18"/>
        </w:rPr>
      </w:pPr>
      <w:r w:rsidRPr="00E06F3F">
        <w:rPr>
          <w:rFonts w:ascii="Gadugi" w:hAnsi="Gadugi"/>
          <w:sz w:val="20"/>
          <w:szCs w:val="18"/>
        </w:rPr>
        <w:t>Performed and followed up routine wel</w:t>
      </w:r>
      <w:r w:rsidR="00CF080B">
        <w:rPr>
          <w:rFonts w:ascii="Gadugi" w:hAnsi="Gadugi"/>
          <w:sz w:val="20"/>
          <w:szCs w:val="18"/>
        </w:rPr>
        <w:t>ding and fabrication activities, weld/ repair critical equipment.</w:t>
      </w:r>
    </w:p>
    <w:p w:rsidR="00CF080B" w:rsidRPr="005C2A93" w:rsidRDefault="00CF080B" w:rsidP="005C2A93">
      <w:pPr>
        <w:numPr>
          <w:ilvl w:val="0"/>
          <w:numId w:val="3"/>
        </w:numPr>
        <w:ind w:left="567" w:hanging="283"/>
        <w:rPr>
          <w:rFonts w:ascii="Gadugi" w:hAnsi="Gadugi"/>
          <w:sz w:val="20"/>
          <w:szCs w:val="18"/>
        </w:rPr>
      </w:pPr>
      <w:r>
        <w:rPr>
          <w:rFonts w:ascii="Gadugi" w:hAnsi="Gadugi"/>
          <w:sz w:val="20"/>
          <w:szCs w:val="18"/>
        </w:rPr>
        <w:t>Replace diaphragm gasket by coordination with machinist.</w:t>
      </w:r>
    </w:p>
    <w:p w:rsidR="00D365A7" w:rsidRPr="005C2A93" w:rsidRDefault="00964ED8" w:rsidP="005C2A93">
      <w:pPr>
        <w:numPr>
          <w:ilvl w:val="0"/>
          <w:numId w:val="3"/>
        </w:numPr>
        <w:ind w:left="567" w:hanging="283"/>
        <w:rPr>
          <w:rFonts w:ascii="Gadugi" w:hAnsi="Gadugi"/>
          <w:sz w:val="20"/>
          <w:szCs w:val="18"/>
        </w:rPr>
      </w:pPr>
      <w:r>
        <w:rPr>
          <w:rFonts w:ascii="Gadugi" w:hAnsi="Gadugi"/>
          <w:sz w:val="20"/>
          <w:szCs w:val="18"/>
        </w:rPr>
        <w:t>Qualified</w:t>
      </w:r>
      <w:r w:rsidR="003B15EA">
        <w:rPr>
          <w:rFonts w:ascii="Gadugi" w:hAnsi="Gadugi"/>
          <w:sz w:val="20"/>
          <w:szCs w:val="18"/>
        </w:rPr>
        <w:t xml:space="preserve"> for all mat</w:t>
      </w:r>
      <w:r>
        <w:rPr>
          <w:rFonts w:ascii="Gadugi" w:hAnsi="Gadugi"/>
          <w:sz w:val="20"/>
          <w:szCs w:val="18"/>
        </w:rPr>
        <w:t xml:space="preserve">erials, Carbon Steel, </w:t>
      </w:r>
      <w:proofErr w:type="spellStart"/>
      <w:r>
        <w:rPr>
          <w:rFonts w:ascii="Gadugi" w:hAnsi="Gadugi"/>
          <w:sz w:val="20"/>
          <w:szCs w:val="18"/>
        </w:rPr>
        <w:t>Aluminium</w:t>
      </w:r>
      <w:proofErr w:type="spellEnd"/>
      <w:r>
        <w:rPr>
          <w:rFonts w:ascii="Gadugi" w:hAnsi="Gadugi"/>
          <w:sz w:val="20"/>
          <w:szCs w:val="18"/>
        </w:rPr>
        <w:t xml:space="preserve">, </w:t>
      </w:r>
      <w:r w:rsidR="00D365A7" w:rsidRPr="00E06F3F">
        <w:rPr>
          <w:rFonts w:ascii="Gadugi" w:hAnsi="Gadugi"/>
          <w:sz w:val="20"/>
          <w:szCs w:val="18"/>
        </w:rPr>
        <w:t xml:space="preserve">Stainless Steel, Duplex, Inconel, Alloy Steel, Titanium, and </w:t>
      </w:r>
      <w:proofErr w:type="spellStart"/>
      <w:r w:rsidR="00D365A7" w:rsidRPr="00E06F3F">
        <w:rPr>
          <w:rFonts w:ascii="Gadugi" w:hAnsi="Gadugi"/>
          <w:sz w:val="20"/>
          <w:szCs w:val="18"/>
        </w:rPr>
        <w:t>Safurex</w:t>
      </w:r>
      <w:proofErr w:type="spellEnd"/>
      <w:r w:rsidR="00D365A7" w:rsidRPr="00E06F3F">
        <w:rPr>
          <w:rFonts w:ascii="Gadugi" w:hAnsi="Gadugi"/>
          <w:sz w:val="20"/>
          <w:szCs w:val="18"/>
        </w:rPr>
        <w:t>.</w:t>
      </w:r>
    </w:p>
    <w:p w:rsidR="00D365A7" w:rsidRPr="00480600" w:rsidRDefault="00D365A7" w:rsidP="00D365A7">
      <w:pPr>
        <w:rPr>
          <w:rFonts w:ascii="Gadugi" w:hAnsi="Gadugi"/>
          <w:sz w:val="18"/>
          <w:szCs w:val="18"/>
        </w:rPr>
      </w:pPr>
    </w:p>
    <w:p w:rsidR="00D365A7" w:rsidRDefault="00D365A7" w:rsidP="00D365A7">
      <w:pPr>
        <w:rPr>
          <w:rFonts w:ascii="Gadugi" w:hAnsi="Gadugi"/>
          <w:sz w:val="20"/>
          <w:szCs w:val="18"/>
        </w:rPr>
      </w:pPr>
      <w:r w:rsidRPr="00D365A7">
        <w:rPr>
          <w:rFonts w:ascii="Gadugi" w:hAnsi="Gadugi"/>
          <w:b/>
          <w:color w:val="595959" w:themeColor="text1" w:themeTint="A6"/>
          <w:sz w:val="22"/>
          <w:szCs w:val="18"/>
        </w:rPr>
        <w:t>Process:</w:t>
      </w:r>
      <w:r w:rsidRPr="00D365A7">
        <w:rPr>
          <w:rFonts w:ascii="Gadugi" w:hAnsi="Gadugi"/>
          <w:color w:val="595959" w:themeColor="text1" w:themeTint="A6"/>
          <w:sz w:val="22"/>
          <w:szCs w:val="18"/>
        </w:rPr>
        <w:t xml:space="preserve"> </w:t>
      </w:r>
      <w:r w:rsidRPr="00E06F3F">
        <w:rPr>
          <w:rFonts w:ascii="Gadugi" w:hAnsi="Gadugi"/>
          <w:sz w:val="20"/>
          <w:szCs w:val="18"/>
        </w:rPr>
        <w:t>SMAW / GTAW</w:t>
      </w:r>
      <w:r w:rsidR="00DC4F8C">
        <w:rPr>
          <w:rFonts w:ascii="Gadugi" w:hAnsi="Gadugi"/>
          <w:sz w:val="20"/>
          <w:szCs w:val="18"/>
        </w:rPr>
        <w:t xml:space="preserve">, Oxy acetylene </w:t>
      </w:r>
    </w:p>
    <w:p w:rsidR="004634F5" w:rsidRPr="00480600" w:rsidRDefault="004634F5" w:rsidP="00D365A7">
      <w:pPr>
        <w:rPr>
          <w:rFonts w:ascii="Gadugi" w:hAnsi="Gadugi"/>
          <w:sz w:val="18"/>
          <w:szCs w:val="18"/>
        </w:rPr>
      </w:pPr>
    </w:p>
    <w:p w:rsidR="00D365A7" w:rsidRPr="00480600" w:rsidRDefault="00314692" w:rsidP="00D365A7">
      <w:pPr>
        <w:rPr>
          <w:rFonts w:ascii="Gadugi" w:hAnsi="Gadugi"/>
          <w:sz w:val="18"/>
          <w:szCs w:val="18"/>
        </w:rPr>
      </w:pPr>
      <w:r>
        <w:rPr>
          <w:rFonts w:ascii="Gadugi" w:hAnsi="Gadugi"/>
          <w:b/>
          <w:noProof/>
          <w:color w:val="000000" w:themeColor="text1"/>
          <w:szCs w:val="18"/>
        </w:rPr>
        <mc:AlternateContent>
          <mc:Choice Requires="wps">
            <w:drawing>
              <wp:anchor distT="0" distB="0" distL="114300" distR="114300" simplePos="0" relativeHeight="251673088" behindDoc="0" locked="0" layoutInCell="1" allowOverlap="1" wp14:anchorId="149CFF0B" wp14:editId="65F10310">
                <wp:simplePos x="0" y="0"/>
                <wp:positionH relativeFrom="column">
                  <wp:posOffset>694055</wp:posOffset>
                </wp:positionH>
                <wp:positionV relativeFrom="paragraph">
                  <wp:posOffset>132715</wp:posOffset>
                </wp:positionV>
                <wp:extent cx="5190499" cy="9525"/>
                <wp:effectExtent l="0" t="0" r="29210" b="28575"/>
                <wp:wrapNone/>
                <wp:docPr id="52" name="Straight Connector 52"/>
                <wp:cNvGraphicFramePr/>
                <a:graphic xmlns:a="http://schemas.openxmlformats.org/drawingml/2006/main">
                  <a:graphicData uri="http://schemas.microsoft.com/office/word/2010/wordprocessingShape">
                    <wps:wsp>
                      <wps:cNvCnPr/>
                      <wps:spPr>
                        <a:xfrm>
                          <a:off x="0" y="0"/>
                          <a:ext cx="5190499" cy="9525"/>
                        </a:xfrm>
                        <a:prstGeom prst="line">
                          <a:avLst/>
                        </a:prstGeom>
                        <a:noFill/>
                        <a:ln w="9525" cap="flat" cmpd="sng" algn="ctr">
                          <a:solidFill>
                            <a:srgbClr val="4F81BD">
                              <a:shade val="95000"/>
                              <a:satMod val="105000"/>
                            </a:srgbClr>
                          </a:solidFill>
                          <a:prstDash val="lgDash"/>
                        </a:ln>
                        <a:effectLst/>
                      </wps:spPr>
                      <wps:bodyPr/>
                    </wps:wsp>
                  </a:graphicData>
                </a:graphic>
              </wp:anchor>
            </w:drawing>
          </mc:Choice>
          <mc:Fallback xmlns:w15="http://schemas.microsoft.com/office/word/2012/wordml">
            <w:pict>
              <v:line w14:anchorId="256F4898" id="Straight Connector 5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4.65pt,10.45pt" to="46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" strokecolor="#4a7ebb">
                <v:stroke dashstyle="longDash"/>
              </v:line>
            </w:pict>
          </mc:Fallback>
        </mc:AlternateContent>
      </w:r>
    </w:p>
    <w:p w:rsidR="00D365A7" w:rsidRPr="00480600" w:rsidRDefault="00D365A7" w:rsidP="00D365A7">
      <w:pPr>
        <w:rPr>
          <w:rFonts w:ascii="Gadugi" w:hAnsi="Gadugi"/>
          <w:sz w:val="18"/>
          <w:szCs w:val="18"/>
        </w:rPr>
      </w:pPr>
    </w:p>
    <w:p w:rsidR="005C2A93" w:rsidRDefault="005C2A93" w:rsidP="00D365A7">
      <w:pPr>
        <w:rPr>
          <w:rFonts w:ascii="Gadugi" w:hAnsi="Gadugi"/>
          <w:b/>
          <w:color w:val="595959" w:themeColor="text1" w:themeTint="A6"/>
          <w:sz w:val="22"/>
          <w:szCs w:val="18"/>
        </w:rPr>
      </w:pPr>
    </w:p>
    <w:p w:rsidR="004634F5" w:rsidRDefault="004634F5" w:rsidP="00D365A7">
      <w:pPr>
        <w:rPr>
          <w:rFonts w:ascii="Gadugi" w:hAnsi="Gadugi"/>
          <w:b/>
          <w:color w:val="595959" w:themeColor="text1" w:themeTint="A6"/>
          <w:sz w:val="22"/>
          <w:szCs w:val="18"/>
        </w:rPr>
      </w:pPr>
    </w:p>
    <w:p w:rsidR="00D365A7" w:rsidRPr="00D365A7" w:rsidRDefault="00D365A7" w:rsidP="00D365A7">
      <w:pPr>
        <w:rPr>
          <w:rFonts w:ascii="Gadugi" w:hAnsi="Gadugi"/>
          <w:b/>
          <w:color w:val="595959" w:themeColor="text1" w:themeTint="A6"/>
          <w:sz w:val="22"/>
          <w:szCs w:val="18"/>
        </w:rPr>
      </w:pPr>
      <w:r w:rsidRPr="00D365A7">
        <w:rPr>
          <w:rFonts w:ascii="Gadugi" w:hAnsi="Gadugi"/>
          <w:b/>
          <w:color w:val="595959" w:themeColor="text1" w:themeTint="A6"/>
          <w:sz w:val="22"/>
          <w:szCs w:val="18"/>
        </w:rPr>
        <w:t>February 1993 – November 2002</w:t>
      </w:r>
    </w:p>
    <w:p w:rsidR="00D365A7" w:rsidRPr="00E06F3F" w:rsidRDefault="00D365A7" w:rsidP="00D365A7">
      <w:pPr>
        <w:numPr>
          <w:ilvl w:val="0"/>
          <w:numId w:val="5"/>
        </w:numPr>
        <w:ind w:left="142" w:hanging="142"/>
        <w:rPr>
          <w:rFonts w:ascii="Gadugi" w:hAnsi="Gadugi"/>
          <w:sz w:val="20"/>
          <w:szCs w:val="18"/>
        </w:rPr>
      </w:pPr>
      <w:r w:rsidRPr="00E06F3F">
        <w:rPr>
          <w:rFonts w:ascii="Gadugi" w:hAnsi="Gadugi"/>
          <w:sz w:val="20"/>
          <w:szCs w:val="18"/>
        </w:rPr>
        <w:t>Welder and Fabricator at PT. ASEAN Aceh Fertilizer Company (AAF) in Aceh, Indonesia.</w:t>
      </w:r>
    </w:p>
    <w:p w:rsidR="00D365A7" w:rsidRPr="00480600" w:rsidRDefault="00D365A7" w:rsidP="00D365A7">
      <w:pPr>
        <w:rPr>
          <w:rFonts w:ascii="Gadugi" w:hAnsi="Gadugi"/>
          <w:sz w:val="18"/>
          <w:szCs w:val="18"/>
        </w:rPr>
      </w:pPr>
    </w:p>
    <w:p w:rsidR="00D365A7" w:rsidRPr="00D365A7" w:rsidRDefault="004634F5" w:rsidP="00D365A7">
      <w:pPr>
        <w:rPr>
          <w:rFonts w:ascii="Gadugi" w:hAnsi="Gadugi"/>
          <w:b/>
          <w:color w:val="595959" w:themeColor="text1" w:themeTint="A6"/>
          <w:sz w:val="22"/>
          <w:szCs w:val="18"/>
        </w:rPr>
      </w:pPr>
      <w:r>
        <w:rPr>
          <w:rFonts w:ascii="Gadugi" w:hAnsi="Gadugi"/>
          <w:b/>
          <w:color w:val="595959" w:themeColor="text1" w:themeTint="A6"/>
          <w:sz w:val="22"/>
          <w:szCs w:val="18"/>
        </w:rPr>
        <w:lastRenderedPageBreak/>
        <w:t>Qualifications</w:t>
      </w:r>
      <w:r w:rsidR="00D365A7" w:rsidRPr="00D365A7">
        <w:rPr>
          <w:rFonts w:ascii="Gadugi" w:hAnsi="Gadugi"/>
          <w:b/>
          <w:color w:val="595959" w:themeColor="text1" w:themeTint="A6"/>
          <w:sz w:val="22"/>
          <w:szCs w:val="18"/>
        </w:rPr>
        <w:t>:</w:t>
      </w:r>
      <w:r w:rsidR="00314692" w:rsidRPr="00314692">
        <w:rPr>
          <w:rFonts w:ascii="Gadugi" w:hAnsi="Gadugi"/>
          <w:b/>
          <w:noProof/>
          <w:color w:val="000000" w:themeColor="text1"/>
          <w:szCs w:val="18"/>
          <w:lang w:val="en-GB" w:eastAsia="en-GB"/>
        </w:rPr>
        <w:t xml:space="preserve"> </w:t>
      </w:r>
    </w:p>
    <w:p w:rsidR="00184F33" w:rsidRDefault="00964ED8" w:rsidP="00D365A7">
      <w:pPr>
        <w:numPr>
          <w:ilvl w:val="0"/>
          <w:numId w:val="3"/>
        </w:numPr>
        <w:ind w:left="567" w:hanging="283"/>
        <w:rPr>
          <w:rFonts w:ascii="Gadugi" w:hAnsi="Gadugi"/>
          <w:sz w:val="20"/>
          <w:szCs w:val="18"/>
        </w:rPr>
      </w:pPr>
      <w:r>
        <w:rPr>
          <w:rFonts w:ascii="Gadugi" w:hAnsi="Gadugi"/>
          <w:sz w:val="20"/>
          <w:szCs w:val="18"/>
        </w:rPr>
        <w:t>Group leader d</w:t>
      </w:r>
      <w:r w:rsidR="00184F33">
        <w:rPr>
          <w:rFonts w:ascii="Gadugi" w:hAnsi="Gadugi"/>
          <w:sz w:val="20"/>
          <w:szCs w:val="18"/>
        </w:rPr>
        <w:t>uring</w:t>
      </w:r>
      <w:r w:rsidR="002D110A">
        <w:rPr>
          <w:rFonts w:ascii="Gadugi" w:hAnsi="Gadugi"/>
          <w:sz w:val="20"/>
          <w:szCs w:val="18"/>
        </w:rPr>
        <w:t xml:space="preserve"> maj</w:t>
      </w:r>
      <w:r w:rsidR="00184F33">
        <w:rPr>
          <w:rFonts w:ascii="Gadugi" w:hAnsi="Gadugi"/>
          <w:sz w:val="20"/>
          <w:szCs w:val="18"/>
        </w:rPr>
        <w:t>or shut down.</w:t>
      </w:r>
    </w:p>
    <w:p w:rsidR="00E47E37" w:rsidRPr="005C2A93" w:rsidRDefault="00D365A7" w:rsidP="005C2A93">
      <w:pPr>
        <w:numPr>
          <w:ilvl w:val="0"/>
          <w:numId w:val="3"/>
        </w:numPr>
        <w:ind w:left="567" w:hanging="283"/>
        <w:rPr>
          <w:rFonts w:ascii="Gadugi" w:hAnsi="Gadugi"/>
          <w:sz w:val="20"/>
          <w:szCs w:val="18"/>
        </w:rPr>
      </w:pPr>
      <w:r w:rsidRPr="00E06F3F">
        <w:rPr>
          <w:rFonts w:ascii="Gadugi" w:hAnsi="Gadugi"/>
          <w:sz w:val="20"/>
          <w:szCs w:val="18"/>
        </w:rPr>
        <w:t>Performed and followed up routine welding and fabrication activities.</w:t>
      </w:r>
    </w:p>
    <w:p w:rsidR="00E47E37" w:rsidRDefault="00E47E37" w:rsidP="00D365A7">
      <w:pPr>
        <w:numPr>
          <w:ilvl w:val="0"/>
          <w:numId w:val="3"/>
        </w:numPr>
        <w:ind w:left="567" w:hanging="283"/>
        <w:rPr>
          <w:rFonts w:ascii="Gadugi" w:hAnsi="Gadugi"/>
          <w:sz w:val="20"/>
          <w:szCs w:val="18"/>
        </w:rPr>
      </w:pPr>
      <w:r>
        <w:rPr>
          <w:rFonts w:ascii="Gadugi" w:hAnsi="Gadugi"/>
          <w:sz w:val="20"/>
          <w:szCs w:val="18"/>
        </w:rPr>
        <w:t>Attend online leak, tubes plugging, weld/ repair critical equipment, vessels, heat exchanger.</w:t>
      </w:r>
    </w:p>
    <w:p w:rsidR="00E47E37" w:rsidRPr="00E06F3F" w:rsidRDefault="00E47E37" w:rsidP="00D365A7">
      <w:pPr>
        <w:numPr>
          <w:ilvl w:val="0"/>
          <w:numId w:val="3"/>
        </w:numPr>
        <w:ind w:left="567" w:hanging="283"/>
        <w:rPr>
          <w:rFonts w:ascii="Gadugi" w:hAnsi="Gadugi"/>
          <w:sz w:val="20"/>
          <w:szCs w:val="18"/>
        </w:rPr>
      </w:pPr>
      <w:r w:rsidRPr="00E06F3F">
        <w:rPr>
          <w:rFonts w:ascii="Gadugi" w:hAnsi="Gadugi"/>
          <w:sz w:val="20"/>
          <w:szCs w:val="18"/>
        </w:rPr>
        <w:t>Inv</w:t>
      </w:r>
      <w:r>
        <w:rPr>
          <w:rFonts w:ascii="Gadugi" w:hAnsi="Gadugi"/>
          <w:sz w:val="20"/>
          <w:szCs w:val="18"/>
        </w:rPr>
        <w:t>olved in major expansion H202 project</w:t>
      </w:r>
    </w:p>
    <w:p w:rsidR="00D365A7" w:rsidRPr="00E47E37" w:rsidRDefault="00DC4F8C" w:rsidP="00E47E37">
      <w:pPr>
        <w:numPr>
          <w:ilvl w:val="0"/>
          <w:numId w:val="3"/>
        </w:numPr>
        <w:ind w:left="567" w:hanging="283"/>
        <w:rPr>
          <w:rFonts w:ascii="Gadugi" w:hAnsi="Gadugi"/>
          <w:sz w:val="20"/>
          <w:szCs w:val="18"/>
        </w:rPr>
      </w:pPr>
      <w:r>
        <w:rPr>
          <w:rFonts w:ascii="Gadugi" w:hAnsi="Gadugi"/>
          <w:sz w:val="20"/>
          <w:szCs w:val="18"/>
        </w:rPr>
        <w:t>Qualified</w:t>
      </w:r>
      <w:r w:rsidR="00D365A7" w:rsidRPr="00E06F3F">
        <w:rPr>
          <w:rFonts w:ascii="Gadugi" w:hAnsi="Gadugi"/>
          <w:sz w:val="20"/>
          <w:szCs w:val="18"/>
        </w:rPr>
        <w:t xml:space="preserve"> material: Carbon Steel, Stainless Steel, </w:t>
      </w:r>
      <w:r w:rsidR="009F3DAC">
        <w:rPr>
          <w:rFonts w:ascii="Gadugi" w:hAnsi="Gadugi"/>
          <w:sz w:val="20"/>
          <w:szCs w:val="18"/>
        </w:rPr>
        <w:t xml:space="preserve">Inconel, </w:t>
      </w:r>
      <w:r w:rsidR="00D365A7" w:rsidRPr="00E06F3F">
        <w:rPr>
          <w:rFonts w:ascii="Gadugi" w:hAnsi="Gadugi"/>
          <w:sz w:val="20"/>
          <w:szCs w:val="18"/>
        </w:rPr>
        <w:t>Alloy Steel and Titanium.</w:t>
      </w:r>
    </w:p>
    <w:p w:rsidR="00D365A7" w:rsidRPr="00480600" w:rsidRDefault="00D365A7" w:rsidP="00D365A7">
      <w:pPr>
        <w:rPr>
          <w:rFonts w:ascii="Gadugi" w:hAnsi="Gadugi"/>
          <w:sz w:val="18"/>
          <w:szCs w:val="18"/>
        </w:rPr>
      </w:pPr>
    </w:p>
    <w:p w:rsidR="00D365A7" w:rsidRPr="00480600" w:rsidRDefault="00D365A7" w:rsidP="00D365A7">
      <w:pPr>
        <w:rPr>
          <w:rFonts w:ascii="Gadugi" w:hAnsi="Gadugi"/>
          <w:sz w:val="18"/>
          <w:szCs w:val="18"/>
        </w:rPr>
      </w:pPr>
      <w:r w:rsidRPr="00E06F3F">
        <w:rPr>
          <w:rFonts w:ascii="Gadugi" w:hAnsi="Gadugi"/>
          <w:b/>
          <w:color w:val="595959" w:themeColor="text1" w:themeTint="A6"/>
          <w:sz w:val="22"/>
          <w:szCs w:val="18"/>
        </w:rPr>
        <w:t>Process:</w:t>
      </w:r>
      <w:r w:rsidRPr="00E06F3F">
        <w:rPr>
          <w:rFonts w:ascii="Gadugi" w:hAnsi="Gadugi"/>
          <w:color w:val="595959" w:themeColor="text1" w:themeTint="A6"/>
          <w:sz w:val="22"/>
          <w:szCs w:val="18"/>
        </w:rPr>
        <w:t xml:space="preserve"> </w:t>
      </w:r>
      <w:r w:rsidRPr="00E06F3F">
        <w:rPr>
          <w:rFonts w:ascii="Gadugi" w:hAnsi="Gadugi"/>
          <w:sz w:val="20"/>
          <w:szCs w:val="18"/>
        </w:rPr>
        <w:t>SMAW / GTAW</w:t>
      </w:r>
      <w:r w:rsidR="0017437E">
        <w:rPr>
          <w:rFonts w:ascii="Gadugi" w:hAnsi="Gadugi"/>
          <w:sz w:val="20"/>
          <w:szCs w:val="18"/>
        </w:rPr>
        <w:t xml:space="preserve"> / MIG</w:t>
      </w:r>
      <w:r w:rsidR="00DC4F8C">
        <w:rPr>
          <w:rFonts w:ascii="Gadugi" w:hAnsi="Gadugi"/>
          <w:sz w:val="20"/>
          <w:szCs w:val="18"/>
        </w:rPr>
        <w:t xml:space="preserve"> / Oxy Acetylene </w:t>
      </w:r>
    </w:p>
    <w:p w:rsidR="00D365A7" w:rsidRPr="00480600" w:rsidRDefault="00D365A7" w:rsidP="00D365A7">
      <w:pPr>
        <w:rPr>
          <w:rFonts w:ascii="Gadugi" w:hAnsi="Gadugi"/>
          <w:sz w:val="18"/>
          <w:szCs w:val="18"/>
        </w:rPr>
      </w:pPr>
    </w:p>
    <w:p w:rsidR="00D365A7" w:rsidRPr="00480600" w:rsidRDefault="00314692" w:rsidP="00D365A7">
      <w:pPr>
        <w:rPr>
          <w:rFonts w:ascii="Gadugi" w:hAnsi="Gadugi"/>
          <w:sz w:val="18"/>
          <w:szCs w:val="18"/>
        </w:rPr>
      </w:pPr>
      <w:r>
        <w:rPr>
          <w:rFonts w:ascii="Lucida Bright" w:hAnsi="Lucida Bright" w:cs="Tahoma"/>
          <w:bCs/>
          <w:noProof/>
          <w:color w:val="595959"/>
          <w:sz w:val="18"/>
          <w:szCs w:val="18"/>
        </w:rPr>
        <mc:AlternateContent>
          <mc:Choice Requires="wps">
            <w:drawing>
              <wp:anchor distT="0" distB="0" distL="114300" distR="114300" simplePos="0" relativeHeight="251675136" behindDoc="0" locked="0" layoutInCell="1" allowOverlap="1" wp14:anchorId="537FED86" wp14:editId="6DC8159A">
                <wp:simplePos x="0" y="0"/>
                <wp:positionH relativeFrom="column">
                  <wp:posOffset>0</wp:posOffset>
                </wp:positionH>
                <wp:positionV relativeFrom="paragraph">
                  <wp:posOffset>5080</wp:posOffset>
                </wp:positionV>
                <wp:extent cx="6591300" cy="0"/>
                <wp:effectExtent l="0" t="19050" r="38100" b="38100"/>
                <wp:wrapNone/>
                <wp:docPr id="53" name="Straight Connector 53"/>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ysClr val="window" lastClr="FFFFFF">
                              <a:lumMod val="85000"/>
                            </a:sysClr>
                          </a:solidFill>
                          <a:prstDash val="solid"/>
                        </a:ln>
                        <a:effectLst/>
                      </wps:spPr>
                      <wps:bodyPr/>
                    </wps:wsp>
                  </a:graphicData>
                </a:graphic>
              </wp:anchor>
            </w:drawing>
          </mc:Choice>
          <mc:Fallback xmlns:w15="http://schemas.microsoft.com/office/word/2012/wordml">
            <w:pict>
              <v:line w14:anchorId="4A1A588D" id="Straight Connector 5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4pt" to="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" strokecolor="#d9d9d9" strokeweight="4.5pt"/>
            </w:pict>
          </mc:Fallback>
        </mc:AlternateContent>
      </w:r>
    </w:p>
    <w:p w:rsidR="002D110A" w:rsidRDefault="002D110A" w:rsidP="00D365A7">
      <w:pPr>
        <w:rPr>
          <w:rFonts w:ascii="Arial Narrow" w:hAnsi="Arial Narrow"/>
          <w:b/>
          <w:color w:val="595959" w:themeColor="text1" w:themeTint="A6"/>
          <w:szCs w:val="18"/>
        </w:rPr>
      </w:pPr>
    </w:p>
    <w:p w:rsidR="002D110A" w:rsidRDefault="002D110A" w:rsidP="00D365A7">
      <w:pPr>
        <w:rPr>
          <w:rFonts w:ascii="Arial Narrow" w:hAnsi="Arial Narrow"/>
          <w:b/>
          <w:color w:val="595959" w:themeColor="text1" w:themeTint="A6"/>
          <w:szCs w:val="18"/>
        </w:rPr>
      </w:pPr>
    </w:p>
    <w:p w:rsidR="00D365A7" w:rsidRPr="00E06F3F" w:rsidRDefault="00D365A7" w:rsidP="00D365A7">
      <w:pPr>
        <w:rPr>
          <w:rFonts w:ascii="Arial Narrow" w:hAnsi="Arial Narrow"/>
          <w:b/>
          <w:color w:val="595959" w:themeColor="text1" w:themeTint="A6"/>
          <w:szCs w:val="18"/>
        </w:rPr>
      </w:pPr>
      <w:r w:rsidRPr="00E06F3F">
        <w:rPr>
          <w:rFonts w:ascii="Arial Narrow" w:hAnsi="Arial Narrow"/>
          <w:b/>
          <w:color w:val="595959" w:themeColor="text1" w:themeTint="A6"/>
          <w:szCs w:val="18"/>
        </w:rPr>
        <w:t>EDUCATION BACKGROUND</w:t>
      </w:r>
    </w:p>
    <w:p w:rsidR="00D365A7" w:rsidRPr="00480600" w:rsidRDefault="00D365A7" w:rsidP="00D365A7">
      <w:pPr>
        <w:rPr>
          <w:rFonts w:ascii="Gadugi" w:hAnsi="Gadugi"/>
          <w:sz w:val="18"/>
          <w:szCs w:val="18"/>
        </w:rPr>
      </w:pPr>
    </w:p>
    <w:p w:rsidR="00D365A7" w:rsidRPr="00E06F3F" w:rsidRDefault="00D365A7" w:rsidP="00D365A7">
      <w:pPr>
        <w:rPr>
          <w:rFonts w:ascii="Gadugi" w:hAnsi="Gadugi"/>
          <w:b/>
          <w:color w:val="595959" w:themeColor="text1" w:themeTint="A6"/>
          <w:sz w:val="22"/>
          <w:szCs w:val="18"/>
        </w:rPr>
      </w:pPr>
      <w:r w:rsidRPr="00E06F3F">
        <w:rPr>
          <w:rFonts w:ascii="Gadugi" w:hAnsi="Gadugi"/>
          <w:b/>
          <w:color w:val="595959" w:themeColor="text1" w:themeTint="A6"/>
          <w:sz w:val="22"/>
          <w:szCs w:val="18"/>
        </w:rPr>
        <w:t>Highest Level</w:t>
      </w:r>
    </w:p>
    <w:p w:rsidR="00D365A7" w:rsidRPr="00314692" w:rsidRDefault="00D365A7" w:rsidP="00D365A7">
      <w:pPr>
        <w:rPr>
          <w:rFonts w:ascii="Gadugi" w:hAnsi="Gadugi"/>
          <w:sz w:val="20"/>
          <w:szCs w:val="18"/>
        </w:rPr>
      </w:pPr>
      <w:r w:rsidRPr="00E06F3F">
        <w:rPr>
          <w:rFonts w:ascii="Gadugi" w:hAnsi="Gadugi"/>
          <w:b/>
          <w:color w:val="595959" w:themeColor="text1" w:themeTint="A6"/>
          <w:sz w:val="22"/>
          <w:szCs w:val="18"/>
        </w:rPr>
        <w:t xml:space="preserve">Degree: </w:t>
      </w:r>
      <w:r w:rsidRPr="00E06F3F">
        <w:rPr>
          <w:rFonts w:ascii="Gadugi" w:hAnsi="Gadugi"/>
          <w:b/>
          <w:color w:val="595959" w:themeColor="text1" w:themeTint="A6"/>
          <w:sz w:val="22"/>
          <w:szCs w:val="18"/>
        </w:rPr>
        <w:tab/>
      </w:r>
      <w:r w:rsidRPr="00480600">
        <w:rPr>
          <w:rFonts w:ascii="Gadugi" w:hAnsi="Gadugi"/>
          <w:sz w:val="18"/>
          <w:szCs w:val="18"/>
        </w:rPr>
        <w:tab/>
      </w:r>
      <w:r w:rsidRPr="00314692">
        <w:rPr>
          <w:rFonts w:ascii="Gadugi" w:hAnsi="Gadugi"/>
          <w:sz w:val="20"/>
          <w:szCs w:val="18"/>
        </w:rPr>
        <w:t>Diploma III</w:t>
      </w:r>
    </w:p>
    <w:p w:rsidR="00D365A7" w:rsidRPr="00314692" w:rsidRDefault="00D365A7" w:rsidP="00D365A7">
      <w:pPr>
        <w:rPr>
          <w:rFonts w:ascii="Gadugi" w:hAnsi="Gadugi"/>
          <w:sz w:val="20"/>
          <w:szCs w:val="18"/>
        </w:rPr>
      </w:pPr>
      <w:r w:rsidRPr="00314692">
        <w:rPr>
          <w:rFonts w:ascii="Gadugi" w:hAnsi="Gadugi"/>
          <w:sz w:val="20"/>
          <w:szCs w:val="18"/>
        </w:rPr>
        <w:tab/>
      </w:r>
      <w:r w:rsidRPr="00314692">
        <w:rPr>
          <w:rFonts w:ascii="Gadugi" w:hAnsi="Gadugi"/>
          <w:sz w:val="20"/>
          <w:szCs w:val="18"/>
        </w:rPr>
        <w:tab/>
      </w:r>
      <w:r w:rsidR="00E06F3F" w:rsidRPr="00314692">
        <w:rPr>
          <w:rFonts w:ascii="Gadugi" w:hAnsi="Gadugi"/>
          <w:sz w:val="20"/>
          <w:szCs w:val="18"/>
        </w:rPr>
        <w:tab/>
      </w:r>
      <w:r w:rsidRPr="00314692">
        <w:rPr>
          <w:rFonts w:ascii="Gadugi" w:hAnsi="Gadugi"/>
          <w:sz w:val="20"/>
          <w:szCs w:val="18"/>
        </w:rPr>
        <w:t xml:space="preserve">Polytechnic </w:t>
      </w:r>
      <w:r w:rsidR="002D110A">
        <w:rPr>
          <w:rFonts w:ascii="Gadugi" w:hAnsi="Gadugi"/>
          <w:sz w:val="20"/>
          <w:szCs w:val="18"/>
        </w:rPr>
        <w:t xml:space="preserve">of </w:t>
      </w:r>
      <w:r w:rsidRPr="00314692">
        <w:rPr>
          <w:rFonts w:ascii="Gadugi" w:hAnsi="Gadugi"/>
          <w:sz w:val="20"/>
          <w:szCs w:val="18"/>
        </w:rPr>
        <w:t xml:space="preserve">Mechanical Department </w:t>
      </w:r>
      <w:proofErr w:type="spellStart"/>
      <w:r w:rsidRPr="00314692">
        <w:rPr>
          <w:rFonts w:ascii="Gadugi" w:hAnsi="Gadugi"/>
          <w:sz w:val="20"/>
          <w:szCs w:val="18"/>
        </w:rPr>
        <w:t>Syiah</w:t>
      </w:r>
      <w:proofErr w:type="spellEnd"/>
      <w:r w:rsidRPr="00314692">
        <w:rPr>
          <w:rFonts w:ascii="Gadugi" w:hAnsi="Gadugi"/>
          <w:sz w:val="20"/>
          <w:szCs w:val="18"/>
        </w:rPr>
        <w:t xml:space="preserve"> Kuala University</w:t>
      </w:r>
    </w:p>
    <w:p w:rsidR="00D365A7" w:rsidRPr="00314692" w:rsidRDefault="00D365A7" w:rsidP="00D365A7">
      <w:pPr>
        <w:rPr>
          <w:rFonts w:ascii="Gadugi" w:hAnsi="Gadugi"/>
          <w:sz w:val="20"/>
          <w:szCs w:val="18"/>
        </w:rPr>
      </w:pPr>
      <w:r w:rsidRPr="00314692">
        <w:rPr>
          <w:rFonts w:ascii="Gadugi" w:hAnsi="Gadugi"/>
          <w:sz w:val="20"/>
          <w:szCs w:val="18"/>
        </w:rPr>
        <w:tab/>
      </w:r>
      <w:r w:rsidRPr="00314692">
        <w:rPr>
          <w:rFonts w:ascii="Gadugi" w:hAnsi="Gadugi"/>
          <w:sz w:val="20"/>
          <w:szCs w:val="18"/>
        </w:rPr>
        <w:tab/>
      </w:r>
      <w:r w:rsidR="00E06F3F" w:rsidRPr="00314692">
        <w:rPr>
          <w:rFonts w:ascii="Gadugi" w:hAnsi="Gadugi"/>
          <w:sz w:val="20"/>
          <w:szCs w:val="18"/>
        </w:rPr>
        <w:tab/>
      </w:r>
      <w:r w:rsidRPr="00314692">
        <w:rPr>
          <w:rFonts w:ascii="Gadugi" w:hAnsi="Gadugi"/>
          <w:sz w:val="20"/>
          <w:szCs w:val="18"/>
        </w:rPr>
        <w:t>Aceh – Indonesia</w:t>
      </w:r>
    </w:p>
    <w:p w:rsidR="00D365A7" w:rsidRPr="00480600" w:rsidRDefault="00D365A7" w:rsidP="00D365A7">
      <w:pPr>
        <w:rPr>
          <w:rFonts w:ascii="Gadugi" w:hAnsi="Gadugi"/>
          <w:sz w:val="18"/>
          <w:szCs w:val="18"/>
        </w:rPr>
      </w:pPr>
      <w:r w:rsidRPr="00E06F3F">
        <w:rPr>
          <w:rFonts w:ascii="Gadugi" w:hAnsi="Gadugi"/>
          <w:b/>
          <w:color w:val="595959" w:themeColor="text1" w:themeTint="A6"/>
          <w:sz w:val="22"/>
          <w:szCs w:val="18"/>
        </w:rPr>
        <w:t>Duration:</w:t>
      </w:r>
      <w:r w:rsidRPr="00480600">
        <w:rPr>
          <w:rFonts w:ascii="Gadugi" w:hAnsi="Gadugi"/>
          <w:sz w:val="18"/>
          <w:szCs w:val="18"/>
        </w:rPr>
        <w:tab/>
      </w:r>
      <w:r w:rsidR="00E06F3F">
        <w:rPr>
          <w:rFonts w:ascii="Gadugi" w:hAnsi="Gadugi"/>
          <w:sz w:val="18"/>
          <w:szCs w:val="18"/>
        </w:rPr>
        <w:tab/>
      </w:r>
      <w:r w:rsidRPr="00314692">
        <w:rPr>
          <w:rFonts w:ascii="Gadugi" w:hAnsi="Gadugi"/>
          <w:sz w:val="20"/>
          <w:szCs w:val="18"/>
        </w:rPr>
        <w:t>1989 – 1992</w:t>
      </w:r>
    </w:p>
    <w:p w:rsidR="00D365A7" w:rsidRDefault="00D365A7" w:rsidP="00D365A7">
      <w:pPr>
        <w:rPr>
          <w:rFonts w:ascii="Gadugi" w:hAnsi="Gadugi"/>
          <w:sz w:val="18"/>
          <w:szCs w:val="18"/>
        </w:rPr>
      </w:pPr>
    </w:p>
    <w:p w:rsidR="00314692" w:rsidRPr="00480600" w:rsidRDefault="00314692" w:rsidP="00D365A7">
      <w:pPr>
        <w:rPr>
          <w:rFonts w:ascii="Gadugi" w:hAnsi="Gadugi"/>
          <w:sz w:val="18"/>
          <w:szCs w:val="18"/>
        </w:rPr>
      </w:pPr>
      <w:r>
        <w:rPr>
          <w:rFonts w:ascii="Gadugi" w:hAnsi="Gadugi"/>
          <w:b/>
          <w:noProof/>
          <w:color w:val="000000" w:themeColor="text1"/>
          <w:szCs w:val="18"/>
        </w:rPr>
        <mc:AlternateContent>
          <mc:Choice Requires="wps">
            <w:drawing>
              <wp:anchor distT="0" distB="0" distL="114300" distR="114300" simplePos="0" relativeHeight="251677184" behindDoc="0" locked="0" layoutInCell="1" allowOverlap="1" wp14:anchorId="14CB67B7" wp14:editId="5A568496">
                <wp:simplePos x="0" y="0"/>
                <wp:positionH relativeFrom="column">
                  <wp:posOffset>762000</wp:posOffset>
                </wp:positionH>
                <wp:positionV relativeFrom="paragraph">
                  <wp:posOffset>5715</wp:posOffset>
                </wp:positionV>
                <wp:extent cx="5190490" cy="9525"/>
                <wp:effectExtent l="0" t="0" r="29210" b="28575"/>
                <wp:wrapNone/>
                <wp:docPr id="54" name="Straight Connector 54"/>
                <wp:cNvGraphicFramePr/>
                <a:graphic xmlns:a="http://schemas.openxmlformats.org/drawingml/2006/main">
                  <a:graphicData uri="http://schemas.microsoft.com/office/word/2010/wordprocessingShape">
                    <wps:wsp>
                      <wps:cNvCnPr/>
                      <wps:spPr>
                        <a:xfrm>
                          <a:off x="0" y="0"/>
                          <a:ext cx="5190490" cy="9525"/>
                        </a:xfrm>
                        <a:prstGeom prst="line">
                          <a:avLst/>
                        </a:prstGeom>
                        <a:noFill/>
                        <a:ln w="9525" cap="flat" cmpd="sng" algn="ctr">
                          <a:solidFill>
                            <a:srgbClr val="4F81BD">
                              <a:shade val="95000"/>
                              <a:satMod val="105000"/>
                            </a:srgbClr>
                          </a:solidFill>
                          <a:prstDash val="lgDash"/>
                        </a:ln>
                        <a:effectLst/>
                      </wps:spPr>
                      <wps:bodyPr/>
                    </wps:wsp>
                  </a:graphicData>
                </a:graphic>
              </wp:anchor>
            </w:drawing>
          </mc:Choice>
          <mc:Fallback xmlns:w15="http://schemas.microsoft.com/office/word/2012/wordml">
            <w:pict>
              <v:line w14:anchorId="42E92C20" id="Straight Connector 54"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60pt,.45pt" to="46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" strokecolor="#4a7ebb">
                <v:stroke dashstyle="longDash"/>
              </v:line>
            </w:pict>
          </mc:Fallback>
        </mc:AlternateContent>
      </w:r>
    </w:p>
    <w:p w:rsidR="00D365A7" w:rsidRPr="00E06F3F" w:rsidRDefault="00D365A7" w:rsidP="00D365A7">
      <w:pPr>
        <w:rPr>
          <w:rFonts w:ascii="Gadugi" w:hAnsi="Gadugi"/>
          <w:b/>
          <w:color w:val="595959" w:themeColor="text1" w:themeTint="A6"/>
          <w:sz w:val="22"/>
          <w:szCs w:val="18"/>
        </w:rPr>
      </w:pPr>
      <w:r w:rsidRPr="00E06F3F">
        <w:rPr>
          <w:rFonts w:ascii="Gadugi" w:hAnsi="Gadugi"/>
          <w:b/>
          <w:color w:val="595959" w:themeColor="text1" w:themeTint="A6"/>
          <w:sz w:val="22"/>
          <w:szCs w:val="18"/>
        </w:rPr>
        <w:t>Second Highest Level</w:t>
      </w:r>
    </w:p>
    <w:p w:rsidR="00D365A7" w:rsidRPr="00314692" w:rsidRDefault="00D365A7" w:rsidP="00D365A7">
      <w:pPr>
        <w:rPr>
          <w:rFonts w:ascii="Gadugi" w:hAnsi="Gadugi"/>
          <w:sz w:val="20"/>
          <w:szCs w:val="18"/>
        </w:rPr>
      </w:pPr>
      <w:r w:rsidRPr="00E06F3F">
        <w:rPr>
          <w:rFonts w:ascii="Gadugi" w:hAnsi="Gadugi"/>
          <w:b/>
          <w:color w:val="595959" w:themeColor="text1" w:themeTint="A6"/>
          <w:sz w:val="22"/>
          <w:szCs w:val="18"/>
        </w:rPr>
        <w:t>School:</w:t>
      </w:r>
      <w:r w:rsidRPr="00E06F3F">
        <w:rPr>
          <w:rFonts w:ascii="Gadugi" w:hAnsi="Gadugi"/>
          <w:b/>
          <w:color w:val="595959" w:themeColor="text1" w:themeTint="A6"/>
          <w:sz w:val="22"/>
          <w:szCs w:val="18"/>
        </w:rPr>
        <w:tab/>
      </w:r>
      <w:r w:rsidRPr="00480600">
        <w:rPr>
          <w:rFonts w:ascii="Gadugi" w:hAnsi="Gadugi"/>
          <w:sz w:val="18"/>
          <w:szCs w:val="18"/>
        </w:rPr>
        <w:tab/>
      </w:r>
      <w:r w:rsidR="002D110A">
        <w:rPr>
          <w:rFonts w:ascii="Gadugi" w:hAnsi="Gadugi"/>
          <w:sz w:val="20"/>
          <w:szCs w:val="18"/>
        </w:rPr>
        <w:t xml:space="preserve">Technical High School of </w:t>
      </w:r>
      <w:r w:rsidRPr="00314692">
        <w:rPr>
          <w:rFonts w:ascii="Gadugi" w:hAnsi="Gadugi"/>
          <w:sz w:val="20"/>
          <w:szCs w:val="18"/>
        </w:rPr>
        <w:t>Mechanical Department</w:t>
      </w:r>
    </w:p>
    <w:p w:rsidR="00D365A7" w:rsidRPr="00314692" w:rsidRDefault="00D365A7" w:rsidP="00D365A7">
      <w:pPr>
        <w:rPr>
          <w:rFonts w:ascii="Gadugi" w:hAnsi="Gadugi"/>
          <w:sz w:val="20"/>
          <w:szCs w:val="18"/>
        </w:rPr>
      </w:pPr>
      <w:r w:rsidRPr="00314692">
        <w:rPr>
          <w:rFonts w:ascii="Gadugi" w:hAnsi="Gadugi"/>
          <w:sz w:val="20"/>
          <w:szCs w:val="18"/>
        </w:rPr>
        <w:tab/>
      </w:r>
      <w:r w:rsidRPr="00314692">
        <w:rPr>
          <w:rFonts w:ascii="Gadugi" w:hAnsi="Gadugi"/>
          <w:sz w:val="20"/>
          <w:szCs w:val="18"/>
        </w:rPr>
        <w:tab/>
      </w:r>
      <w:r w:rsidR="00E06F3F" w:rsidRPr="00314692">
        <w:rPr>
          <w:rFonts w:ascii="Gadugi" w:hAnsi="Gadugi"/>
          <w:sz w:val="20"/>
          <w:szCs w:val="18"/>
        </w:rPr>
        <w:tab/>
      </w:r>
      <w:r w:rsidRPr="00314692">
        <w:rPr>
          <w:rFonts w:ascii="Gadugi" w:hAnsi="Gadugi"/>
          <w:sz w:val="20"/>
          <w:szCs w:val="18"/>
        </w:rPr>
        <w:t>Aceh – Indonesia</w:t>
      </w:r>
    </w:p>
    <w:p w:rsidR="00D365A7" w:rsidRDefault="00D365A7" w:rsidP="00D365A7">
      <w:pPr>
        <w:rPr>
          <w:rFonts w:ascii="Gadugi" w:hAnsi="Gadugi"/>
          <w:sz w:val="20"/>
          <w:szCs w:val="18"/>
        </w:rPr>
      </w:pPr>
      <w:r w:rsidRPr="00E06F3F">
        <w:rPr>
          <w:rFonts w:ascii="Gadugi" w:hAnsi="Gadugi"/>
          <w:b/>
          <w:color w:val="595959" w:themeColor="text1" w:themeTint="A6"/>
          <w:sz w:val="22"/>
          <w:szCs w:val="18"/>
        </w:rPr>
        <w:t>Duration:</w:t>
      </w:r>
      <w:r w:rsidRPr="00480600">
        <w:rPr>
          <w:rFonts w:ascii="Gadugi" w:hAnsi="Gadugi"/>
          <w:sz w:val="18"/>
          <w:szCs w:val="18"/>
        </w:rPr>
        <w:tab/>
      </w:r>
      <w:r w:rsidR="00E06F3F">
        <w:rPr>
          <w:rFonts w:ascii="Gadugi" w:hAnsi="Gadugi"/>
          <w:sz w:val="18"/>
          <w:szCs w:val="18"/>
        </w:rPr>
        <w:tab/>
      </w:r>
      <w:r w:rsidRPr="00314692">
        <w:rPr>
          <w:rFonts w:ascii="Gadugi" w:hAnsi="Gadugi"/>
          <w:sz w:val="20"/>
          <w:szCs w:val="18"/>
        </w:rPr>
        <w:t>1986 – 1989</w:t>
      </w:r>
    </w:p>
    <w:p w:rsidR="00314692" w:rsidRDefault="00314692" w:rsidP="00D365A7">
      <w:pPr>
        <w:rPr>
          <w:rFonts w:ascii="Gadugi" w:hAnsi="Gadugi"/>
          <w:sz w:val="20"/>
          <w:szCs w:val="18"/>
        </w:rPr>
      </w:pPr>
    </w:p>
    <w:p w:rsidR="00314692" w:rsidRPr="004634F5" w:rsidRDefault="005944A0" w:rsidP="004634F5">
      <w:pPr>
        <w:rPr>
          <w:rFonts w:ascii="Gadugi" w:hAnsi="Gadugi"/>
          <w:sz w:val="20"/>
          <w:szCs w:val="18"/>
        </w:rPr>
      </w:pPr>
      <w:r>
        <w:rPr>
          <w:rFonts w:ascii="Lucida Bright" w:hAnsi="Lucida Bright" w:cs="Tahoma"/>
          <w:bCs/>
          <w:noProof/>
          <w:color w:val="595959"/>
          <w:sz w:val="18"/>
          <w:szCs w:val="18"/>
        </w:rPr>
        <mc:AlternateContent>
          <mc:Choice Requires="wps">
            <w:drawing>
              <wp:anchor distT="0" distB="0" distL="114300" distR="114300" simplePos="0" relativeHeight="251679232" behindDoc="0" locked="0" layoutInCell="1" allowOverlap="1" wp14:anchorId="53C62EBA" wp14:editId="74FB666A">
                <wp:simplePos x="0" y="0"/>
                <wp:positionH relativeFrom="column">
                  <wp:posOffset>0</wp:posOffset>
                </wp:positionH>
                <wp:positionV relativeFrom="paragraph">
                  <wp:posOffset>51435</wp:posOffset>
                </wp:positionV>
                <wp:extent cx="6591300" cy="0"/>
                <wp:effectExtent l="0" t="19050" r="38100" b="38100"/>
                <wp:wrapNone/>
                <wp:docPr id="55" name="Straight Connector 55"/>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ysClr val="window" lastClr="FFFFFF">
                              <a:lumMod val="85000"/>
                            </a:sysClr>
                          </a:solidFill>
                          <a:prstDash val="solid"/>
                        </a:ln>
                        <a:effectLst/>
                      </wps:spPr>
                      <wps:bodyPr/>
                    </wps:wsp>
                  </a:graphicData>
                </a:graphic>
              </wp:anchor>
            </w:drawing>
          </mc:Choice>
          <mc:Fallback xmlns:w15="http://schemas.microsoft.com/office/word/2012/wordml">
            <w:pict>
              <v:line w14:anchorId="0CE6D317" id="Straight Connector 5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0,4.05pt" to="5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" strokecolor="#d9d9d9" strokeweight="4.5pt"/>
            </w:pict>
          </mc:Fallback>
        </mc:AlternateContent>
      </w:r>
    </w:p>
    <w:p w:rsidR="00D365A7" w:rsidRPr="00480600" w:rsidRDefault="00D365A7" w:rsidP="00D365A7">
      <w:pPr>
        <w:rPr>
          <w:rFonts w:ascii="Gadugi" w:hAnsi="Gadugi"/>
          <w:sz w:val="18"/>
          <w:szCs w:val="18"/>
        </w:rPr>
      </w:pPr>
    </w:p>
    <w:p w:rsidR="00D365A7" w:rsidRPr="00AF4AAE" w:rsidRDefault="00D365A7" w:rsidP="00D365A7">
      <w:pPr>
        <w:rPr>
          <w:rFonts w:ascii="Arial Narrow" w:hAnsi="Arial Narrow"/>
          <w:b/>
          <w:color w:val="595959" w:themeColor="text1" w:themeTint="A6"/>
          <w:szCs w:val="18"/>
        </w:rPr>
      </w:pPr>
      <w:r w:rsidRPr="00AF4AAE">
        <w:rPr>
          <w:rFonts w:ascii="Arial Narrow" w:hAnsi="Arial Narrow"/>
          <w:b/>
          <w:color w:val="595959" w:themeColor="text1" w:themeTint="A6"/>
          <w:szCs w:val="18"/>
        </w:rPr>
        <w:t>COURSES/CERTIFICATIOIN</w:t>
      </w:r>
    </w:p>
    <w:p w:rsidR="00D365A7" w:rsidRPr="00480600" w:rsidRDefault="00D365A7" w:rsidP="00D365A7">
      <w:pPr>
        <w:rPr>
          <w:rFonts w:ascii="Gadugi" w:hAnsi="Gadugi"/>
          <w:sz w:val="18"/>
          <w:szCs w:val="18"/>
        </w:rPr>
      </w:pPr>
    </w:p>
    <w:tbl>
      <w:tblPr>
        <w:tblW w:w="10622" w:type="dxa"/>
        <w:tblInd w:w="-5" w:type="dxa"/>
        <w:tblCellMar>
          <w:left w:w="102" w:type="dxa"/>
          <w:right w:w="127" w:type="dxa"/>
        </w:tblCellMar>
        <w:tblLook w:val="04A0" w:firstRow="1" w:lastRow="0" w:firstColumn="1" w:lastColumn="0" w:noHBand="0" w:noVBand="1"/>
      </w:tblPr>
      <w:tblGrid>
        <w:gridCol w:w="2647"/>
        <w:gridCol w:w="2846"/>
        <w:gridCol w:w="2969"/>
        <w:gridCol w:w="2160"/>
      </w:tblGrid>
      <w:tr w:rsidR="00D365A7" w:rsidRPr="00480600" w:rsidTr="005944A0">
        <w:trPr>
          <w:trHeight w:val="370"/>
        </w:trPr>
        <w:tc>
          <w:tcPr>
            <w:tcW w:w="2647"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D365A7">
            <w:pPr>
              <w:spacing w:line="276" w:lineRule="auto"/>
              <w:jc w:val="both"/>
              <w:rPr>
                <w:rFonts w:ascii="Arial Narrow" w:hAnsi="Arial Narrow"/>
                <w:b/>
                <w:color w:val="595959" w:themeColor="text1" w:themeTint="A6"/>
                <w:szCs w:val="18"/>
              </w:rPr>
            </w:pPr>
            <w:r w:rsidRPr="00314692">
              <w:rPr>
                <w:rFonts w:ascii="Arial Narrow" w:hAnsi="Arial Narrow"/>
                <w:b/>
                <w:noProof/>
                <w:color w:val="595959" w:themeColor="text1" w:themeTint="A6"/>
                <w:szCs w:val="18"/>
                <w:lang w:val="en-GB" w:eastAsia="en-GB"/>
              </w:rPr>
              <w:t>Year</w:t>
            </w:r>
          </w:p>
        </w:tc>
        <w:tc>
          <w:tcPr>
            <w:tcW w:w="2846"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D365A7">
            <w:pPr>
              <w:spacing w:line="276" w:lineRule="auto"/>
              <w:jc w:val="both"/>
              <w:rPr>
                <w:rFonts w:ascii="Arial Narrow" w:hAnsi="Arial Narrow"/>
                <w:b/>
                <w:color w:val="595959" w:themeColor="text1" w:themeTint="A6"/>
                <w:szCs w:val="18"/>
              </w:rPr>
            </w:pPr>
            <w:r w:rsidRPr="00314692">
              <w:rPr>
                <w:rFonts w:ascii="Arial Narrow" w:hAnsi="Arial Narrow"/>
                <w:b/>
                <w:noProof/>
                <w:color w:val="595959" w:themeColor="text1" w:themeTint="A6"/>
                <w:szCs w:val="18"/>
                <w:lang w:val="en-GB" w:eastAsia="en-GB"/>
              </w:rPr>
              <w:t>Purpose</w:t>
            </w:r>
          </w:p>
        </w:tc>
        <w:tc>
          <w:tcPr>
            <w:tcW w:w="2969"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D365A7">
            <w:pPr>
              <w:spacing w:line="276" w:lineRule="auto"/>
              <w:jc w:val="both"/>
              <w:rPr>
                <w:rFonts w:ascii="Arial Narrow" w:hAnsi="Arial Narrow"/>
                <w:b/>
                <w:color w:val="595959" w:themeColor="text1" w:themeTint="A6"/>
                <w:szCs w:val="18"/>
              </w:rPr>
            </w:pPr>
            <w:r w:rsidRPr="00314692">
              <w:rPr>
                <w:rFonts w:ascii="Arial Narrow" w:hAnsi="Arial Narrow"/>
                <w:b/>
                <w:color w:val="595959" w:themeColor="text1" w:themeTint="A6"/>
                <w:szCs w:val="18"/>
              </w:rPr>
              <w:t>Organizer</w:t>
            </w:r>
          </w:p>
        </w:tc>
        <w:tc>
          <w:tcPr>
            <w:tcW w:w="2160"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D365A7">
            <w:pPr>
              <w:spacing w:line="276" w:lineRule="auto"/>
              <w:jc w:val="both"/>
              <w:rPr>
                <w:rFonts w:ascii="Arial Narrow" w:hAnsi="Arial Narrow"/>
                <w:b/>
                <w:color w:val="595959" w:themeColor="text1" w:themeTint="A6"/>
                <w:szCs w:val="18"/>
              </w:rPr>
            </w:pPr>
            <w:r w:rsidRPr="00314692">
              <w:rPr>
                <w:rFonts w:ascii="Arial Narrow" w:hAnsi="Arial Narrow"/>
                <w:b/>
                <w:color w:val="595959" w:themeColor="text1" w:themeTint="A6"/>
                <w:szCs w:val="18"/>
              </w:rPr>
              <w:t>Location</w:t>
            </w:r>
          </w:p>
        </w:tc>
      </w:tr>
      <w:tr w:rsidR="00314692" w:rsidRPr="00314692" w:rsidTr="005944A0">
        <w:trPr>
          <w:trHeight w:val="521"/>
        </w:trPr>
        <w:tc>
          <w:tcPr>
            <w:tcW w:w="2647"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April 2009</w:t>
            </w:r>
          </w:p>
        </w:tc>
        <w:tc>
          <w:tcPr>
            <w:tcW w:w="2846"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Basic Training for Supervisor</w:t>
            </w:r>
          </w:p>
        </w:tc>
        <w:tc>
          <w:tcPr>
            <w:tcW w:w="2969"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The Expert Group</w:t>
            </w:r>
          </w:p>
        </w:tc>
        <w:tc>
          <w:tcPr>
            <w:tcW w:w="2160"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Doha, Qatar</w:t>
            </w:r>
          </w:p>
        </w:tc>
      </w:tr>
      <w:tr w:rsidR="00314692" w:rsidRPr="00314692" w:rsidTr="005944A0">
        <w:trPr>
          <w:trHeight w:val="674"/>
        </w:trPr>
        <w:tc>
          <w:tcPr>
            <w:tcW w:w="2647"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May 2007</w:t>
            </w:r>
          </w:p>
        </w:tc>
        <w:tc>
          <w:tcPr>
            <w:tcW w:w="2846"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proofErr w:type="spellStart"/>
            <w:r w:rsidRPr="00314692">
              <w:rPr>
                <w:rFonts w:ascii="Gadugi" w:hAnsi="Gadugi"/>
                <w:sz w:val="20"/>
                <w:szCs w:val="18"/>
              </w:rPr>
              <w:t>Safurex</w:t>
            </w:r>
            <w:proofErr w:type="spellEnd"/>
            <w:r w:rsidRPr="00314692">
              <w:rPr>
                <w:rFonts w:ascii="Gadugi" w:hAnsi="Gadugi"/>
                <w:sz w:val="20"/>
                <w:szCs w:val="18"/>
              </w:rPr>
              <w:t xml:space="preserve"> Handling and Welding</w:t>
            </w:r>
          </w:p>
        </w:tc>
        <w:tc>
          <w:tcPr>
            <w:tcW w:w="2969"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Stamicarbon, Scholler Bleckman Nooter and Sandvik</w:t>
            </w:r>
          </w:p>
        </w:tc>
        <w:tc>
          <w:tcPr>
            <w:tcW w:w="2160" w:type="dxa"/>
            <w:tcBorders>
              <w:top w:val="single" w:sz="4" w:space="0" w:color="A6A6A6"/>
              <w:left w:val="single" w:sz="4" w:space="0" w:color="A6A6A6"/>
              <w:bottom w:val="single" w:sz="4" w:space="0" w:color="A6A6A6"/>
              <w:right w:val="single" w:sz="4" w:space="0" w:color="A6A6A6"/>
            </w:tcBorders>
            <w:vAlign w:val="center"/>
            <w:hideMark/>
          </w:tcPr>
          <w:p w:rsidR="002D110A" w:rsidRPr="00314692" w:rsidRDefault="00314692" w:rsidP="002D110A">
            <w:pPr>
              <w:spacing w:line="276" w:lineRule="auto"/>
              <w:rPr>
                <w:rFonts w:ascii="Gadugi" w:hAnsi="Gadugi"/>
                <w:sz w:val="20"/>
                <w:szCs w:val="18"/>
              </w:rPr>
            </w:pPr>
            <w:r w:rsidRPr="00314692">
              <w:rPr>
                <w:rFonts w:ascii="Gadugi" w:hAnsi="Gadugi"/>
                <w:sz w:val="20"/>
                <w:szCs w:val="18"/>
              </w:rPr>
              <w:t>Vienna, Austria</w:t>
            </w:r>
          </w:p>
        </w:tc>
      </w:tr>
      <w:tr w:rsidR="00314692" w:rsidRPr="00314692" w:rsidTr="005944A0">
        <w:trPr>
          <w:trHeight w:val="673"/>
        </w:trPr>
        <w:tc>
          <w:tcPr>
            <w:tcW w:w="2647"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September – October 2000</w:t>
            </w:r>
          </w:p>
        </w:tc>
        <w:tc>
          <w:tcPr>
            <w:tcW w:w="2846"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Training and Welder Certification</w:t>
            </w:r>
          </w:p>
        </w:tc>
        <w:tc>
          <w:tcPr>
            <w:tcW w:w="2969"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Fertilizer Holding Welder Certification</w:t>
            </w:r>
          </w:p>
        </w:tc>
        <w:tc>
          <w:tcPr>
            <w:tcW w:w="2160"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Jakarta, Indonesia</w:t>
            </w:r>
          </w:p>
        </w:tc>
      </w:tr>
      <w:tr w:rsidR="00314692" w:rsidRPr="00314692" w:rsidTr="005944A0">
        <w:trPr>
          <w:trHeight w:val="730"/>
        </w:trPr>
        <w:tc>
          <w:tcPr>
            <w:tcW w:w="2647"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February – March 1997</w:t>
            </w:r>
          </w:p>
        </w:tc>
        <w:tc>
          <w:tcPr>
            <w:tcW w:w="2846" w:type="dxa"/>
            <w:tcBorders>
              <w:top w:val="single" w:sz="4" w:space="0" w:color="A6A6A6"/>
              <w:left w:val="single" w:sz="4" w:space="0" w:color="A6A6A6"/>
              <w:bottom w:val="single" w:sz="4" w:space="0" w:color="A6A6A6"/>
              <w:right w:val="single" w:sz="4" w:space="0" w:color="A6A6A6"/>
            </w:tcBorders>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Training and Welder Certification</w:t>
            </w:r>
          </w:p>
        </w:tc>
        <w:tc>
          <w:tcPr>
            <w:tcW w:w="2969"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Indonesia Labor Department</w:t>
            </w:r>
          </w:p>
        </w:tc>
        <w:tc>
          <w:tcPr>
            <w:tcW w:w="2160"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Bandung, Indonesia</w:t>
            </w:r>
          </w:p>
        </w:tc>
      </w:tr>
      <w:tr w:rsidR="00314692" w:rsidRPr="00314692" w:rsidTr="005944A0">
        <w:trPr>
          <w:trHeight w:val="811"/>
        </w:trPr>
        <w:tc>
          <w:tcPr>
            <w:tcW w:w="2647"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noProof/>
                <w:sz w:val="20"/>
                <w:szCs w:val="18"/>
                <w:lang w:val="en-GB" w:eastAsia="en-GB"/>
              </w:rPr>
              <w:t>February – August 1993</w:t>
            </w:r>
          </w:p>
        </w:tc>
        <w:tc>
          <w:tcPr>
            <w:tcW w:w="2846"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Apprentice, Basic Training for Ammonia and Urea Plant</w:t>
            </w:r>
          </w:p>
        </w:tc>
        <w:tc>
          <w:tcPr>
            <w:tcW w:w="2969"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PT. ASEAN Aceh Fertilizer Company</w:t>
            </w:r>
          </w:p>
        </w:tc>
        <w:tc>
          <w:tcPr>
            <w:tcW w:w="2160" w:type="dxa"/>
            <w:tcBorders>
              <w:top w:val="single" w:sz="4" w:space="0" w:color="A6A6A6"/>
              <w:left w:val="single" w:sz="4" w:space="0" w:color="A6A6A6"/>
              <w:bottom w:val="single" w:sz="4" w:space="0" w:color="A6A6A6"/>
              <w:right w:val="single" w:sz="4" w:space="0" w:color="A6A6A6"/>
            </w:tcBorders>
            <w:vAlign w:val="center"/>
            <w:hideMark/>
          </w:tcPr>
          <w:p w:rsidR="00D365A7" w:rsidRPr="00314692" w:rsidRDefault="00314692" w:rsidP="00314692">
            <w:pPr>
              <w:spacing w:line="276" w:lineRule="auto"/>
              <w:rPr>
                <w:rFonts w:ascii="Gadugi" w:hAnsi="Gadugi"/>
                <w:sz w:val="20"/>
                <w:szCs w:val="18"/>
              </w:rPr>
            </w:pPr>
            <w:r w:rsidRPr="00314692">
              <w:rPr>
                <w:rFonts w:ascii="Gadugi" w:hAnsi="Gadugi"/>
                <w:sz w:val="20"/>
                <w:szCs w:val="18"/>
              </w:rPr>
              <w:t>Aceh, Indonesia</w:t>
            </w:r>
          </w:p>
        </w:tc>
      </w:tr>
    </w:tbl>
    <w:p w:rsidR="00D365A7" w:rsidRPr="00314692" w:rsidRDefault="00D365A7" w:rsidP="00D365A7">
      <w:pPr>
        <w:rPr>
          <w:rFonts w:ascii="Gadugi" w:hAnsi="Gadugi"/>
          <w:sz w:val="20"/>
          <w:szCs w:val="18"/>
        </w:rPr>
      </w:pPr>
      <w:r w:rsidRPr="00314692">
        <w:rPr>
          <w:rFonts w:ascii="Gadugi" w:hAnsi="Gadugi"/>
          <w:sz w:val="20"/>
          <w:szCs w:val="18"/>
        </w:rPr>
        <w:tab/>
      </w:r>
    </w:p>
    <w:p w:rsidR="005944A0" w:rsidRDefault="005944A0" w:rsidP="00D365A7">
      <w:pPr>
        <w:rPr>
          <w:rFonts w:ascii="Arial Narrow" w:hAnsi="Arial Narrow"/>
          <w:b/>
          <w:color w:val="595959" w:themeColor="text1" w:themeTint="A6"/>
          <w:szCs w:val="18"/>
        </w:rPr>
      </w:pPr>
    </w:p>
    <w:p w:rsidR="004634F5" w:rsidRDefault="004634F5" w:rsidP="00D365A7">
      <w:pPr>
        <w:rPr>
          <w:rFonts w:ascii="Arial Narrow" w:hAnsi="Arial Narrow"/>
          <w:b/>
          <w:color w:val="595959" w:themeColor="text1" w:themeTint="A6"/>
          <w:szCs w:val="18"/>
        </w:rPr>
      </w:pPr>
    </w:p>
    <w:p w:rsidR="004634F5" w:rsidRDefault="004634F5" w:rsidP="00D365A7">
      <w:pPr>
        <w:rPr>
          <w:rFonts w:ascii="Arial Narrow" w:hAnsi="Arial Narrow"/>
          <w:b/>
          <w:color w:val="595959" w:themeColor="text1" w:themeTint="A6"/>
          <w:szCs w:val="18"/>
        </w:rPr>
      </w:pPr>
      <w:r>
        <w:rPr>
          <w:rFonts w:ascii="Lucida Bright" w:hAnsi="Lucida Bright" w:cs="Tahoma"/>
          <w:bCs/>
          <w:noProof/>
          <w:color w:val="595959"/>
          <w:sz w:val="18"/>
          <w:szCs w:val="18"/>
        </w:rPr>
        <mc:AlternateContent>
          <mc:Choice Requires="wps">
            <w:drawing>
              <wp:anchor distT="0" distB="0" distL="114300" distR="114300" simplePos="0" relativeHeight="251681280" behindDoc="0" locked="0" layoutInCell="1" allowOverlap="1" wp14:anchorId="74AF4108" wp14:editId="025ECB9E">
                <wp:simplePos x="0" y="0"/>
                <wp:positionH relativeFrom="column">
                  <wp:posOffset>49877</wp:posOffset>
                </wp:positionH>
                <wp:positionV relativeFrom="paragraph">
                  <wp:posOffset>42603</wp:posOffset>
                </wp:positionV>
                <wp:extent cx="6591300" cy="0"/>
                <wp:effectExtent l="0" t="19050" r="38100" b="38100"/>
                <wp:wrapNone/>
                <wp:docPr id="56" name="Straight Connector 56"/>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ysClr val="window" lastClr="FFFFFF">
                              <a:lumMod val="85000"/>
                            </a:sysClr>
                          </a:solidFill>
                          <a:prstDash val="solid"/>
                        </a:ln>
                        <a:effectLst/>
                      </wps:spPr>
                      <wps:bodyPr/>
                    </wps:wsp>
                  </a:graphicData>
                </a:graphic>
              </wp:anchor>
            </w:drawing>
          </mc:Choice>
          <mc:Fallback xmlns:w15="http://schemas.microsoft.com/office/word/2012/wordml">
            <w:pict>
              <v:line w14:anchorId="268AA6BD" id="Straight Connector 5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95pt,3.35pt" to="5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" strokecolor="#d9d9d9" strokeweight="4.5pt"/>
            </w:pict>
          </mc:Fallback>
        </mc:AlternateContent>
      </w:r>
    </w:p>
    <w:p w:rsidR="004634F5" w:rsidRDefault="004634F5" w:rsidP="00D365A7">
      <w:pPr>
        <w:rPr>
          <w:rFonts w:ascii="Arial Narrow" w:hAnsi="Arial Narrow"/>
          <w:b/>
          <w:color w:val="595959" w:themeColor="text1" w:themeTint="A6"/>
          <w:szCs w:val="18"/>
        </w:rPr>
      </w:pPr>
    </w:p>
    <w:p w:rsidR="004634F5" w:rsidRDefault="004634F5" w:rsidP="00D365A7">
      <w:pPr>
        <w:rPr>
          <w:rFonts w:ascii="Arial Narrow" w:hAnsi="Arial Narrow"/>
          <w:b/>
          <w:color w:val="595959" w:themeColor="text1" w:themeTint="A6"/>
          <w:szCs w:val="18"/>
        </w:rPr>
      </w:pPr>
    </w:p>
    <w:p w:rsidR="004634F5" w:rsidRDefault="004634F5" w:rsidP="00D365A7">
      <w:pPr>
        <w:rPr>
          <w:rFonts w:ascii="Arial Narrow" w:hAnsi="Arial Narrow"/>
          <w:b/>
          <w:color w:val="595959" w:themeColor="text1" w:themeTint="A6"/>
          <w:szCs w:val="18"/>
        </w:rPr>
      </w:pPr>
    </w:p>
    <w:p w:rsidR="00C02853" w:rsidRPr="00022D44" w:rsidRDefault="00C02853" w:rsidP="00D365A7">
      <w:pPr>
        <w:rPr>
          <w:sz w:val="20"/>
          <w:szCs w:val="20"/>
        </w:rPr>
      </w:pPr>
      <w:bookmarkStart w:id="0" w:name="_GoBack"/>
      <w:bookmarkEnd w:id="0"/>
    </w:p>
    <w:sectPr w:rsidR="00C02853" w:rsidRPr="00022D44" w:rsidSect="00A25B16">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7B" w:rsidRDefault="008A577B" w:rsidP="00BA54C3">
      <w:r>
        <w:separator/>
      </w:r>
    </w:p>
  </w:endnote>
  <w:endnote w:type="continuationSeparator" w:id="0">
    <w:p w:rsidR="008A577B" w:rsidRDefault="008A577B" w:rsidP="00BA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13307"/>
      <w:docPartObj>
        <w:docPartGallery w:val="Page Numbers (Bottom of Page)"/>
        <w:docPartUnique/>
      </w:docPartObj>
    </w:sdtPr>
    <w:sdtEndPr>
      <w:rPr>
        <w:color w:val="7F7F7F" w:themeColor="background1" w:themeShade="7F"/>
        <w:spacing w:val="60"/>
      </w:rPr>
    </w:sdtEndPr>
    <w:sdtContent>
      <w:p w:rsidR="005C2A93" w:rsidRDefault="005C2A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76E6">
          <w:rPr>
            <w:noProof/>
          </w:rPr>
          <w:t>3</w:t>
        </w:r>
        <w:r>
          <w:rPr>
            <w:noProof/>
          </w:rPr>
          <w:fldChar w:fldCharType="end"/>
        </w:r>
        <w:r>
          <w:t xml:space="preserve"> | </w:t>
        </w:r>
        <w:r>
          <w:rPr>
            <w:color w:val="7F7F7F" w:themeColor="background1" w:themeShade="7F"/>
            <w:spacing w:val="60"/>
          </w:rPr>
          <w:t>Page</w:t>
        </w:r>
      </w:p>
    </w:sdtContent>
  </w:sdt>
  <w:p w:rsidR="005C2A93" w:rsidRDefault="005C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7B" w:rsidRDefault="008A577B" w:rsidP="00BA54C3">
      <w:r>
        <w:separator/>
      </w:r>
    </w:p>
  </w:footnote>
  <w:footnote w:type="continuationSeparator" w:id="0">
    <w:p w:rsidR="008A577B" w:rsidRDefault="008A577B" w:rsidP="00BA5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D38"/>
    <w:multiLevelType w:val="hybridMultilevel"/>
    <w:tmpl w:val="B77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2001"/>
    <w:multiLevelType w:val="hybridMultilevel"/>
    <w:tmpl w:val="EC6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02657"/>
    <w:multiLevelType w:val="hybridMultilevel"/>
    <w:tmpl w:val="0798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21064"/>
    <w:multiLevelType w:val="hybridMultilevel"/>
    <w:tmpl w:val="DC1227D2"/>
    <w:lvl w:ilvl="0" w:tplc="5FC45FFC">
      <w:start w:val="1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05366EC"/>
    <w:multiLevelType w:val="hybridMultilevel"/>
    <w:tmpl w:val="5DC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D7BEA"/>
    <w:multiLevelType w:val="hybridMultilevel"/>
    <w:tmpl w:val="1442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755483"/>
    <w:multiLevelType w:val="hybridMultilevel"/>
    <w:tmpl w:val="90DA97BE"/>
    <w:lvl w:ilvl="0" w:tplc="4F76FBF6">
      <w:numFmt w:val="bullet"/>
      <w:lvlText w:val="-"/>
      <w:lvlJc w:val="left"/>
      <w:pPr>
        <w:ind w:left="660" w:hanging="360"/>
      </w:pPr>
      <w:rPr>
        <w:rFonts w:ascii="Gadugi" w:eastAsia="Times New Roman" w:hAnsi="Gadugi"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67976350"/>
    <w:multiLevelType w:val="hybridMultilevel"/>
    <w:tmpl w:val="776A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444F3"/>
    <w:multiLevelType w:val="hybridMultilevel"/>
    <w:tmpl w:val="32E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C24579"/>
    <w:multiLevelType w:val="hybridMultilevel"/>
    <w:tmpl w:val="1ECCBA2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51494"/>
    <w:multiLevelType w:val="hybridMultilevel"/>
    <w:tmpl w:val="65FCD5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5"/>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A7"/>
    <w:rsid w:val="00022D44"/>
    <w:rsid w:val="000307C3"/>
    <w:rsid w:val="000647A3"/>
    <w:rsid w:val="00091B9F"/>
    <w:rsid w:val="00136002"/>
    <w:rsid w:val="0017437E"/>
    <w:rsid w:val="00184F33"/>
    <w:rsid w:val="00187BD6"/>
    <w:rsid w:val="001C6EF3"/>
    <w:rsid w:val="002141E2"/>
    <w:rsid w:val="00272454"/>
    <w:rsid w:val="002D110A"/>
    <w:rsid w:val="00314692"/>
    <w:rsid w:val="003B15EA"/>
    <w:rsid w:val="003E0166"/>
    <w:rsid w:val="004634F5"/>
    <w:rsid w:val="00481F79"/>
    <w:rsid w:val="00511384"/>
    <w:rsid w:val="005376E6"/>
    <w:rsid w:val="005944A0"/>
    <w:rsid w:val="005B7DD7"/>
    <w:rsid w:val="005C2A93"/>
    <w:rsid w:val="006D69F3"/>
    <w:rsid w:val="006D7C82"/>
    <w:rsid w:val="00713EF2"/>
    <w:rsid w:val="008A577B"/>
    <w:rsid w:val="008B593E"/>
    <w:rsid w:val="008E6170"/>
    <w:rsid w:val="00964ED8"/>
    <w:rsid w:val="009754E8"/>
    <w:rsid w:val="0097568A"/>
    <w:rsid w:val="009F3DAC"/>
    <w:rsid w:val="00A25B16"/>
    <w:rsid w:val="00A94F7E"/>
    <w:rsid w:val="00AF4AAE"/>
    <w:rsid w:val="00B56EB7"/>
    <w:rsid w:val="00BA54C3"/>
    <w:rsid w:val="00BD1A20"/>
    <w:rsid w:val="00BE4E2D"/>
    <w:rsid w:val="00BF497E"/>
    <w:rsid w:val="00C02853"/>
    <w:rsid w:val="00CA19FB"/>
    <w:rsid w:val="00CF080B"/>
    <w:rsid w:val="00D16C04"/>
    <w:rsid w:val="00D365A7"/>
    <w:rsid w:val="00D67FB1"/>
    <w:rsid w:val="00DC4F8C"/>
    <w:rsid w:val="00E06F3F"/>
    <w:rsid w:val="00E07A52"/>
    <w:rsid w:val="00E47E37"/>
    <w:rsid w:val="00E72F90"/>
    <w:rsid w:val="00FC7F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5A7"/>
    <w:rPr>
      <w:color w:val="0000FF" w:themeColor="hyperlink"/>
      <w:u w:val="single"/>
    </w:rPr>
  </w:style>
  <w:style w:type="paragraph" w:styleId="ListParagraph">
    <w:name w:val="List Paragraph"/>
    <w:basedOn w:val="Normal"/>
    <w:uiPriority w:val="34"/>
    <w:qFormat/>
    <w:rsid w:val="00D365A7"/>
    <w:pPr>
      <w:ind w:left="720"/>
      <w:contextualSpacing/>
    </w:pPr>
  </w:style>
  <w:style w:type="paragraph" w:styleId="Header">
    <w:name w:val="header"/>
    <w:basedOn w:val="Normal"/>
    <w:link w:val="HeaderChar"/>
    <w:uiPriority w:val="99"/>
    <w:unhideWhenUsed/>
    <w:rsid w:val="00BA54C3"/>
    <w:pPr>
      <w:tabs>
        <w:tab w:val="center" w:pos="4513"/>
        <w:tab w:val="right" w:pos="9026"/>
      </w:tabs>
    </w:pPr>
  </w:style>
  <w:style w:type="character" w:customStyle="1" w:styleId="HeaderChar">
    <w:name w:val="Header Char"/>
    <w:basedOn w:val="DefaultParagraphFont"/>
    <w:link w:val="Header"/>
    <w:uiPriority w:val="99"/>
    <w:rsid w:val="00BA54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54C3"/>
    <w:pPr>
      <w:tabs>
        <w:tab w:val="center" w:pos="4513"/>
        <w:tab w:val="right" w:pos="9026"/>
      </w:tabs>
    </w:pPr>
  </w:style>
  <w:style w:type="character" w:customStyle="1" w:styleId="FooterChar">
    <w:name w:val="Footer Char"/>
    <w:basedOn w:val="DefaultParagraphFont"/>
    <w:link w:val="Footer"/>
    <w:uiPriority w:val="99"/>
    <w:rsid w:val="00BA54C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5A7"/>
    <w:rPr>
      <w:color w:val="0000FF" w:themeColor="hyperlink"/>
      <w:u w:val="single"/>
    </w:rPr>
  </w:style>
  <w:style w:type="paragraph" w:styleId="ListParagraph">
    <w:name w:val="List Paragraph"/>
    <w:basedOn w:val="Normal"/>
    <w:uiPriority w:val="34"/>
    <w:qFormat/>
    <w:rsid w:val="00D365A7"/>
    <w:pPr>
      <w:ind w:left="720"/>
      <w:contextualSpacing/>
    </w:pPr>
  </w:style>
  <w:style w:type="paragraph" w:styleId="Header">
    <w:name w:val="header"/>
    <w:basedOn w:val="Normal"/>
    <w:link w:val="HeaderChar"/>
    <w:uiPriority w:val="99"/>
    <w:unhideWhenUsed/>
    <w:rsid w:val="00BA54C3"/>
    <w:pPr>
      <w:tabs>
        <w:tab w:val="center" w:pos="4513"/>
        <w:tab w:val="right" w:pos="9026"/>
      </w:tabs>
    </w:pPr>
  </w:style>
  <w:style w:type="character" w:customStyle="1" w:styleId="HeaderChar">
    <w:name w:val="Header Char"/>
    <w:basedOn w:val="DefaultParagraphFont"/>
    <w:link w:val="Header"/>
    <w:uiPriority w:val="99"/>
    <w:rsid w:val="00BA54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54C3"/>
    <w:pPr>
      <w:tabs>
        <w:tab w:val="center" w:pos="4513"/>
        <w:tab w:val="right" w:pos="9026"/>
      </w:tabs>
    </w:pPr>
  </w:style>
  <w:style w:type="character" w:customStyle="1" w:styleId="FooterChar">
    <w:name w:val="Footer Char"/>
    <w:basedOn w:val="DefaultParagraphFont"/>
    <w:link w:val="Footer"/>
    <w:uiPriority w:val="99"/>
    <w:rsid w:val="00BA54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hil.37206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Rifdah Khalishah</dc:creator>
  <cp:keywords/>
  <dc:description/>
  <cp:lastModifiedBy>348382427</cp:lastModifiedBy>
  <cp:revision>21</cp:revision>
  <dcterms:created xsi:type="dcterms:W3CDTF">2016-12-26T12:20:00Z</dcterms:created>
  <dcterms:modified xsi:type="dcterms:W3CDTF">2017-08-17T10:15:00Z</dcterms:modified>
</cp:coreProperties>
</file>