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Look w:val="04A0" w:firstRow="1" w:lastRow="0" w:firstColumn="1" w:lastColumn="0" w:noHBand="0" w:noVBand="1"/>
      </w:tblPr>
      <w:tblGrid>
        <w:gridCol w:w="1840"/>
        <w:gridCol w:w="3700"/>
        <w:gridCol w:w="4956"/>
      </w:tblGrid>
      <w:tr w:rsidR="00A277EB" w:rsidRPr="00A277EB" w:rsidTr="00A277EB">
        <w:trPr>
          <w:trHeight w:val="42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9D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277E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Mohamed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E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1038225" cy="1171575"/>
                  <wp:effectExtent l="0" t="0" r="0" b="9525"/>
                  <wp:wrapNone/>
                  <wp:docPr id="2" name="Picture 2" descr="sss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2DF6C0-4872-4A50-9E77-93069C9C4C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ss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2DF6C0-4872-4A50-9E77-93069C9C4C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31" cy="116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A277EB" w:rsidRPr="00A277EB">
              <w:trPr>
                <w:trHeight w:val="42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7EB" w:rsidRPr="00A277EB" w:rsidRDefault="00A277EB" w:rsidP="00A277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Finance &amp; Sales Manager, Jeddah, KSA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277EB" w:rsidRPr="00A277EB" w:rsidTr="009D24B3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7EB" w:rsidRPr="00A277EB" w:rsidRDefault="00A277EB" w:rsidP="009D24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277EB" w:rsidRPr="00A277EB" w:rsidTr="009D24B3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7EB" w:rsidRPr="00A277EB" w:rsidRDefault="009D24B3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6" w:history="1">
              <w:r w:rsidRPr="007B4F2F">
                <w:rPr>
                  <w:rStyle w:val="Hyperlink"/>
                  <w:rFonts w:ascii="Calibri" w:eastAsia="Times New Roman" w:hAnsi="Calibri" w:cs="Calibri"/>
                  <w:b/>
                  <w:bCs/>
                  <w:sz w:val="32"/>
                  <w:szCs w:val="32"/>
                </w:rPr>
                <w:t>Mohamed.372306@2freemail.com</w:t>
              </w:r>
            </w:hyperlink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9D24B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WORK EXPERIENCE  27 Years (19 Years in KSA)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Objective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277EB" w:rsidRPr="00A277EB" w:rsidTr="00A277EB">
        <w:trPr>
          <w:trHeight w:val="60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A challenging position as Finance Manager / Sales Manager or a suitable position that matches my qualifications which will allow full utilization of technical skills and wealth of experience.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277E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SKILLS</w:t>
            </w:r>
            <w:r w:rsidRPr="00A277E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</w:tr>
      <w:tr w:rsidR="00A277EB" w:rsidRPr="00A277EB" w:rsidTr="00A277EB">
        <w:trPr>
          <w:trHeight w:val="70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Technically proficient:</w:t>
            </w:r>
            <w:r w:rsidRPr="00A277EB">
              <w:rPr>
                <w:rFonts w:ascii="Calibri" w:eastAsia="Times New Roman" w:hAnsi="Calibri" w:cs="Calibri"/>
              </w:rPr>
              <w:t> Finance, Sales and logistics; GAAP and regulatory accounting, Reporting; cash management; asset/liability management; MIS; Bank relations; facilities; administration.</w:t>
            </w:r>
          </w:p>
        </w:tc>
      </w:tr>
      <w:tr w:rsidR="00A277EB" w:rsidRPr="00A277EB" w:rsidTr="00A277EB">
        <w:trPr>
          <w:trHeight w:val="70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Broad industry knowledge:</w:t>
            </w:r>
            <w:r w:rsidRPr="00A277EB">
              <w:rPr>
                <w:rFonts w:ascii="Calibri" w:eastAsia="Times New Roman" w:hAnsi="Calibri" w:cs="Calibri"/>
              </w:rPr>
              <w:t> Manufacturing, Ready-mix concrete, Offshore Investment, Mutual funds, Rental cars &amp; Leasing; Trading and distributions; real estate and construction.</w:t>
            </w:r>
          </w:p>
        </w:tc>
      </w:tr>
      <w:tr w:rsidR="00A277EB" w:rsidRPr="00A277EB" w:rsidTr="00A277EB">
        <w:trPr>
          <w:trHeight w:val="6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Strategic perspective:</w:t>
            </w:r>
            <w:r w:rsidRPr="00A277EB">
              <w:rPr>
                <w:rFonts w:ascii="Calibri" w:eastAsia="Times New Roman" w:hAnsi="Calibri" w:cs="Calibri"/>
              </w:rPr>
              <w:t> business strategy development and implementation, company restructuring or reengineering; creating a new focus; business plans; identifying new businesses or product lines.</w:t>
            </w:r>
          </w:p>
        </w:tc>
      </w:tr>
      <w:tr w:rsidR="00A277EB" w:rsidRPr="00A277EB" w:rsidTr="00A277EB">
        <w:trPr>
          <w:trHeight w:val="34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Leadership:</w:t>
            </w:r>
            <w:r w:rsidRPr="00A277EB">
              <w:rPr>
                <w:rFonts w:ascii="Calibri" w:eastAsia="Times New Roman" w:hAnsi="Calibri" w:cs="Calibri"/>
              </w:rPr>
              <w:t> team building; vision; focus on bottom line and long term goals; motivation; P&amp;L.</w:t>
            </w:r>
          </w:p>
        </w:tc>
      </w:tr>
      <w:tr w:rsidR="00A277EB" w:rsidRPr="00A277EB" w:rsidTr="00A277EB">
        <w:trPr>
          <w:trHeight w:val="10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Sep 2010 – Present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Al-Amoudi Holding Co.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Jeddah, KSA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7 Years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  <w:i/>
                <w:iCs/>
              </w:rPr>
              <w:t>TOYO &amp; NEXEN Tires Agent, Real estate and Investments.</w:t>
            </w: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Finance &amp; Sales Manager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Accomplishments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One of the top five tires </w:t>
            </w:r>
            <w:r>
              <w:rPr>
                <w:rFonts w:ascii="Calibri" w:eastAsia="Times New Roman" w:hAnsi="Calibri" w:cs="Calibri"/>
              </w:rPr>
              <w:t xml:space="preserve">Agent </w:t>
            </w:r>
            <w:r w:rsidRPr="00A277EB">
              <w:rPr>
                <w:rFonts w:ascii="Calibri" w:eastAsia="Times New Roman" w:hAnsi="Calibri" w:cs="Calibri"/>
              </w:rPr>
              <w:t>distributor’s</w:t>
            </w:r>
            <w:r>
              <w:rPr>
                <w:rFonts w:ascii="Calibri" w:eastAsia="Times New Roman" w:hAnsi="Calibri" w:cs="Calibri"/>
              </w:rPr>
              <w:t xml:space="preserve"> in KSA.</w:t>
            </w:r>
          </w:p>
        </w:tc>
      </w:tr>
      <w:tr w:rsidR="00A277EB" w:rsidRPr="00A277EB" w:rsidTr="00A277EB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Negotiating with vendors (Japanese, Korean and Chinese) to have the best prices, Bonuses, conditions and annual target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Introducing new products and services in our showrooms to add value and revenues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Starting new strategic Chinese tire brand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Restructuring the sales department according to Brands,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Designing new Customer sales policy and Salesmen bonus policy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Strategic plans for expansion into new channels of distribution.</w:t>
            </w:r>
          </w:p>
        </w:tc>
      </w:tr>
      <w:tr w:rsidR="00A277EB" w:rsidRPr="00A277EB" w:rsidTr="00A277EB">
        <w:trPr>
          <w:trHeight w:val="6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Installing and implementing new ERP system and connecting our branches, warehouses and showrooms around KSA.</w:t>
            </w:r>
          </w:p>
        </w:tc>
      </w:tr>
      <w:tr w:rsidR="00A277EB" w:rsidRPr="00A277EB" w:rsidTr="00A277EB">
        <w:trPr>
          <w:trHeight w:val="6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Developing the warehouses with racking system which increase capacity, efficiency, reduces labors costs and delivery time. 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EB">
              <w:rPr>
                <w:rFonts w:ascii="Calibri" w:eastAsia="Times New Roman" w:hAnsi="Calibri" w:cs="Calibri"/>
                <w:color w:val="000000"/>
              </w:rPr>
              <w:t>Decrease Zakat tax 750,000 SR/Yearly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Budgeting, forecasting and business planning,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Management reporting and financial analysis,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Develop and implement an effective accounting system,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Compliance to accounting standards and local regulations,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Monitoring bank accounts and follow up the liquidity to cover all liabilities.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Liaise with banks for L/C, Loans, guarantees and other facilities.</w:t>
            </w:r>
          </w:p>
        </w:tc>
      </w:tr>
      <w:tr w:rsidR="00A277EB" w:rsidRPr="00A277EB" w:rsidTr="00A277EB">
        <w:trPr>
          <w:trHeight w:val="7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Analyze business operations, trends, costs, revenues, financial commitments, and obligations, to project future revenues and expenses.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Jul 2003–Sep 2010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Al-</w:t>
            </w:r>
            <w:proofErr w:type="spellStart"/>
            <w:r w:rsidRPr="00A277EB">
              <w:rPr>
                <w:rFonts w:ascii="Calibri" w:eastAsia="Times New Roman" w:hAnsi="Calibri" w:cs="Calibri"/>
                <w:b/>
                <w:bCs/>
              </w:rPr>
              <w:t>Mane’a</w:t>
            </w:r>
            <w:proofErr w:type="spellEnd"/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 Holding Co.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Riyadh, KSA </w:t>
            </w:r>
          </w:p>
        </w:tc>
      </w:tr>
      <w:tr w:rsidR="00A277EB" w:rsidRPr="00A277EB" w:rsidTr="00A277EB">
        <w:trPr>
          <w:trHeight w:val="9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lastRenderedPageBreak/>
              <w:t>+7 Years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  <w:i/>
                <w:iCs/>
              </w:rPr>
              <w:t>Offshore Investment Registered in BVI dealing with international investment banks, Private Equities, Mutual Funds, and Stock Markets, Rental cars &amp; Leasing, Importing &amp; Manufacturing Furniture, Decorations and Real Estate.</w:t>
            </w:r>
          </w:p>
        </w:tc>
      </w:tr>
      <w:tr w:rsidR="00A277EB" w:rsidRPr="00A277EB" w:rsidTr="00A277EB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Financial Manager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All aspects of financial accounting, reporting, control and management.                  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Establish chart of accounts, and assign entries to proper accounts.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Preparing monthly reports for investments portfolios.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Follow up the trends of stock markets.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Supervising the journal entries and other transactions.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Ensure that the daily jobs are accomplished on time and complied with the management policies and procedures. </w:t>
            </w:r>
          </w:p>
        </w:tc>
      </w:tr>
      <w:tr w:rsidR="00A277EB" w:rsidRPr="00A277EB" w:rsidTr="00A277EB">
        <w:trPr>
          <w:trHeight w:val="9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Prepare of daily, monthly and annual trail balance, financial &amp; managerial reports &amp; year end statements, balance sheet, Income statement and statement of cash flow. Reports needed for administration and for government authorities in accordance with Accounting Standards.</w:t>
            </w:r>
          </w:p>
        </w:tc>
      </w:tr>
      <w:tr w:rsidR="00A277EB" w:rsidRPr="00A277EB" w:rsidTr="00A277EB">
        <w:trPr>
          <w:trHeight w:val="2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Oct 2001-Jul 2003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Kareem Co.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Riyadh, KSA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2 Years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Heavy Duty Equipment Spare Parts Trading and Investment. 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Account Manager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All aspects of financial accounting, reporting, control and management.</w:t>
            </w:r>
          </w:p>
        </w:tc>
      </w:tr>
      <w:tr w:rsidR="00A277EB" w:rsidRPr="00A277EB" w:rsidTr="00A277EB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Supervising the journal entries and other transactions account recording. </w:t>
            </w:r>
          </w:p>
        </w:tc>
      </w:tr>
      <w:tr w:rsidR="00A277EB" w:rsidRPr="00A277EB" w:rsidTr="00A277EB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Prepare of daily/monthly and annual trail balance, financial &amp;managerial </w:t>
            </w:r>
          </w:p>
        </w:tc>
      </w:tr>
      <w:tr w:rsidR="00A277EB" w:rsidRPr="00A277EB" w:rsidTr="00A277EB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reports &amp; year end profit and loss statement and balance sheet.</w:t>
            </w:r>
          </w:p>
        </w:tc>
      </w:tr>
      <w:tr w:rsidR="00A277EB" w:rsidRPr="00A277EB" w:rsidTr="00A277EB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Reports needed for administration and for government authorities.</w:t>
            </w:r>
          </w:p>
        </w:tc>
      </w:tr>
      <w:tr w:rsidR="00A277EB" w:rsidRPr="00A277EB" w:rsidTr="00A277EB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Evaluating the investments opportunities.</w:t>
            </w:r>
          </w:p>
        </w:tc>
      </w:tr>
      <w:tr w:rsidR="00A277EB" w:rsidRPr="00A277EB" w:rsidTr="00A277EB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Preparing monthly reports for investments portfolios.</w:t>
            </w:r>
          </w:p>
        </w:tc>
      </w:tr>
      <w:tr w:rsidR="00A277EB" w:rsidRPr="00A277EB" w:rsidTr="00A277EB">
        <w:trPr>
          <w:trHeight w:val="2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May 92–Apr 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Al-</w:t>
            </w:r>
            <w:proofErr w:type="spellStart"/>
            <w:r w:rsidRPr="00A277EB">
              <w:rPr>
                <w:rFonts w:ascii="Calibri" w:eastAsia="Times New Roman" w:hAnsi="Calibri" w:cs="Calibri"/>
                <w:b/>
                <w:bCs/>
              </w:rPr>
              <w:t>Marwa</w:t>
            </w:r>
            <w:proofErr w:type="spellEnd"/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 Co.</w:t>
            </w:r>
            <w:r w:rsidRPr="00A277EB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Alexandria, Egypt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Sep 96-Oct 2001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  <w:i/>
                <w:iCs/>
              </w:rPr>
              <w:t>Manufacturing Packaging Materials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+6 Years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One of the biggest and leader’s companies of Manufacturing Packaging Materials in Egypt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Chief Accountant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Supervising the journal entries and other transactions.</w:t>
            </w:r>
          </w:p>
        </w:tc>
      </w:tr>
      <w:tr w:rsidR="00A277EB" w:rsidRPr="00A277EB" w:rsidTr="00A277EB">
        <w:trPr>
          <w:trHeight w:val="5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 xml:space="preserve">Ensure that the daily jobs are accomplished on time and complied with the management policies and procedures. </w:t>
            </w:r>
          </w:p>
        </w:tc>
      </w:tr>
      <w:tr w:rsidR="00A277EB" w:rsidRPr="00A277EB" w:rsidTr="00A277EB">
        <w:trPr>
          <w:trHeight w:val="9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Prepare daily/monthly and annual trail balance, financial &amp;management reports &amp; year end profit and loss statement &amp; balance sheet and Reports needed for administration and for government authorities.</w:t>
            </w:r>
          </w:p>
        </w:tc>
      </w:tr>
      <w:tr w:rsidR="00A277EB" w:rsidRPr="00A277EB" w:rsidTr="00A277EB">
        <w:trPr>
          <w:trHeight w:val="2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Apr 93-Jun 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AL-</w:t>
            </w:r>
            <w:proofErr w:type="spellStart"/>
            <w:r w:rsidRPr="00A277EB">
              <w:rPr>
                <w:rFonts w:ascii="Calibri" w:eastAsia="Times New Roman" w:hAnsi="Calibri" w:cs="Calibri"/>
                <w:b/>
                <w:bCs/>
              </w:rPr>
              <w:t>Tawi</w:t>
            </w:r>
            <w:proofErr w:type="spellEnd"/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 Co. Ready-Mix Concrete.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Jeddah, KSA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+ 3 Years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27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One of the largest companies at the ready-mix concrete Sector in KSA.</w:t>
            </w: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Accountant &amp; Sales Executive.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Dealing with the Customers, negotiating, closing the deals.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Setting up and Supervise the daily production to supply the customer's orders at time.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Follow up the market trends and competitor’s activities.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Accounts Receivable, Accounts Payable and Bookkeeping.</w:t>
            </w:r>
          </w:p>
        </w:tc>
      </w:tr>
      <w:tr w:rsidR="00A277EB" w:rsidRPr="00A277EB" w:rsidTr="00A277EB">
        <w:trPr>
          <w:trHeight w:val="19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EDUCATION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May-90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Bachelor of Accounting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Alexandria University, Egypt </w:t>
            </w:r>
          </w:p>
        </w:tc>
      </w:tr>
      <w:tr w:rsidR="00A277EB" w:rsidRPr="00A277EB" w:rsidTr="00A277EB">
        <w:trPr>
          <w:trHeight w:val="1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IT SKILLS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· WORD, EXCEL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· VISUAL BASIC, ACCESS</w:t>
            </w:r>
          </w:p>
        </w:tc>
      </w:tr>
      <w:tr w:rsidR="00A277EB" w:rsidRPr="00A277EB" w:rsidTr="00A277EB">
        <w:trPr>
          <w:trHeight w:val="33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Extensive knowledge of ERP systems and other financial and Accounting software.</w:t>
            </w:r>
          </w:p>
        </w:tc>
      </w:tr>
      <w:tr w:rsidR="00A277EB" w:rsidRPr="00A277EB" w:rsidTr="00A277EB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lastRenderedPageBreak/>
              <w:t>LANGUAGES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· Arabic:  Native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· English:   Fluent</w:t>
            </w:r>
          </w:p>
        </w:tc>
      </w:tr>
      <w:tr w:rsidR="00A277EB" w:rsidRPr="00A277EB" w:rsidTr="00A277EB">
        <w:trPr>
          <w:trHeight w:val="1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TRAINING &amp; CERTIFICATIONS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NOBLE Comprehensive Training Center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Jeddah, KSA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Strategic Planning &amp; KPI's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3 days 15 hrs. training - (From 29 Mar. 2016 to 31 Mar. 2016)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Strategic Marketing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3 days 15 hrs. training - (From 05 Jan. 2016 to 07 Jan. 2016)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Sales Planning.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3 days 15 hrs. training - (From 03 Nov. 2015 to 05 Nov. 2015)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Cost Analysis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3 days 15 hrs. training - (From 08 Sep. 2015 to 10 Sep. 2015)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Financial Planning &amp; Budgeting 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3 days 15 hrs. training - (From 01 Sep. 2015 to 03 Sep. 2015)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PMP Project Management Professional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8 days 35 hrs. training - (From 05 Jan. 2014 to 12 Jan. 2014)</w:t>
            </w: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BECKER Professional Education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Jeddah, KSA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CPA Review course</w:t>
            </w:r>
            <w:r w:rsidRPr="00A277EB">
              <w:rPr>
                <w:rFonts w:ascii="Calibri" w:eastAsia="Times New Roman" w:hAnsi="Calibri" w:cs="Calibri"/>
              </w:rPr>
              <w:t xml:space="preserve"> - (From 01 Sep 2011 to 28 Feb 2012)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6 months 140 hrs. - (Reg 32 hrs., FAR 56 hrs., BEC 28 hrs., AUD 24 hrs.)</w:t>
            </w:r>
          </w:p>
        </w:tc>
      </w:tr>
      <w:tr w:rsidR="00A277EB" w:rsidRPr="00A277EB" w:rsidTr="00A277EB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277EB">
              <w:rPr>
                <w:rFonts w:ascii="Calibri" w:eastAsia="Times New Roman" w:hAnsi="Calibri" w:cs="Calibri"/>
                <w:b/>
                <w:bCs/>
              </w:rPr>
              <w:t>Kawader</w:t>
            </w:r>
            <w:proofErr w:type="spellEnd"/>
            <w:r w:rsidRPr="00A277EB">
              <w:rPr>
                <w:rFonts w:ascii="Calibri" w:eastAsia="Times New Roman" w:hAnsi="Calibri" w:cs="Calibri"/>
                <w:b/>
                <w:bCs/>
              </w:rPr>
              <w:t xml:space="preserve"> Training Center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Riyadh, KSA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CMA Certified Management Accountant Part 1.</w:t>
            </w:r>
          </w:p>
        </w:tc>
      </w:tr>
      <w:tr w:rsidR="00A277EB" w:rsidRPr="00A277EB" w:rsidTr="00A277E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77E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277EB" w:rsidRPr="00A277EB" w:rsidRDefault="00A277EB" w:rsidP="00A277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77EB">
              <w:rPr>
                <w:rFonts w:ascii="Calibri" w:eastAsia="Times New Roman" w:hAnsi="Calibri" w:cs="Calibri"/>
              </w:rPr>
              <w:t>3 Months 30 hrs. training - (From 01 Sep 2008 to 30 Nov 2008)</w:t>
            </w:r>
          </w:p>
        </w:tc>
      </w:tr>
    </w:tbl>
    <w:p w:rsidR="002D5079" w:rsidRDefault="009D24B3"/>
    <w:sectPr w:rsidR="002D5079" w:rsidSect="00A277E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B"/>
    <w:rsid w:val="000527A4"/>
    <w:rsid w:val="0056527D"/>
    <w:rsid w:val="00734625"/>
    <w:rsid w:val="007546A8"/>
    <w:rsid w:val="00827497"/>
    <w:rsid w:val="009C5989"/>
    <w:rsid w:val="009D24B3"/>
    <w:rsid w:val="00A0240D"/>
    <w:rsid w:val="00A277EB"/>
    <w:rsid w:val="00AD0438"/>
    <w:rsid w:val="00C3250B"/>
    <w:rsid w:val="00E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723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SMA-LP</dc:creator>
  <cp:keywords/>
  <dc:description/>
  <cp:lastModifiedBy>602HRDESK</cp:lastModifiedBy>
  <cp:revision>3</cp:revision>
  <dcterms:created xsi:type="dcterms:W3CDTF">2017-08-26T06:48:00Z</dcterms:created>
  <dcterms:modified xsi:type="dcterms:W3CDTF">2017-08-26T11:26:00Z</dcterms:modified>
</cp:coreProperties>
</file>