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76" w:rsidRPr="00142EFB" w:rsidRDefault="00D66976" w:rsidP="00D66976">
      <w:pPr>
        <w:bidi w:val="0"/>
      </w:pPr>
      <w:r>
        <w:rPr>
          <w:noProof/>
        </w:rPr>
        <w:drawing>
          <wp:anchor distT="0" distB="0" distL="114300" distR="114300" simplePos="0" relativeHeight="251660288" behindDoc="0" locked="0" layoutInCell="1" allowOverlap="1">
            <wp:simplePos x="0" y="0"/>
            <wp:positionH relativeFrom="column">
              <wp:posOffset>5172075</wp:posOffset>
            </wp:positionH>
            <wp:positionV relativeFrom="paragraph">
              <wp:posOffset>-103251</wp:posOffset>
            </wp:positionV>
            <wp:extent cx="1230630" cy="1314450"/>
            <wp:effectExtent l="0" t="0" r="0" b="0"/>
            <wp:wrapNone/>
            <wp:docPr id="1" name="Picture 2" descr="ghu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ulam"/>
                    <pic:cNvPicPr>
                      <a:picLocks noChangeAspect="1" noChangeArrowheads="1"/>
                    </pic:cNvPicPr>
                  </pic:nvPicPr>
                  <pic:blipFill>
                    <a:blip r:embed="rId8"/>
                    <a:srcRect/>
                    <a:stretch>
                      <a:fillRect/>
                    </a:stretch>
                  </pic:blipFill>
                  <pic:spPr bwMode="auto">
                    <a:xfrm>
                      <a:off x="0" y="0"/>
                      <a:ext cx="1230630" cy="1314450"/>
                    </a:xfrm>
                    <a:prstGeom prst="rect">
                      <a:avLst/>
                    </a:prstGeom>
                    <a:noFill/>
                    <a:ln w="9525">
                      <a:noFill/>
                      <a:miter lim="800000"/>
                      <a:headEnd/>
                      <a:tailEnd/>
                    </a:ln>
                  </pic:spPr>
                </pic:pic>
              </a:graphicData>
            </a:graphic>
          </wp:anchor>
        </w:drawing>
      </w:r>
    </w:p>
    <w:p w:rsidR="00D66976" w:rsidRPr="00EA2EEC" w:rsidRDefault="00D66976" w:rsidP="00D66976">
      <w:pPr>
        <w:bidi w:val="0"/>
        <w:rPr>
          <w:b/>
          <w:bCs/>
          <w:sz w:val="36"/>
          <w:szCs w:val="36"/>
          <w:u w:val="single"/>
        </w:rPr>
      </w:pPr>
      <w:r w:rsidRPr="00EA2EEC">
        <w:rPr>
          <w:b/>
          <w:bCs/>
          <w:sz w:val="36"/>
          <w:szCs w:val="36"/>
          <w:u w:val="single"/>
        </w:rPr>
        <w:t>Curriculum Vitae</w:t>
      </w:r>
    </w:p>
    <w:p w:rsidR="00BA4528" w:rsidRDefault="00BA4528" w:rsidP="00D66976">
      <w:pPr>
        <w:bidi w:val="0"/>
        <w:rPr>
          <w:sz w:val="28"/>
          <w:szCs w:val="28"/>
        </w:rPr>
      </w:pPr>
      <w:proofErr w:type="spellStart"/>
      <w:r>
        <w:rPr>
          <w:sz w:val="28"/>
          <w:szCs w:val="28"/>
        </w:rPr>
        <w:t>Ghulam</w:t>
      </w:r>
      <w:proofErr w:type="spellEnd"/>
    </w:p>
    <w:p w:rsidR="00302401" w:rsidRDefault="00302401" w:rsidP="00BA4528">
      <w:pPr>
        <w:bidi w:val="0"/>
        <w:rPr>
          <w:b/>
          <w:sz w:val="28"/>
          <w:szCs w:val="28"/>
          <w:u w:val="single"/>
        </w:rPr>
      </w:pPr>
    </w:p>
    <w:p w:rsidR="00302401" w:rsidRDefault="00302401" w:rsidP="00302401">
      <w:pPr>
        <w:bidi w:val="0"/>
        <w:rPr>
          <w:sz w:val="28"/>
          <w:szCs w:val="28"/>
        </w:rPr>
      </w:pPr>
      <w:hyperlink r:id="rId9" w:history="1">
        <w:r w:rsidRPr="006D21AB">
          <w:rPr>
            <w:rStyle w:val="Hyperlink"/>
            <w:sz w:val="28"/>
            <w:szCs w:val="28"/>
          </w:rPr>
          <w:t>Ghulam.372463@2freemail.com</w:t>
        </w:r>
      </w:hyperlink>
      <w:r>
        <w:rPr>
          <w:sz w:val="28"/>
          <w:szCs w:val="28"/>
        </w:rPr>
        <w:t xml:space="preserve"> </w:t>
      </w:r>
    </w:p>
    <w:p w:rsidR="00D66976" w:rsidRDefault="00D66976" w:rsidP="00302401">
      <w:pPr>
        <w:bidi w:val="0"/>
        <w:rPr>
          <w:b/>
          <w:sz w:val="28"/>
          <w:szCs w:val="28"/>
          <w:u w:val="single"/>
        </w:rPr>
      </w:pPr>
      <w:r w:rsidRPr="00DA47F7">
        <w:rPr>
          <w:b/>
          <w:sz w:val="28"/>
          <w:szCs w:val="28"/>
          <w:u w:val="single"/>
        </w:rPr>
        <w:t xml:space="preserve">Post applied </w:t>
      </w:r>
      <w:proofErr w:type="spellStart"/>
      <w:r w:rsidRPr="00DA47F7">
        <w:rPr>
          <w:b/>
          <w:sz w:val="28"/>
          <w:szCs w:val="28"/>
          <w:u w:val="single"/>
        </w:rPr>
        <w:t>for</w:t>
      </w:r>
      <w:proofErr w:type="gramStart"/>
      <w:r>
        <w:rPr>
          <w:b/>
          <w:sz w:val="28"/>
          <w:szCs w:val="28"/>
        </w:rPr>
        <w:t>:</w:t>
      </w:r>
      <w:r>
        <w:rPr>
          <w:b/>
          <w:sz w:val="28"/>
          <w:szCs w:val="28"/>
          <w:u w:val="single"/>
        </w:rPr>
        <w:t>Plumbing</w:t>
      </w:r>
      <w:proofErr w:type="spellEnd"/>
      <w:proofErr w:type="gramEnd"/>
      <w:r>
        <w:rPr>
          <w:b/>
          <w:sz w:val="28"/>
          <w:szCs w:val="28"/>
          <w:u w:val="single"/>
        </w:rPr>
        <w:t xml:space="preserve"> Supervisor</w:t>
      </w:r>
    </w:p>
    <w:p w:rsidR="00D66976" w:rsidRDefault="00D66976" w:rsidP="00D66976">
      <w:pPr>
        <w:bidi w:val="0"/>
        <w:rPr>
          <w:b/>
          <w:sz w:val="28"/>
          <w:szCs w:val="28"/>
          <w:u w:val="single"/>
        </w:rPr>
      </w:pPr>
    </w:p>
    <w:p w:rsidR="00D66976" w:rsidRDefault="00D66976" w:rsidP="00FF5B4B">
      <w:pPr>
        <w:jc w:val="right"/>
        <w:rPr>
          <w:b/>
          <w:sz w:val="28"/>
          <w:szCs w:val="28"/>
        </w:rPr>
      </w:pPr>
      <w:r w:rsidRPr="000F44E1">
        <w:rPr>
          <w:b/>
          <w:u w:val="single"/>
        </w:rPr>
        <w:t>PROFESSIONALEXPERIENCES</w:t>
      </w:r>
      <w:r>
        <w:rPr>
          <w:b/>
          <w:u w:val="single"/>
        </w:rPr>
        <w:t xml:space="preserve">: </w:t>
      </w:r>
      <w:r w:rsidR="00161578">
        <w:rPr>
          <w:bCs/>
          <w:sz w:val="28"/>
          <w:szCs w:val="28"/>
        </w:rPr>
        <w:t>More than 20</w:t>
      </w:r>
      <w:r>
        <w:rPr>
          <w:bCs/>
          <w:sz w:val="28"/>
          <w:szCs w:val="28"/>
        </w:rPr>
        <w:t xml:space="preserve"> years </w:t>
      </w:r>
      <w:proofErr w:type="gramStart"/>
      <w:r>
        <w:rPr>
          <w:bCs/>
          <w:sz w:val="28"/>
          <w:szCs w:val="28"/>
        </w:rPr>
        <w:t xml:space="preserve">experiences </w:t>
      </w:r>
      <w:r w:rsidR="00FF5B4B">
        <w:rPr>
          <w:bCs/>
          <w:sz w:val="28"/>
          <w:szCs w:val="28"/>
        </w:rPr>
        <w:t>,</w:t>
      </w:r>
      <w:proofErr w:type="gramEnd"/>
      <w:r w:rsidR="00FF5B4B">
        <w:rPr>
          <w:bCs/>
          <w:sz w:val="28"/>
          <w:szCs w:val="28"/>
        </w:rPr>
        <w:t xml:space="preserve"> ITI and Nueva Terrain Spain</w:t>
      </w:r>
      <w:r>
        <w:rPr>
          <w:bCs/>
          <w:sz w:val="28"/>
          <w:szCs w:val="28"/>
        </w:rPr>
        <w:t xml:space="preserve"> certificated  in Plumbing</w:t>
      </w:r>
    </w:p>
    <w:p w:rsidR="00D66976" w:rsidRPr="00764D9A" w:rsidRDefault="00D66976" w:rsidP="00D66976">
      <w:pPr>
        <w:bidi w:val="0"/>
        <w:rPr>
          <w:b/>
          <w:bCs/>
          <w:sz w:val="28"/>
          <w:szCs w:val="28"/>
          <w:u w:val="single"/>
        </w:rPr>
      </w:pPr>
      <w:r w:rsidRPr="00764D9A">
        <w:rPr>
          <w:b/>
          <w:bCs/>
          <w:sz w:val="28"/>
          <w:szCs w:val="28"/>
          <w:u w:val="single"/>
        </w:rPr>
        <w:t>Responsibilities</w:t>
      </w:r>
    </w:p>
    <w:p w:rsidR="00D66976" w:rsidRDefault="00D33009" w:rsidP="00D66976">
      <w:pPr>
        <w:numPr>
          <w:ilvl w:val="0"/>
          <w:numId w:val="3"/>
        </w:numPr>
        <w:bidi w:val="0"/>
        <w:jc w:val="both"/>
        <w:rPr>
          <w:bCs/>
        </w:rPr>
      </w:pPr>
      <w:r>
        <w:rPr>
          <w:bCs/>
        </w:rPr>
        <w:t xml:space="preserve">Prepare Bill of Quantity (BOQ), Estimate the Cost. </w:t>
      </w:r>
      <w:r w:rsidR="00D66976">
        <w:rPr>
          <w:bCs/>
        </w:rPr>
        <w:t>Manage Construction,</w:t>
      </w:r>
      <w:r w:rsidR="00D66976" w:rsidRPr="0076037E">
        <w:rPr>
          <w:bCs/>
        </w:rPr>
        <w:t xml:space="preserve"> operation and maintenance of all system of </w:t>
      </w:r>
      <w:r w:rsidR="00D66976">
        <w:rPr>
          <w:bCs/>
        </w:rPr>
        <w:t>Plumbing, H</w:t>
      </w:r>
      <w:r w:rsidR="00D66976" w:rsidRPr="0076037E">
        <w:rPr>
          <w:bCs/>
        </w:rPr>
        <w:t>ydraulic</w:t>
      </w:r>
      <w:r w:rsidR="00D66976">
        <w:rPr>
          <w:bCs/>
        </w:rPr>
        <w:t xml:space="preserve"> and Mechanical</w:t>
      </w:r>
      <w:r w:rsidR="00D66976" w:rsidRPr="0076037E">
        <w:rPr>
          <w:bCs/>
        </w:rPr>
        <w:t xml:space="preserve"> services such as:</w:t>
      </w:r>
      <w:r w:rsidR="00D66976">
        <w:rPr>
          <w:bCs/>
        </w:rPr>
        <w:t xml:space="preserve"> </w:t>
      </w:r>
      <w:proofErr w:type="spellStart"/>
      <w:r w:rsidR="00D66976">
        <w:rPr>
          <w:bCs/>
        </w:rPr>
        <w:t>PotableWater</w:t>
      </w:r>
      <w:proofErr w:type="spellEnd"/>
      <w:r w:rsidR="00D66976">
        <w:rPr>
          <w:bCs/>
        </w:rPr>
        <w:t xml:space="preserve"> Supplies</w:t>
      </w:r>
      <w:r w:rsidR="00CB41D1">
        <w:rPr>
          <w:bCs/>
        </w:rPr>
        <w:t>, Chilled Water Supplies,</w:t>
      </w:r>
      <w:r w:rsidR="00D66976">
        <w:rPr>
          <w:bCs/>
        </w:rPr>
        <w:t xml:space="preserve"> Irrigation Water Supplies Sanitary </w:t>
      </w:r>
      <w:proofErr w:type="spellStart"/>
      <w:r w:rsidR="00D66976">
        <w:rPr>
          <w:bCs/>
        </w:rPr>
        <w:t>Wares</w:t>
      </w:r>
      <w:proofErr w:type="gramStart"/>
      <w:r w:rsidR="00D66976">
        <w:rPr>
          <w:bCs/>
        </w:rPr>
        <w:t>,</w:t>
      </w:r>
      <w:r w:rsidR="00F63712">
        <w:rPr>
          <w:bCs/>
        </w:rPr>
        <w:t>Hvac</w:t>
      </w:r>
      <w:proofErr w:type="spellEnd"/>
      <w:proofErr w:type="gramEnd"/>
      <w:r w:rsidR="00F63712">
        <w:rPr>
          <w:bCs/>
        </w:rPr>
        <w:t xml:space="preserve"> piping.</w:t>
      </w:r>
      <w:r w:rsidR="00D66976">
        <w:rPr>
          <w:bCs/>
        </w:rPr>
        <w:t xml:space="preserve"> Bathroom and Toilets, Drainage and Sewage,</w:t>
      </w:r>
      <w:r w:rsidR="00D66976" w:rsidRPr="00392010">
        <w:rPr>
          <w:bCs/>
        </w:rPr>
        <w:t xml:space="preserve"> for installing, repairing and maintaining pipes, fixtures</w:t>
      </w:r>
      <w:r w:rsidR="00D66976">
        <w:rPr>
          <w:bCs/>
        </w:rPr>
        <w:t xml:space="preserve"> Water Heater, Conditioners, Sinks, Tubs Toilets, plumbing fixtures, appliances and trim Test pipe systems and fixtures for leaks, </w:t>
      </w:r>
      <w:r w:rsidR="00D66976" w:rsidRPr="00DE4EE1">
        <w:rPr>
          <w:bCs/>
        </w:rPr>
        <w:t>Install supports and hangers for pipe, fixtures and equipment,</w:t>
      </w:r>
      <w:r w:rsidR="00D66976">
        <w:rPr>
          <w:bCs/>
        </w:rPr>
        <w:t xml:space="preserve"> assemble and install valves and fittings, maintain water treatment equipment, piping and controls, underground storm sanitary, water piping systems, locate and mark positions for connections and fixtures, select the type and size of pipe required</w:t>
      </w:r>
      <w:r w:rsidR="00D66976" w:rsidRPr="00392010">
        <w:rPr>
          <w:bCs/>
        </w:rPr>
        <w:t xml:space="preserve"> and other</w:t>
      </w:r>
      <w:r w:rsidR="00D66976">
        <w:rPr>
          <w:bCs/>
        </w:rPr>
        <w:t>,</w:t>
      </w:r>
      <w:r w:rsidR="00D66976" w:rsidRPr="00DE4EE1">
        <w:rPr>
          <w:bCs/>
        </w:rPr>
        <w:t xml:space="preserve"> Ensure all installations, repairs and maintenance are properly sized, aligned, supported</w:t>
      </w:r>
      <w:r w:rsidR="00D66976">
        <w:rPr>
          <w:bCs/>
        </w:rPr>
        <w:t xml:space="preserve"> Venting System, Hydraulic heating and cooling system, Potable water distribution installation, Radiant heating systems, Water filtration/softeners, Heat Exchanger, Ultra Violet light filter, Softener, Multimedia Filter, Kitchen and Laundry Equipment, Motorized Gate, Road Blocker, Road Barrier, Mist Pumps, Fire Fighting, Swimming pools and Fountain, R.O. Plant, Deep Wells, STP and Blood Treatment Plant. Handle </w:t>
      </w:r>
      <w:r w:rsidR="00D66976" w:rsidRPr="00DF4D3A">
        <w:rPr>
          <w:bCs/>
        </w:rPr>
        <w:t>a team of 32 skilled personnel comprising of Plumbers, Pump Technicians, R.O. &amp; S.T.P. Operators and Kitchen Applian</w:t>
      </w:r>
      <w:r w:rsidR="001B33E7">
        <w:rPr>
          <w:bCs/>
        </w:rPr>
        <w:t xml:space="preserve">ces </w:t>
      </w:r>
    </w:p>
    <w:p w:rsidR="00D66976" w:rsidRPr="00EA2EEC" w:rsidRDefault="00D66976" w:rsidP="00D66976">
      <w:pPr>
        <w:bidi w:val="0"/>
        <w:rPr>
          <w:sz w:val="28"/>
          <w:szCs w:val="28"/>
        </w:rPr>
      </w:pPr>
    </w:p>
    <w:p w:rsidR="00D66976" w:rsidRPr="00792C76" w:rsidRDefault="00D66976" w:rsidP="00D66976">
      <w:pPr>
        <w:jc w:val="right"/>
        <w:outlineLvl w:val="0"/>
        <w:rPr>
          <w:b/>
          <w:sz w:val="28"/>
          <w:szCs w:val="32"/>
        </w:rPr>
      </w:pPr>
      <w:r w:rsidRPr="00792C76">
        <w:rPr>
          <w:b/>
          <w:sz w:val="28"/>
          <w:szCs w:val="32"/>
        </w:rPr>
        <w:t>SUMMARY</w:t>
      </w:r>
    </w:p>
    <w:p w:rsidR="00D66976" w:rsidRDefault="00D66976" w:rsidP="00D66976">
      <w:pPr>
        <w:jc w:val="right"/>
        <w:outlineLvl w:val="0"/>
      </w:pPr>
      <w:r>
        <w:t xml:space="preserve">Am motivated and enthusiastic by new challenges and tasks and take excellent approach to achieve success in all projects. I like to work in a complex projects which have scope for learning and </w:t>
      </w:r>
      <w:proofErr w:type="spellStart"/>
      <w:r>
        <w:t>challenge.Have</w:t>
      </w:r>
      <w:proofErr w:type="spellEnd"/>
      <w:r>
        <w:t xml:space="preserve"> expertise in the usage of various project management techniques and tools and thereby have efficiently managed the team and took care in delivering quality deliverables from my team</w:t>
      </w:r>
      <w:r>
        <w:br/>
      </w:r>
      <w:r w:rsidRPr="00EA2EEC">
        <w:rPr>
          <w:rStyle w:val="Strong"/>
          <w:sz w:val="32"/>
          <w:szCs w:val="32"/>
        </w:rPr>
        <w:t>Strengths and Skills</w:t>
      </w:r>
      <w:r w:rsidRPr="00EA2EEC">
        <w:rPr>
          <w:sz w:val="28"/>
          <w:szCs w:val="28"/>
        </w:rPr>
        <w:br/>
      </w:r>
      <w:r>
        <w:t xml:space="preserve">      Excellent Technical </w:t>
      </w:r>
      <w:proofErr w:type="spellStart"/>
      <w:r>
        <w:t>Skill.Excellent</w:t>
      </w:r>
      <w:proofErr w:type="spellEnd"/>
      <w:r>
        <w:t xml:space="preserve"> Communication Skill          </w:t>
      </w:r>
    </w:p>
    <w:p w:rsidR="00D66976" w:rsidRDefault="00D66976" w:rsidP="00D66976">
      <w:pPr>
        <w:jc w:val="right"/>
        <w:outlineLvl w:val="0"/>
      </w:pPr>
      <w:r>
        <w:t xml:space="preserve">      Have expertise in working with Delivering good output in less time without losing</w:t>
      </w:r>
    </w:p>
    <w:p w:rsidR="00D66976" w:rsidRPr="00142EFB" w:rsidRDefault="00D66976" w:rsidP="00D66976">
      <w:pPr>
        <w:jc w:val="right"/>
        <w:outlineLvl w:val="0"/>
        <w:rPr>
          <w:rtl/>
        </w:rPr>
      </w:pPr>
      <w:r>
        <w:t xml:space="preserve">      Efficiency • Effective and Efficient problem solver with open mind</w:t>
      </w:r>
    </w:p>
    <w:p w:rsidR="00D66976" w:rsidRDefault="00D66976" w:rsidP="00D66976">
      <w:pPr>
        <w:jc w:val="right"/>
        <w:rPr>
          <w:b/>
          <w:u w:val="single"/>
        </w:rPr>
      </w:pPr>
    </w:p>
    <w:p w:rsidR="00D66976" w:rsidRDefault="00D66976" w:rsidP="00D66976">
      <w:pPr>
        <w:bidi w:val="0"/>
        <w:rPr>
          <w:b/>
          <w:bCs/>
          <w:u w:val="single"/>
        </w:rPr>
      </w:pPr>
      <w:r>
        <w:rPr>
          <w:b/>
          <w:bCs/>
          <w:u w:val="single"/>
        </w:rPr>
        <w:t xml:space="preserve">Previous </w:t>
      </w:r>
      <w:r w:rsidRPr="00D90E08">
        <w:rPr>
          <w:b/>
          <w:bCs/>
          <w:u w:val="single"/>
        </w:rPr>
        <w:t>Working Experience:</w:t>
      </w:r>
    </w:p>
    <w:p w:rsidR="00D66976" w:rsidRDefault="00D66976" w:rsidP="00D66976">
      <w:pPr>
        <w:bidi w:val="0"/>
      </w:pPr>
    </w:p>
    <w:p w:rsidR="00D66976" w:rsidRDefault="00D66976" w:rsidP="00D66976">
      <w:pPr>
        <w:bidi w:val="0"/>
        <w:ind w:left="720" w:right="-688" w:hanging="720"/>
      </w:pPr>
      <w:r>
        <w:t>1</w:t>
      </w:r>
      <w:r>
        <w:tab/>
        <w:t xml:space="preserve">Al- </w:t>
      </w:r>
      <w:proofErr w:type="spellStart"/>
      <w:r>
        <w:t>Khodari</w:t>
      </w:r>
      <w:proofErr w:type="spellEnd"/>
      <w:r>
        <w:t xml:space="preserve"> Sons Co.,  Development Project </w:t>
      </w:r>
      <w:proofErr w:type="spellStart"/>
      <w:r>
        <w:t>Fanateer</w:t>
      </w:r>
      <w:proofErr w:type="spellEnd"/>
      <w:r>
        <w:t xml:space="preserve">,   Post Box No. 1085, Al </w:t>
      </w:r>
      <w:proofErr w:type="spellStart"/>
      <w:r>
        <w:t>Jubail</w:t>
      </w:r>
      <w:proofErr w:type="spellEnd"/>
      <w:r>
        <w:t xml:space="preserve"> – 31961,   Kingdom of Saudi Arabia ,    From 28 June 1997 to 24 June 2001</w:t>
      </w:r>
    </w:p>
    <w:p w:rsidR="00D66976" w:rsidRDefault="00D66976" w:rsidP="00D66976">
      <w:pPr>
        <w:bidi w:val="0"/>
        <w:ind w:left="2880"/>
      </w:pPr>
    </w:p>
    <w:p w:rsidR="00D66976" w:rsidRDefault="00D66976" w:rsidP="00D66976">
      <w:pPr>
        <w:bidi w:val="0"/>
        <w:ind w:left="720" w:right="-1228" w:hanging="720"/>
      </w:pPr>
      <w:r>
        <w:t>2</w:t>
      </w:r>
      <w:r>
        <w:tab/>
        <w:t xml:space="preserve">Al- </w:t>
      </w:r>
      <w:proofErr w:type="spellStart"/>
      <w:r>
        <w:t>Khodari</w:t>
      </w:r>
      <w:proofErr w:type="spellEnd"/>
      <w:r>
        <w:t xml:space="preserve"> Sons Co.,   W.S.D. Project,  Post Box No. 6441,  Al- </w:t>
      </w:r>
      <w:proofErr w:type="spellStart"/>
      <w:r>
        <w:t>Madinah</w:t>
      </w:r>
      <w:proofErr w:type="spellEnd"/>
      <w:r>
        <w:t xml:space="preserve"> Al- </w:t>
      </w:r>
      <w:proofErr w:type="spellStart"/>
      <w:r>
        <w:t>Munawarah</w:t>
      </w:r>
      <w:proofErr w:type="spellEnd"/>
      <w:r>
        <w:t>,   Kingdom of Saudi Arabia,   From 26 June 2001 to 31 April 2005</w:t>
      </w:r>
    </w:p>
    <w:p w:rsidR="00D66976" w:rsidRDefault="00D66976" w:rsidP="00D66976">
      <w:pPr>
        <w:bidi w:val="0"/>
        <w:ind w:right="32" w:firstLine="720"/>
      </w:pPr>
    </w:p>
    <w:p w:rsidR="00D66976" w:rsidRDefault="00D66976" w:rsidP="00D66976">
      <w:pPr>
        <w:bidi w:val="0"/>
      </w:pPr>
      <w:r>
        <w:t>3</w:t>
      </w:r>
      <w:r>
        <w:tab/>
        <w:t xml:space="preserve">Al- </w:t>
      </w:r>
      <w:proofErr w:type="spellStart"/>
      <w:r>
        <w:t>Khodari</w:t>
      </w:r>
      <w:proofErr w:type="spellEnd"/>
      <w:r>
        <w:t xml:space="preserve"> Sons Co.,  Main Store,  Post Box No. 3589,  Al- </w:t>
      </w:r>
      <w:proofErr w:type="spellStart"/>
      <w:r>
        <w:t>Khobar</w:t>
      </w:r>
      <w:proofErr w:type="spellEnd"/>
      <w:r>
        <w:t>- 31952</w:t>
      </w:r>
    </w:p>
    <w:p w:rsidR="00D66976" w:rsidRDefault="00D66976" w:rsidP="00D66976">
      <w:pPr>
        <w:bidi w:val="0"/>
      </w:pPr>
      <w:r>
        <w:lastRenderedPageBreak/>
        <w:tab/>
      </w:r>
      <w:smartTag w:uri="urn:schemas-microsoft-com:office:smarttags" w:element="PlaceType">
        <w:r>
          <w:t>Kingdom</w:t>
        </w:r>
      </w:smartTag>
      <w:r>
        <w:t xml:space="preserve"> of Saudi </w:t>
      </w:r>
      <w:proofErr w:type="gramStart"/>
      <w:r>
        <w:t>Arabia ,</w:t>
      </w:r>
      <w:proofErr w:type="gramEnd"/>
      <w:r>
        <w:t xml:space="preserve">  From </w:t>
      </w:r>
      <w:smartTag w:uri="urn:schemas-microsoft-com:office:smarttags" w:element="date">
        <w:smartTagPr>
          <w:attr w:name="Year" w:val="2005"/>
          <w:attr w:name="Day" w:val="2"/>
          <w:attr w:name="Month" w:val="8"/>
        </w:smartTagPr>
        <w:r>
          <w:t>02 Aug. 2005</w:t>
        </w:r>
      </w:smartTag>
      <w:r>
        <w:t xml:space="preserve"> to </w:t>
      </w:r>
      <w:smartTag w:uri="urn:schemas-microsoft-com:office:smarttags" w:element="date">
        <w:smartTagPr>
          <w:attr w:name="Year" w:val="2006"/>
          <w:attr w:name="Day" w:val="31"/>
          <w:attr w:name="Month" w:val="9"/>
        </w:smartTagPr>
        <w:r>
          <w:t>31 Sep. 2006</w:t>
        </w:r>
      </w:smartTag>
    </w:p>
    <w:p w:rsidR="00D66976" w:rsidRDefault="00D66976" w:rsidP="00D66976">
      <w:pPr>
        <w:bidi w:val="0"/>
      </w:pPr>
    </w:p>
    <w:p w:rsidR="00D66976" w:rsidRDefault="00D66976" w:rsidP="00D66976">
      <w:pPr>
        <w:bidi w:val="0"/>
      </w:pPr>
    </w:p>
    <w:p w:rsidR="00D66976" w:rsidRDefault="00D66976" w:rsidP="00D66976">
      <w:pPr>
        <w:bidi w:val="0"/>
      </w:pPr>
      <w:r>
        <w:t>4</w:t>
      </w:r>
      <w:r>
        <w:tab/>
        <w:t xml:space="preserve">Al- </w:t>
      </w:r>
      <w:proofErr w:type="spellStart"/>
      <w:r>
        <w:t>Khodari</w:t>
      </w:r>
      <w:proofErr w:type="spellEnd"/>
      <w:r>
        <w:t xml:space="preserve"> Sons Co.,  North-South Railway Project,  Al-</w:t>
      </w:r>
      <w:proofErr w:type="spellStart"/>
      <w:r>
        <w:t>Jouf</w:t>
      </w:r>
      <w:proofErr w:type="spellEnd"/>
      <w:r>
        <w:t>, Post No. 823</w:t>
      </w:r>
    </w:p>
    <w:p w:rsidR="00D66976" w:rsidRDefault="00D66976" w:rsidP="00D66976">
      <w:pPr>
        <w:bidi w:val="0"/>
        <w:ind w:right="-688"/>
      </w:pPr>
      <w:r>
        <w:tab/>
      </w:r>
      <w:proofErr w:type="spellStart"/>
      <w:r>
        <w:t>Dowmat</w:t>
      </w:r>
      <w:proofErr w:type="spellEnd"/>
      <w:r>
        <w:t xml:space="preserve"> Al-</w:t>
      </w:r>
      <w:proofErr w:type="spellStart"/>
      <w:r>
        <w:t>Jandal</w:t>
      </w:r>
      <w:proofErr w:type="spellEnd"/>
      <w:r>
        <w:t xml:space="preserve">,   </w:t>
      </w:r>
      <w:smartTag w:uri="urn:schemas-microsoft-com:office:smarttags" w:element="place">
        <w:smartTag w:uri="urn:schemas-microsoft-com:office:smarttags" w:element="PlaceType">
          <w:r>
            <w:t>Kingdom</w:t>
          </w:r>
        </w:smartTag>
        <w:r>
          <w:t xml:space="preserve"> of </w:t>
        </w:r>
        <w:smartTag w:uri="urn:schemas-microsoft-com:office:smarttags" w:element="PlaceName">
          <w:r>
            <w:t>Saudi Arabia</w:t>
          </w:r>
        </w:smartTag>
      </w:smartTag>
      <w:r>
        <w:t xml:space="preserve"> , From </w:t>
      </w:r>
      <w:smartTag w:uri="urn:schemas-microsoft-com:office:smarttags" w:element="date">
        <w:smartTagPr>
          <w:attr w:name="Year" w:val="2006"/>
          <w:attr w:name="Day" w:val="2"/>
          <w:attr w:name="Month" w:val="10"/>
        </w:smartTagPr>
        <w:r>
          <w:t>02 Oct. 2006</w:t>
        </w:r>
      </w:smartTag>
      <w:r>
        <w:t xml:space="preserve"> to </w:t>
      </w:r>
      <w:smartTag w:uri="urn:schemas-microsoft-com:office:smarttags" w:element="date">
        <w:smartTagPr>
          <w:attr w:name="Year" w:val="2007"/>
          <w:attr w:name="Day" w:val="20"/>
          <w:attr w:name="Month" w:val="6"/>
        </w:smartTagPr>
        <w:r>
          <w:t>20 June 2007</w:t>
        </w:r>
      </w:smartTag>
    </w:p>
    <w:p w:rsidR="00D66976" w:rsidRDefault="00D66976" w:rsidP="00D66976">
      <w:pPr>
        <w:bidi w:val="0"/>
        <w:ind w:left="720" w:hanging="720"/>
      </w:pPr>
    </w:p>
    <w:p w:rsidR="00D66976" w:rsidRDefault="00D66976" w:rsidP="00D66976">
      <w:pPr>
        <w:bidi w:val="0"/>
        <w:ind w:left="720" w:hanging="720"/>
      </w:pPr>
    </w:p>
    <w:p w:rsidR="00D66976" w:rsidRDefault="00D66976" w:rsidP="00D66976">
      <w:pPr>
        <w:bidi w:val="0"/>
        <w:ind w:left="720" w:hanging="720"/>
      </w:pPr>
      <w:r>
        <w:t>5</w:t>
      </w:r>
      <w:r>
        <w:tab/>
        <w:t xml:space="preserve">Saudi </w:t>
      </w:r>
      <w:proofErr w:type="spellStart"/>
      <w:r>
        <w:t>Binladin</w:t>
      </w:r>
      <w:proofErr w:type="spellEnd"/>
      <w:r>
        <w:t xml:space="preserve"> Group (Operation &amp;Maintenance) </w:t>
      </w:r>
      <w:proofErr w:type="spellStart"/>
      <w:r>
        <w:t>Araqa</w:t>
      </w:r>
      <w:proofErr w:type="spellEnd"/>
      <w:r>
        <w:t xml:space="preserve"> Palace Prince Salman Palace Post Box No.91377 Al-Riyadh-11633 K.S.A From 17 September 2008 to 20 October 2012</w:t>
      </w:r>
    </w:p>
    <w:p w:rsidR="00D66976" w:rsidRDefault="00D66976" w:rsidP="00D66976">
      <w:pPr>
        <w:bidi w:val="0"/>
        <w:ind w:left="720" w:hanging="720"/>
      </w:pPr>
    </w:p>
    <w:p w:rsidR="00210998" w:rsidRPr="00B421BD" w:rsidRDefault="00D66976" w:rsidP="001D0450">
      <w:pPr>
        <w:bidi w:val="0"/>
        <w:ind w:left="720" w:hanging="720"/>
        <w:rPr>
          <w:sz w:val="28"/>
          <w:szCs w:val="28"/>
        </w:rPr>
      </w:pPr>
      <w:r>
        <w:t>6</w:t>
      </w:r>
      <w:r>
        <w:tab/>
      </w:r>
      <w:proofErr w:type="spellStart"/>
      <w:r w:rsidRPr="00B421BD">
        <w:rPr>
          <w:sz w:val="28"/>
          <w:szCs w:val="28"/>
        </w:rPr>
        <w:t>Noblestree</w:t>
      </w:r>
      <w:proofErr w:type="spellEnd"/>
      <w:r w:rsidRPr="00B421BD">
        <w:rPr>
          <w:sz w:val="28"/>
          <w:szCs w:val="28"/>
        </w:rPr>
        <w:t xml:space="preserve"> Building Solution Co. Ltd. Jeddah as a Plumbing Supervisor From 22, January 2013 Till now</w:t>
      </w:r>
    </w:p>
    <w:p w:rsidR="00210998" w:rsidRPr="00B421BD" w:rsidRDefault="00210998" w:rsidP="00210998">
      <w:pPr>
        <w:bidi w:val="0"/>
        <w:ind w:left="720" w:hanging="720"/>
        <w:rPr>
          <w:sz w:val="28"/>
          <w:szCs w:val="28"/>
        </w:rPr>
      </w:pPr>
      <w:r w:rsidRPr="00B421BD">
        <w:rPr>
          <w:sz w:val="28"/>
          <w:szCs w:val="28"/>
        </w:rPr>
        <w:tab/>
        <w:t>Current Salary:</w:t>
      </w:r>
      <w:r w:rsidRPr="00B421BD">
        <w:rPr>
          <w:sz w:val="28"/>
          <w:szCs w:val="28"/>
        </w:rPr>
        <w:tab/>
        <w:t>6500 SR</w:t>
      </w:r>
    </w:p>
    <w:p w:rsidR="00210998" w:rsidRPr="00B421BD" w:rsidRDefault="00210998" w:rsidP="00210998">
      <w:pPr>
        <w:bidi w:val="0"/>
        <w:ind w:left="720" w:hanging="720"/>
        <w:rPr>
          <w:sz w:val="28"/>
          <w:szCs w:val="28"/>
        </w:rPr>
      </w:pPr>
      <w:r w:rsidRPr="00B421BD">
        <w:rPr>
          <w:sz w:val="28"/>
          <w:szCs w:val="28"/>
        </w:rPr>
        <w:tab/>
      </w:r>
      <w:r w:rsidR="008B0464" w:rsidRPr="00B421BD">
        <w:rPr>
          <w:sz w:val="28"/>
          <w:szCs w:val="28"/>
        </w:rPr>
        <w:t>Current Location:</w:t>
      </w:r>
      <w:r w:rsidR="008B0464" w:rsidRPr="00B421BD">
        <w:rPr>
          <w:sz w:val="28"/>
          <w:szCs w:val="28"/>
        </w:rPr>
        <w:tab/>
        <w:t>Jeddah KSA</w:t>
      </w:r>
    </w:p>
    <w:p w:rsidR="008B0464" w:rsidRDefault="008B0464" w:rsidP="008B0464">
      <w:pPr>
        <w:bidi w:val="0"/>
        <w:ind w:left="720" w:hanging="720"/>
        <w:rPr>
          <w:sz w:val="28"/>
          <w:szCs w:val="28"/>
        </w:rPr>
      </w:pPr>
    </w:p>
    <w:p w:rsidR="00AB58A9" w:rsidRPr="00B421BD" w:rsidRDefault="00AB58A9" w:rsidP="00AB58A9">
      <w:pPr>
        <w:bidi w:val="0"/>
        <w:ind w:left="720" w:hanging="720"/>
        <w:rPr>
          <w:sz w:val="28"/>
          <w:szCs w:val="28"/>
        </w:rPr>
      </w:pPr>
      <w:r>
        <w:rPr>
          <w:sz w:val="28"/>
          <w:szCs w:val="28"/>
        </w:rPr>
        <w:tab/>
        <w:t>Join within 1 month</w:t>
      </w:r>
    </w:p>
    <w:p w:rsidR="008B0464" w:rsidRPr="00841115" w:rsidRDefault="008B0464" w:rsidP="009713B7">
      <w:pPr>
        <w:bidi w:val="0"/>
        <w:ind w:left="720" w:hanging="720"/>
        <w:rPr>
          <w:sz w:val="28"/>
          <w:szCs w:val="28"/>
        </w:rPr>
      </w:pPr>
      <w:r w:rsidRPr="00B421BD">
        <w:rPr>
          <w:sz w:val="28"/>
          <w:szCs w:val="28"/>
        </w:rPr>
        <w:tab/>
      </w:r>
    </w:p>
    <w:p w:rsidR="00D66976" w:rsidRPr="00EA2EEC" w:rsidRDefault="00D66976" w:rsidP="00D66976">
      <w:pPr>
        <w:bidi w:val="0"/>
        <w:ind w:left="720" w:hanging="720"/>
      </w:pPr>
    </w:p>
    <w:p w:rsidR="00D66976" w:rsidRDefault="00D66976" w:rsidP="00D66976">
      <w:pPr>
        <w:bidi w:val="0"/>
        <w:rPr>
          <w:b/>
          <w:bCs/>
          <w:u w:val="single"/>
        </w:rPr>
      </w:pPr>
      <w:r w:rsidRPr="00035CC4">
        <w:rPr>
          <w:b/>
          <w:bCs/>
          <w:u w:val="single"/>
        </w:rPr>
        <w:t>Education Qualification:</w:t>
      </w:r>
    </w:p>
    <w:p w:rsidR="00D66976" w:rsidRDefault="00D66976" w:rsidP="00D66976">
      <w:pPr>
        <w:bidi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5762"/>
        <w:gridCol w:w="831"/>
      </w:tblGrid>
      <w:tr w:rsidR="00D66976" w:rsidRPr="003A63E8" w:rsidTr="00A54725">
        <w:trPr>
          <w:trHeight w:val="276"/>
        </w:trPr>
        <w:tc>
          <w:tcPr>
            <w:tcW w:w="1906" w:type="dxa"/>
          </w:tcPr>
          <w:p w:rsidR="00D66976" w:rsidRPr="003A63E8" w:rsidRDefault="00D66976" w:rsidP="00A54725">
            <w:pPr>
              <w:bidi w:val="0"/>
              <w:jc w:val="center"/>
              <w:rPr>
                <w:b/>
                <w:bCs/>
              </w:rPr>
            </w:pPr>
            <w:r w:rsidRPr="003A63E8">
              <w:rPr>
                <w:b/>
                <w:bCs/>
              </w:rPr>
              <w:t>Examination</w:t>
            </w:r>
          </w:p>
        </w:tc>
        <w:tc>
          <w:tcPr>
            <w:tcW w:w="5762" w:type="dxa"/>
          </w:tcPr>
          <w:p w:rsidR="00D66976" w:rsidRPr="003A63E8" w:rsidRDefault="00D66976" w:rsidP="00A54725">
            <w:pPr>
              <w:bidi w:val="0"/>
              <w:jc w:val="center"/>
              <w:rPr>
                <w:b/>
                <w:bCs/>
              </w:rPr>
            </w:pPr>
            <w:r w:rsidRPr="003A63E8">
              <w:rPr>
                <w:b/>
                <w:bCs/>
              </w:rPr>
              <w:t>Institute</w:t>
            </w:r>
          </w:p>
        </w:tc>
        <w:tc>
          <w:tcPr>
            <w:tcW w:w="831" w:type="dxa"/>
          </w:tcPr>
          <w:p w:rsidR="00D66976" w:rsidRPr="003A63E8" w:rsidRDefault="00D66976" w:rsidP="00A54725">
            <w:pPr>
              <w:bidi w:val="0"/>
              <w:jc w:val="center"/>
              <w:rPr>
                <w:b/>
                <w:bCs/>
              </w:rPr>
            </w:pPr>
            <w:r w:rsidRPr="003A63E8">
              <w:rPr>
                <w:b/>
                <w:bCs/>
              </w:rPr>
              <w:t>Year</w:t>
            </w:r>
          </w:p>
        </w:tc>
      </w:tr>
      <w:tr w:rsidR="00D66976" w:rsidRPr="003A63E8" w:rsidTr="00A54725">
        <w:trPr>
          <w:trHeight w:val="276"/>
        </w:trPr>
        <w:tc>
          <w:tcPr>
            <w:tcW w:w="1906" w:type="dxa"/>
          </w:tcPr>
          <w:p w:rsidR="00D66976" w:rsidRPr="00035CC4" w:rsidRDefault="00D66976" w:rsidP="00A54725">
            <w:pPr>
              <w:bidi w:val="0"/>
              <w:jc w:val="center"/>
            </w:pPr>
            <w:r>
              <w:t>I. A.</w:t>
            </w:r>
          </w:p>
        </w:tc>
        <w:tc>
          <w:tcPr>
            <w:tcW w:w="5762" w:type="dxa"/>
          </w:tcPr>
          <w:p w:rsidR="00D66976" w:rsidRPr="00035CC4" w:rsidRDefault="00D66976" w:rsidP="00A54725">
            <w:pPr>
              <w:bidi w:val="0"/>
            </w:pPr>
            <w:smartTag w:uri="urn:schemas-microsoft-com:office:smarttags" w:element="place">
              <w:r>
                <w:t>Bihar</w:t>
              </w:r>
            </w:smartTag>
            <w:r>
              <w:t xml:space="preserve"> Intermediate Education Council</w:t>
            </w:r>
          </w:p>
        </w:tc>
        <w:tc>
          <w:tcPr>
            <w:tcW w:w="831" w:type="dxa"/>
          </w:tcPr>
          <w:p w:rsidR="00D66976" w:rsidRPr="00035CC4" w:rsidRDefault="00D66976" w:rsidP="00A54725">
            <w:pPr>
              <w:bidi w:val="0"/>
              <w:jc w:val="center"/>
            </w:pPr>
            <w:r>
              <w:t>1992</w:t>
            </w:r>
          </w:p>
        </w:tc>
      </w:tr>
      <w:tr w:rsidR="00D66976" w:rsidRPr="003A63E8" w:rsidTr="00A54725">
        <w:trPr>
          <w:trHeight w:val="276"/>
        </w:trPr>
        <w:tc>
          <w:tcPr>
            <w:tcW w:w="1906" w:type="dxa"/>
          </w:tcPr>
          <w:p w:rsidR="00D66976" w:rsidRDefault="00D66976" w:rsidP="00A54725">
            <w:pPr>
              <w:bidi w:val="0"/>
              <w:jc w:val="center"/>
            </w:pPr>
            <w:r>
              <w:t>B. A. (</w:t>
            </w:r>
            <w:proofErr w:type="spellStart"/>
            <w:r>
              <w:t>Hons</w:t>
            </w:r>
            <w:proofErr w:type="spellEnd"/>
            <w:r>
              <w:t>.)</w:t>
            </w:r>
          </w:p>
        </w:tc>
        <w:tc>
          <w:tcPr>
            <w:tcW w:w="5762" w:type="dxa"/>
          </w:tcPr>
          <w:p w:rsidR="00D66976" w:rsidRDefault="00D66976" w:rsidP="00A54725">
            <w:pPr>
              <w:bidi w:val="0"/>
            </w:pPr>
            <w:r>
              <w:t xml:space="preserve">Jai </w:t>
            </w:r>
            <w:proofErr w:type="spellStart"/>
            <w:r>
              <w:t>PrakashVishwavidyalaya</w:t>
            </w:r>
            <w:proofErr w:type="spellEnd"/>
            <w:r>
              <w:t xml:space="preserve">(University) </w:t>
            </w:r>
            <w:proofErr w:type="spellStart"/>
            <w:r>
              <w:t>Chapra</w:t>
            </w:r>
            <w:proofErr w:type="spellEnd"/>
            <w:r>
              <w:t xml:space="preserve"> (</w:t>
            </w:r>
            <w:smartTag w:uri="urn:schemas-microsoft-com:office:smarttags" w:element="place">
              <w:r>
                <w:t>Bihar</w:t>
              </w:r>
            </w:smartTag>
            <w:r>
              <w:t>)</w:t>
            </w:r>
          </w:p>
        </w:tc>
        <w:tc>
          <w:tcPr>
            <w:tcW w:w="831" w:type="dxa"/>
          </w:tcPr>
          <w:p w:rsidR="00D66976" w:rsidRDefault="00D66976" w:rsidP="00A54725">
            <w:pPr>
              <w:bidi w:val="0"/>
              <w:jc w:val="center"/>
            </w:pPr>
            <w:r>
              <w:t>1996</w:t>
            </w:r>
          </w:p>
        </w:tc>
      </w:tr>
    </w:tbl>
    <w:p w:rsidR="00D66976" w:rsidRDefault="00D66976" w:rsidP="00D66976">
      <w:pPr>
        <w:bidi w:val="0"/>
        <w:rPr>
          <w:b/>
          <w:bCs/>
          <w:u w:val="single"/>
        </w:rPr>
      </w:pPr>
    </w:p>
    <w:p w:rsidR="00D66976" w:rsidRDefault="00D66976" w:rsidP="00D66976">
      <w:pPr>
        <w:bidi w:val="0"/>
        <w:rPr>
          <w:b/>
          <w:bCs/>
          <w:u w:val="single"/>
        </w:rPr>
      </w:pPr>
      <w:r w:rsidRPr="00282367">
        <w:rPr>
          <w:b/>
          <w:bCs/>
          <w:u w:val="single"/>
        </w:rPr>
        <w:t>Additional Qualification:</w:t>
      </w:r>
    </w:p>
    <w:p w:rsidR="00D66976" w:rsidRDefault="00D66976" w:rsidP="00D66976">
      <w:pPr>
        <w:bidi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860"/>
        <w:gridCol w:w="990"/>
      </w:tblGrid>
      <w:tr w:rsidR="00D66976" w:rsidRPr="003A63E8" w:rsidTr="00A54725">
        <w:tc>
          <w:tcPr>
            <w:tcW w:w="2538" w:type="dxa"/>
          </w:tcPr>
          <w:p w:rsidR="00D66976" w:rsidRPr="003A63E8" w:rsidRDefault="00D66976" w:rsidP="00A54725">
            <w:pPr>
              <w:bidi w:val="0"/>
              <w:jc w:val="center"/>
              <w:rPr>
                <w:b/>
                <w:bCs/>
              </w:rPr>
            </w:pPr>
            <w:r w:rsidRPr="003A63E8">
              <w:rPr>
                <w:b/>
                <w:bCs/>
              </w:rPr>
              <w:t>Course</w:t>
            </w:r>
          </w:p>
        </w:tc>
        <w:tc>
          <w:tcPr>
            <w:tcW w:w="4860" w:type="dxa"/>
          </w:tcPr>
          <w:p w:rsidR="00D66976" w:rsidRPr="003A63E8" w:rsidRDefault="00D66976" w:rsidP="00A54725">
            <w:pPr>
              <w:bidi w:val="0"/>
              <w:jc w:val="center"/>
              <w:rPr>
                <w:b/>
                <w:bCs/>
              </w:rPr>
            </w:pPr>
            <w:r w:rsidRPr="003A63E8">
              <w:rPr>
                <w:b/>
                <w:bCs/>
              </w:rPr>
              <w:t>Institute</w:t>
            </w:r>
          </w:p>
        </w:tc>
        <w:tc>
          <w:tcPr>
            <w:tcW w:w="990" w:type="dxa"/>
          </w:tcPr>
          <w:p w:rsidR="00D66976" w:rsidRPr="003A63E8" w:rsidRDefault="00D66976" w:rsidP="00A54725">
            <w:pPr>
              <w:bidi w:val="0"/>
              <w:jc w:val="center"/>
              <w:rPr>
                <w:b/>
                <w:bCs/>
              </w:rPr>
            </w:pPr>
            <w:r>
              <w:rPr>
                <w:b/>
                <w:bCs/>
              </w:rPr>
              <w:t>Year</w:t>
            </w:r>
          </w:p>
        </w:tc>
      </w:tr>
      <w:tr w:rsidR="00D66976" w:rsidRPr="003A63E8" w:rsidTr="00A54725">
        <w:tc>
          <w:tcPr>
            <w:tcW w:w="2538" w:type="dxa"/>
          </w:tcPr>
          <w:p w:rsidR="00D66976" w:rsidRPr="008F431B" w:rsidRDefault="00D66976" w:rsidP="00A54725">
            <w:pPr>
              <w:bidi w:val="0"/>
            </w:pPr>
            <w:r w:rsidRPr="008F431B">
              <w:t>Diploma in computer application</w:t>
            </w:r>
          </w:p>
        </w:tc>
        <w:tc>
          <w:tcPr>
            <w:tcW w:w="4860" w:type="dxa"/>
          </w:tcPr>
          <w:p w:rsidR="00D66976" w:rsidRPr="008F431B" w:rsidRDefault="00D66976" w:rsidP="00A54725">
            <w:pPr>
              <w:bidi w:val="0"/>
            </w:pPr>
            <w:r>
              <w:t xml:space="preserve">Brilliant computer center </w:t>
            </w:r>
            <w:proofErr w:type="spellStart"/>
            <w:r>
              <w:t>s</w:t>
            </w:r>
            <w:r w:rsidRPr="008F431B">
              <w:t>iwan</w:t>
            </w:r>
            <w:proofErr w:type="spellEnd"/>
            <w:r>
              <w:t>(</w:t>
            </w:r>
            <w:r w:rsidRPr="008F431B">
              <w:t>India limited</w:t>
            </w:r>
            <w:r>
              <w:t xml:space="preserve">) </w:t>
            </w:r>
            <w:proofErr w:type="spellStart"/>
            <w:r>
              <w:t>Reg</w:t>
            </w:r>
            <w:proofErr w:type="spellEnd"/>
            <w:r>
              <w:t xml:space="preserve">:   40932 </w:t>
            </w:r>
          </w:p>
        </w:tc>
        <w:tc>
          <w:tcPr>
            <w:tcW w:w="990" w:type="dxa"/>
          </w:tcPr>
          <w:p w:rsidR="00D66976" w:rsidRPr="008F431B" w:rsidRDefault="00CD7912" w:rsidP="00A54725">
            <w:pPr>
              <w:bidi w:val="0"/>
              <w:jc w:val="both"/>
            </w:pPr>
            <w:r>
              <w:t>2002</w:t>
            </w:r>
          </w:p>
        </w:tc>
      </w:tr>
      <w:tr w:rsidR="00D66976" w:rsidRPr="003A63E8" w:rsidTr="00A54725">
        <w:tc>
          <w:tcPr>
            <w:tcW w:w="2538" w:type="dxa"/>
          </w:tcPr>
          <w:p w:rsidR="00D66976" w:rsidRPr="008F431B" w:rsidRDefault="00D66976" w:rsidP="00A54725">
            <w:pPr>
              <w:bidi w:val="0"/>
            </w:pPr>
            <w:r>
              <w:t xml:space="preserve">Industrial Training Institute </w:t>
            </w:r>
            <w:proofErr w:type="spellStart"/>
            <w:r>
              <w:t>Hathua</w:t>
            </w:r>
            <w:proofErr w:type="spellEnd"/>
            <w:r>
              <w:t xml:space="preserve"> (ITI)</w:t>
            </w:r>
          </w:p>
        </w:tc>
        <w:tc>
          <w:tcPr>
            <w:tcW w:w="4860" w:type="dxa"/>
          </w:tcPr>
          <w:p w:rsidR="00D66976" w:rsidRDefault="00D66976" w:rsidP="00A54725">
            <w:pPr>
              <w:bidi w:val="0"/>
            </w:pPr>
            <w:r>
              <w:t>National Council For Training Vocational Trades(NCT)</w:t>
            </w:r>
          </w:p>
        </w:tc>
        <w:tc>
          <w:tcPr>
            <w:tcW w:w="990" w:type="dxa"/>
          </w:tcPr>
          <w:p w:rsidR="00D66976" w:rsidRDefault="00D66976" w:rsidP="00A54725">
            <w:pPr>
              <w:bidi w:val="0"/>
              <w:jc w:val="both"/>
            </w:pPr>
            <w:r>
              <w:t>2008</w:t>
            </w:r>
          </w:p>
        </w:tc>
      </w:tr>
      <w:tr w:rsidR="007D07F5" w:rsidRPr="003A63E8" w:rsidTr="00A54725">
        <w:tc>
          <w:tcPr>
            <w:tcW w:w="2538" w:type="dxa"/>
          </w:tcPr>
          <w:p w:rsidR="007D07F5" w:rsidRDefault="007D07F5" w:rsidP="00A54725">
            <w:pPr>
              <w:bidi w:val="0"/>
            </w:pPr>
            <w:r>
              <w:t>Installer Training</w:t>
            </w:r>
          </w:p>
        </w:tc>
        <w:tc>
          <w:tcPr>
            <w:tcW w:w="4860" w:type="dxa"/>
          </w:tcPr>
          <w:p w:rsidR="007D07F5" w:rsidRDefault="007D07F5" w:rsidP="00A54725">
            <w:pPr>
              <w:bidi w:val="0"/>
            </w:pPr>
            <w:r>
              <w:t xml:space="preserve">Nueva </w:t>
            </w:r>
            <w:proofErr w:type="spellStart"/>
            <w:r>
              <w:t>Terrain,S.L</w:t>
            </w:r>
            <w:proofErr w:type="spellEnd"/>
            <w:r>
              <w:t>/</w:t>
            </w:r>
            <w:proofErr w:type="spellStart"/>
            <w:r>
              <w:t>Maximo</w:t>
            </w:r>
            <w:proofErr w:type="spellEnd"/>
            <w:r>
              <w:t xml:space="preserve"> Aguirre 12/48011-Bilbao-Espana/www.nuevaterrain.com</w:t>
            </w:r>
          </w:p>
        </w:tc>
        <w:tc>
          <w:tcPr>
            <w:tcW w:w="990" w:type="dxa"/>
          </w:tcPr>
          <w:p w:rsidR="007D07F5" w:rsidRDefault="007D07F5" w:rsidP="007D07F5">
            <w:pPr>
              <w:bidi w:val="0"/>
              <w:jc w:val="both"/>
            </w:pPr>
            <w:r>
              <w:t>2013</w:t>
            </w:r>
          </w:p>
        </w:tc>
      </w:tr>
    </w:tbl>
    <w:p w:rsidR="00D66976" w:rsidRDefault="00D66976" w:rsidP="00D66976">
      <w:pPr>
        <w:bidi w:val="0"/>
        <w:rPr>
          <w:b/>
          <w:bCs/>
        </w:rPr>
      </w:pPr>
    </w:p>
    <w:p w:rsidR="00D66976" w:rsidRPr="00C87647" w:rsidRDefault="00D66976" w:rsidP="00D66976">
      <w:pPr>
        <w:bidi w:val="0"/>
      </w:pPr>
      <w:r w:rsidRPr="00B938B3">
        <w:rPr>
          <w:b/>
          <w:bCs/>
        </w:rPr>
        <w:t>Computer Knowledge:</w:t>
      </w:r>
      <w:r>
        <w:rPr>
          <w:b/>
          <w:bCs/>
        </w:rPr>
        <w:tab/>
      </w:r>
      <w:r>
        <w:rPr>
          <w:b/>
          <w:bCs/>
        </w:rPr>
        <w:tab/>
      </w:r>
      <w:r w:rsidRPr="00B938B3">
        <w:t>MS. Excel, MS. Word, MS. Power Point</w:t>
      </w:r>
      <w:r w:rsidRPr="00C87647">
        <w:t xml:space="preserve">, </w:t>
      </w:r>
      <w:r>
        <w:tab/>
      </w:r>
      <w:r>
        <w:tab/>
      </w:r>
      <w:r>
        <w:tab/>
      </w:r>
      <w:r>
        <w:tab/>
      </w:r>
      <w:r>
        <w:tab/>
      </w:r>
      <w:r>
        <w:tab/>
      </w:r>
      <w:r>
        <w:tab/>
      </w:r>
      <w:r w:rsidRPr="00C87647">
        <w:t>MS.</w:t>
      </w:r>
      <w:r>
        <w:t xml:space="preserve"> </w:t>
      </w:r>
      <w:proofErr w:type="spellStart"/>
      <w:r>
        <w:t>Access,Visual</w:t>
      </w:r>
      <w:proofErr w:type="spellEnd"/>
      <w:r>
        <w:t xml:space="preserve"> Basic, Tally</w:t>
      </w:r>
    </w:p>
    <w:p w:rsidR="00D66976" w:rsidRDefault="00D66976" w:rsidP="00D66976">
      <w:pPr>
        <w:bidi w:val="0"/>
        <w:rPr>
          <w:b/>
          <w:bCs/>
        </w:rPr>
      </w:pPr>
    </w:p>
    <w:p w:rsidR="00D66976" w:rsidRDefault="00D66976" w:rsidP="00D66976">
      <w:pPr>
        <w:bidi w:val="0"/>
        <w:ind w:firstLine="720"/>
      </w:pPr>
    </w:p>
    <w:p w:rsidR="00D66976" w:rsidRDefault="00D66976" w:rsidP="00D66976">
      <w:pPr>
        <w:bidi w:val="0"/>
        <w:rPr>
          <w:b/>
          <w:bCs/>
          <w:u w:val="single"/>
        </w:rPr>
      </w:pPr>
      <w:r w:rsidRPr="00BA0A09">
        <w:rPr>
          <w:b/>
          <w:bCs/>
          <w:u w:val="single"/>
        </w:rPr>
        <w:t>Personal information:</w:t>
      </w:r>
    </w:p>
    <w:p w:rsidR="00D66976" w:rsidRDefault="00D66976" w:rsidP="00D66976">
      <w:pPr>
        <w:bidi w:val="0"/>
        <w:rPr>
          <w:b/>
          <w:bCs/>
          <w:u w:val="single"/>
        </w:rPr>
      </w:pPr>
    </w:p>
    <w:p w:rsidR="00D66976" w:rsidRDefault="00D66976" w:rsidP="00302401">
      <w:pPr>
        <w:bidi w:val="0"/>
      </w:pPr>
      <w:r>
        <w:tab/>
      </w:r>
      <w:r>
        <w:tab/>
      </w:r>
      <w:bookmarkStart w:id="0" w:name="_GoBack"/>
      <w:bookmarkEnd w:id="0"/>
    </w:p>
    <w:p w:rsidR="00D66976" w:rsidRDefault="00D66976" w:rsidP="00D66976">
      <w:pPr>
        <w:bidi w:val="0"/>
      </w:pPr>
      <w:r>
        <w:tab/>
      </w:r>
      <w:r>
        <w:tab/>
        <w:t>Date of Birth</w:t>
      </w:r>
      <w:r>
        <w:tab/>
      </w:r>
      <w:r>
        <w:tab/>
        <w:t>:</w:t>
      </w:r>
      <w:r>
        <w:tab/>
      </w:r>
      <w:r>
        <w:tab/>
        <w:t>01/01/1972</w:t>
      </w:r>
    </w:p>
    <w:p w:rsidR="00D66976" w:rsidRDefault="00D66976" w:rsidP="00D66976">
      <w:pPr>
        <w:bidi w:val="0"/>
      </w:pPr>
      <w:r>
        <w:tab/>
      </w:r>
      <w:r>
        <w:tab/>
        <w:t>Sex</w:t>
      </w:r>
      <w:r>
        <w:tab/>
      </w:r>
      <w:r>
        <w:tab/>
      </w:r>
      <w:r>
        <w:tab/>
        <w:t>:</w:t>
      </w:r>
      <w:r>
        <w:tab/>
      </w:r>
      <w:r>
        <w:tab/>
        <w:t>Male</w:t>
      </w:r>
    </w:p>
    <w:p w:rsidR="00D66976" w:rsidRDefault="00D66976" w:rsidP="00D66976">
      <w:pPr>
        <w:bidi w:val="0"/>
      </w:pPr>
      <w:r>
        <w:tab/>
      </w:r>
      <w:r>
        <w:tab/>
        <w:t>Nationality</w:t>
      </w:r>
      <w:r>
        <w:tab/>
      </w:r>
      <w:r>
        <w:tab/>
        <w:t>:</w:t>
      </w:r>
      <w:r>
        <w:tab/>
      </w:r>
      <w:r>
        <w:tab/>
        <w:t>Indian</w:t>
      </w:r>
    </w:p>
    <w:p w:rsidR="00D66976" w:rsidRDefault="00D66976" w:rsidP="00D66976">
      <w:pPr>
        <w:bidi w:val="0"/>
      </w:pPr>
      <w:r>
        <w:tab/>
      </w:r>
      <w:r>
        <w:tab/>
        <w:t>Marital Status</w:t>
      </w:r>
      <w:r>
        <w:tab/>
      </w:r>
      <w:r>
        <w:tab/>
        <w:t>:</w:t>
      </w:r>
      <w:r>
        <w:tab/>
      </w:r>
      <w:r>
        <w:tab/>
        <w:t>Married</w:t>
      </w:r>
    </w:p>
    <w:p w:rsidR="00D66976" w:rsidRDefault="00D66976" w:rsidP="00D66976">
      <w:pPr>
        <w:bidi w:val="0"/>
      </w:pPr>
      <w:r>
        <w:tab/>
      </w:r>
      <w:r>
        <w:tab/>
        <w:t>Religion</w:t>
      </w:r>
      <w:r>
        <w:tab/>
      </w:r>
      <w:r>
        <w:tab/>
        <w:t>:</w:t>
      </w:r>
      <w:r>
        <w:tab/>
      </w:r>
      <w:r>
        <w:tab/>
        <w:t>Islam</w:t>
      </w:r>
    </w:p>
    <w:p w:rsidR="00D66976" w:rsidRDefault="00D66976" w:rsidP="00D66976">
      <w:pPr>
        <w:bidi w:val="0"/>
      </w:pPr>
      <w:r>
        <w:tab/>
      </w:r>
      <w:r>
        <w:tab/>
        <w:t>Language Known</w:t>
      </w:r>
      <w:r>
        <w:tab/>
        <w:t>:</w:t>
      </w:r>
      <w:r>
        <w:tab/>
      </w:r>
      <w:r>
        <w:tab/>
        <w:t xml:space="preserve">English, Urdu, Hindi, Arabic, Bengali, Panjabi                                                      </w:t>
      </w:r>
    </w:p>
    <w:p w:rsidR="00D66976" w:rsidRDefault="00D66976" w:rsidP="00D66976">
      <w:pPr>
        <w:bidi w:val="0"/>
      </w:pPr>
    </w:p>
    <w:p w:rsidR="00D66976" w:rsidRPr="000524FE" w:rsidRDefault="00D66976" w:rsidP="00D66976">
      <w:pPr>
        <w:rPr>
          <w:b/>
          <w:bCs/>
        </w:rPr>
      </w:pPr>
    </w:p>
    <w:p w:rsidR="00D66976" w:rsidRPr="00A64412" w:rsidRDefault="00D66976" w:rsidP="00D66976">
      <w:pPr>
        <w:bidi w:val="0"/>
        <w:ind w:firstLine="720"/>
      </w:pPr>
      <w:r>
        <w:t>Copy of certificates will be provided on demand.</w:t>
      </w:r>
      <w:r>
        <w:tab/>
      </w:r>
      <w:r>
        <w:tab/>
      </w:r>
      <w:r>
        <w:br/>
      </w:r>
    </w:p>
    <w:p w:rsidR="00456516" w:rsidRPr="00D66976" w:rsidRDefault="00456516" w:rsidP="002F428F">
      <w:pPr>
        <w:rPr>
          <w:szCs w:val="36"/>
        </w:rPr>
      </w:pPr>
    </w:p>
    <w:sectPr w:rsidR="00456516" w:rsidRPr="00D66976" w:rsidSect="00686DAE">
      <w:headerReference w:type="default" r:id="rId10"/>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36" w:rsidRDefault="00A30F36" w:rsidP="00020A34">
      <w:r>
        <w:separator/>
      </w:r>
    </w:p>
  </w:endnote>
  <w:endnote w:type="continuationSeparator" w:id="0">
    <w:p w:rsidR="00A30F36" w:rsidRDefault="00A30F36" w:rsidP="0002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36" w:rsidRDefault="00A30F36" w:rsidP="00020A34">
      <w:r>
        <w:separator/>
      </w:r>
    </w:p>
  </w:footnote>
  <w:footnote w:type="continuationSeparator" w:id="0">
    <w:p w:rsidR="00A30F36" w:rsidRDefault="00A30F36" w:rsidP="0002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34" w:rsidRDefault="00020A34">
    <w:pPr>
      <w:pStyle w:val="Header"/>
    </w:pPr>
    <w:r>
      <w:rPr>
        <w:noProof/>
      </w:rPr>
      <w:drawing>
        <wp:inline distT="0" distB="0" distL="0" distR="0" wp14:anchorId="241AAACA" wp14:editId="2E16BCBC">
          <wp:extent cx="6858000" cy="12744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2744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24F"/>
    <w:multiLevelType w:val="hybridMultilevel"/>
    <w:tmpl w:val="920C3938"/>
    <w:lvl w:ilvl="0" w:tplc="7AB60D38">
      <w:start w:val="1"/>
      <w:numFmt w:val="bullet"/>
      <w:lvlText w:val="□"/>
      <w:lvlJc w:val="left"/>
      <w:pPr>
        <w:ind w:left="1146" w:hanging="720"/>
      </w:pPr>
      <w:rPr>
        <w:rFonts w:ascii="Courier New" w:hAnsi="Courier Ne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28F4AD8"/>
    <w:multiLevelType w:val="hybridMultilevel"/>
    <w:tmpl w:val="D94006A4"/>
    <w:lvl w:ilvl="0" w:tplc="BD54F2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D84F31"/>
    <w:multiLevelType w:val="hybridMultilevel"/>
    <w:tmpl w:val="C69036F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79FE"/>
    <w:rsid w:val="00020A34"/>
    <w:rsid w:val="0004708D"/>
    <w:rsid w:val="000D3D0F"/>
    <w:rsid w:val="00161578"/>
    <w:rsid w:val="001B33E7"/>
    <w:rsid w:val="001B7FFB"/>
    <w:rsid w:val="001D0450"/>
    <w:rsid w:val="001D22C3"/>
    <w:rsid w:val="001F4D6C"/>
    <w:rsid w:val="00210998"/>
    <w:rsid w:val="0022691C"/>
    <w:rsid w:val="00275EAC"/>
    <w:rsid w:val="00286B1A"/>
    <w:rsid w:val="002E683F"/>
    <w:rsid w:val="002F428F"/>
    <w:rsid w:val="002F7242"/>
    <w:rsid w:val="00302401"/>
    <w:rsid w:val="003214C3"/>
    <w:rsid w:val="00387F29"/>
    <w:rsid w:val="0039548E"/>
    <w:rsid w:val="003A1969"/>
    <w:rsid w:val="003A5A2E"/>
    <w:rsid w:val="003B25E6"/>
    <w:rsid w:val="00456516"/>
    <w:rsid w:val="004575FE"/>
    <w:rsid w:val="004E7A5D"/>
    <w:rsid w:val="00556D5C"/>
    <w:rsid w:val="00567C9B"/>
    <w:rsid w:val="005A3E51"/>
    <w:rsid w:val="00682BF0"/>
    <w:rsid w:val="00686DAE"/>
    <w:rsid w:val="006D5BE1"/>
    <w:rsid w:val="006F3B83"/>
    <w:rsid w:val="00701B73"/>
    <w:rsid w:val="007152F1"/>
    <w:rsid w:val="007350E6"/>
    <w:rsid w:val="007540ED"/>
    <w:rsid w:val="00785EBF"/>
    <w:rsid w:val="007A2647"/>
    <w:rsid w:val="007B59AD"/>
    <w:rsid w:val="007D061B"/>
    <w:rsid w:val="007D07F5"/>
    <w:rsid w:val="00841115"/>
    <w:rsid w:val="008B0464"/>
    <w:rsid w:val="009067B8"/>
    <w:rsid w:val="00927292"/>
    <w:rsid w:val="009713B7"/>
    <w:rsid w:val="009E7798"/>
    <w:rsid w:val="009F1EAB"/>
    <w:rsid w:val="00A160FB"/>
    <w:rsid w:val="00A30F36"/>
    <w:rsid w:val="00A773E3"/>
    <w:rsid w:val="00AB58A9"/>
    <w:rsid w:val="00AC6526"/>
    <w:rsid w:val="00B2191B"/>
    <w:rsid w:val="00B421BD"/>
    <w:rsid w:val="00B73CD1"/>
    <w:rsid w:val="00BA02D7"/>
    <w:rsid w:val="00BA4528"/>
    <w:rsid w:val="00BC2AAD"/>
    <w:rsid w:val="00BF1101"/>
    <w:rsid w:val="00C03C20"/>
    <w:rsid w:val="00C13551"/>
    <w:rsid w:val="00C6798F"/>
    <w:rsid w:val="00CB41D1"/>
    <w:rsid w:val="00CD7912"/>
    <w:rsid w:val="00D179FE"/>
    <w:rsid w:val="00D27206"/>
    <w:rsid w:val="00D33009"/>
    <w:rsid w:val="00D46330"/>
    <w:rsid w:val="00D47E48"/>
    <w:rsid w:val="00D6142D"/>
    <w:rsid w:val="00D66976"/>
    <w:rsid w:val="00DC0BB7"/>
    <w:rsid w:val="00DC4AC4"/>
    <w:rsid w:val="00DD5E66"/>
    <w:rsid w:val="00E63A56"/>
    <w:rsid w:val="00EB1BA6"/>
    <w:rsid w:val="00EC0809"/>
    <w:rsid w:val="00EC44D3"/>
    <w:rsid w:val="00F36248"/>
    <w:rsid w:val="00F63712"/>
    <w:rsid w:val="00FD57D3"/>
    <w:rsid w:val="00FD7F1E"/>
    <w:rsid w:val="00FF5B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d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7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FE"/>
    <w:pPr>
      <w:ind w:left="720"/>
      <w:contextualSpacing/>
    </w:pPr>
  </w:style>
  <w:style w:type="paragraph" w:styleId="Header">
    <w:name w:val="header"/>
    <w:basedOn w:val="Normal"/>
    <w:link w:val="HeaderChar"/>
    <w:uiPriority w:val="99"/>
    <w:unhideWhenUsed/>
    <w:rsid w:val="00020A34"/>
    <w:pPr>
      <w:tabs>
        <w:tab w:val="center" w:pos="4680"/>
        <w:tab w:val="right" w:pos="9360"/>
      </w:tabs>
    </w:pPr>
  </w:style>
  <w:style w:type="character" w:customStyle="1" w:styleId="HeaderChar">
    <w:name w:val="Header Char"/>
    <w:basedOn w:val="DefaultParagraphFont"/>
    <w:link w:val="Header"/>
    <w:uiPriority w:val="99"/>
    <w:rsid w:val="00020A34"/>
  </w:style>
  <w:style w:type="paragraph" w:styleId="Footer">
    <w:name w:val="footer"/>
    <w:basedOn w:val="Normal"/>
    <w:link w:val="FooterChar"/>
    <w:uiPriority w:val="99"/>
    <w:unhideWhenUsed/>
    <w:rsid w:val="00020A34"/>
    <w:pPr>
      <w:tabs>
        <w:tab w:val="center" w:pos="4680"/>
        <w:tab w:val="right" w:pos="9360"/>
      </w:tabs>
    </w:pPr>
  </w:style>
  <w:style w:type="character" w:customStyle="1" w:styleId="FooterChar">
    <w:name w:val="Footer Char"/>
    <w:basedOn w:val="DefaultParagraphFont"/>
    <w:link w:val="Footer"/>
    <w:uiPriority w:val="99"/>
    <w:rsid w:val="00020A34"/>
  </w:style>
  <w:style w:type="paragraph" w:styleId="BalloonText">
    <w:name w:val="Balloon Text"/>
    <w:basedOn w:val="Normal"/>
    <w:link w:val="BalloonTextChar"/>
    <w:uiPriority w:val="99"/>
    <w:semiHidden/>
    <w:unhideWhenUsed/>
    <w:rsid w:val="00BC2AAD"/>
    <w:rPr>
      <w:rFonts w:ascii="Tahoma" w:hAnsi="Tahoma" w:cs="Tahoma"/>
      <w:sz w:val="16"/>
      <w:szCs w:val="16"/>
    </w:rPr>
  </w:style>
  <w:style w:type="character" w:customStyle="1" w:styleId="BalloonTextChar">
    <w:name w:val="Balloon Text Char"/>
    <w:basedOn w:val="DefaultParagraphFont"/>
    <w:link w:val="BalloonText"/>
    <w:uiPriority w:val="99"/>
    <w:semiHidden/>
    <w:rsid w:val="00BC2AAD"/>
    <w:rPr>
      <w:rFonts w:ascii="Tahoma" w:hAnsi="Tahoma" w:cs="Tahoma"/>
      <w:sz w:val="16"/>
      <w:szCs w:val="16"/>
    </w:rPr>
  </w:style>
  <w:style w:type="table" w:styleId="TableGrid">
    <w:name w:val="Table Grid"/>
    <w:basedOn w:val="TableNormal"/>
    <w:uiPriority w:val="59"/>
    <w:rsid w:val="00BC2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A19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A1969"/>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rsid w:val="00D66976"/>
    <w:rPr>
      <w:color w:val="0000FF"/>
      <w:u w:val="single"/>
    </w:rPr>
  </w:style>
  <w:style w:type="character" w:styleId="Strong">
    <w:name w:val="Strong"/>
    <w:basedOn w:val="DefaultParagraphFont"/>
    <w:qFormat/>
    <w:rsid w:val="00D669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5543">
      <w:bodyDiv w:val="1"/>
      <w:marLeft w:val="0"/>
      <w:marRight w:val="0"/>
      <w:marTop w:val="0"/>
      <w:marBottom w:val="0"/>
      <w:divBdr>
        <w:top w:val="none" w:sz="0" w:space="0" w:color="auto"/>
        <w:left w:val="none" w:sz="0" w:space="0" w:color="auto"/>
        <w:bottom w:val="none" w:sz="0" w:space="0" w:color="auto"/>
        <w:right w:val="none" w:sz="0" w:space="0" w:color="auto"/>
      </w:divBdr>
    </w:div>
    <w:div w:id="230622642">
      <w:bodyDiv w:val="1"/>
      <w:marLeft w:val="0"/>
      <w:marRight w:val="0"/>
      <w:marTop w:val="0"/>
      <w:marBottom w:val="0"/>
      <w:divBdr>
        <w:top w:val="none" w:sz="0" w:space="0" w:color="auto"/>
        <w:left w:val="none" w:sz="0" w:space="0" w:color="auto"/>
        <w:bottom w:val="none" w:sz="0" w:space="0" w:color="auto"/>
        <w:right w:val="none" w:sz="0" w:space="0" w:color="auto"/>
      </w:divBdr>
    </w:div>
    <w:div w:id="8248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hulam.372463@2free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784812338</cp:lastModifiedBy>
  <cp:revision>34</cp:revision>
  <dcterms:created xsi:type="dcterms:W3CDTF">2013-04-06T10:13:00Z</dcterms:created>
  <dcterms:modified xsi:type="dcterms:W3CDTF">2017-09-03T08:02:00Z</dcterms:modified>
</cp:coreProperties>
</file>