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2430"/>
        <w:gridCol w:w="8370"/>
      </w:tblGrid>
      <w:tr w:rsidR="00D94214" w:rsidTr="00676B7C">
        <w:trPr>
          <w:trHeight w:val="620"/>
        </w:trPr>
        <w:tc>
          <w:tcPr>
            <w:tcW w:w="2430" w:type="dxa"/>
            <w:shd w:val="clear" w:color="auto" w:fill="000000" w:themeFill="text1"/>
          </w:tcPr>
          <w:p w:rsidR="00D94214" w:rsidRDefault="000200EE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</w:t>
            </w:r>
            <w:r w:rsidR="00D94214" w:rsidRPr="00D9421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RESUME</w:t>
            </w:r>
          </w:p>
          <w:p w:rsidR="004411C8" w:rsidRPr="004411C8" w:rsidRDefault="004411C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IN THE NAME OF GOD</w:t>
            </w:r>
          </w:p>
        </w:tc>
        <w:tc>
          <w:tcPr>
            <w:tcW w:w="8370" w:type="dxa"/>
          </w:tcPr>
          <w:p w:rsidR="00D94214" w:rsidRPr="00252112" w:rsidRDefault="00B43433" w:rsidP="00E879B3">
            <w:pPr>
              <w:rPr>
                <w:rFonts w:ascii="Copperplate Gothic Bold" w:hAnsi="Copperplate Gothic Bold" w:cs="Times New Roman"/>
                <w:b/>
                <w:bCs/>
                <w:sz w:val="48"/>
                <w:szCs w:val="48"/>
              </w:rPr>
            </w:pPr>
            <w:r w:rsidRPr="00252112">
              <w:rPr>
                <w:rFonts w:ascii="Copperplate Gothic Bold" w:hAnsi="Copperplate Gothic Bold"/>
                <w:b/>
                <w:sz w:val="48"/>
                <w:szCs w:val="48"/>
              </w:rPr>
              <w:t>FEBA</w:t>
            </w:r>
          </w:p>
        </w:tc>
      </w:tr>
    </w:tbl>
    <w:p w:rsidR="00F848F9" w:rsidRPr="00986051" w:rsidRDefault="007C4B40">
      <w:pPr>
        <w:rPr>
          <w:b/>
          <w:sz w:val="20"/>
          <w:szCs w:val="20"/>
        </w:rPr>
      </w:pPr>
      <w:r>
        <w:rPr>
          <w:b/>
        </w:rPr>
        <w:t>Positi</w:t>
      </w:r>
      <w:r w:rsidR="006A7AE1" w:rsidRPr="00986051">
        <w:rPr>
          <w:b/>
        </w:rPr>
        <w:t xml:space="preserve">on </w:t>
      </w:r>
      <w:r w:rsidRPr="00986051">
        <w:rPr>
          <w:b/>
        </w:rPr>
        <w:t>Desired:</w:t>
      </w:r>
      <w:r w:rsidR="00986051" w:rsidRPr="00986051">
        <w:rPr>
          <w:b/>
          <w:sz w:val="20"/>
          <w:szCs w:val="20"/>
        </w:rPr>
        <w:t xml:space="preserve"> </w:t>
      </w:r>
      <w:r w:rsidR="00732D1E" w:rsidRPr="00986051">
        <w:rPr>
          <w:b/>
          <w:sz w:val="20"/>
          <w:szCs w:val="20"/>
        </w:rPr>
        <w:t xml:space="preserve"> </w:t>
      </w:r>
      <w:r w:rsidR="00732D1E" w:rsidRPr="00986051">
        <w:rPr>
          <w:b/>
        </w:rPr>
        <w:t>M</w:t>
      </w:r>
      <w:r w:rsidR="0088749D" w:rsidRPr="00986051">
        <w:rPr>
          <w:b/>
        </w:rPr>
        <w:t>edical</w:t>
      </w:r>
      <w:r w:rsidR="00732D1E" w:rsidRPr="00986051">
        <w:rPr>
          <w:b/>
        </w:rPr>
        <w:t xml:space="preserve"> C</w:t>
      </w:r>
      <w:r w:rsidR="006A7AE1" w:rsidRPr="00986051">
        <w:rPr>
          <w:b/>
        </w:rPr>
        <w:t xml:space="preserve">laim </w:t>
      </w:r>
      <w:r w:rsidR="00732D1E" w:rsidRPr="00986051">
        <w:rPr>
          <w:b/>
        </w:rPr>
        <w:t>Officer, H</w:t>
      </w:r>
      <w:r w:rsidR="0088749D" w:rsidRPr="00986051">
        <w:rPr>
          <w:b/>
        </w:rPr>
        <w:t>ospital</w:t>
      </w:r>
      <w:r w:rsidR="006A7AE1" w:rsidRPr="00986051">
        <w:rPr>
          <w:b/>
        </w:rPr>
        <w:t xml:space="preserve"> </w:t>
      </w:r>
      <w:r w:rsidR="00732D1E" w:rsidRPr="00986051">
        <w:rPr>
          <w:b/>
        </w:rPr>
        <w:t>Administration A</w:t>
      </w:r>
      <w:r w:rsidR="006A7AE1" w:rsidRPr="00986051">
        <w:rPr>
          <w:b/>
        </w:rPr>
        <w:t>ssistant</w:t>
      </w:r>
      <w:r w:rsidR="00782795" w:rsidRPr="00986051">
        <w:rPr>
          <w:b/>
        </w:rPr>
        <w:t>, insurance coordinator</w:t>
      </w:r>
      <w:r w:rsidR="00782795" w:rsidRPr="00986051">
        <w:rPr>
          <w:b/>
          <w:sz w:val="20"/>
          <w:szCs w:val="20"/>
        </w:rPr>
        <w:t xml:space="preserve"> </w:t>
      </w:r>
    </w:p>
    <w:tbl>
      <w:tblPr>
        <w:tblStyle w:val="TableGrid"/>
        <w:tblW w:w="108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430"/>
        <w:gridCol w:w="8370"/>
      </w:tblGrid>
      <w:tr w:rsidR="00D94214" w:rsidTr="00676B7C">
        <w:trPr>
          <w:trHeight w:val="11618"/>
        </w:trPr>
        <w:tc>
          <w:tcPr>
            <w:tcW w:w="2430" w:type="dxa"/>
            <w:shd w:val="clear" w:color="auto" w:fill="D9D9D9" w:themeFill="background1" w:themeFillShade="D9"/>
          </w:tcPr>
          <w:p w:rsidR="00D94214" w:rsidRDefault="003A3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168910</wp:posOffset>
                  </wp:positionV>
                  <wp:extent cx="1240790" cy="1400175"/>
                  <wp:effectExtent l="38100" t="57150" r="111760" b="104775"/>
                  <wp:wrapSquare wrapText="bothSides"/>
                  <wp:docPr id="1" name="Picture 1" descr="337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76(1).jpg"/>
                          <pic:cNvPicPr/>
                        </pic:nvPicPr>
                        <pic:blipFill>
                          <a:blip r:embed="rId8" cstate="print">
                            <a:lum bright="10000"/>
                          </a:blip>
                          <a:srcRect l="20349" t="16216" r="27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790" cy="14001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DC5879" w:rsidRPr="00793AB9" w:rsidRDefault="00DC5879" w:rsidP="006C6B59">
            <w:pPr>
              <w:rPr>
                <w:rFonts w:ascii="Times New Roman" w:hAnsi="Times New Roman" w:cs="Times New Roman"/>
                <w:b/>
              </w:rPr>
            </w:pPr>
          </w:p>
          <w:p w:rsidR="007C4B40" w:rsidRDefault="007C4B40" w:rsidP="007C4B40">
            <w:pPr>
              <w:pStyle w:val="TxBrp5"/>
              <w:spacing w:line="360" w:lineRule="auto"/>
              <w:ind w:left="0"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76B7C">
              <w:rPr>
                <w:b/>
                <w:bCs/>
                <w:sz w:val="22"/>
                <w:szCs w:val="22"/>
                <w:u w:val="single"/>
              </w:rPr>
              <w:t>Visa status:</w:t>
            </w:r>
            <w:r w:rsidRPr="006C6B59">
              <w:rPr>
                <w:rFonts w:ascii="Verdana" w:hAnsi="Verdana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                  </w:t>
            </w:r>
            <w:r w:rsidRPr="00793AB9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Husband Sponsorship</w:t>
            </w:r>
          </w:p>
          <w:p w:rsidR="007C4B40" w:rsidRDefault="007C4B40" w:rsidP="006C6B59">
            <w:pPr>
              <w:pStyle w:val="TxBrp5"/>
              <w:spacing w:line="360" w:lineRule="auto"/>
              <w:ind w:left="0" w:firstLine="0"/>
              <w:rPr>
                <w:rFonts w:eastAsiaTheme="minorHAnsi"/>
                <w:sz w:val="24"/>
                <w:u w:val="single"/>
              </w:rPr>
            </w:pPr>
          </w:p>
          <w:p w:rsidR="003A30F9" w:rsidRPr="003A30F9" w:rsidRDefault="003A30F9" w:rsidP="003A30F9">
            <w:pPr>
              <w:pStyle w:val="TxBrp5"/>
              <w:spacing w:line="360" w:lineRule="auto"/>
              <w:ind w:left="0" w:firstLine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11639">
              <w:rPr>
                <w:b/>
                <w:bCs/>
                <w:sz w:val="24"/>
                <w:u w:val="single"/>
              </w:rPr>
              <w:t>Sex:</w:t>
            </w:r>
            <w:r>
              <w:rPr>
                <w:b/>
                <w:bCs/>
                <w:sz w:val="24"/>
              </w:rPr>
              <w:t xml:space="preserve">  Female</w:t>
            </w:r>
          </w:p>
          <w:p w:rsidR="003A30F9" w:rsidRDefault="003A3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4214" w:rsidRPr="00D7013B" w:rsidRDefault="00D94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1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Date of birth</w:t>
            </w:r>
            <w:r w:rsidR="00DC5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94214" w:rsidRPr="00DC5879" w:rsidRDefault="00B43433" w:rsidP="00813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03/07/1989</w:t>
            </w:r>
          </w:p>
          <w:p w:rsidR="00D94214" w:rsidRPr="00D7013B" w:rsidRDefault="00D9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14" w:rsidRPr="00D7013B" w:rsidRDefault="00D94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Nationality</w:t>
            </w:r>
            <w:r w:rsidR="00DC5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94214" w:rsidRPr="00D7013B" w:rsidRDefault="00D9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3B"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</w:p>
          <w:p w:rsidR="00D94214" w:rsidRPr="00D7013B" w:rsidRDefault="00D9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14" w:rsidRPr="00B11639" w:rsidRDefault="00D94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1163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Religion</w:t>
            </w:r>
            <w:r w:rsidR="00DC5879" w:rsidRPr="00B1163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D94214" w:rsidRDefault="003A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Christian</w:t>
            </w:r>
          </w:p>
          <w:p w:rsidR="007C4B40" w:rsidRPr="00D7013B" w:rsidRDefault="007C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14" w:rsidRPr="00D7013B" w:rsidRDefault="00D9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14" w:rsidRPr="00B11639" w:rsidRDefault="00D94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1163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Marital Status</w:t>
            </w:r>
            <w:r w:rsidR="003A30F9" w:rsidRPr="00B1163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D94214" w:rsidRPr="00D7013B" w:rsidRDefault="003A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  <w:p w:rsidR="00AE4030" w:rsidRDefault="00AE40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4214" w:rsidRPr="00CA4060" w:rsidRDefault="007C4B40" w:rsidP="000B300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Language Known</w:t>
            </w:r>
          </w:p>
          <w:p w:rsidR="003A30F9" w:rsidRDefault="003A30F9" w:rsidP="000B30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English,</w:t>
            </w:r>
            <w:r w:rsidRPr="00D7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0F9" w:rsidRDefault="003A30F9" w:rsidP="000B30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3B">
              <w:rPr>
                <w:rFonts w:ascii="Times New Roman" w:hAnsi="Times New Roman" w:cs="Times New Roman"/>
                <w:sz w:val="24"/>
                <w:szCs w:val="24"/>
              </w:rPr>
              <w:t>Malayalam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214" w:rsidRDefault="00B43433" w:rsidP="000B30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Tamil</w:t>
            </w:r>
          </w:p>
          <w:p w:rsidR="00510069" w:rsidRDefault="0051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40" w:rsidRDefault="007C4B40" w:rsidP="007C4B40">
            <w:pPr>
              <w:rPr>
                <w:rFonts w:ascii="Copperplate Gothic Bold" w:hAnsi="Copperplate Gothic Bold" w:cs="Times New Roman"/>
                <w:b/>
                <w:sz w:val="24"/>
                <w:szCs w:val="24"/>
                <w:u w:val="single"/>
              </w:rPr>
            </w:pPr>
            <w:r w:rsidRPr="006F662A">
              <w:rPr>
                <w:rFonts w:ascii="Copperplate Gothic Bold" w:hAnsi="Copperplate Gothic Bold" w:cs="Times New Roman"/>
                <w:b/>
                <w:sz w:val="24"/>
                <w:szCs w:val="24"/>
                <w:u w:val="single"/>
              </w:rPr>
              <w:t>OTHER SKILLS:</w:t>
            </w:r>
          </w:p>
          <w:p w:rsidR="007C4B40" w:rsidRDefault="007C4B40" w:rsidP="007C4B40">
            <w:pPr>
              <w:rPr>
                <w:rFonts w:ascii="Copperplate Gothic Bold" w:hAnsi="Copperplate Gothic Bold" w:cs="Times New Roman"/>
                <w:sz w:val="24"/>
                <w:szCs w:val="24"/>
              </w:rPr>
            </w:pPr>
          </w:p>
          <w:p w:rsidR="007C4B40" w:rsidRDefault="007C4B40" w:rsidP="007C4B4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0B3005">
              <w:rPr>
                <w:rFonts w:ascii="Times New Roman" w:hAnsi="Times New Roman" w:cs="Times New Roman"/>
              </w:rPr>
              <w:t>Good communication skills</w:t>
            </w:r>
          </w:p>
          <w:p w:rsidR="007C4B40" w:rsidRPr="000B3005" w:rsidRDefault="007C4B40" w:rsidP="007C4B4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7C4B40" w:rsidRDefault="007C4B40" w:rsidP="007C4B40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Knowledge of </w:t>
            </w:r>
            <w:r>
              <w:rPr>
                <w:rFonts w:ascii="Times New Roman" w:hAnsi="Times New Roman" w:cs="Times New Roman"/>
              </w:rPr>
              <w:lastRenderedPageBreak/>
              <w:t>ICD 10CM,CPT and HC</w:t>
            </w:r>
            <w:r w:rsidRPr="006F662A">
              <w:rPr>
                <w:rFonts w:ascii="Times New Roman" w:hAnsi="Times New Roman" w:cs="Times New Roman"/>
              </w:rPr>
              <w:t>PCS</w:t>
            </w:r>
          </w:p>
          <w:p w:rsidR="007C4B40" w:rsidRPr="000B3005" w:rsidRDefault="007C4B40" w:rsidP="007C4B4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7C4B40" w:rsidRDefault="007C4B40" w:rsidP="007C4B4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7C4B40" w:rsidRPr="00B11639" w:rsidRDefault="007C4B40" w:rsidP="007C4B40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11639">
              <w:rPr>
                <w:rFonts w:ascii="Times New Roman" w:hAnsi="Times New Roman" w:cs="Times New Roman"/>
                <w:b/>
                <w:u w:val="single"/>
              </w:rPr>
              <w:t>COMPUTER</w:t>
            </w:r>
            <w:r w:rsidRPr="00B11639">
              <w:rPr>
                <w:rFonts w:ascii="Times New Roman" w:hAnsi="Times New Roman" w:cs="Times New Roman"/>
                <w:b/>
              </w:rPr>
              <w:t>:</w:t>
            </w:r>
          </w:p>
          <w:p w:rsidR="007C4B40" w:rsidRDefault="007C4B40" w:rsidP="007C4B40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Word, excel, power point, internet, email,</w:t>
            </w:r>
          </w:p>
          <w:p w:rsidR="007C4B40" w:rsidRDefault="007C4B40" w:rsidP="007C4B40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media</w:t>
            </w:r>
          </w:p>
          <w:p w:rsidR="007C4B40" w:rsidRDefault="007C4B40" w:rsidP="007C4B40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</w:p>
          <w:p w:rsidR="007C4B40" w:rsidRDefault="007C4B40" w:rsidP="007C4B40">
            <w:pPr>
              <w:rPr>
                <w:rFonts w:ascii="Copperplate Gothic Bold" w:hAnsi="Copperplate Gothic Bol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opperplate Gothic Bold" w:hAnsi="Copperplate Gothic Bold" w:cs="Times New Roman"/>
                <w:b/>
                <w:sz w:val="24"/>
                <w:szCs w:val="24"/>
                <w:u w:val="single"/>
              </w:rPr>
              <w:t>CERTIFICATION&amp;  LICENSES</w:t>
            </w:r>
            <w:r w:rsidRPr="006F662A">
              <w:rPr>
                <w:rFonts w:ascii="Copperplate Gothic Bold" w:hAnsi="Copperplate Gothic Bold" w:cs="Times New Roman"/>
                <w:b/>
                <w:sz w:val="24"/>
                <w:szCs w:val="24"/>
                <w:u w:val="single"/>
              </w:rPr>
              <w:t>:</w:t>
            </w:r>
          </w:p>
          <w:p w:rsidR="007C4B40" w:rsidRDefault="007C4B40" w:rsidP="007C4B40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</w:p>
          <w:p w:rsidR="006F662A" w:rsidRDefault="007C4B40" w:rsidP="007C4B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CCH (IHMA) LICENSE</w:t>
            </w:r>
          </w:p>
          <w:p w:rsidR="006F662A" w:rsidRDefault="006F662A" w:rsidP="000B30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2A" w:rsidRDefault="006F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2A" w:rsidRDefault="006F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2A" w:rsidRDefault="006F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2A" w:rsidRDefault="006F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2A" w:rsidRDefault="006F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2A" w:rsidRDefault="006F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2A" w:rsidRDefault="006F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2A" w:rsidRDefault="006F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2A" w:rsidRDefault="006F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2A" w:rsidRDefault="006F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2A" w:rsidRDefault="006F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2A" w:rsidRDefault="006F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2A" w:rsidRDefault="006F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2A" w:rsidRDefault="006F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2A" w:rsidRDefault="006F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2A" w:rsidRDefault="006F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2A" w:rsidRDefault="006F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2A" w:rsidRDefault="006F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2A" w:rsidRDefault="006F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2A" w:rsidRDefault="006F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2A" w:rsidRDefault="006F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2A" w:rsidRDefault="006F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2A" w:rsidRDefault="006F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2A" w:rsidRDefault="006F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2A" w:rsidRDefault="006F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2A" w:rsidRDefault="006F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2A" w:rsidRDefault="006F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2A" w:rsidRDefault="006F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2A" w:rsidRDefault="006F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2A" w:rsidRDefault="006F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2A" w:rsidRDefault="006F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2A" w:rsidRDefault="006F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2A" w:rsidRDefault="006F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2A" w:rsidRDefault="006F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2A" w:rsidRDefault="006F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40" w:rsidRDefault="007C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40" w:rsidRDefault="007C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2A" w:rsidRDefault="006F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4C9" w:rsidRPr="003A64C9" w:rsidRDefault="003A64C9" w:rsidP="003A64C9">
            <w:pPr>
              <w:pStyle w:val="ListParagraph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8370" w:type="dxa"/>
          </w:tcPr>
          <w:p w:rsidR="00D94214" w:rsidRPr="00BA4D16" w:rsidRDefault="00D94214">
            <w:pPr>
              <w:rPr>
                <w:sz w:val="24"/>
                <w:szCs w:val="24"/>
              </w:rPr>
            </w:pPr>
          </w:p>
          <w:p w:rsidR="00046B33" w:rsidRDefault="00C8199A" w:rsidP="00046B33">
            <w:pPr>
              <w:shd w:val="clear" w:color="auto" w:fill="FFFFFF"/>
              <w:ind w:right="150"/>
              <w:rPr>
                <w:rFonts w:ascii="Copperplate Gothic Bold" w:eastAsia="Times New Roman" w:hAnsi="Copperplate Gothic Bold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opperplate Gothic Bold" w:eastAsia="Times New Roman" w:hAnsi="Copperplate Gothic Bold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OBJECTIVE:</w:t>
            </w:r>
          </w:p>
          <w:p w:rsidR="00C8199A" w:rsidRPr="00BA4D16" w:rsidRDefault="00C8199A" w:rsidP="00046B33">
            <w:pPr>
              <w:shd w:val="clear" w:color="auto" w:fill="FFFFFF"/>
              <w:ind w:right="150"/>
              <w:rPr>
                <w:rFonts w:ascii="Copperplate Gothic Bold" w:eastAsia="Times New Roman" w:hAnsi="Copperplate Gothic Bold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993C35" w:rsidRPr="00993C35" w:rsidRDefault="003F7E95" w:rsidP="00993C35">
            <w:pPr>
              <w:shd w:val="clear" w:color="auto" w:fill="FFFFFF"/>
              <w:ind w:right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 get employed as</w:t>
            </w:r>
            <w:r w:rsidR="00AD2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Medical Claim Officer, Hospital Administration assistant</w:t>
            </w:r>
            <w:r w:rsidR="00710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93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and make use of the training acquired by me, </w:t>
            </w:r>
            <w:r w:rsidRPr="00993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Skills in reviewing, processing </w:t>
            </w:r>
            <w:r w:rsidR="00993C35" w:rsidRPr="00993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and</w:t>
            </w:r>
            <w:r w:rsidR="00993C35" w:rsidRPr="00993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utilize my</w:t>
            </w:r>
            <w:r w:rsidR="00993C35" w:rsidRPr="00993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</w:t>
            </w:r>
            <w:r w:rsidR="00C8199A" w:rsidRPr="00993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organizational and leadership skills.</w:t>
            </w:r>
            <w:r w:rsidRPr="00993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46B33" w:rsidRPr="00993C35" w:rsidRDefault="003F7E95" w:rsidP="00993C35">
            <w:pPr>
              <w:shd w:val="clear" w:color="auto" w:fill="FFFFFF"/>
              <w:ind w:right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3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Provide overall administrative support to enable the smooth running of the day-to-day operations of the Center while maintaining the highest level of customer service, confidentiality, quality and efficiency.</w:t>
            </w:r>
            <w:r w:rsidR="00993C35" w:rsidRPr="00993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Familiar with medical terminology also</w:t>
            </w:r>
          </w:p>
          <w:p w:rsidR="00046B33" w:rsidRPr="00284186" w:rsidRDefault="00993C35" w:rsidP="00993C35">
            <w:pPr>
              <w:spacing w:before="100" w:beforeAutospacing="1" w:after="100" w:afterAutospacing="1" w:line="270" w:lineRule="atLeast"/>
              <w:rPr>
                <w:rStyle w:val="Strong"/>
                <w:rFonts w:ascii="Copperplate Gothic Bold" w:eastAsia="Times New Roman" w:hAnsi="Copperplate Gothic Bold" w:cs="Times New Roman"/>
                <w:b w:val="0"/>
                <w:bCs w:val="0"/>
                <w:color w:val="000000" w:themeColor="text1"/>
                <w:sz w:val="24"/>
                <w:szCs w:val="24"/>
                <w:u w:val="single"/>
              </w:rPr>
            </w:pPr>
            <w:r w:rsidRPr="00993C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284186">
              <w:rPr>
                <w:rFonts w:ascii="Copperplate Gothic Bold" w:eastAsia="Times New Roman" w:hAnsi="Copperplate Gothic Bold" w:cs="Times New Roman"/>
                <w:color w:val="000000" w:themeColor="text1"/>
                <w:sz w:val="24"/>
                <w:szCs w:val="24"/>
                <w:u w:val="single"/>
              </w:rPr>
              <w:t>PROFESSIONAL</w:t>
            </w:r>
            <w:r w:rsidR="004F0881" w:rsidRPr="00284186">
              <w:rPr>
                <w:rFonts w:ascii="Copperplate Gothic Bold" w:eastAsia="Times New Roman" w:hAnsi="Copperplate Gothic Bold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046B33" w:rsidRPr="00284186">
              <w:rPr>
                <w:rStyle w:val="Strong"/>
                <w:rFonts w:ascii="Copperplate Gothic Bold" w:hAnsi="Copperplate Gothic Bold"/>
                <w:b w:val="0"/>
                <w:color w:val="000000" w:themeColor="text1"/>
                <w:u w:val="single"/>
              </w:rPr>
              <w:t>QUALIFICATIONS:</w:t>
            </w:r>
          </w:p>
          <w:p w:rsidR="00BC684C" w:rsidRPr="00581D44" w:rsidRDefault="003444B2" w:rsidP="00676B7C">
            <w:pPr>
              <w:numPr>
                <w:ilvl w:val="0"/>
                <w:numId w:val="13"/>
              </w:numPr>
              <w:spacing w:before="100" w:beforeAutospacing="1" w:after="8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1D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More than four years experienc</w:t>
            </w:r>
            <w:r w:rsidR="00A04209" w:rsidRPr="00581D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ed in hospital</w:t>
            </w:r>
            <w:r w:rsidR="00FD36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 w:rsidR="00A04209" w:rsidRPr="00581D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and clinic</w:t>
            </w:r>
            <w:r w:rsidR="00FD36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 w:rsidRPr="00581D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with sound working </w:t>
            </w:r>
            <w:r w:rsidR="007C4CDF" w:rsidRPr="00581D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knowledge at</w:t>
            </w:r>
            <w:r w:rsidR="00DC5879" w:rsidRPr="00581D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 fa</w:t>
            </w:r>
            <w:r w:rsidR="00DD2E3F" w:rsidRPr="00581D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st pace with </w:t>
            </w:r>
            <w:r w:rsidR="007C4CDF" w:rsidRPr="00581D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optimal efficiency</w:t>
            </w:r>
            <w:r w:rsidR="00DC5879" w:rsidRPr="00581D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110A17" w:rsidRPr="00581D44" w:rsidRDefault="00AC2FDD" w:rsidP="00110A17">
            <w:pPr>
              <w:numPr>
                <w:ilvl w:val="0"/>
                <w:numId w:val="13"/>
              </w:numPr>
              <w:spacing w:before="100" w:beforeAutospacing="1" w:after="8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1D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Medical graduate with</w:t>
            </w:r>
            <w:r w:rsidR="00BC684C" w:rsidRPr="00581D44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 xml:space="preserve"> </w:t>
            </w:r>
            <w:r w:rsidR="00A04209" w:rsidRPr="00581D44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in</w:t>
            </w:r>
            <w:r w:rsidR="00A04209" w:rsidRPr="00581D4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-depth</w:t>
            </w:r>
            <w:r w:rsidR="00BC684C" w:rsidRPr="00581D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knowledge</w:t>
            </w:r>
            <w:r w:rsidR="00DD2E3F" w:rsidRPr="00581D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in</w:t>
            </w:r>
            <w:r w:rsidRPr="00581D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med</w:t>
            </w:r>
            <w:r w:rsidR="00DD2E3F" w:rsidRPr="00581D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ical </w:t>
            </w:r>
            <w:r w:rsidR="00FD36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terminology, </w:t>
            </w:r>
            <w:r w:rsidR="00F44C79" w:rsidRPr="00581D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medical</w:t>
            </w:r>
            <w:r w:rsidR="00DD2E3F" w:rsidRPr="00581D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D2E3F" w:rsidRPr="00581D4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procedures</w:t>
            </w:r>
            <w:r w:rsidR="00FD361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and professional experience </w:t>
            </w:r>
            <w:r w:rsidR="00A04209" w:rsidRPr="00581D4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useful in </w:t>
            </w:r>
            <w:r w:rsidR="00BC684C" w:rsidRPr="00581D4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medical reports and determining insurance </w:t>
            </w:r>
            <w:r w:rsidR="00A04209" w:rsidRPr="00581D4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claims</w:t>
            </w:r>
          </w:p>
          <w:p w:rsidR="00110A17" w:rsidRPr="00581D44" w:rsidRDefault="00186299" w:rsidP="00110A17">
            <w:pPr>
              <w:numPr>
                <w:ilvl w:val="0"/>
                <w:numId w:val="13"/>
              </w:numPr>
              <w:spacing w:before="100" w:beforeAutospacing="1" w:after="8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1D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Experienced in</w:t>
            </w:r>
            <w:r w:rsidR="00AC2FDD" w:rsidRPr="00581D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dealing with hos</w:t>
            </w:r>
            <w:r w:rsidR="00DD2E3F" w:rsidRPr="00581D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pital </w:t>
            </w:r>
            <w:r w:rsidRPr="00581D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insurance</w:t>
            </w:r>
            <w:r w:rsidR="00F44C79" w:rsidRPr="00581D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86106" w:rsidRPr="00581D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electronic claim submission</w:t>
            </w:r>
            <w:r w:rsidR="00DD2E3F" w:rsidRPr="00581D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44C79" w:rsidRPr="00581D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and claim </w:t>
            </w:r>
            <w:r w:rsidR="00B526ED" w:rsidRPr="00581D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settlement</w:t>
            </w:r>
            <w:r w:rsidR="00B526ED" w:rsidRPr="00581D4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, </w:t>
            </w:r>
            <w:r w:rsidR="00A04209" w:rsidRPr="00581D4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good</w:t>
            </w:r>
            <w:r w:rsidR="00B526ED" w:rsidRPr="00581D4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communication abilities </w:t>
            </w:r>
            <w:r w:rsidR="00110A17" w:rsidRPr="00581D4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with medical groups </w:t>
            </w:r>
            <w:r w:rsidR="00A04209" w:rsidRPr="00581D4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insurances companies patients</w:t>
            </w:r>
            <w:r w:rsidR="00110A17" w:rsidRPr="00581D4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etc.</w:t>
            </w:r>
          </w:p>
          <w:p w:rsidR="00EA3B86" w:rsidRPr="00581D44" w:rsidRDefault="00AC2FDD" w:rsidP="00110A17">
            <w:pPr>
              <w:numPr>
                <w:ilvl w:val="0"/>
                <w:numId w:val="13"/>
              </w:numPr>
              <w:spacing w:before="100" w:beforeAutospacing="1" w:after="8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1D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Well </w:t>
            </w:r>
            <w:r w:rsidR="00BC684C" w:rsidRPr="00581D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versed in medical codes</w:t>
            </w:r>
            <w:r w:rsidRPr="00581D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81D4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</w:t>
            </w:r>
            <w:r w:rsidR="00286106" w:rsidRPr="00581D4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CPT, ICD</w:t>
            </w:r>
            <w:r w:rsidRPr="00581D4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10CM)</w:t>
            </w:r>
            <w:r w:rsidR="00DC5879" w:rsidRPr="00581D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C1A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for insurance settlement</w:t>
            </w:r>
          </w:p>
          <w:p w:rsidR="00F30384" w:rsidRPr="00581D44" w:rsidRDefault="005C1AF5" w:rsidP="00676B7C">
            <w:pPr>
              <w:numPr>
                <w:ilvl w:val="0"/>
                <w:numId w:val="13"/>
              </w:numPr>
              <w:spacing w:before="100" w:beforeAutospacing="1" w:after="8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Hospital administration master graduate with Experience</w:t>
            </w:r>
            <w:r w:rsidR="008132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in </w:t>
            </w:r>
            <w:r w:rsidR="00A45D18" w:rsidRPr="00581D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hospital administration</w:t>
            </w:r>
            <w:r w:rsidR="00EA3B86" w:rsidRPr="00581D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,medical insurance settlement and record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maintanence</w:t>
            </w:r>
            <w:proofErr w:type="spellEnd"/>
          </w:p>
          <w:p w:rsidR="00225381" w:rsidRPr="00581D44" w:rsidRDefault="00A04209" w:rsidP="00676B7C">
            <w:pPr>
              <w:numPr>
                <w:ilvl w:val="0"/>
                <w:numId w:val="13"/>
              </w:numPr>
              <w:spacing w:before="100" w:beforeAutospacing="1" w:after="8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1D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In-depth knowledge of</w:t>
            </w:r>
            <w:r w:rsidR="00EA3B86" w:rsidRPr="00581D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safety measures and hygiene conditions to be maintained under medical care</w:t>
            </w:r>
            <w:r w:rsidR="00EA3B86" w:rsidRPr="00581D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A45D18" w:rsidRPr="00581D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25381" w:rsidRPr="00581D44" w:rsidRDefault="00F3669F" w:rsidP="00676B7C">
            <w:pPr>
              <w:numPr>
                <w:ilvl w:val="0"/>
                <w:numId w:val="13"/>
              </w:numPr>
              <w:spacing w:before="100" w:beforeAutospacing="1" w:after="8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1D4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Strong Decision-making in high pressure situations.</w:t>
            </w:r>
            <w:r w:rsidR="00966E03" w:rsidRPr="00581D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966E03" w:rsidRPr="00581D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Skilled at interacting with patients in a friendly manner and encouraging them to discuss their medical condition openl</w:t>
            </w:r>
            <w:r w:rsidR="00225381" w:rsidRPr="00581D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y.</w:t>
            </w:r>
          </w:p>
          <w:p w:rsidR="00966E03" w:rsidRPr="00581D44" w:rsidRDefault="00DD0C00" w:rsidP="00676B7C">
            <w:pPr>
              <w:numPr>
                <w:ilvl w:val="0"/>
                <w:numId w:val="13"/>
              </w:numPr>
              <w:spacing w:before="100" w:beforeAutospacing="1" w:after="8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1D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Thorough knowledge in</w:t>
            </w:r>
            <w:r w:rsidR="00966E03" w:rsidRPr="00581D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medical laws and ethical standards of medical care</w:t>
            </w:r>
          </w:p>
          <w:p w:rsidR="00FD2FB6" w:rsidRDefault="00FD2FB6" w:rsidP="00676B7C">
            <w:pPr>
              <w:pStyle w:val="NormalWeb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C5879" w:rsidRPr="006E1F3A" w:rsidRDefault="00DC5879" w:rsidP="00DC5879">
            <w:pPr>
              <w:pStyle w:val="NormalWeb"/>
              <w:shd w:val="clear" w:color="auto" w:fill="FFFFFF"/>
              <w:spacing w:before="0" w:beforeAutospacing="0" w:after="150" w:afterAutospacing="0" w:line="360" w:lineRule="auto"/>
              <w:rPr>
                <w:rStyle w:val="Strong"/>
                <w:rFonts w:ascii="Copperplate Gothic Bold" w:hAnsi="Copperplate Gothic Bold"/>
                <w:color w:val="000000" w:themeColor="text1"/>
                <w:u w:val="single"/>
              </w:rPr>
            </w:pPr>
            <w:r w:rsidRPr="006E1F3A">
              <w:rPr>
                <w:rStyle w:val="Strong"/>
                <w:rFonts w:ascii="Copperplate Gothic Bold" w:hAnsi="Copperplate Gothic Bold"/>
                <w:color w:val="000000" w:themeColor="text1"/>
                <w:u w:val="single"/>
              </w:rPr>
              <w:t>PROFESSIONAL EXPERIENCE:</w:t>
            </w:r>
          </w:p>
          <w:p w:rsidR="007C4CDF" w:rsidRPr="00986051" w:rsidRDefault="00DC5879" w:rsidP="007C4CDF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A4D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CM HOSPITAL, PANDALAM  </w:t>
            </w:r>
            <w:r w:rsidRPr="00BA4D16">
              <w:rPr>
                <w:rFonts w:ascii="Arial Narrow" w:eastAsia="Times New Roman" w:hAnsi="Arial Narrow" w:cs="Times New Roman"/>
                <w:bCs/>
                <w:color w:val="000000" w:themeColor="text1"/>
                <w:sz w:val="24"/>
                <w:szCs w:val="24"/>
              </w:rPr>
              <w:t>(From October 3</w:t>
            </w:r>
            <w:r w:rsidRPr="00BA4D16">
              <w:rPr>
                <w:rFonts w:ascii="Arial Narrow" w:eastAsia="Times New Roman" w:hAnsi="Arial Narrow" w:cs="Times New Roman"/>
                <w:bCs/>
                <w:color w:val="000000" w:themeColor="text1"/>
                <w:sz w:val="24"/>
                <w:szCs w:val="24"/>
                <w:vertAlign w:val="superscript"/>
              </w:rPr>
              <w:t xml:space="preserve">rd </w:t>
            </w:r>
            <w:r w:rsidRPr="00BA4D16">
              <w:rPr>
                <w:rFonts w:ascii="Arial Narrow" w:eastAsia="Times New Roman" w:hAnsi="Arial Narrow" w:cs="Times New Roman"/>
                <w:bCs/>
                <w:color w:val="000000" w:themeColor="text1"/>
                <w:sz w:val="24"/>
                <w:szCs w:val="24"/>
              </w:rPr>
              <w:t>2016 to May 5</w:t>
            </w:r>
            <w:r w:rsidRPr="00BA4D16">
              <w:rPr>
                <w:rFonts w:ascii="Arial Narrow" w:eastAsia="Times New Roman" w:hAnsi="Arial Narrow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A4D16">
              <w:rPr>
                <w:rFonts w:ascii="Arial Narrow" w:eastAsia="Times New Roman" w:hAnsi="Arial Narrow" w:cs="Times New Roman"/>
                <w:bCs/>
                <w:color w:val="000000" w:themeColor="text1"/>
                <w:sz w:val="24"/>
                <w:szCs w:val="24"/>
              </w:rPr>
              <w:t xml:space="preserve"> 2017)</w:t>
            </w:r>
          </w:p>
          <w:p w:rsidR="00986051" w:rsidRPr="007C4CDF" w:rsidRDefault="00986051" w:rsidP="00986051">
            <w:pPr>
              <w:pStyle w:val="ListParagraph"/>
              <w:spacing w:before="100" w:beforeAutospacing="1" w:after="100" w:afterAutospacing="1" w:line="276" w:lineRule="auto"/>
              <w:ind w:left="63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C5879" w:rsidRPr="00986051" w:rsidRDefault="00DC5879" w:rsidP="007C4CDF">
            <w:pPr>
              <w:pStyle w:val="ListParagraph"/>
              <w:spacing w:before="100" w:beforeAutospacing="1" w:after="100" w:afterAutospacing="1" w:line="276" w:lineRule="auto"/>
              <w:ind w:left="630"/>
              <w:rPr>
                <w:rFonts w:ascii="Batang" w:eastAsia="Batang" w:hAnsi="Batang" w:cs="Times New Roman"/>
                <w:b/>
                <w:bCs/>
                <w:u w:val="single"/>
              </w:rPr>
            </w:pPr>
            <w:r w:rsidRPr="00986051">
              <w:rPr>
                <w:rFonts w:ascii="Batang" w:eastAsia="Batang" w:hAnsi="Batang" w:cs="Times New Roman"/>
                <w:b/>
                <w:bCs/>
                <w:u w:val="single"/>
              </w:rPr>
              <w:t>I</w:t>
            </w:r>
            <w:r w:rsidRPr="00986051">
              <w:rPr>
                <w:rFonts w:ascii="Times New Roman" w:eastAsia="Batang" w:hAnsi="Times New Roman" w:cs="Times New Roman"/>
                <w:b/>
                <w:bCs/>
                <w:u w:val="single"/>
              </w:rPr>
              <w:t>NSURANCE CLAIM OFFI</w:t>
            </w:r>
            <w:r w:rsidR="00CA4060" w:rsidRPr="00986051">
              <w:rPr>
                <w:rFonts w:ascii="Times New Roman" w:eastAsia="Batang" w:hAnsi="Times New Roman" w:cs="Times New Roman"/>
                <w:b/>
                <w:bCs/>
                <w:u w:val="single"/>
              </w:rPr>
              <w:t xml:space="preserve">CER CUM OFFICE ADMINISTRATION </w:t>
            </w:r>
          </w:p>
          <w:p w:rsidR="00986051" w:rsidRPr="000B3005" w:rsidRDefault="00986051" w:rsidP="007C4CDF">
            <w:pPr>
              <w:pStyle w:val="ListParagraph"/>
              <w:spacing w:before="100" w:beforeAutospacing="1" w:after="100" w:afterAutospacing="1" w:line="276" w:lineRule="auto"/>
              <w:ind w:left="630"/>
              <w:rPr>
                <w:rFonts w:ascii="Batang" w:eastAsia="Batang" w:hAnsi="Batang" w:cs="Times New Roman"/>
                <w:bCs/>
                <w:sz w:val="24"/>
                <w:szCs w:val="24"/>
              </w:rPr>
            </w:pPr>
          </w:p>
          <w:p w:rsidR="00404D5A" w:rsidRPr="00404D5A" w:rsidRDefault="00DC5879" w:rsidP="00404D5A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A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Provide overall administrative support to enable the smooth running of the </w:t>
            </w:r>
            <w:r w:rsidRPr="00BA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day-to-day operations of the Center while maintaining the highest level of customer service, confidentiality, quality and efficiency.</w:t>
            </w:r>
          </w:p>
          <w:p w:rsidR="00404D5A" w:rsidRPr="00404D5A" w:rsidRDefault="0030627F" w:rsidP="00404D5A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Develops and implements organizational policies and procedures for the facility or medical unit. Monitors the compliance for all medical services in the unit. </w:t>
            </w:r>
          </w:p>
          <w:p w:rsidR="00404D5A" w:rsidRPr="000B3005" w:rsidRDefault="0030627F" w:rsidP="000B3005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Prepare and handle insurance claims, using electronic and paper methods, to all relevant patients, insurance providers and other companies.</w:t>
            </w:r>
          </w:p>
          <w:p w:rsidR="00404D5A" w:rsidRPr="00404D5A" w:rsidRDefault="0030627F" w:rsidP="00404D5A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Directs, supervises and evaluate work activities of medical, nursing, technical, clerical, service, maintenance, and other personnel. </w:t>
            </w:r>
          </w:p>
          <w:p w:rsidR="00404D5A" w:rsidRPr="00404D5A" w:rsidRDefault="0030627F" w:rsidP="00404D5A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Plans, implements and administers programs and services in a health care or medical facility, including personnel administration, training, and coordination of medical, nursing and physical plant staff. </w:t>
            </w:r>
          </w:p>
          <w:p w:rsidR="00E71078" w:rsidRPr="00E71078" w:rsidRDefault="0030627F" w:rsidP="00E71078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Monitors the use of diagnostic services, inpatient beds, facilities, and staff to ensure effective use of resources and assess the need for additional staff, equipment, and services.</w:t>
            </w:r>
          </w:p>
          <w:p w:rsidR="00404D5A" w:rsidRPr="00E71078" w:rsidRDefault="00772AD8" w:rsidP="00E71078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Keep </w:t>
            </w:r>
            <w:r w:rsidR="0030627F" w:rsidRPr="00E7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confidentiality of medical records &amp; patient documentation. </w:t>
            </w:r>
          </w:p>
          <w:p w:rsidR="000B3005" w:rsidRPr="00772AD8" w:rsidRDefault="0030627F" w:rsidP="00772AD8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Supervising patient flow through timely and efficient diary management of the Centre’s Doctors, technicians and therapists.</w:t>
            </w:r>
          </w:p>
          <w:p w:rsidR="00772AD8" w:rsidRPr="00772AD8" w:rsidRDefault="00772AD8" w:rsidP="00772AD8">
            <w:pPr>
              <w:pStyle w:val="ListParagraph"/>
              <w:spacing w:before="100" w:beforeAutospacing="1" w:after="100" w:afterAutospacing="1" w:line="259" w:lineRule="auto"/>
              <w:ind w:left="81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C4CDF" w:rsidRPr="00986051" w:rsidRDefault="00DC5879" w:rsidP="000B3005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C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ELANJIKKAL HOMOEOPATHIC CLINIC, KALAYAPURAM, KERALA, INDIA</w:t>
            </w:r>
            <w:r w:rsidRPr="007C4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4CDF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( From October 15</w:t>
            </w:r>
            <w:r w:rsidRPr="007C4CDF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vertAlign w:val="superscript"/>
              </w:rPr>
              <w:t xml:space="preserve">th </w:t>
            </w:r>
            <w:r w:rsidRPr="007C4CDF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2013 to September 20</w:t>
            </w:r>
            <w:r w:rsidRPr="007C4CDF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vertAlign w:val="superscript"/>
              </w:rPr>
              <w:t xml:space="preserve">th </w:t>
            </w:r>
            <w:r w:rsidRPr="007C4CDF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2016)</w:t>
            </w:r>
          </w:p>
          <w:p w:rsidR="00986051" w:rsidRPr="007C4CDF" w:rsidRDefault="00986051" w:rsidP="00986051">
            <w:pPr>
              <w:pStyle w:val="ListParagraph"/>
              <w:shd w:val="clear" w:color="auto" w:fill="FFFFFF"/>
              <w:spacing w:before="100" w:beforeAutospacing="1" w:after="100" w:afterAutospacing="1"/>
              <w:ind w:left="6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5879" w:rsidRPr="00986051" w:rsidRDefault="00DC5879" w:rsidP="007C4CDF">
            <w:pPr>
              <w:pStyle w:val="ListParagraph"/>
              <w:shd w:val="clear" w:color="auto" w:fill="FFFFFF"/>
              <w:spacing w:before="100" w:beforeAutospacing="1" w:after="100" w:afterAutospacing="1"/>
              <w:ind w:left="630"/>
              <w:rPr>
                <w:rFonts w:ascii="Times New Roman" w:eastAsia="Batang" w:hAnsi="Times New Roman" w:cs="Times New Roman"/>
                <w:b/>
                <w:u w:val="single"/>
              </w:rPr>
            </w:pPr>
            <w:r w:rsidRPr="00986051">
              <w:rPr>
                <w:rFonts w:ascii="Times New Roman" w:eastAsia="Batang" w:hAnsi="Times New Roman" w:cs="Times New Roman"/>
                <w:b/>
                <w:u w:val="single"/>
              </w:rPr>
              <w:t>POSITION: PHYSICIAN CUM ADMINISTRATOR</w:t>
            </w:r>
          </w:p>
          <w:p w:rsidR="00986051" w:rsidRPr="000B3005" w:rsidRDefault="00986051" w:rsidP="007C4CDF">
            <w:pPr>
              <w:pStyle w:val="ListParagraph"/>
              <w:shd w:val="clear" w:color="auto" w:fill="FFFFFF"/>
              <w:spacing w:before="100" w:beforeAutospacing="1" w:after="100" w:afterAutospacing="1"/>
              <w:ind w:left="630"/>
              <w:rPr>
                <w:rFonts w:ascii="Batang" w:eastAsia="Batang" w:hAnsi="Batang" w:cs="Times New Roman"/>
                <w:sz w:val="24"/>
                <w:szCs w:val="24"/>
              </w:rPr>
            </w:pPr>
          </w:p>
          <w:p w:rsidR="000B3005" w:rsidRDefault="000B3005" w:rsidP="00772AD8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Maintain the case record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and duty schedule of doctors and staff</w:t>
            </w:r>
          </w:p>
          <w:p w:rsidR="00DC5879" w:rsidRPr="00772AD8" w:rsidRDefault="000B3005" w:rsidP="00772AD8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Maintain accurate medical records and document, patients’ case history in detail. </w:t>
            </w:r>
            <w:r w:rsidR="00404D5A" w:rsidRPr="00772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Discuss various treatment options extensively with patients and families.</w:t>
            </w:r>
            <w:r w:rsidR="00772AD8">
              <w:rPr>
                <w:rFonts w:ascii="Times New Roman" w:hAnsi="Times New Roman" w:cs="Times New Roman"/>
                <w:sz w:val="24"/>
                <w:szCs w:val="24"/>
              </w:rPr>
              <w:t xml:space="preserve"> Strictly maintained confidentiality of patients, families, colleagues and any sensitive issues.</w:t>
            </w:r>
          </w:p>
          <w:p w:rsidR="00DC5879" w:rsidRPr="00BA4D16" w:rsidRDefault="00404D5A" w:rsidP="00772AD8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Closely examine the patient’s medi</w:t>
            </w:r>
            <w:r w:rsidR="00504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cal history, physical condition, medication allergies, health risk factors and test result to verify the further treatment.</w:t>
            </w:r>
          </w:p>
          <w:p w:rsidR="00DC5879" w:rsidRPr="00504331" w:rsidRDefault="00DC5879" w:rsidP="00772AD8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D16">
              <w:rPr>
                <w:rFonts w:ascii="Times New Roman" w:hAnsi="Times New Roman" w:cs="Times New Roman"/>
                <w:sz w:val="24"/>
                <w:szCs w:val="24"/>
              </w:rPr>
              <w:t>Arranging any necessary follow up appointments for patients with hospitals or with other healthcare professionals</w:t>
            </w:r>
          </w:p>
          <w:p w:rsidR="00DC5879" w:rsidRPr="00BA4D16" w:rsidRDefault="00DC5879" w:rsidP="00DC587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4D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 SARADHA KRISHNA HOMOEOPATHIC MEDICAL COLLEGE, </w:t>
            </w:r>
            <w:r w:rsidR="00F57B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BA4D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KULASEKARAM </w:t>
            </w:r>
            <w:r w:rsidR="001A4F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662A">
              <w:rPr>
                <w:rFonts w:ascii="Arial Narrow" w:eastAsia="Times New Roman" w:hAnsi="Arial Narrow" w:cs="Times New Roman"/>
                <w:sz w:val="24"/>
                <w:szCs w:val="24"/>
              </w:rPr>
              <w:t>(From</w:t>
            </w:r>
            <w:r w:rsidRPr="006F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4F41" w:rsidRPr="006F662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Oct 2012 to Oct 2013  </w:t>
            </w:r>
            <w:r w:rsidRPr="006F662A">
              <w:rPr>
                <w:rFonts w:ascii="Arial Narrow" w:eastAsia="Times New Roman" w:hAnsi="Arial Narrow" w:cs="Times New Roman"/>
                <w:sz w:val="24"/>
                <w:szCs w:val="24"/>
              </w:rPr>
              <w:t>INTERNSHIP)</w:t>
            </w:r>
          </w:p>
          <w:p w:rsidR="009E3E9A" w:rsidRPr="00744FCA" w:rsidRDefault="009E3E9A" w:rsidP="00744FCA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F57BB1">
              <w:rPr>
                <w:rFonts w:ascii="Times New Roman" w:eastAsia="Times New Roman" w:hAnsi="Times New Roman" w:cs="Times New Roman"/>
                <w:bCs/>
              </w:rPr>
              <w:t xml:space="preserve">Perform preliminary examination of patients and diagnose the nature of the medical condition they are suffering </w:t>
            </w:r>
            <w:r w:rsidR="00E71078" w:rsidRPr="00F57BB1">
              <w:rPr>
                <w:rFonts w:ascii="Times New Roman" w:eastAsia="Times New Roman" w:hAnsi="Times New Roman" w:cs="Times New Roman"/>
                <w:bCs/>
              </w:rPr>
              <w:t>from.</w:t>
            </w:r>
            <w:r w:rsidR="00E71078" w:rsidRPr="00744FCA">
              <w:rPr>
                <w:rFonts w:ascii="Times New Roman" w:eastAsia="Times New Roman" w:hAnsi="Times New Roman" w:cs="Times New Roman"/>
                <w:bCs/>
              </w:rPr>
              <w:t xml:space="preserve"> Fill</w:t>
            </w:r>
            <w:r w:rsidRPr="00744FCA">
              <w:rPr>
                <w:rFonts w:ascii="Times New Roman" w:eastAsia="Times New Roman" w:hAnsi="Times New Roman" w:cs="Times New Roman"/>
                <w:bCs/>
              </w:rPr>
              <w:t xml:space="preserve"> up the medical chart by providing details of the vital medical statistics of the patient during the checkup.</w:t>
            </w:r>
          </w:p>
          <w:p w:rsidR="009E3E9A" w:rsidRPr="00F57BB1" w:rsidRDefault="009E3E9A" w:rsidP="009E3E9A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F57BB1">
              <w:rPr>
                <w:rFonts w:ascii="Times New Roman" w:eastAsia="Times New Roman" w:hAnsi="Times New Roman" w:cs="Times New Roman"/>
                <w:bCs/>
              </w:rPr>
              <w:t>Accompany the team of medical practitioners during their visits to medical camps and awareness workshops.</w:t>
            </w:r>
          </w:p>
          <w:p w:rsidR="009E3E9A" w:rsidRPr="00772AD8" w:rsidRDefault="009E3E9A" w:rsidP="00772AD8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F57BB1">
              <w:rPr>
                <w:rFonts w:ascii="Times New Roman" w:eastAsia="Times New Roman" w:hAnsi="Times New Roman" w:cs="Times New Roman"/>
                <w:bCs/>
              </w:rPr>
              <w:t xml:space="preserve">Refer special cases with surgeons and specialists to treat sensitive medical </w:t>
            </w:r>
            <w:r w:rsidR="00772AD8" w:rsidRPr="00F57BB1">
              <w:rPr>
                <w:rFonts w:ascii="Times New Roman" w:eastAsia="Times New Roman" w:hAnsi="Times New Roman" w:cs="Times New Roman"/>
                <w:bCs/>
              </w:rPr>
              <w:t>conditions.</w:t>
            </w:r>
            <w:r w:rsidR="00772AD8" w:rsidRPr="00772AD8">
              <w:rPr>
                <w:rFonts w:ascii="Times New Roman" w:eastAsia="Times New Roman" w:hAnsi="Times New Roman" w:cs="Times New Roman"/>
                <w:bCs/>
              </w:rPr>
              <w:t xml:space="preserve"> Observe</w:t>
            </w:r>
            <w:r w:rsidRPr="00772AD8">
              <w:rPr>
                <w:rFonts w:ascii="Times New Roman" w:eastAsia="Times New Roman" w:hAnsi="Times New Roman" w:cs="Times New Roman"/>
                <w:bCs/>
              </w:rPr>
              <w:t xml:space="preserve"> the patient's state of health during the treatment and ensure it moves towards improvement.</w:t>
            </w:r>
          </w:p>
          <w:p w:rsidR="000D69FC" w:rsidRPr="00F57BB1" w:rsidRDefault="009E3E9A" w:rsidP="000D69FC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F57BB1">
              <w:rPr>
                <w:rFonts w:ascii="Times New Roman" w:eastAsia="Times New Roman" w:hAnsi="Times New Roman" w:cs="Times New Roman"/>
                <w:bCs/>
              </w:rPr>
              <w:lastRenderedPageBreak/>
              <w:t>Communicate with the patients and make them feel comfortable enough to express their health problems</w:t>
            </w:r>
          </w:p>
          <w:p w:rsidR="000D69FC" w:rsidRPr="00F57BB1" w:rsidRDefault="00772AD8" w:rsidP="000D69FC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Administrate  </w:t>
            </w:r>
            <w:r w:rsidR="009E3E9A" w:rsidRPr="00F57BB1">
              <w:rPr>
                <w:rFonts w:ascii="Times New Roman" w:eastAsia="Times New Roman" w:hAnsi="Times New Roman" w:cs="Times New Roman"/>
                <w:bCs/>
              </w:rPr>
              <w:t>medicines to the patients under the guidance of the chief doctor</w:t>
            </w:r>
          </w:p>
          <w:p w:rsidR="00F57BB1" w:rsidRPr="00B11639" w:rsidRDefault="009E3E9A" w:rsidP="00B11639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F57BB1">
              <w:rPr>
                <w:rFonts w:ascii="Times New Roman" w:eastAsia="Times New Roman" w:hAnsi="Times New Roman" w:cs="Times New Roman"/>
                <w:bCs/>
              </w:rPr>
              <w:t xml:space="preserve">Discuss medical cases with the senior doctors and suggest treatments best suited to the patient's </w:t>
            </w:r>
            <w:proofErr w:type="spellStart"/>
            <w:r w:rsidRPr="00F57BB1">
              <w:rPr>
                <w:rFonts w:ascii="Times New Roman" w:eastAsia="Times New Roman" w:hAnsi="Times New Roman" w:cs="Times New Roman"/>
                <w:bCs/>
              </w:rPr>
              <w:t>condition</w:t>
            </w:r>
            <w:r w:rsidR="00B11639">
              <w:rPr>
                <w:rFonts w:ascii="Times New Roman" w:eastAsia="Times New Roman" w:hAnsi="Times New Roman" w:cs="Times New Roman"/>
                <w:bCs/>
              </w:rPr>
              <w:t>.</w:t>
            </w:r>
            <w:r w:rsidR="00772AD8" w:rsidRPr="00B11639">
              <w:rPr>
                <w:rFonts w:ascii="Times New Roman" w:eastAsia="Times New Roman" w:hAnsi="Times New Roman" w:cs="Times New Roman"/>
                <w:bCs/>
              </w:rPr>
              <w:t>Monitor</w:t>
            </w:r>
            <w:proofErr w:type="spellEnd"/>
            <w:r w:rsidRPr="00B11639">
              <w:rPr>
                <w:rFonts w:ascii="Times New Roman" w:eastAsia="Times New Roman" w:hAnsi="Times New Roman" w:cs="Times New Roman"/>
                <w:bCs/>
              </w:rPr>
              <w:t xml:space="preserve"> the tests and note down the results on a medical chart</w:t>
            </w:r>
            <w:r w:rsidR="00772AD8" w:rsidRPr="00B11639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6F662A" w:rsidRDefault="00DC5879" w:rsidP="006F662A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F57BB1">
              <w:rPr>
                <w:rFonts w:ascii="Times New Roman" w:hAnsi="Times New Roman" w:cs="Times New Roman"/>
                <w:sz w:val="24"/>
                <w:szCs w:val="24"/>
              </w:rPr>
              <w:t>Epidemic, communicable and non communicable diseases survey in the rural areas</w:t>
            </w:r>
            <w:r w:rsidR="00B11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1639" w:rsidRPr="00F57BB1">
              <w:rPr>
                <w:rFonts w:ascii="Times New Roman" w:eastAsia="Times New Roman" w:hAnsi="Times New Roman" w:cs="Times New Roman"/>
                <w:bCs/>
              </w:rPr>
              <w:t xml:space="preserve"> Attend seminars to learn about the latest medical discoveries</w:t>
            </w:r>
            <w:r w:rsidR="00B11639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3A30F9" w:rsidRPr="006F662A" w:rsidRDefault="00556E1D" w:rsidP="006F662A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6F662A">
              <w:rPr>
                <w:rFonts w:ascii="Copperplate Gothic Bold" w:eastAsia="Times New Roman" w:hAnsi="Copperplate Gothic Bold" w:cs="Times New Roman"/>
                <w:b/>
                <w:bCs/>
                <w:sz w:val="24"/>
                <w:szCs w:val="24"/>
                <w:u w:val="single"/>
              </w:rPr>
              <w:t xml:space="preserve">ACADEMIC </w:t>
            </w:r>
            <w:r w:rsidR="003A30F9" w:rsidRPr="006F662A">
              <w:rPr>
                <w:rFonts w:ascii="Copperplate Gothic Bold" w:eastAsia="Times New Roman" w:hAnsi="Copperplate Gothic Bold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6F662A">
              <w:rPr>
                <w:rFonts w:ascii="Copperplate Gothic Bold" w:eastAsia="Times New Roman" w:hAnsi="Copperplate Gothic Bold" w:cs="Times New Roman"/>
                <w:b/>
                <w:bCs/>
                <w:sz w:val="24"/>
                <w:szCs w:val="24"/>
                <w:u w:val="single"/>
              </w:rPr>
              <w:t>QUALIFICATIONS</w:t>
            </w:r>
            <w:r w:rsidR="00DC5879" w:rsidRPr="006F662A">
              <w:rPr>
                <w:rFonts w:ascii="Copperplate Gothic Bold" w:eastAsia="Times New Roman" w:hAnsi="Copperplate Gothic Bold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3A30F9" w:rsidRPr="006F662A" w:rsidRDefault="003A30F9" w:rsidP="006F662A">
            <w:pPr>
              <w:pStyle w:val="ListParagraph"/>
              <w:numPr>
                <w:ilvl w:val="0"/>
                <w:numId w:val="37"/>
              </w:numPr>
              <w:spacing w:after="1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MBA IN HOSPITAL  ADMINISTRATION  </w:t>
            </w:r>
            <w:r w:rsidRPr="006F662A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from Madurai </w:t>
            </w:r>
            <w:proofErr w:type="spellStart"/>
            <w:r w:rsidRPr="006F662A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kamaraj</w:t>
            </w:r>
            <w:proofErr w:type="spellEnd"/>
            <w:r w:rsidRPr="006F662A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 university</w:t>
            </w:r>
          </w:p>
          <w:p w:rsidR="001E1642" w:rsidRPr="00BA4D16" w:rsidRDefault="001E1642" w:rsidP="007C4CDF">
            <w:pPr>
              <w:pStyle w:val="ListParagraph"/>
              <w:spacing w:after="1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(2014-2016)</w:t>
            </w:r>
          </w:p>
          <w:p w:rsidR="003A30F9" w:rsidRPr="00BA4D16" w:rsidRDefault="003A30F9" w:rsidP="007C4CDF">
            <w:pPr>
              <w:pStyle w:val="ListParagraph"/>
              <w:numPr>
                <w:ilvl w:val="0"/>
                <w:numId w:val="21"/>
              </w:numPr>
              <w:spacing w:after="160" w:line="36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BA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BACHELOR OF HOMOEOPATHIC MEDICINE AND SURGERY (BHMS) </w:t>
            </w:r>
            <w:r w:rsidRPr="00BA4D16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from </w:t>
            </w:r>
            <w:proofErr w:type="spellStart"/>
            <w:r w:rsidRPr="00BA4D16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Sarada</w:t>
            </w:r>
            <w:proofErr w:type="spellEnd"/>
            <w:r w:rsidRPr="00BA4D16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 Krishna Homoeopathic Medical College, kulasekaram,</w:t>
            </w:r>
          </w:p>
          <w:p w:rsidR="001E1642" w:rsidRPr="009E3E9A" w:rsidRDefault="003A30F9" w:rsidP="007C4CDF">
            <w:pPr>
              <w:pStyle w:val="ListParagraph"/>
              <w:spacing w:after="160" w:line="36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BA4D16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 kanyakumari dist</w:t>
            </w:r>
            <w:r w:rsidR="00F57BB1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1642" w:rsidRPr="009E3E9A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(2007-2013)</w:t>
            </w:r>
          </w:p>
          <w:p w:rsidR="004F1474" w:rsidRPr="007E42B4" w:rsidRDefault="003A30F9" w:rsidP="007C4CDF">
            <w:pPr>
              <w:pStyle w:val="ListParagraph"/>
              <w:numPr>
                <w:ilvl w:val="0"/>
                <w:numId w:val="21"/>
              </w:numPr>
              <w:spacing w:after="1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AAPC </w:t>
            </w:r>
            <w:r w:rsidR="009729E7" w:rsidRPr="00BA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MEDICAL CODING</w:t>
            </w:r>
            <w:r w:rsidR="009E3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course completed</w:t>
            </w:r>
          </w:p>
          <w:p w:rsidR="00137840" w:rsidRPr="00BA4D16" w:rsidRDefault="00BA4D16" w:rsidP="00E879B3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9A">
              <w:rPr>
                <w:rFonts w:ascii="Copperplate Gothic Bold" w:eastAsia="Times New Roman" w:hAnsi="Copperplate Gothic Bold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</w:p>
        </w:tc>
      </w:tr>
    </w:tbl>
    <w:p w:rsidR="00D94214" w:rsidRDefault="00D94214"/>
    <w:sectPr w:rsidR="00D94214" w:rsidSect="00691356">
      <w:head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CE7" w:rsidRDefault="00D91CE7" w:rsidP="00E879B3">
      <w:pPr>
        <w:spacing w:after="0" w:line="240" w:lineRule="auto"/>
      </w:pPr>
      <w:r>
        <w:separator/>
      </w:r>
    </w:p>
  </w:endnote>
  <w:endnote w:type="continuationSeparator" w:id="0">
    <w:p w:rsidR="00D91CE7" w:rsidRDefault="00D91CE7" w:rsidP="00E8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CE7" w:rsidRDefault="00D91CE7" w:rsidP="00E879B3">
      <w:pPr>
        <w:spacing w:after="0" w:line="240" w:lineRule="auto"/>
      </w:pPr>
      <w:r>
        <w:separator/>
      </w:r>
    </w:p>
  </w:footnote>
  <w:footnote w:type="continuationSeparator" w:id="0">
    <w:p w:rsidR="00D91CE7" w:rsidRDefault="00D91CE7" w:rsidP="00E8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9B3" w:rsidRDefault="00E879B3">
    <w:pPr>
      <w:pStyle w:val="Header"/>
    </w:pPr>
    <w:hyperlink r:id="rId1" w:history="1">
      <w:r w:rsidRPr="004D0D07">
        <w:rPr>
          <w:rStyle w:val="Hyperlink"/>
          <w:rFonts w:ascii="Copperplate Gothic Bold" w:hAnsi="Copperplate Gothic Bold"/>
          <w:b/>
          <w:sz w:val="48"/>
          <w:szCs w:val="48"/>
        </w:rPr>
        <w:t>FEBA.372466@2freemail.com</w:t>
      </w:r>
    </w:hyperlink>
    <w:r>
      <w:rPr>
        <w:rFonts w:ascii="Copperplate Gothic Bold" w:hAnsi="Copperplate Gothic Bold"/>
        <w:b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E03"/>
    <w:multiLevelType w:val="multilevel"/>
    <w:tmpl w:val="4024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B179D"/>
    <w:multiLevelType w:val="hybridMultilevel"/>
    <w:tmpl w:val="0EB231A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00EC1CFD"/>
    <w:multiLevelType w:val="multilevel"/>
    <w:tmpl w:val="BC7E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705BDD"/>
    <w:multiLevelType w:val="multilevel"/>
    <w:tmpl w:val="D132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52D6C"/>
    <w:multiLevelType w:val="hybridMultilevel"/>
    <w:tmpl w:val="AB6E5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F5E83"/>
    <w:multiLevelType w:val="multilevel"/>
    <w:tmpl w:val="179A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28154D"/>
    <w:multiLevelType w:val="multilevel"/>
    <w:tmpl w:val="E40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714B32"/>
    <w:multiLevelType w:val="multilevel"/>
    <w:tmpl w:val="24A66BE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8">
    <w:nsid w:val="127379B3"/>
    <w:multiLevelType w:val="hybridMultilevel"/>
    <w:tmpl w:val="A0B27DA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9A33E26"/>
    <w:multiLevelType w:val="multilevel"/>
    <w:tmpl w:val="F17E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14169F"/>
    <w:multiLevelType w:val="hybridMultilevel"/>
    <w:tmpl w:val="EE96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F78B2"/>
    <w:multiLevelType w:val="multilevel"/>
    <w:tmpl w:val="1B60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976B31"/>
    <w:multiLevelType w:val="hybridMultilevel"/>
    <w:tmpl w:val="3188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11F86"/>
    <w:multiLevelType w:val="multilevel"/>
    <w:tmpl w:val="33C6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3D71CF"/>
    <w:multiLevelType w:val="hybridMultilevel"/>
    <w:tmpl w:val="642EA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14C93"/>
    <w:multiLevelType w:val="multilevel"/>
    <w:tmpl w:val="CD5C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BE37C8"/>
    <w:multiLevelType w:val="multilevel"/>
    <w:tmpl w:val="8490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761E30"/>
    <w:multiLevelType w:val="hybridMultilevel"/>
    <w:tmpl w:val="B920A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730C6"/>
    <w:multiLevelType w:val="multilevel"/>
    <w:tmpl w:val="C7DC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6F07DF"/>
    <w:multiLevelType w:val="multilevel"/>
    <w:tmpl w:val="3E2E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3615C6"/>
    <w:multiLevelType w:val="hybridMultilevel"/>
    <w:tmpl w:val="16FC0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FD5681"/>
    <w:multiLevelType w:val="multilevel"/>
    <w:tmpl w:val="A97A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BA28E1"/>
    <w:multiLevelType w:val="hybridMultilevel"/>
    <w:tmpl w:val="0464E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A0FDA"/>
    <w:multiLevelType w:val="hybridMultilevel"/>
    <w:tmpl w:val="48900BE2"/>
    <w:lvl w:ilvl="0" w:tplc="2CF88580">
      <w:start w:val="1"/>
      <w:numFmt w:val="decimal"/>
      <w:lvlText w:val="%1."/>
      <w:lvlJc w:val="left"/>
      <w:pPr>
        <w:ind w:left="63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4BB10098"/>
    <w:multiLevelType w:val="hybridMultilevel"/>
    <w:tmpl w:val="D70A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85F1B"/>
    <w:multiLevelType w:val="multilevel"/>
    <w:tmpl w:val="CF70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127610"/>
    <w:multiLevelType w:val="multilevel"/>
    <w:tmpl w:val="1856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095BAC"/>
    <w:multiLevelType w:val="hybridMultilevel"/>
    <w:tmpl w:val="4D369F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845330"/>
    <w:multiLevelType w:val="hybridMultilevel"/>
    <w:tmpl w:val="314A47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A10007"/>
    <w:multiLevelType w:val="multilevel"/>
    <w:tmpl w:val="61AEB9C4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30">
    <w:nsid w:val="679D3748"/>
    <w:multiLevelType w:val="hybridMultilevel"/>
    <w:tmpl w:val="2490F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7256E"/>
    <w:multiLevelType w:val="multilevel"/>
    <w:tmpl w:val="4D96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C3580B"/>
    <w:multiLevelType w:val="multilevel"/>
    <w:tmpl w:val="A828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3939C8"/>
    <w:multiLevelType w:val="hybridMultilevel"/>
    <w:tmpl w:val="44F8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DB1E74"/>
    <w:multiLevelType w:val="hybridMultilevel"/>
    <w:tmpl w:val="F0C8A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D4703"/>
    <w:multiLevelType w:val="hybridMultilevel"/>
    <w:tmpl w:val="2788E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0A0150"/>
    <w:multiLevelType w:val="hybridMultilevel"/>
    <w:tmpl w:val="21D0A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4025F"/>
    <w:multiLevelType w:val="hybridMultilevel"/>
    <w:tmpl w:val="78F8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B5F66"/>
    <w:multiLevelType w:val="hybridMultilevel"/>
    <w:tmpl w:val="3718E3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56585C"/>
    <w:multiLevelType w:val="hybridMultilevel"/>
    <w:tmpl w:val="35C2A9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8"/>
  </w:num>
  <w:num w:numId="3">
    <w:abstractNumId w:val="30"/>
  </w:num>
  <w:num w:numId="4">
    <w:abstractNumId w:val="10"/>
  </w:num>
  <w:num w:numId="5">
    <w:abstractNumId w:val="33"/>
  </w:num>
  <w:num w:numId="6">
    <w:abstractNumId w:val="14"/>
  </w:num>
  <w:num w:numId="7">
    <w:abstractNumId w:val="37"/>
  </w:num>
  <w:num w:numId="8">
    <w:abstractNumId w:val="8"/>
  </w:num>
  <w:num w:numId="9">
    <w:abstractNumId w:val="20"/>
  </w:num>
  <w:num w:numId="10">
    <w:abstractNumId w:val="17"/>
  </w:num>
  <w:num w:numId="11">
    <w:abstractNumId w:val="27"/>
  </w:num>
  <w:num w:numId="1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3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7"/>
  </w:num>
  <w:num w:numId="16">
    <w:abstractNumId w:val="28"/>
  </w:num>
  <w:num w:numId="17">
    <w:abstractNumId w:val="1"/>
  </w:num>
  <w:num w:numId="18">
    <w:abstractNumId w:val="23"/>
  </w:num>
  <w:num w:numId="19">
    <w:abstractNumId w:val="39"/>
  </w:num>
  <w:num w:numId="20">
    <w:abstractNumId w:val="4"/>
  </w:num>
  <w:num w:numId="21">
    <w:abstractNumId w:val="24"/>
  </w:num>
  <w:num w:numId="22">
    <w:abstractNumId w:val="29"/>
  </w:num>
  <w:num w:numId="23">
    <w:abstractNumId w:val="26"/>
  </w:num>
  <w:num w:numId="24">
    <w:abstractNumId w:val="19"/>
  </w:num>
  <w:num w:numId="25">
    <w:abstractNumId w:val="18"/>
  </w:num>
  <w:num w:numId="26">
    <w:abstractNumId w:val="11"/>
  </w:num>
  <w:num w:numId="27">
    <w:abstractNumId w:val="25"/>
  </w:num>
  <w:num w:numId="28">
    <w:abstractNumId w:val="9"/>
  </w:num>
  <w:num w:numId="29">
    <w:abstractNumId w:val="2"/>
  </w:num>
  <w:num w:numId="30">
    <w:abstractNumId w:val="3"/>
  </w:num>
  <w:num w:numId="31">
    <w:abstractNumId w:val="21"/>
  </w:num>
  <w:num w:numId="32">
    <w:abstractNumId w:val="5"/>
  </w:num>
  <w:num w:numId="33">
    <w:abstractNumId w:val="13"/>
  </w:num>
  <w:num w:numId="34">
    <w:abstractNumId w:val="15"/>
  </w:num>
  <w:num w:numId="35">
    <w:abstractNumId w:val="6"/>
  </w:num>
  <w:num w:numId="36">
    <w:abstractNumId w:val="32"/>
  </w:num>
  <w:num w:numId="37">
    <w:abstractNumId w:val="36"/>
  </w:num>
  <w:num w:numId="38">
    <w:abstractNumId w:val="35"/>
  </w:num>
  <w:num w:numId="39">
    <w:abstractNumId w:val="1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214"/>
    <w:rsid w:val="000200EE"/>
    <w:rsid w:val="00027360"/>
    <w:rsid w:val="00030B8B"/>
    <w:rsid w:val="00031ABA"/>
    <w:rsid w:val="00041A39"/>
    <w:rsid w:val="00041FE2"/>
    <w:rsid w:val="0004449D"/>
    <w:rsid w:val="00046B33"/>
    <w:rsid w:val="00050CC4"/>
    <w:rsid w:val="0006614E"/>
    <w:rsid w:val="0006742F"/>
    <w:rsid w:val="000A0B1F"/>
    <w:rsid w:val="000B3005"/>
    <w:rsid w:val="000C35A7"/>
    <w:rsid w:val="000D69FC"/>
    <w:rsid w:val="000E61E8"/>
    <w:rsid w:val="0010457C"/>
    <w:rsid w:val="00110A17"/>
    <w:rsid w:val="00137840"/>
    <w:rsid w:val="00186299"/>
    <w:rsid w:val="001A4F41"/>
    <w:rsid w:val="001B2D4D"/>
    <w:rsid w:val="001D0092"/>
    <w:rsid w:val="001E1642"/>
    <w:rsid w:val="0022441A"/>
    <w:rsid w:val="00225381"/>
    <w:rsid w:val="0024165F"/>
    <w:rsid w:val="002469CD"/>
    <w:rsid w:val="00252112"/>
    <w:rsid w:val="002806B6"/>
    <w:rsid w:val="00284186"/>
    <w:rsid w:val="00286106"/>
    <w:rsid w:val="002B4481"/>
    <w:rsid w:val="002E7B64"/>
    <w:rsid w:val="002F1EE0"/>
    <w:rsid w:val="0030627F"/>
    <w:rsid w:val="003112C7"/>
    <w:rsid w:val="00326239"/>
    <w:rsid w:val="003444B2"/>
    <w:rsid w:val="00383F82"/>
    <w:rsid w:val="003A30F9"/>
    <w:rsid w:val="003A375F"/>
    <w:rsid w:val="003A64C9"/>
    <w:rsid w:val="003B39B7"/>
    <w:rsid w:val="003B4F77"/>
    <w:rsid w:val="003D165B"/>
    <w:rsid w:val="003D4500"/>
    <w:rsid w:val="003F7E95"/>
    <w:rsid w:val="00404D5A"/>
    <w:rsid w:val="004118C6"/>
    <w:rsid w:val="004156B6"/>
    <w:rsid w:val="004234C1"/>
    <w:rsid w:val="004411C8"/>
    <w:rsid w:val="0044225E"/>
    <w:rsid w:val="00451000"/>
    <w:rsid w:val="00460FD8"/>
    <w:rsid w:val="004712D7"/>
    <w:rsid w:val="00495696"/>
    <w:rsid w:val="004C17F8"/>
    <w:rsid w:val="004F0881"/>
    <w:rsid w:val="004F1474"/>
    <w:rsid w:val="004F39EC"/>
    <w:rsid w:val="004F7678"/>
    <w:rsid w:val="00504331"/>
    <w:rsid w:val="00510069"/>
    <w:rsid w:val="005179B7"/>
    <w:rsid w:val="00556E1D"/>
    <w:rsid w:val="0057713F"/>
    <w:rsid w:val="00581D44"/>
    <w:rsid w:val="005C1AF5"/>
    <w:rsid w:val="005F6B37"/>
    <w:rsid w:val="00605560"/>
    <w:rsid w:val="006552B5"/>
    <w:rsid w:val="00676B7C"/>
    <w:rsid w:val="006842A0"/>
    <w:rsid w:val="00691356"/>
    <w:rsid w:val="006935BA"/>
    <w:rsid w:val="006A2CCD"/>
    <w:rsid w:val="006A7AE1"/>
    <w:rsid w:val="006C6B59"/>
    <w:rsid w:val="006E1F3A"/>
    <w:rsid w:val="006F662A"/>
    <w:rsid w:val="00702514"/>
    <w:rsid w:val="00702F3D"/>
    <w:rsid w:val="00710A43"/>
    <w:rsid w:val="00732D1E"/>
    <w:rsid w:val="00744FCA"/>
    <w:rsid w:val="00760C02"/>
    <w:rsid w:val="007678C2"/>
    <w:rsid w:val="00772AD8"/>
    <w:rsid w:val="00782795"/>
    <w:rsid w:val="00793AB9"/>
    <w:rsid w:val="00794D41"/>
    <w:rsid w:val="007C4B40"/>
    <w:rsid w:val="007C4CDF"/>
    <w:rsid w:val="007D55B3"/>
    <w:rsid w:val="007E42B4"/>
    <w:rsid w:val="00800877"/>
    <w:rsid w:val="00800B1C"/>
    <w:rsid w:val="00800B7D"/>
    <w:rsid w:val="00804680"/>
    <w:rsid w:val="008132B7"/>
    <w:rsid w:val="008629BB"/>
    <w:rsid w:val="00873892"/>
    <w:rsid w:val="00875BD7"/>
    <w:rsid w:val="0088749D"/>
    <w:rsid w:val="008B6D56"/>
    <w:rsid w:val="008D7292"/>
    <w:rsid w:val="008F49F0"/>
    <w:rsid w:val="00913018"/>
    <w:rsid w:val="00926762"/>
    <w:rsid w:val="00950D7C"/>
    <w:rsid w:val="00956C5A"/>
    <w:rsid w:val="00966E03"/>
    <w:rsid w:val="009729E7"/>
    <w:rsid w:val="00983E3F"/>
    <w:rsid w:val="00986051"/>
    <w:rsid w:val="00993C35"/>
    <w:rsid w:val="009E3E9A"/>
    <w:rsid w:val="00A04209"/>
    <w:rsid w:val="00A0760F"/>
    <w:rsid w:val="00A45D18"/>
    <w:rsid w:val="00A73DAE"/>
    <w:rsid w:val="00A861F4"/>
    <w:rsid w:val="00AB1E96"/>
    <w:rsid w:val="00AC2FDD"/>
    <w:rsid w:val="00AD2F7F"/>
    <w:rsid w:val="00AE4030"/>
    <w:rsid w:val="00B11639"/>
    <w:rsid w:val="00B2475D"/>
    <w:rsid w:val="00B31415"/>
    <w:rsid w:val="00B43433"/>
    <w:rsid w:val="00B526ED"/>
    <w:rsid w:val="00B76A33"/>
    <w:rsid w:val="00B83C10"/>
    <w:rsid w:val="00BA2EFE"/>
    <w:rsid w:val="00BA4D16"/>
    <w:rsid w:val="00BA6BBB"/>
    <w:rsid w:val="00BA70D7"/>
    <w:rsid w:val="00BA71F7"/>
    <w:rsid w:val="00BB31A8"/>
    <w:rsid w:val="00BC684C"/>
    <w:rsid w:val="00BE526A"/>
    <w:rsid w:val="00C16A68"/>
    <w:rsid w:val="00C272F5"/>
    <w:rsid w:val="00C406B1"/>
    <w:rsid w:val="00C420B6"/>
    <w:rsid w:val="00C8199A"/>
    <w:rsid w:val="00CA4060"/>
    <w:rsid w:val="00CA550C"/>
    <w:rsid w:val="00CD375D"/>
    <w:rsid w:val="00D01540"/>
    <w:rsid w:val="00D02F8F"/>
    <w:rsid w:val="00D15C72"/>
    <w:rsid w:val="00D455C8"/>
    <w:rsid w:val="00D55F74"/>
    <w:rsid w:val="00D7013B"/>
    <w:rsid w:val="00D91CE7"/>
    <w:rsid w:val="00D94214"/>
    <w:rsid w:val="00DB69EC"/>
    <w:rsid w:val="00DC5879"/>
    <w:rsid w:val="00DD0C00"/>
    <w:rsid w:val="00DD2E3F"/>
    <w:rsid w:val="00DE2DFE"/>
    <w:rsid w:val="00DF3024"/>
    <w:rsid w:val="00E4371F"/>
    <w:rsid w:val="00E71078"/>
    <w:rsid w:val="00E75E01"/>
    <w:rsid w:val="00E879B3"/>
    <w:rsid w:val="00EA3B86"/>
    <w:rsid w:val="00EF1B77"/>
    <w:rsid w:val="00F008F2"/>
    <w:rsid w:val="00F30384"/>
    <w:rsid w:val="00F3669F"/>
    <w:rsid w:val="00F44C79"/>
    <w:rsid w:val="00F57BB1"/>
    <w:rsid w:val="00F57EF3"/>
    <w:rsid w:val="00F63D88"/>
    <w:rsid w:val="00F848F9"/>
    <w:rsid w:val="00FC10BF"/>
    <w:rsid w:val="00FC7D4B"/>
    <w:rsid w:val="00FD2FB6"/>
    <w:rsid w:val="00FD3618"/>
    <w:rsid w:val="00FF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42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35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C27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Kartika"/>
      <w:sz w:val="24"/>
      <w:szCs w:val="24"/>
      <w:lang w:bidi="ml-IN"/>
    </w:rPr>
  </w:style>
  <w:style w:type="character" w:customStyle="1" w:styleId="FontStyle16">
    <w:name w:val="Font Style16"/>
    <w:basedOn w:val="DefaultParagraphFont"/>
    <w:uiPriority w:val="99"/>
    <w:rsid w:val="00C272F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C272F5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DefaultParagraphFont"/>
    <w:uiPriority w:val="99"/>
    <w:rsid w:val="00C272F5"/>
    <w:rPr>
      <w:rFonts w:ascii="Times New Roman" w:hAnsi="Times New Roman" w:cs="Times New Roman"/>
      <w:smallCaps/>
      <w:spacing w:val="30"/>
      <w:sz w:val="26"/>
      <w:szCs w:val="26"/>
    </w:rPr>
  </w:style>
  <w:style w:type="character" w:customStyle="1" w:styleId="FontStyle22">
    <w:name w:val="Font Style22"/>
    <w:basedOn w:val="DefaultParagraphFont"/>
    <w:uiPriority w:val="99"/>
    <w:rsid w:val="00C272F5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4">
    <w:name w:val="Style4"/>
    <w:basedOn w:val="Normal"/>
    <w:uiPriority w:val="99"/>
    <w:rsid w:val="00510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Kartika"/>
      <w:sz w:val="24"/>
      <w:szCs w:val="24"/>
      <w:lang w:bidi="ml-IN"/>
    </w:rPr>
  </w:style>
  <w:style w:type="paragraph" w:customStyle="1" w:styleId="Style8">
    <w:name w:val="Style8"/>
    <w:basedOn w:val="Normal"/>
    <w:uiPriority w:val="99"/>
    <w:rsid w:val="00510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Kartika"/>
      <w:sz w:val="24"/>
      <w:szCs w:val="24"/>
      <w:lang w:bidi="ml-IN"/>
    </w:rPr>
  </w:style>
  <w:style w:type="paragraph" w:customStyle="1" w:styleId="Style10">
    <w:name w:val="Style10"/>
    <w:basedOn w:val="Normal"/>
    <w:uiPriority w:val="99"/>
    <w:rsid w:val="00510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Kartika"/>
      <w:sz w:val="24"/>
      <w:szCs w:val="24"/>
      <w:lang w:bidi="ml-IN"/>
    </w:rPr>
  </w:style>
  <w:style w:type="character" w:customStyle="1" w:styleId="FontStyle15">
    <w:name w:val="Font Style15"/>
    <w:basedOn w:val="DefaultParagraphFont"/>
    <w:uiPriority w:val="99"/>
    <w:rsid w:val="00510069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DefaultParagraphFont"/>
    <w:uiPriority w:val="99"/>
    <w:rsid w:val="00510069"/>
    <w:rPr>
      <w:rFonts w:ascii="Times New Roman" w:hAnsi="Times New Roman" w:cs="Times New Roman"/>
      <w:sz w:val="22"/>
      <w:szCs w:val="22"/>
    </w:rPr>
  </w:style>
  <w:style w:type="paragraph" w:customStyle="1" w:styleId="TxBrp5">
    <w:name w:val="TxBr_p5"/>
    <w:basedOn w:val="Normal"/>
    <w:rsid w:val="006C6B59"/>
    <w:pPr>
      <w:tabs>
        <w:tab w:val="left" w:pos="793"/>
        <w:tab w:val="left" w:pos="1519"/>
      </w:tabs>
      <w:autoSpaceDE w:val="0"/>
      <w:autoSpaceDN w:val="0"/>
      <w:adjustRightInd w:val="0"/>
      <w:spacing w:after="0" w:line="243" w:lineRule="atLeast"/>
      <w:ind w:left="1519" w:hanging="725"/>
    </w:pPr>
    <w:rPr>
      <w:rFonts w:ascii="Times New Roman" w:eastAsia="Times New Roman" w:hAnsi="Times New Roman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04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6B33"/>
    <w:rPr>
      <w:b/>
      <w:bCs/>
    </w:rPr>
  </w:style>
  <w:style w:type="character" w:customStyle="1" w:styleId="slnounderline">
    <w:name w:val="slnounderline"/>
    <w:basedOn w:val="DefaultParagraphFont"/>
    <w:rsid w:val="0030627F"/>
  </w:style>
  <w:style w:type="paragraph" w:styleId="Header">
    <w:name w:val="header"/>
    <w:basedOn w:val="Normal"/>
    <w:link w:val="HeaderChar"/>
    <w:uiPriority w:val="99"/>
    <w:unhideWhenUsed/>
    <w:rsid w:val="00E87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9B3"/>
  </w:style>
  <w:style w:type="paragraph" w:styleId="Footer">
    <w:name w:val="footer"/>
    <w:basedOn w:val="Normal"/>
    <w:link w:val="FooterChar"/>
    <w:uiPriority w:val="99"/>
    <w:unhideWhenUsed/>
    <w:rsid w:val="00E87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BA.37246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784812338</cp:lastModifiedBy>
  <cp:revision>51</cp:revision>
  <cp:lastPrinted>2014-07-21T15:51:00Z</cp:lastPrinted>
  <dcterms:created xsi:type="dcterms:W3CDTF">2017-07-23T12:08:00Z</dcterms:created>
  <dcterms:modified xsi:type="dcterms:W3CDTF">2017-09-03T08:13:00Z</dcterms:modified>
</cp:coreProperties>
</file>