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19" w:rsidRPr="00AD6D19" w:rsidRDefault="00AD6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bookmarkStart w:id="0" w:name="page1"/>
      <w:bookmarkStart w:id="1" w:name="_GoBack"/>
      <w:bookmarkEnd w:id="0"/>
      <w:r w:rsidRPr="00AD6D19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4pt;margin-top:-45.5pt;width:612pt;height:790.5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  <w:bookmarkEnd w:id="1"/>
      <w:proofErr w:type="spellStart"/>
      <w:r w:rsidRPr="00AD6D19">
        <w:rPr>
          <w:rFonts w:ascii="Arial" w:hAnsi="Arial" w:cs="Arial"/>
          <w:b/>
          <w:bCs/>
          <w:color w:val="FFFFFF"/>
          <w:sz w:val="18"/>
          <w:szCs w:val="18"/>
        </w:rPr>
        <w:t>Maram</w:t>
      </w:r>
      <w:proofErr w:type="spellEnd"/>
    </w:p>
    <w:p w:rsidR="007D75EC" w:rsidRPr="00AD6D19" w:rsidRDefault="00AD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r:id="rId6" w:history="1">
        <w:r w:rsidRPr="00AD6D19">
          <w:rPr>
            <w:rStyle w:val="Hyperlink"/>
            <w:rFonts w:ascii="Arial" w:hAnsi="Arial" w:cs="Arial"/>
            <w:b/>
            <w:bCs/>
            <w:sz w:val="18"/>
            <w:szCs w:val="18"/>
          </w:rPr>
          <w:t>Maram.372618@2freemail.com</w:t>
        </w:r>
      </w:hyperlink>
      <w:r w:rsidRPr="00AD6D19">
        <w:rPr>
          <w:rFonts w:ascii="Arial" w:hAnsi="Arial" w:cs="Arial"/>
          <w:b/>
          <w:bCs/>
          <w:color w:val="FFFFFF"/>
          <w:sz w:val="18"/>
          <w:szCs w:val="18"/>
        </w:rPr>
        <w:t xml:space="preserve">  </w:t>
      </w:r>
    </w:p>
    <w:p w:rsidR="007D75EC" w:rsidRPr="00AD6D19" w:rsidRDefault="007D75E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</w:rPr>
      </w:pPr>
    </w:p>
    <w:p w:rsidR="007D75EC" w:rsidRPr="00AD6D19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D6D19">
        <w:rPr>
          <w:rFonts w:ascii="Arial" w:hAnsi="Arial" w:cs="Arial"/>
          <w:color w:val="FFFFFF"/>
          <w:sz w:val="18"/>
          <w:szCs w:val="18"/>
        </w:rPr>
        <w:t>Junior Architect</w:t>
      </w:r>
    </w:p>
    <w:p w:rsidR="007D75EC" w:rsidRPr="00AD6D19" w:rsidRDefault="007D75E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Experience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3720"/>
      </w:tblGrid>
      <w:tr w:rsidR="007D75EC" w:rsidRPr="00AD6D19">
        <w:trPr>
          <w:trHeight w:val="28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5EC" w:rsidRPr="00AD6D19" w:rsidRDefault="006D30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AD6D19">
              <w:rPr>
                <w:rFonts w:ascii="Arial" w:hAnsi="Arial" w:cs="Arial"/>
                <w:color w:val="FFFFFF"/>
                <w:sz w:val="18"/>
                <w:szCs w:val="18"/>
              </w:rPr>
              <w:t>Dec 2016 –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5EC" w:rsidRPr="00AD6D19" w:rsidRDefault="006D30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D6D19">
              <w:rPr>
                <w:rFonts w:ascii="Arial" w:hAnsi="Arial" w:cs="Arial"/>
                <w:b/>
                <w:bCs/>
                <w:color w:val="678C99"/>
              </w:rPr>
              <w:t>INTERNATIONAL ADVISOR</w:t>
            </w:r>
          </w:p>
        </w:tc>
      </w:tr>
      <w:tr w:rsidR="007D75EC" w:rsidRPr="00AD6D19">
        <w:trPr>
          <w:trHeight w:val="2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5EC" w:rsidRPr="00AD6D19" w:rsidRDefault="006D305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AD6D19">
              <w:rPr>
                <w:rFonts w:ascii="Arial" w:hAnsi="Arial" w:cs="Arial"/>
                <w:color w:val="FFFFFF"/>
                <w:sz w:val="18"/>
                <w:szCs w:val="18"/>
              </w:rPr>
              <w:t>Apr 2017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5EC" w:rsidRPr="00AD6D19" w:rsidRDefault="006D305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D6D19">
              <w:rPr>
                <w:rFonts w:ascii="Arial" w:hAnsi="Arial" w:cs="Arial"/>
                <w:color w:val="B59E67"/>
              </w:rPr>
              <w:t>Vodafone UK</w:t>
            </w:r>
          </w:p>
        </w:tc>
      </w:tr>
      <w:tr w:rsidR="007D75EC" w:rsidRPr="00AD6D19">
        <w:trPr>
          <w:trHeight w:val="25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5EC" w:rsidRPr="00AD6D19" w:rsidRDefault="007D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5EC" w:rsidRPr="00AD6D19" w:rsidRDefault="006D30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D6D19">
              <w:rPr>
                <w:rFonts w:ascii="Arial" w:hAnsi="Arial" w:cs="Arial"/>
              </w:rPr>
              <w:t>Alexandria, Egypt</w:t>
            </w:r>
          </w:p>
        </w:tc>
      </w:tr>
    </w:tbl>
    <w:p w:rsidR="007D75EC" w:rsidRDefault="006D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Skills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78C99"/>
        </w:rPr>
        <w:t>PROFESSIONAL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AutoCAD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Photoshop</w:t>
      </w:r>
    </w:p>
    <w:p w:rsidR="007D75EC" w:rsidRDefault="006D3052">
      <w:pPr>
        <w:widowControl w:val="0"/>
        <w:autoSpaceDE w:val="0"/>
        <w:autoSpaceDN w:val="0"/>
        <w:adjustRightInd w:val="0"/>
        <w:spacing w:after="0" w:line="182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Rivet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75EC">
          <w:pgSz w:w="12240" w:h="15840"/>
          <w:pgMar w:top="383" w:right="2660" w:bottom="1440" w:left="720" w:header="720" w:footer="720" w:gutter="0"/>
          <w:cols w:num="2" w:space="1680" w:equalWidth="0">
            <w:col w:w="5240" w:space="1680"/>
            <w:col w:w="1940"/>
          </w:cols>
          <w:noEndnote/>
        </w:sect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Feb 2016 –</w:t>
      </w:r>
    </w:p>
    <w:p w:rsidR="007D75EC" w:rsidRDefault="006D3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May 2016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Jul 2015 –</w:t>
      </w:r>
    </w:p>
    <w:p w:rsidR="007D75EC" w:rsidRDefault="006D3052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Sept 2015</w:t>
      </w:r>
    </w:p>
    <w:p w:rsidR="007D75EC" w:rsidRDefault="006D3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D75EC" w:rsidRDefault="006D3052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Role involves responding to customers of Vodafone UK over the phone and resolving their inquiries. The main purpose is to facilitate and provide a Vodafone global customer service standard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78C99"/>
        </w:rPr>
        <w:t>ARCHITECT ENGINEER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B59E67"/>
        </w:rPr>
        <w:t xml:space="preserve">Dar Al </w:t>
      </w:r>
      <w:proofErr w:type="spellStart"/>
      <w:r>
        <w:rPr>
          <w:rFonts w:ascii="Arial" w:hAnsi="Arial" w:cs="Arial"/>
          <w:color w:val="B59E67"/>
        </w:rPr>
        <w:t>Handasa</w:t>
      </w:r>
      <w:proofErr w:type="spellEnd"/>
      <w:r>
        <w:rPr>
          <w:rFonts w:ascii="Arial" w:hAnsi="Arial" w:cs="Arial"/>
          <w:color w:val="B59E67"/>
        </w:rPr>
        <w:t xml:space="preserve"> &amp; Al </w:t>
      </w:r>
      <w:proofErr w:type="spellStart"/>
      <w:r>
        <w:rPr>
          <w:rFonts w:ascii="Arial" w:hAnsi="Arial" w:cs="Arial"/>
          <w:color w:val="B59E67"/>
        </w:rPr>
        <w:t>Emara</w:t>
      </w:r>
      <w:proofErr w:type="spellEnd"/>
      <w:r>
        <w:rPr>
          <w:rFonts w:ascii="Arial" w:hAnsi="Arial" w:cs="Arial"/>
          <w:color w:val="B59E67"/>
        </w:rPr>
        <w:t xml:space="preserve"> Consulting</w:t>
      </w:r>
    </w:p>
    <w:p w:rsidR="007D75EC" w:rsidRDefault="006D3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B59E67"/>
        </w:rPr>
        <w:t>Engineers</w:t>
      </w:r>
    </w:p>
    <w:p w:rsidR="007D75EC" w:rsidRDefault="006D3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Al-</w:t>
      </w:r>
      <w:proofErr w:type="spellStart"/>
      <w:r>
        <w:rPr>
          <w:rFonts w:ascii="Arial" w:hAnsi="Arial" w:cs="Arial"/>
        </w:rPr>
        <w:t>Ain</w:t>
      </w:r>
      <w:proofErr w:type="spellEnd"/>
      <w:r>
        <w:rPr>
          <w:rFonts w:ascii="Arial" w:hAnsi="Arial" w:cs="Arial"/>
        </w:rPr>
        <w:t>, UAE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Assisted in the preparation of layout and drawing preliminary sketches of project to present it to the client. </w:t>
      </w:r>
      <w:proofErr w:type="gramStart"/>
      <w:r>
        <w:rPr>
          <w:rFonts w:ascii="Arial" w:hAnsi="Arial" w:cs="Arial"/>
        </w:rPr>
        <w:t>Assisted as well in the preparation of design development drawings.</w:t>
      </w:r>
      <w:proofErr w:type="gramEnd"/>
      <w:r>
        <w:rPr>
          <w:rFonts w:ascii="Arial" w:hAnsi="Arial" w:cs="Arial"/>
        </w:rPr>
        <w:t xml:space="preserve"> Provided support to Architects &amp; management staff.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78C99"/>
        </w:rPr>
        <w:t>TRAINEE ENGINEER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B59E67"/>
        </w:rPr>
        <w:t>Qassed</w:t>
      </w:r>
      <w:proofErr w:type="spellEnd"/>
      <w:r>
        <w:rPr>
          <w:rFonts w:ascii="Arial" w:hAnsi="Arial" w:cs="Arial"/>
          <w:color w:val="B59E67"/>
        </w:rPr>
        <w:t xml:space="preserve"> </w:t>
      </w:r>
      <w:proofErr w:type="spellStart"/>
      <w:r>
        <w:rPr>
          <w:rFonts w:ascii="Arial" w:hAnsi="Arial" w:cs="Arial"/>
          <w:color w:val="B59E67"/>
        </w:rPr>
        <w:t>Khair</w:t>
      </w:r>
      <w:proofErr w:type="spellEnd"/>
    </w:p>
    <w:p w:rsidR="007D75EC" w:rsidRDefault="007D75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Alexandria, Egypt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Observed the construction of </w:t>
      </w:r>
      <w:proofErr w:type="spellStart"/>
      <w:r>
        <w:rPr>
          <w:rFonts w:ascii="Arial" w:hAnsi="Arial" w:cs="Arial"/>
        </w:rPr>
        <w:t>Maspero</w:t>
      </w:r>
      <w:proofErr w:type="spellEnd"/>
      <w:r>
        <w:rPr>
          <w:rFonts w:ascii="Arial" w:hAnsi="Arial" w:cs="Arial"/>
        </w:rPr>
        <w:t xml:space="preserve"> building (Chanel 5)</w:t>
      </w:r>
    </w:p>
    <w:p w:rsidR="007D75EC" w:rsidRDefault="006D305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D75EC" w:rsidRDefault="006D3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Microsoft Office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78C99"/>
        </w:rPr>
        <w:t>PERSONAL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Sociable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Hardworking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Punctual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Reliable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78C99"/>
        </w:rPr>
        <w:t>LANGUAGES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Arabic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English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Education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78C99"/>
          <w:sz w:val="24"/>
          <w:szCs w:val="24"/>
        </w:rPr>
        <w:t>BACHELOR OF ENGI</w:t>
      </w:r>
      <w:r>
        <w:rPr>
          <w:rFonts w:ascii="Arial" w:hAnsi="Arial" w:cs="Arial"/>
          <w:b/>
          <w:bCs/>
          <w:color w:val="678C99"/>
        </w:rPr>
        <w:t>NEERING</w:t>
      </w: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Alexandria University</w:t>
      </w:r>
      <w:r>
        <w:rPr>
          <w:rFonts w:ascii="Arial" w:hAnsi="Arial" w:cs="Arial"/>
        </w:rPr>
        <w:t>, Alexandria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Department: Architecture &amp; Construction Program (SSP)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2010 – 2015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78C99"/>
        </w:rPr>
        <w:t>IGCSE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Al-</w:t>
      </w:r>
      <w:proofErr w:type="spellStart"/>
      <w:r>
        <w:rPr>
          <w:rFonts w:ascii="Arial" w:hAnsi="Arial" w:cs="Arial"/>
        </w:rPr>
        <w:t>Ain</w:t>
      </w:r>
      <w:proofErr w:type="spellEnd"/>
      <w:r>
        <w:rPr>
          <w:rFonts w:ascii="Arial" w:hAnsi="Arial" w:cs="Arial"/>
        </w:rPr>
        <w:t xml:space="preserve"> Juniors School, UAE 2007 – 2010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75EC">
          <w:type w:val="continuous"/>
          <w:pgSz w:w="12240" w:h="15840"/>
          <w:pgMar w:top="383" w:right="760" w:bottom="1440" w:left="860" w:header="720" w:footer="720" w:gutter="0"/>
          <w:cols w:num="3" w:space="740" w:equalWidth="0">
            <w:col w:w="920" w:space="920"/>
            <w:col w:w="4200" w:space="740"/>
            <w:col w:w="3840"/>
          </w:cols>
          <w:noEndnote/>
        </w:sect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D75EC" w:rsidRDefault="006D305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hanging="126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 are available upon request.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75EC">
      <w:type w:val="continuous"/>
      <w:pgSz w:w="12240" w:h="15840"/>
      <w:pgMar w:top="383" w:right="6240" w:bottom="1440" w:left="3800" w:header="720" w:footer="720" w:gutter="0"/>
      <w:cols w:space="740" w:equalWidth="0">
        <w:col w:w="2200" w:space="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052"/>
    <w:rsid w:val="006D3052"/>
    <w:rsid w:val="007D75EC"/>
    <w:rsid w:val="00A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6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am.3726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2017-09-07T10:36:00Z</dcterms:created>
  <dcterms:modified xsi:type="dcterms:W3CDTF">2017-09-09T09:38:00Z</dcterms:modified>
</cp:coreProperties>
</file>