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BF1" w:rsidRPr="00915BF1" w:rsidRDefault="00766D15" w:rsidP="003160BD">
      <w:pPr>
        <w:rPr>
          <w:rFonts w:ascii="Cambria" w:hAnsi="Cambria"/>
          <w:b/>
          <w:sz w:val="36"/>
          <w:szCs w:val="22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0.3pt;margin-top:-40.8pt;width:138.35pt;height:137.35pt;z-index:-251658752;mso-position-horizontal-relative:text;mso-position-vertical-relative:text">
            <v:imagedata r:id="rId9" o:title="EBF BW PIC" croptop="3346f" cropbottom="8429f" cropleft="11301f"/>
          </v:shape>
        </w:pict>
      </w:r>
    </w:p>
    <w:p w:rsidR="00A21455" w:rsidRDefault="00A21455" w:rsidP="003160BD">
      <w:pPr>
        <w:rPr>
          <w:rFonts w:ascii="Century Gothic" w:hAnsi="Century Gothic"/>
          <w:b/>
          <w:sz w:val="36"/>
          <w:szCs w:val="22"/>
        </w:rPr>
      </w:pPr>
      <w:r w:rsidRPr="004571EB">
        <w:rPr>
          <w:rFonts w:ascii="Century Gothic" w:hAnsi="Century Gothic"/>
          <w:b/>
          <w:sz w:val="36"/>
          <w:szCs w:val="22"/>
        </w:rPr>
        <w:t xml:space="preserve">EBENEZER </w:t>
      </w:r>
    </w:p>
    <w:p w:rsidR="00071BB9" w:rsidRPr="004571EB" w:rsidRDefault="00071BB9" w:rsidP="003160BD">
      <w:pPr>
        <w:rPr>
          <w:rFonts w:ascii="Century Gothic" w:hAnsi="Century Gothic"/>
          <w:sz w:val="36"/>
          <w:szCs w:val="22"/>
        </w:rPr>
      </w:pPr>
      <w:hyperlink r:id="rId10" w:history="1">
        <w:r w:rsidRPr="002421EB">
          <w:rPr>
            <w:rStyle w:val="Hyperlink"/>
            <w:rFonts w:ascii="Century Gothic" w:hAnsi="Century Gothic"/>
            <w:b/>
            <w:sz w:val="36"/>
            <w:szCs w:val="22"/>
          </w:rPr>
          <w:t>EBENEZER.372916@2freemail.com</w:t>
        </w:r>
      </w:hyperlink>
      <w:r>
        <w:rPr>
          <w:rFonts w:ascii="Century Gothic" w:hAnsi="Century Gothic"/>
          <w:b/>
          <w:sz w:val="36"/>
          <w:szCs w:val="22"/>
        </w:rPr>
        <w:t xml:space="preserve"> </w:t>
      </w:r>
    </w:p>
    <w:p w:rsidR="00953C60" w:rsidRPr="004571EB" w:rsidRDefault="00953C60" w:rsidP="00031611">
      <w:pPr>
        <w:ind w:right="720"/>
        <w:jc w:val="both"/>
        <w:rPr>
          <w:rFonts w:ascii="Century Gothic" w:hAnsi="Century Gothic" w:cs="Arial"/>
          <w:b/>
          <w:sz w:val="22"/>
          <w:szCs w:val="22"/>
          <w:u w:val="single"/>
        </w:rPr>
      </w:pPr>
    </w:p>
    <w:p w:rsidR="00915BF1" w:rsidRPr="004571EB" w:rsidRDefault="00915BF1" w:rsidP="00031611">
      <w:pPr>
        <w:ind w:right="720"/>
        <w:jc w:val="both"/>
        <w:rPr>
          <w:rFonts w:ascii="Century Gothic" w:hAnsi="Century Gothic"/>
          <w:sz w:val="22"/>
          <w:szCs w:val="22"/>
        </w:rPr>
      </w:pPr>
    </w:p>
    <w:p w:rsidR="00240AC6" w:rsidRPr="004571EB" w:rsidRDefault="00240AC6" w:rsidP="00FE22B2">
      <w:pPr>
        <w:jc w:val="both"/>
        <w:rPr>
          <w:rFonts w:ascii="Century Gothic" w:hAnsi="Century Gothic"/>
          <w:sz w:val="18"/>
          <w:szCs w:val="18"/>
        </w:rPr>
      </w:pPr>
    </w:p>
    <w:p w:rsidR="005014CA" w:rsidRPr="004568D8" w:rsidRDefault="00186FBA" w:rsidP="00FE22B2">
      <w:pPr>
        <w:jc w:val="both"/>
        <w:rPr>
          <w:rFonts w:ascii="Century Gothic" w:hAnsi="Century Gothic"/>
          <w:sz w:val="20"/>
          <w:szCs w:val="20"/>
        </w:rPr>
      </w:pPr>
      <w:r w:rsidRPr="00A678C1">
        <w:rPr>
          <w:rFonts w:ascii="Century Gothic" w:hAnsi="Century Gothic"/>
          <w:sz w:val="22"/>
          <w:szCs w:val="22"/>
        </w:rPr>
        <w:t xml:space="preserve">Extensive work experience in telecommunications and construction </w:t>
      </w:r>
      <w:r w:rsidR="005014CA" w:rsidRPr="00A678C1">
        <w:rPr>
          <w:rFonts w:ascii="Century Gothic" w:hAnsi="Century Gothic"/>
          <w:sz w:val="22"/>
          <w:szCs w:val="22"/>
        </w:rPr>
        <w:t>industries</w:t>
      </w:r>
      <w:r w:rsidRPr="00A678C1">
        <w:rPr>
          <w:rFonts w:ascii="Century Gothic" w:hAnsi="Century Gothic"/>
          <w:sz w:val="22"/>
          <w:szCs w:val="22"/>
        </w:rPr>
        <w:t xml:space="preserve">, liaising </w:t>
      </w:r>
      <w:r w:rsidRPr="004568D8">
        <w:rPr>
          <w:rFonts w:ascii="Century Gothic" w:hAnsi="Century Gothic"/>
          <w:sz w:val="20"/>
          <w:szCs w:val="20"/>
        </w:rPr>
        <w:t>with</w:t>
      </w:r>
      <w:r w:rsidR="005014CA" w:rsidRPr="004568D8">
        <w:rPr>
          <w:rFonts w:ascii="Century Gothic" w:hAnsi="Century Gothic"/>
          <w:sz w:val="20"/>
          <w:szCs w:val="20"/>
        </w:rPr>
        <w:t xml:space="preserve"> public and private entities in various aspects of engineering, logistics and administration.</w:t>
      </w:r>
    </w:p>
    <w:p w:rsidR="005014CA" w:rsidRPr="004568D8" w:rsidRDefault="005014CA" w:rsidP="00FE22B2">
      <w:pPr>
        <w:jc w:val="both"/>
        <w:rPr>
          <w:rFonts w:ascii="Century Gothic" w:hAnsi="Century Gothic"/>
          <w:sz w:val="20"/>
          <w:szCs w:val="20"/>
        </w:rPr>
      </w:pPr>
    </w:p>
    <w:p w:rsidR="00326AD4" w:rsidRPr="004568D8" w:rsidRDefault="005014CA" w:rsidP="004568D8">
      <w:pPr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Analytical and systematical, able to per</w:t>
      </w:r>
      <w:r w:rsidR="00597E8B" w:rsidRPr="004568D8">
        <w:rPr>
          <w:rFonts w:ascii="Century Gothic" w:hAnsi="Century Gothic"/>
          <w:sz w:val="20"/>
          <w:szCs w:val="20"/>
        </w:rPr>
        <w:t xml:space="preserve">form tasks effectively with enthusiasm and optimism. Flexible and </w:t>
      </w:r>
      <w:r w:rsidR="00C1717B" w:rsidRPr="004568D8">
        <w:rPr>
          <w:rFonts w:ascii="Century Gothic" w:hAnsi="Century Gothic"/>
          <w:sz w:val="20"/>
          <w:szCs w:val="20"/>
        </w:rPr>
        <w:t>sociable</w:t>
      </w:r>
      <w:r w:rsidR="00597E8B" w:rsidRPr="004568D8">
        <w:rPr>
          <w:rFonts w:ascii="Century Gothic" w:hAnsi="Century Gothic"/>
          <w:sz w:val="20"/>
          <w:szCs w:val="20"/>
        </w:rPr>
        <w:t xml:space="preserve">, keen to work with people </w:t>
      </w:r>
      <w:r w:rsidR="00C1717B" w:rsidRPr="004568D8">
        <w:rPr>
          <w:rFonts w:ascii="Century Gothic" w:hAnsi="Century Gothic"/>
          <w:sz w:val="20"/>
          <w:szCs w:val="20"/>
        </w:rPr>
        <w:t xml:space="preserve">from various cultures. Trustworthy and a person of values. </w:t>
      </w:r>
    </w:p>
    <w:p w:rsidR="00A678C1" w:rsidRPr="004568D8" w:rsidRDefault="00A678C1" w:rsidP="00326AD4">
      <w:pPr>
        <w:rPr>
          <w:rFonts w:ascii="Century Gothic" w:hAnsi="Century Gothic"/>
          <w:sz w:val="20"/>
          <w:szCs w:val="20"/>
        </w:rPr>
      </w:pPr>
    </w:p>
    <w:p w:rsidR="00326AD4" w:rsidRPr="004568D8" w:rsidRDefault="00326AD4" w:rsidP="00FE22B2">
      <w:pPr>
        <w:pStyle w:val="Heading1"/>
        <w:pBdr>
          <w:bottom w:val="single" w:sz="12" w:space="1" w:color="auto"/>
        </w:pBdr>
        <w:ind w:left="0" w:right="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KEY COMPETENCIES</w:t>
      </w:r>
    </w:p>
    <w:p w:rsidR="00A21455" w:rsidRPr="004568D8" w:rsidRDefault="00A21455">
      <w:pPr>
        <w:ind w:right="720"/>
        <w:rPr>
          <w:rFonts w:ascii="Century Gothic" w:hAnsi="Century Gothic"/>
          <w:sz w:val="20"/>
          <w:szCs w:val="20"/>
        </w:rPr>
      </w:pPr>
    </w:p>
    <w:p w:rsidR="00326AD4" w:rsidRPr="004568D8" w:rsidRDefault="00326AD4" w:rsidP="00326AD4">
      <w:pPr>
        <w:pStyle w:val="ListParagraph"/>
        <w:numPr>
          <w:ilvl w:val="0"/>
          <w:numId w:val="40"/>
        </w:numPr>
        <w:ind w:right="72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Working knowledge of office management and procedures</w:t>
      </w:r>
    </w:p>
    <w:p w:rsidR="00326AD4" w:rsidRPr="004568D8" w:rsidRDefault="00326AD4" w:rsidP="00326AD4">
      <w:pPr>
        <w:pStyle w:val="ListParagraph"/>
        <w:numPr>
          <w:ilvl w:val="0"/>
          <w:numId w:val="40"/>
        </w:numPr>
        <w:ind w:right="72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Familiar with office equipment and procedures</w:t>
      </w:r>
    </w:p>
    <w:p w:rsidR="00326AD4" w:rsidRPr="004568D8" w:rsidRDefault="00326AD4" w:rsidP="00326AD4">
      <w:pPr>
        <w:pStyle w:val="ListParagraph"/>
        <w:numPr>
          <w:ilvl w:val="0"/>
          <w:numId w:val="40"/>
        </w:numPr>
        <w:tabs>
          <w:tab w:val="left" w:pos="8550"/>
          <w:tab w:val="left" w:pos="9360"/>
        </w:tabs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Proficient in MS Office applications  (</w:t>
      </w:r>
      <w:r w:rsidRPr="004568D8">
        <w:rPr>
          <w:rFonts w:ascii="Century Gothic" w:hAnsi="Century Gothic"/>
          <w:i/>
          <w:sz w:val="20"/>
          <w:szCs w:val="20"/>
        </w:rPr>
        <w:t xml:space="preserve">Word, Excel, </w:t>
      </w:r>
      <w:proofErr w:type="spellStart"/>
      <w:r w:rsidRPr="004568D8">
        <w:rPr>
          <w:rFonts w:ascii="Century Gothic" w:hAnsi="Century Gothic"/>
          <w:i/>
          <w:sz w:val="20"/>
          <w:szCs w:val="20"/>
        </w:rPr>
        <w:t>Powerpoint</w:t>
      </w:r>
      <w:proofErr w:type="spellEnd"/>
      <w:r w:rsidRPr="004568D8">
        <w:rPr>
          <w:rFonts w:ascii="Century Gothic" w:hAnsi="Century Gothic"/>
          <w:i/>
          <w:sz w:val="20"/>
          <w:szCs w:val="20"/>
        </w:rPr>
        <w:t>, Access, Publisher</w:t>
      </w:r>
      <w:r w:rsidRPr="004568D8">
        <w:rPr>
          <w:rFonts w:ascii="Century Gothic" w:hAnsi="Century Gothic"/>
          <w:sz w:val="20"/>
          <w:szCs w:val="20"/>
        </w:rPr>
        <w:t>)</w:t>
      </w:r>
    </w:p>
    <w:p w:rsidR="00326AD4" w:rsidRPr="004568D8" w:rsidRDefault="00326AD4" w:rsidP="00326AD4">
      <w:pPr>
        <w:pStyle w:val="ListParagraph"/>
        <w:numPr>
          <w:ilvl w:val="0"/>
          <w:numId w:val="40"/>
        </w:numPr>
        <w:ind w:right="27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Ability to work independently</w:t>
      </w:r>
    </w:p>
    <w:p w:rsidR="00326AD4" w:rsidRPr="004568D8" w:rsidRDefault="00326AD4" w:rsidP="00326AD4">
      <w:pPr>
        <w:pStyle w:val="ListParagraph"/>
        <w:numPr>
          <w:ilvl w:val="0"/>
          <w:numId w:val="40"/>
        </w:numPr>
        <w:ind w:right="72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Hard working, determined and </w:t>
      </w:r>
      <w:r w:rsidR="006360F2" w:rsidRPr="004568D8">
        <w:rPr>
          <w:rFonts w:ascii="Century Gothic" w:hAnsi="Century Gothic"/>
          <w:sz w:val="20"/>
          <w:szCs w:val="20"/>
        </w:rPr>
        <w:t xml:space="preserve">highly </w:t>
      </w:r>
      <w:r w:rsidRPr="004568D8">
        <w:rPr>
          <w:rFonts w:ascii="Century Gothic" w:hAnsi="Century Gothic"/>
          <w:sz w:val="20"/>
          <w:szCs w:val="20"/>
        </w:rPr>
        <w:t>receptive</w:t>
      </w:r>
    </w:p>
    <w:p w:rsidR="00463EEA" w:rsidRPr="004568D8" w:rsidRDefault="00463EEA" w:rsidP="00463EEA">
      <w:pPr>
        <w:rPr>
          <w:rFonts w:ascii="Century Gothic" w:hAnsi="Century Gothic"/>
          <w:sz w:val="20"/>
          <w:szCs w:val="20"/>
        </w:rPr>
      </w:pPr>
    </w:p>
    <w:p w:rsidR="00A678C1" w:rsidRPr="004568D8" w:rsidRDefault="00A678C1" w:rsidP="00463EEA">
      <w:pPr>
        <w:rPr>
          <w:rFonts w:ascii="Century Gothic" w:hAnsi="Century Gothic"/>
          <w:sz w:val="20"/>
          <w:szCs w:val="20"/>
        </w:rPr>
      </w:pPr>
    </w:p>
    <w:p w:rsidR="00A21455" w:rsidRPr="004568D8" w:rsidRDefault="00A21455" w:rsidP="00FE22B2">
      <w:pPr>
        <w:pStyle w:val="Heading1"/>
        <w:pBdr>
          <w:bottom w:val="single" w:sz="12" w:space="0" w:color="auto"/>
        </w:pBdr>
        <w:ind w:left="0" w:right="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WORK EXPERIENCE</w:t>
      </w:r>
      <w:r w:rsidR="00FE22B2" w:rsidRPr="004568D8">
        <w:rPr>
          <w:rFonts w:ascii="Century Gothic" w:hAnsi="Century Gothic"/>
          <w:sz w:val="20"/>
          <w:szCs w:val="20"/>
        </w:rPr>
        <w:tab/>
      </w:r>
    </w:p>
    <w:p w:rsidR="00064441" w:rsidRPr="004568D8" w:rsidRDefault="00064441" w:rsidP="00FE22B2">
      <w:pPr>
        <w:rPr>
          <w:rFonts w:ascii="Century Gothic" w:hAnsi="Century Gothic"/>
          <w:b/>
          <w:sz w:val="20"/>
          <w:szCs w:val="20"/>
          <w:u w:val="single"/>
        </w:rPr>
      </w:pPr>
    </w:p>
    <w:p w:rsidR="00064441" w:rsidRPr="004568D8" w:rsidRDefault="00477AB7" w:rsidP="00477AB7">
      <w:pPr>
        <w:rPr>
          <w:rFonts w:ascii="Century Gothic" w:hAnsi="Century Gothic"/>
          <w:b/>
          <w:sz w:val="20"/>
          <w:szCs w:val="20"/>
        </w:rPr>
      </w:pPr>
      <w:r w:rsidRPr="004568D8">
        <w:rPr>
          <w:rFonts w:ascii="Century Gothic" w:hAnsi="Century Gothic"/>
          <w:b/>
          <w:sz w:val="20"/>
          <w:szCs w:val="20"/>
        </w:rPr>
        <w:t xml:space="preserve">Site Acquisition </w:t>
      </w:r>
      <w:r w:rsidR="00064441" w:rsidRPr="004568D8">
        <w:rPr>
          <w:rFonts w:ascii="Century Gothic" w:hAnsi="Century Gothic"/>
          <w:b/>
          <w:sz w:val="20"/>
          <w:szCs w:val="20"/>
        </w:rPr>
        <w:t>Specialist</w:t>
      </w:r>
      <w:r w:rsidR="00915BF1" w:rsidRPr="004568D8">
        <w:rPr>
          <w:rFonts w:ascii="Century Gothic" w:hAnsi="Century Gothic"/>
          <w:b/>
          <w:sz w:val="20"/>
          <w:szCs w:val="20"/>
        </w:rPr>
        <w:t xml:space="preserve"> cum Document Controller</w:t>
      </w:r>
      <w:r w:rsidR="00915BF1" w:rsidRPr="004568D8">
        <w:rPr>
          <w:rFonts w:ascii="Century Gothic" w:hAnsi="Century Gothic"/>
          <w:b/>
          <w:sz w:val="20"/>
          <w:szCs w:val="20"/>
        </w:rPr>
        <w:tab/>
      </w:r>
      <w:r w:rsidR="00915BF1" w:rsidRPr="004568D8">
        <w:rPr>
          <w:rFonts w:ascii="Century Gothic" w:hAnsi="Century Gothic"/>
          <w:b/>
          <w:sz w:val="20"/>
          <w:szCs w:val="20"/>
        </w:rPr>
        <w:tab/>
      </w:r>
      <w:r w:rsidR="00064441" w:rsidRPr="004568D8">
        <w:rPr>
          <w:rFonts w:ascii="Century Gothic" w:hAnsi="Century Gothic"/>
          <w:b/>
          <w:sz w:val="20"/>
          <w:szCs w:val="20"/>
        </w:rPr>
        <w:t>January 2009 – July 2017</w:t>
      </w:r>
      <w:r w:rsidR="00064441" w:rsidRPr="004568D8">
        <w:rPr>
          <w:rFonts w:ascii="Century Gothic" w:hAnsi="Century Gothic"/>
          <w:b/>
          <w:sz w:val="20"/>
          <w:szCs w:val="20"/>
        </w:rPr>
        <w:tab/>
      </w:r>
    </w:p>
    <w:p w:rsidR="00477AB7" w:rsidRPr="004568D8" w:rsidRDefault="00477AB7" w:rsidP="00477AB7">
      <w:pPr>
        <w:rPr>
          <w:rFonts w:ascii="Century Gothic" w:hAnsi="Century Gothic"/>
          <w:sz w:val="20"/>
          <w:szCs w:val="20"/>
        </w:rPr>
      </w:pPr>
      <w:proofErr w:type="spellStart"/>
      <w:r w:rsidRPr="004568D8">
        <w:rPr>
          <w:rFonts w:ascii="Century Gothic" w:hAnsi="Century Gothic"/>
          <w:sz w:val="20"/>
          <w:szCs w:val="20"/>
        </w:rPr>
        <w:t>Csemscorp</w:t>
      </w:r>
      <w:proofErr w:type="spellEnd"/>
      <w:r w:rsidRPr="004568D8">
        <w:rPr>
          <w:rFonts w:ascii="Century Gothic" w:hAnsi="Century Gothic"/>
          <w:sz w:val="20"/>
          <w:szCs w:val="20"/>
        </w:rPr>
        <w:t xml:space="preserve"> Contractors &amp; Fabricators Inc.</w:t>
      </w:r>
    </w:p>
    <w:p w:rsidR="00477AB7" w:rsidRPr="004568D8" w:rsidRDefault="00064441" w:rsidP="00477AB7">
      <w:pPr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Manila, Philippines</w:t>
      </w:r>
    </w:p>
    <w:p w:rsidR="00FE22B2" w:rsidRPr="004568D8" w:rsidRDefault="00FE22B2" w:rsidP="00477AB7">
      <w:pPr>
        <w:pStyle w:val="Heading2"/>
        <w:rPr>
          <w:rFonts w:ascii="Century Gothic" w:hAnsi="Century Gothic"/>
          <w:i/>
          <w:sz w:val="20"/>
          <w:szCs w:val="20"/>
        </w:rPr>
      </w:pPr>
    </w:p>
    <w:p w:rsidR="00477AB7" w:rsidRPr="004568D8" w:rsidRDefault="00477AB7" w:rsidP="00FE22B2">
      <w:pPr>
        <w:pStyle w:val="Heading2"/>
        <w:rPr>
          <w:rFonts w:ascii="Century Gothic" w:hAnsi="Century Gothic"/>
          <w:i/>
          <w:sz w:val="20"/>
          <w:szCs w:val="20"/>
        </w:rPr>
      </w:pPr>
      <w:r w:rsidRPr="004568D8">
        <w:rPr>
          <w:rFonts w:ascii="Century Gothic" w:hAnsi="Century Gothic"/>
          <w:i/>
          <w:sz w:val="20"/>
          <w:szCs w:val="20"/>
        </w:rPr>
        <w:t>Duties and Responsibilities</w:t>
      </w:r>
    </w:p>
    <w:p w:rsidR="003842EA" w:rsidRPr="004568D8" w:rsidRDefault="003842EA" w:rsidP="003842EA">
      <w:pPr>
        <w:rPr>
          <w:rFonts w:ascii="Century Gothic" w:hAnsi="Century Gothic"/>
          <w:sz w:val="20"/>
          <w:szCs w:val="20"/>
        </w:rPr>
      </w:pPr>
    </w:p>
    <w:p w:rsidR="00240AC6" w:rsidRPr="004568D8" w:rsidRDefault="00240AC6" w:rsidP="00355267">
      <w:pPr>
        <w:pStyle w:val="ListParagraph"/>
        <w:numPr>
          <w:ilvl w:val="0"/>
          <w:numId w:val="43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Handles complete </w:t>
      </w:r>
      <w:r w:rsidR="001F7C27" w:rsidRPr="004568D8">
        <w:rPr>
          <w:rFonts w:ascii="Century Gothic" w:hAnsi="Century Gothic"/>
          <w:sz w:val="20"/>
          <w:szCs w:val="20"/>
        </w:rPr>
        <w:t>paperwork related to the site acquisition.</w:t>
      </w:r>
    </w:p>
    <w:p w:rsidR="001F7C27" w:rsidRPr="004568D8" w:rsidRDefault="001F7C27" w:rsidP="00355267">
      <w:pPr>
        <w:pStyle w:val="ListParagraph"/>
        <w:numPr>
          <w:ilvl w:val="0"/>
          <w:numId w:val="43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Creates and maintains tracker for approval process and technical submittal</w:t>
      </w:r>
      <w:r w:rsidR="00355267" w:rsidRPr="004568D8">
        <w:rPr>
          <w:rFonts w:ascii="Century Gothic" w:hAnsi="Century Gothic"/>
          <w:sz w:val="20"/>
          <w:szCs w:val="20"/>
        </w:rPr>
        <w:t>.</w:t>
      </w:r>
    </w:p>
    <w:p w:rsidR="001F7C27" w:rsidRPr="004568D8" w:rsidRDefault="001F7C27" w:rsidP="00355267">
      <w:pPr>
        <w:pStyle w:val="ListParagraph"/>
        <w:numPr>
          <w:ilvl w:val="0"/>
          <w:numId w:val="43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Records all the correspondences received and sent to various government agencies related to the cell site acquisition</w:t>
      </w:r>
      <w:r w:rsidR="00355267" w:rsidRPr="004568D8">
        <w:rPr>
          <w:rFonts w:ascii="Century Gothic" w:hAnsi="Century Gothic"/>
          <w:sz w:val="20"/>
          <w:szCs w:val="20"/>
        </w:rPr>
        <w:t>.</w:t>
      </w:r>
    </w:p>
    <w:p w:rsidR="001F7C27" w:rsidRPr="004568D8" w:rsidRDefault="001F7C27" w:rsidP="00355267">
      <w:pPr>
        <w:pStyle w:val="ListParagraph"/>
        <w:numPr>
          <w:ilvl w:val="0"/>
          <w:numId w:val="43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Ensures that both soft and hard copies of all the documents related to the project are archived, filed and updated.</w:t>
      </w:r>
    </w:p>
    <w:p w:rsidR="00240AC6" w:rsidRPr="004568D8" w:rsidRDefault="001F7C27" w:rsidP="00355267">
      <w:pPr>
        <w:pStyle w:val="ListParagraph"/>
        <w:numPr>
          <w:ilvl w:val="0"/>
          <w:numId w:val="43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Handles ISO documents and contract related documents for the site acquisition.</w:t>
      </w:r>
    </w:p>
    <w:p w:rsidR="00915BF1" w:rsidRPr="004568D8" w:rsidRDefault="00EB5F42" w:rsidP="00915BF1">
      <w:pPr>
        <w:pStyle w:val="ListParagraph"/>
        <w:numPr>
          <w:ilvl w:val="0"/>
          <w:numId w:val="43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Inspects </w:t>
      </w:r>
      <w:r w:rsidR="00915BF1" w:rsidRPr="004568D8">
        <w:rPr>
          <w:rFonts w:ascii="Century Gothic" w:hAnsi="Century Gothic"/>
          <w:sz w:val="20"/>
          <w:szCs w:val="20"/>
        </w:rPr>
        <w:t>potential areas for cell site construction.</w:t>
      </w:r>
    </w:p>
    <w:p w:rsidR="00355267" w:rsidRPr="004568D8" w:rsidRDefault="00355267" w:rsidP="00355267">
      <w:pPr>
        <w:pStyle w:val="ListParagraph"/>
        <w:numPr>
          <w:ilvl w:val="0"/>
          <w:numId w:val="43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Uploads document status in the document management application</w:t>
      </w:r>
    </w:p>
    <w:p w:rsidR="00A678C1" w:rsidRPr="004568D8" w:rsidRDefault="00355267" w:rsidP="004568D8">
      <w:pPr>
        <w:pStyle w:val="ListParagraph"/>
        <w:numPr>
          <w:ilvl w:val="0"/>
          <w:numId w:val="42"/>
        </w:numPr>
        <w:tabs>
          <w:tab w:val="num" w:pos="180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Asses and r</w:t>
      </w:r>
      <w:r w:rsidR="00915BF1" w:rsidRPr="004568D8">
        <w:rPr>
          <w:rFonts w:ascii="Century Gothic" w:hAnsi="Century Gothic"/>
          <w:sz w:val="20"/>
          <w:szCs w:val="20"/>
        </w:rPr>
        <w:t xml:space="preserve">ecommends </w:t>
      </w:r>
      <w:r w:rsidRPr="004568D8">
        <w:rPr>
          <w:rFonts w:ascii="Century Gothic" w:hAnsi="Century Gothic"/>
          <w:sz w:val="20"/>
          <w:szCs w:val="20"/>
        </w:rPr>
        <w:t>the</w:t>
      </w:r>
      <w:r w:rsidR="00915BF1" w:rsidRPr="004568D8">
        <w:rPr>
          <w:rFonts w:ascii="Century Gothic" w:hAnsi="Century Gothic"/>
          <w:sz w:val="20"/>
          <w:szCs w:val="20"/>
        </w:rPr>
        <w:t xml:space="preserve"> specific </w:t>
      </w:r>
      <w:r w:rsidRPr="004568D8">
        <w:rPr>
          <w:rFonts w:ascii="Century Gothic" w:hAnsi="Century Gothic"/>
          <w:sz w:val="20"/>
          <w:szCs w:val="20"/>
        </w:rPr>
        <w:t>type</w:t>
      </w:r>
      <w:r w:rsidR="00915BF1" w:rsidRPr="004568D8">
        <w:rPr>
          <w:rFonts w:ascii="Century Gothic" w:hAnsi="Century Gothic"/>
          <w:sz w:val="20"/>
          <w:szCs w:val="20"/>
        </w:rPr>
        <w:t xml:space="preserve"> of tower </w:t>
      </w:r>
      <w:r w:rsidRPr="004568D8">
        <w:rPr>
          <w:rFonts w:ascii="Century Gothic" w:hAnsi="Century Gothic"/>
          <w:sz w:val="20"/>
          <w:szCs w:val="20"/>
        </w:rPr>
        <w:t xml:space="preserve">that </w:t>
      </w:r>
      <w:r w:rsidR="00915BF1" w:rsidRPr="004568D8">
        <w:rPr>
          <w:rFonts w:ascii="Century Gothic" w:hAnsi="Century Gothic"/>
          <w:sz w:val="20"/>
          <w:szCs w:val="20"/>
        </w:rPr>
        <w:t>should be constructed on the site</w:t>
      </w:r>
      <w:r w:rsidR="003842EA" w:rsidRPr="004568D8">
        <w:rPr>
          <w:rFonts w:ascii="Century Gothic" w:hAnsi="Century Gothic"/>
          <w:sz w:val="20"/>
          <w:szCs w:val="20"/>
        </w:rPr>
        <w:t>.</w:t>
      </w:r>
      <w:r w:rsidR="00915BF1" w:rsidRPr="004568D8">
        <w:rPr>
          <w:rFonts w:ascii="Century Gothic" w:hAnsi="Century Gothic"/>
          <w:sz w:val="20"/>
          <w:szCs w:val="20"/>
        </w:rPr>
        <w:t xml:space="preserve"> </w:t>
      </w:r>
    </w:p>
    <w:p w:rsidR="00915BF1" w:rsidRPr="004568D8" w:rsidRDefault="00915BF1" w:rsidP="00915BF1">
      <w:pPr>
        <w:pStyle w:val="ListParagraph"/>
        <w:numPr>
          <w:ilvl w:val="0"/>
          <w:numId w:val="42"/>
        </w:numPr>
        <w:tabs>
          <w:tab w:val="num" w:pos="180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Estimates frequently encountered variations on site survey.</w:t>
      </w:r>
    </w:p>
    <w:p w:rsidR="00EB5F42" w:rsidRPr="004568D8" w:rsidRDefault="00EB5F42" w:rsidP="00915BF1">
      <w:pPr>
        <w:pStyle w:val="ListParagraph"/>
        <w:numPr>
          <w:ilvl w:val="0"/>
          <w:numId w:val="42"/>
        </w:numPr>
        <w:tabs>
          <w:tab w:val="num" w:pos="180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Gather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site technical data such as </w:t>
      </w:r>
      <w:proofErr w:type="spellStart"/>
      <w:r w:rsidRPr="004568D8">
        <w:rPr>
          <w:rFonts w:ascii="Century Gothic" w:hAnsi="Century Gothic"/>
          <w:sz w:val="20"/>
          <w:szCs w:val="20"/>
        </w:rPr>
        <w:t>lot</w:t>
      </w:r>
      <w:proofErr w:type="spellEnd"/>
      <w:r w:rsidRPr="004568D8">
        <w:rPr>
          <w:rFonts w:ascii="Century Gothic" w:hAnsi="Century Gothic"/>
          <w:sz w:val="20"/>
          <w:szCs w:val="20"/>
        </w:rPr>
        <w:t xml:space="preserve"> profile, ele</w:t>
      </w:r>
      <w:r w:rsidR="003842EA" w:rsidRPr="004568D8">
        <w:rPr>
          <w:rFonts w:ascii="Century Gothic" w:hAnsi="Century Gothic"/>
          <w:sz w:val="20"/>
          <w:szCs w:val="20"/>
        </w:rPr>
        <w:t>vation, and other civil works required</w:t>
      </w:r>
      <w:r w:rsidRPr="004568D8">
        <w:rPr>
          <w:rFonts w:ascii="Century Gothic" w:hAnsi="Century Gothic"/>
          <w:sz w:val="20"/>
          <w:szCs w:val="20"/>
        </w:rPr>
        <w:t xml:space="preserve"> </w:t>
      </w:r>
      <w:r w:rsidR="003842EA" w:rsidRPr="004568D8">
        <w:rPr>
          <w:rFonts w:ascii="Century Gothic" w:hAnsi="Century Gothic"/>
          <w:sz w:val="20"/>
          <w:szCs w:val="20"/>
        </w:rPr>
        <w:t>in</w:t>
      </w:r>
      <w:r w:rsidRPr="004568D8">
        <w:rPr>
          <w:rFonts w:ascii="Century Gothic" w:hAnsi="Century Gothic"/>
          <w:sz w:val="20"/>
          <w:szCs w:val="20"/>
        </w:rPr>
        <w:t xml:space="preserve"> structural planning </w:t>
      </w:r>
      <w:r w:rsidR="003842EA" w:rsidRPr="004568D8">
        <w:rPr>
          <w:rFonts w:ascii="Century Gothic" w:hAnsi="Century Gothic"/>
          <w:sz w:val="20"/>
          <w:szCs w:val="20"/>
        </w:rPr>
        <w:t xml:space="preserve">for </w:t>
      </w:r>
      <w:r w:rsidRPr="004568D8">
        <w:rPr>
          <w:rFonts w:ascii="Century Gothic" w:hAnsi="Century Gothic"/>
          <w:sz w:val="20"/>
          <w:szCs w:val="20"/>
        </w:rPr>
        <w:t>proposed cell sites.</w:t>
      </w:r>
    </w:p>
    <w:p w:rsidR="00EB5F42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Select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the best possible site on th</w:t>
      </w:r>
      <w:r w:rsidR="0099377D" w:rsidRPr="004568D8">
        <w:rPr>
          <w:rFonts w:ascii="Century Gothic" w:hAnsi="Century Gothic"/>
          <w:sz w:val="20"/>
          <w:szCs w:val="20"/>
        </w:rPr>
        <w:t>e search ring/</w:t>
      </w:r>
      <w:r w:rsidRPr="004568D8">
        <w:rPr>
          <w:rFonts w:ascii="Century Gothic" w:hAnsi="Century Gothic"/>
          <w:sz w:val="20"/>
          <w:szCs w:val="20"/>
        </w:rPr>
        <w:t>area with mini</w:t>
      </w:r>
      <w:r w:rsidR="00064441" w:rsidRPr="004568D8">
        <w:rPr>
          <w:rFonts w:ascii="Century Gothic" w:hAnsi="Century Gothic"/>
          <w:sz w:val="20"/>
          <w:szCs w:val="20"/>
        </w:rPr>
        <w:t xml:space="preserve">mal variation </w:t>
      </w:r>
      <w:r w:rsidRPr="004568D8">
        <w:rPr>
          <w:rFonts w:ascii="Century Gothic" w:hAnsi="Century Gothic"/>
          <w:sz w:val="20"/>
          <w:szCs w:val="20"/>
        </w:rPr>
        <w:t xml:space="preserve">so </w:t>
      </w:r>
      <w:r w:rsidR="00064441" w:rsidRPr="004568D8">
        <w:rPr>
          <w:rFonts w:ascii="Century Gothic" w:hAnsi="Century Gothic"/>
          <w:sz w:val="20"/>
          <w:szCs w:val="20"/>
        </w:rPr>
        <w:t xml:space="preserve">as to </w:t>
      </w:r>
      <w:r w:rsidRPr="004568D8">
        <w:rPr>
          <w:rFonts w:ascii="Century Gothic" w:hAnsi="Century Gothic"/>
          <w:sz w:val="20"/>
          <w:szCs w:val="20"/>
        </w:rPr>
        <w:t>minimize construction costs.</w:t>
      </w:r>
    </w:p>
    <w:p w:rsidR="00EB5F42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lastRenderedPageBreak/>
        <w:t>Recommends on the type of tower to be used as per actual survey and loading conditions given by the Radio and Telecom Engineers</w:t>
      </w:r>
      <w:r w:rsidR="00064441" w:rsidRPr="004568D8">
        <w:rPr>
          <w:rFonts w:ascii="Century Gothic" w:hAnsi="Century Gothic"/>
          <w:sz w:val="20"/>
          <w:szCs w:val="20"/>
        </w:rPr>
        <w:t>.</w:t>
      </w:r>
    </w:p>
    <w:p w:rsidR="00EB5F42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Check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and inspect design standa</w:t>
      </w:r>
      <w:r w:rsidR="00064441" w:rsidRPr="004568D8">
        <w:rPr>
          <w:rFonts w:ascii="Century Gothic" w:hAnsi="Century Gothic"/>
          <w:sz w:val="20"/>
          <w:szCs w:val="20"/>
        </w:rPr>
        <w:t>rds for telecom construction of</w:t>
      </w:r>
      <w:r w:rsidRPr="004568D8">
        <w:rPr>
          <w:rFonts w:ascii="Century Gothic" w:hAnsi="Century Gothic"/>
          <w:sz w:val="20"/>
          <w:szCs w:val="20"/>
        </w:rPr>
        <w:t xml:space="preserve"> towers</w:t>
      </w:r>
      <w:r w:rsidR="00064441" w:rsidRPr="004568D8">
        <w:rPr>
          <w:rFonts w:ascii="Century Gothic" w:hAnsi="Century Gothic"/>
          <w:sz w:val="20"/>
          <w:szCs w:val="20"/>
        </w:rPr>
        <w:t>.</w:t>
      </w:r>
    </w:p>
    <w:p w:rsidR="00EB5F42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Responsible in filing documents/accomplishments of cell sites in the company’s database</w:t>
      </w:r>
      <w:r w:rsidR="00064441" w:rsidRPr="004568D8">
        <w:rPr>
          <w:rFonts w:ascii="Century Gothic" w:hAnsi="Century Gothic"/>
          <w:sz w:val="20"/>
          <w:szCs w:val="20"/>
        </w:rPr>
        <w:t>.</w:t>
      </w:r>
      <w:r w:rsidRPr="004568D8">
        <w:rPr>
          <w:rFonts w:ascii="Century Gothic" w:hAnsi="Century Gothic"/>
          <w:sz w:val="20"/>
          <w:szCs w:val="20"/>
        </w:rPr>
        <w:t xml:space="preserve">  </w:t>
      </w:r>
    </w:p>
    <w:p w:rsidR="00EB5F42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Responsible for the site negotiations with the lessor (building or lot owners) concerning the monthly rental of the site</w:t>
      </w:r>
      <w:r w:rsidR="00064441" w:rsidRPr="004568D8">
        <w:rPr>
          <w:rFonts w:ascii="Century Gothic" w:hAnsi="Century Gothic"/>
          <w:sz w:val="20"/>
          <w:szCs w:val="20"/>
        </w:rPr>
        <w:t>.</w:t>
      </w:r>
    </w:p>
    <w:p w:rsidR="00EB5F42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Participates with 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ite </w:t>
      </w:r>
      <w:r w:rsidR="003842EA" w:rsidRPr="004568D8">
        <w:rPr>
          <w:rFonts w:ascii="Century Gothic" w:hAnsi="Century Gothic"/>
          <w:sz w:val="20"/>
          <w:szCs w:val="20"/>
        </w:rPr>
        <w:t>a</w:t>
      </w:r>
      <w:r w:rsidRPr="004568D8">
        <w:rPr>
          <w:rFonts w:ascii="Century Gothic" w:hAnsi="Century Gothic"/>
          <w:sz w:val="20"/>
          <w:szCs w:val="20"/>
        </w:rPr>
        <w:t>cquisition agents in lease negotiations with Lessor’s to ensure the terms and conditions are within the standards of the client.</w:t>
      </w:r>
    </w:p>
    <w:p w:rsidR="00EB5F42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Check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and secure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transmittal report of lease package</w:t>
      </w:r>
      <w:r w:rsidR="00064441" w:rsidRPr="004568D8">
        <w:rPr>
          <w:rFonts w:ascii="Century Gothic" w:hAnsi="Century Gothic"/>
          <w:sz w:val="20"/>
          <w:szCs w:val="20"/>
        </w:rPr>
        <w:t xml:space="preserve"> documents by site acquisition </w:t>
      </w:r>
      <w:r w:rsidRPr="004568D8">
        <w:rPr>
          <w:rFonts w:ascii="Century Gothic" w:hAnsi="Century Gothic"/>
          <w:sz w:val="20"/>
          <w:szCs w:val="20"/>
        </w:rPr>
        <w:t>agents in the procurement of government permits</w:t>
      </w:r>
      <w:r w:rsidR="00064441" w:rsidRPr="004568D8">
        <w:rPr>
          <w:rFonts w:ascii="Century Gothic" w:hAnsi="Century Gothic"/>
          <w:sz w:val="20"/>
          <w:szCs w:val="20"/>
        </w:rPr>
        <w:t>.</w:t>
      </w:r>
    </w:p>
    <w:p w:rsidR="00240AC6" w:rsidRPr="004568D8" w:rsidRDefault="00EB5F42" w:rsidP="00A678C1">
      <w:pPr>
        <w:pStyle w:val="ListParagraph"/>
        <w:numPr>
          <w:ilvl w:val="0"/>
          <w:numId w:val="47"/>
        </w:num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Responsible for database of lease package and transmit to safety engineering</w:t>
      </w:r>
      <w:r w:rsidR="00355267" w:rsidRPr="004568D8">
        <w:rPr>
          <w:rFonts w:ascii="Century Gothic" w:hAnsi="Century Gothic"/>
          <w:sz w:val="20"/>
          <w:szCs w:val="20"/>
        </w:rPr>
        <w:t>.</w:t>
      </w:r>
    </w:p>
    <w:p w:rsidR="009668C9" w:rsidRPr="004568D8" w:rsidRDefault="009668C9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355267" w:rsidRPr="004568D8" w:rsidRDefault="00355267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A678C1" w:rsidRPr="004568D8" w:rsidRDefault="00A678C1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355267" w:rsidRPr="004568D8" w:rsidRDefault="00355267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A21455" w:rsidRPr="004568D8" w:rsidRDefault="0099377D" w:rsidP="007D053D">
      <w:p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b/>
          <w:sz w:val="20"/>
          <w:szCs w:val="20"/>
        </w:rPr>
        <w:t xml:space="preserve">Licensing Specialist </w:t>
      </w:r>
      <w:r w:rsidRPr="004568D8">
        <w:rPr>
          <w:rFonts w:ascii="Century Gothic" w:hAnsi="Century Gothic"/>
          <w:b/>
          <w:sz w:val="20"/>
          <w:szCs w:val="20"/>
        </w:rPr>
        <w:tab/>
      </w:r>
      <w:r w:rsidR="00BB189F" w:rsidRPr="004568D8">
        <w:rPr>
          <w:rFonts w:ascii="Century Gothic" w:hAnsi="Century Gothic"/>
          <w:b/>
          <w:sz w:val="20"/>
          <w:szCs w:val="20"/>
        </w:rPr>
        <w:tab/>
      </w:r>
      <w:r w:rsidR="00BB189F" w:rsidRPr="004568D8">
        <w:rPr>
          <w:rFonts w:ascii="Century Gothic" w:hAnsi="Century Gothic"/>
          <w:b/>
          <w:sz w:val="20"/>
          <w:szCs w:val="20"/>
        </w:rPr>
        <w:tab/>
      </w:r>
      <w:r w:rsidR="00BB189F" w:rsidRPr="004568D8">
        <w:rPr>
          <w:rFonts w:ascii="Century Gothic" w:hAnsi="Century Gothic"/>
          <w:b/>
          <w:sz w:val="20"/>
          <w:szCs w:val="20"/>
        </w:rPr>
        <w:tab/>
      </w:r>
      <w:r w:rsidR="009E38E3" w:rsidRPr="004568D8">
        <w:rPr>
          <w:rFonts w:ascii="Century Gothic" w:hAnsi="Century Gothic"/>
          <w:b/>
          <w:sz w:val="20"/>
          <w:szCs w:val="20"/>
        </w:rPr>
        <w:tab/>
      </w:r>
      <w:r w:rsidR="009E38E3" w:rsidRPr="004568D8">
        <w:rPr>
          <w:rFonts w:ascii="Century Gothic" w:hAnsi="Century Gothic"/>
          <w:b/>
          <w:sz w:val="20"/>
          <w:szCs w:val="20"/>
        </w:rPr>
        <w:tab/>
      </w:r>
      <w:r w:rsidR="00BB189F" w:rsidRPr="004568D8">
        <w:rPr>
          <w:rFonts w:ascii="Century Gothic" w:hAnsi="Century Gothic"/>
          <w:b/>
          <w:sz w:val="20"/>
          <w:szCs w:val="20"/>
        </w:rPr>
        <w:t>2004 January – 2009 December</w:t>
      </w:r>
    </w:p>
    <w:p w:rsidR="00A21455" w:rsidRPr="004568D8" w:rsidRDefault="00A21455" w:rsidP="007D053D">
      <w:pPr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Globe Telecom</w:t>
      </w:r>
    </w:p>
    <w:p w:rsidR="00620F8F" w:rsidRPr="004568D8" w:rsidRDefault="00BB189F" w:rsidP="009668C9">
      <w:pPr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Makati, Philippines</w:t>
      </w:r>
    </w:p>
    <w:p w:rsidR="003842EA" w:rsidRPr="004568D8" w:rsidRDefault="003842EA" w:rsidP="009668C9">
      <w:pPr>
        <w:rPr>
          <w:rFonts w:ascii="Century Gothic" w:hAnsi="Century Gothic"/>
          <w:sz w:val="20"/>
          <w:szCs w:val="20"/>
        </w:rPr>
      </w:pPr>
    </w:p>
    <w:p w:rsidR="007D053D" w:rsidRPr="004568D8" w:rsidRDefault="00A21455" w:rsidP="003842EA">
      <w:pPr>
        <w:pStyle w:val="Heading2"/>
        <w:rPr>
          <w:rFonts w:ascii="Century Gothic" w:hAnsi="Century Gothic"/>
          <w:i/>
          <w:sz w:val="20"/>
          <w:szCs w:val="20"/>
        </w:rPr>
      </w:pPr>
      <w:r w:rsidRPr="004568D8">
        <w:rPr>
          <w:rFonts w:ascii="Century Gothic" w:hAnsi="Century Gothic"/>
          <w:i/>
          <w:sz w:val="20"/>
          <w:szCs w:val="20"/>
        </w:rPr>
        <w:t>Duties and Responsibilities</w:t>
      </w:r>
    </w:p>
    <w:p w:rsidR="003842EA" w:rsidRPr="004568D8" w:rsidRDefault="003842EA" w:rsidP="003842EA">
      <w:pPr>
        <w:rPr>
          <w:rFonts w:ascii="Century Gothic" w:hAnsi="Century Gothic"/>
          <w:sz w:val="20"/>
          <w:szCs w:val="20"/>
        </w:rPr>
      </w:pPr>
    </w:p>
    <w:p w:rsidR="00FE22B2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  <w:tab w:val="num" w:pos="207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Travel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to different regions during site inspections to en</w:t>
      </w:r>
      <w:r w:rsidR="00620F8F" w:rsidRPr="004568D8">
        <w:rPr>
          <w:rFonts w:ascii="Century Gothic" w:hAnsi="Century Gothic"/>
          <w:sz w:val="20"/>
          <w:szCs w:val="20"/>
        </w:rPr>
        <w:t xml:space="preserve">sure that all </w:t>
      </w:r>
      <w:r w:rsidR="00915BF1" w:rsidRPr="004568D8">
        <w:rPr>
          <w:rFonts w:ascii="Century Gothic" w:hAnsi="Century Gothic"/>
          <w:sz w:val="20"/>
          <w:szCs w:val="20"/>
        </w:rPr>
        <w:t>equipment</w:t>
      </w:r>
      <w:r w:rsidR="00620F8F" w:rsidRPr="004568D8">
        <w:rPr>
          <w:rFonts w:ascii="Century Gothic" w:hAnsi="Century Gothic"/>
          <w:sz w:val="20"/>
          <w:szCs w:val="20"/>
        </w:rPr>
        <w:t xml:space="preserve"> in the </w:t>
      </w:r>
      <w:r w:rsidRPr="004568D8">
        <w:rPr>
          <w:rFonts w:ascii="Century Gothic" w:hAnsi="Century Gothic"/>
          <w:sz w:val="20"/>
          <w:szCs w:val="20"/>
        </w:rPr>
        <w:t>cell sites were licensed as required by National Telecommunications Commission (</w:t>
      </w:r>
      <w:r w:rsidR="0099377D" w:rsidRPr="004568D8">
        <w:rPr>
          <w:rFonts w:ascii="Century Gothic" w:hAnsi="Century Gothic"/>
          <w:sz w:val="20"/>
          <w:szCs w:val="20"/>
        </w:rPr>
        <w:t>NTC</w:t>
      </w:r>
      <w:r w:rsidRPr="004568D8">
        <w:rPr>
          <w:rFonts w:ascii="Century Gothic" w:hAnsi="Century Gothic"/>
          <w:sz w:val="20"/>
          <w:szCs w:val="20"/>
        </w:rPr>
        <w:t>) as a pre requisite to allow all operators or telecom companies to operate.</w:t>
      </w:r>
    </w:p>
    <w:p w:rsidR="00FE22B2" w:rsidRPr="004568D8" w:rsidRDefault="003842EA" w:rsidP="00FE22B2">
      <w:pPr>
        <w:pStyle w:val="ListParagraph"/>
        <w:numPr>
          <w:ilvl w:val="2"/>
          <w:numId w:val="41"/>
        </w:numPr>
        <w:tabs>
          <w:tab w:val="left" w:pos="1260"/>
          <w:tab w:val="num" w:pos="207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Communicates </w:t>
      </w:r>
      <w:r w:rsidR="00786E97" w:rsidRPr="004568D8">
        <w:rPr>
          <w:rFonts w:ascii="Century Gothic" w:hAnsi="Century Gothic"/>
          <w:sz w:val="20"/>
          <w:szCs w:val="20"/>
        </w:rPr>
        <w:t>with all NTC Regional Directors to ensu</w:t>
      </w:r>
      <w:r w:rsidR="00620F8F" w:rsidRPr="004568D8">
        <w:rPr>
          <w:rFonts w:ascii="Century Gothic" w:hAnsi="Century Gothic"/>
          <w:sz w:val="20"/>
          <w:szCs w:val="20"/>
        </w:rPr>
        <w:t>re good relations between Globe</w:t>
      </w:r>
      <w:r w:rsidR="00FE22B2" w:rsidRPr="004568D8">
        <w:rPr>
          <w:rFonts w:ascii="Century Gothic" w:hAnsi="Century Gothic"/>
          <w:sz w:val="20"/>
          <w:szCs w:val="20"/>
        </w:rPr>
        <w:t xml:space="preserve"> </w:t>
      </w:r>
      <w:r w:rsidR="00786E97" w:rsidRPr="004568D8">
        <w:rPr>
          <w:rFonts w:ascii="Century Gothic" w:hAnsi="Century Gothic"/>
          <w:sz w:val="20"/>
          <w:szCs w:val="20"/>
        </w:rPr>
        <w:t>Telecom and NTC.</w:t>
      </w:r>
    </w:p>
    <w:p w:rsidR="00FE22B2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Process </w:t>
      </w:r>
      <w:r w:rsidR="0099377D" w:rsidRPr="004568D8">
        <w:rPr>
          <w:rFonts w:ascii="Century Gothic" w:hAnsi="Century Gothic"/>
          <w:sz w:val="20"/>
          <w:szCs w:val="20"/>
        </w:rPr>
        <w:t xml:space="preserve">all </w:t>
      </w:r>
      <w:r w:rsidRPr="004568D8">
        <w:rPr>
          <w:rFonts w:ascii="Century Gothic" w:hAnsi="Century Gothic"/>
          <w:sz w:val="20"/>
          <w:szCs w:val="20"/>
        </w:rPr>
        <w:t xml:space="preserve">legal documents required by </w:t>
      </w:r>
      <w:r w:rsidR="0099377D" w:rsidRPr="004568D8">
        <w:rPr>
          <w:rFonts w:ascii="Century Gothic" w:hAnsi="Century Gothic"/>
          <w:sz w:val="20"/>
          <w:szCs w:val="20"/>
        </w:rPr>
        <w:t>NTC</w:t>
      </w:r>
      <w:r w:rsidRPr="004568D8">
        <w:rPr>
          <w:rFonts w:ascii="Century Gothic" w:hAnsi="Century Gothic"/>
          <w:sz w:val="20"/>
          <w:szCs w:val="20"/>
        </w:rPr>
        <w:t>.</w:t>
      </w:r>
    </w:p>
    <w:p w:rsidR="00FE22B2" w:rsidRPr="004568D8" w:rsidRDefault="009C109D" w:rsidP="009C109D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Acquires</w:t>
      </w:r>
      <w:r w:rsidR="00786E97" w:rsidRPr="004568D8">
        <w:rPr>
          <w:rFonts w:ascii="Century Gothic" w:hAnsi="Century Gothic"/>
          <w:sz w:val="20"/>
          <w:szCs w:val="20"/>
        </w:rPr>
        <w:t xml:space="preserve"> permit/certification </w:t>
      </w:r>
      <w:r w:rsidRPr="004568D8">
        <w:rPr>
          <w:rFonts w:ascii="Century Gothic" w:hAnsi="Century Gothic"/>
          <w:sz w:val="20"/>
          <w:szCs w:val="20"/>
        </w:rPr>
        <w:t xml:space="preserve">from the Department of Health (DOH) and </w:t>
      </w:r>
      <w:r w:rsidR="0099377D" w:rsidRPr="004568D8">
        <w:rPr>
          <w:rFonts w:ascii="Century Gothic" w:hAnsi="Century Gothic"/>
          <w:sz w:val="20"/>
          <w:szCs w:val="20"/>
        </w:rPr>
        <w:t>relevant</w:t>
      </w:r>
      <w:r w:rsidRPr="004568D8">
        <w:rPr>
          <w:rFonts w:ascii="Century Gothic" w:hAnsi="Century Gothic"/>
          <w:sz w:val="20"/>
          <w:szCs w:val="20"/>
        </w:rPr>
        <w:t xml:space="preserve"> </w:t>
      </w:r>
      <w:r w:rsidR="00786E97" w:rsidRPr="004568D8">
        <w:rPr>
          <w:rFonts w:ascii="Century Gothic" w:hAnsi="Century Gothic"/>
          <w:sz w:val="20"/>
          <w:szCs w:val="20"/>
        </w:rPr>
        <w:t>government</w:t>
      </w:r>
      <w:r w:rsidRPr="004568D8">
        <w:rPr>
          <w:rFonts w:ascii="Century Gothic" w:hAnsi="Century Gothic"/>
          <w:sz w:val="20"/>
          <w:szCs w:val="20"/>
        </w:rPr>
        <w:t xml:space="preserve"> agencies</w:t>
      </w:r>
      <w:r w:rsidR="00786E97" w:rsidRPr="004568D8">
        <w:rPr>
          <w:rFonts w:ascii="Century Gothic" w:hAnsi="Century Gothic"/>
          <w:sz w:val="20"/>
          <w:szCs w:val="20"/>
        </w:rPr>
        <w:t xml:space="preserve"> to ensure that all equipment</w:t>
      </w:r>
      <w:r w:rsidRPr="004568D8">
        <w:rPr>
          <w:rFonts w:ascii="Century Gothic" w:hAnsi="Century Gothic"/>
          <w:sz w:val="20"/>
          <w:szCs w:val="20"/>
        </w:rPr>
        <w:t xml:space="preserve">s (especially microwave radios) in the proposed cell sites are in line with standards set by the </w:t>
      </w:r>
      <w:r w:rsidR="0099377D" w:rsidRPr="004568D8">
        <w:rPr>
          <w:rFonts w:ascii="Century Gothic" w:hAnsi="Century Gothic"/>
          <w:sz w:val="20"/>
          <w:szCs w:val="20"/>
        </w:rPr>
        <w:t>DOH.</w:t>
      </w:r>
    </w:p>
    <w:p w:rsidR="00FE22B2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Handle</w:t>
      </w:r>
      <w:r w:rsidR="003842EA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database management for </w:t>
      </w:r>
      <w:r w:rsidR="0099377D" w:rsidRPr="004568D8">
        <w:rPr>
          <w:rFonts w:ascii="Century Gothic" w:hAnsi="Century Gothic"/>
          <w:sz w:val="20"/>
          <w:szCs w:val="20"/>
        </w:rPr>
        <w:t>w</w:t>
      </w:r>
      <w:r w:rsidRPr="004568D8">
        <w:rPr>
          <w:rFonts w:ascii="Century Gothic" w:hAnsi="Century Gothic"/>
          <w:sz w:val="20"/>
          <w:szCs w:val="20"/>
        </w:rPr>
        <w:t xml:space="preserve">ireless </w:t>
      </w:r>
      <w:r w:rsidR="0099377D" w:rsidRPr="004568D8">
        <w:rPr>
          <w:rFonts w:ascii="Century Gothic" w:hAnsi="Century Gothic"/>
          <w:sz w:val="20"/>
          <w:szCs w:val="20"/>
        </w:rPr>
        <w:t>n</w:t>
      </w:r>
      <w:r w:rsidRPr="004568D8">
        <w:rPr>
          <w:rFonts w:ascii="Century Gothic" w:hAnsi="Century Gothic"/>
          <w:sz w:val="20"/>
          <w:szCs w:val="20"/>
        </w:rPr>
        <w:t xml:space="preserve">etwork </w:t>
      </w:r>
      <w:r w:rsidR="0099377D" w:rsidRPr="004568D8">
        <w:rPr>
          <w:rFonts w:ascii="Century Gothic" w:hAnsi="Century Gothic"/>
          <w:sz w:val="20"/>
          <w:szCs w:val="20"/>
        </w:rPr>
        <w:t>t</w:t>
      </w:r>
      <w:r w:rsidRPr="004568D8">
        <w:rPr>
          <w:rFonts w:ascii="Century Gothic" w:hAnsi="Century Gothic"/>
          <w:sz w:val="20"/>
          <w:szCs w:val="20"/>
        </w:rPr>
        <w:t xml:space="preserve">echnical </w:t>
      </w:r>
      <w:r w:rsidR="0099377D" w:rsidRPr="004568D8">
        <w:rPr>
          <w:rFonts w:ascii="Century Gothic" w:hAnsi="Century Gothic"/>
          <w:sz w:val="20"/>
          <w:szCs w:val="20"/>
        </w:rPr>
        <w:t>g</w:t>
      </w:r>
      <w:r w:rsidRPr="004568D8">
        <w:rPr>
          <w:rFonts w:ascii="Century Gothic" w:hAnsi="Century Gothic"/>
          <w:sz w:val="20"/>
          <w:szCs w:val="20"/>
        </w:rPr>
        <w:t xml:space="preserve">roup of </w:t>
      </w:r>
      <w:r w:rsidR="0099377D" w:rsidRPr="004568D8">
        <w:rPr>
          <w:rFonts w:ascii="Century Gothic" w:hAnsi="Century Gothic"/>
          <w:sz w:val="20"/>
          <w:szCs w:val="20"/>
        </w:rPr>
        <w:t>r</w:t>
      </w:r>
      <w:r w:rsidRPr="004568D8">
        <w:rPr>
          <w:rFonts w:ascii="Century Gothic" w:hAnsi="Century Gothic"/>
          <w:sz w:val="20"/>
          <w:szCs w:val="20"/>
        </w:rPr>
        <w:t xml:space="preserve">adio </w:t>
      </w:r>
      <w:r w:rsidR="0099377D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tation </w:t>
      </w:r>
      <w:r w:rsidR="0099377D" w:rsidRPr="004568D8">
        <w:rPr>
          <w:rFonts w:ascii="Century Gothic" w:hAnsi="Century Gothic"/>
          <w:sz w:val="20"/>
          <w:szCs w:val="20"/>
        </w:rPr>
        <w:t>l</w:t>
      </w:r>
      <w:r w:rsidRPr="004568D8">
        <w:rPr>
          <w:rFonts w:ascii="Century Gothic" w:hAnsi="Century Gothic"/>
          <w:sz w:val="20"/>
          <w:szCs w:val="20"/>
        </w:rPr>
        <w:t>icense both for microwave and base stations.</w:t>
      </w:r>
    </w:p>
    <w:p w:rsidR="00FE22B2" w:rsidRPr="004568D8" w:rsidRDefault="0099377D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Prepares and applies for</w:t>
      </w:r>
      <w:r w:rsidR="00786E97" w:rsidRPr="004568D8">
        <w:rPr>
          <w:rFonts w:ascii="Century Gothic" w:hAnsi="Century Gothic"/>
          <w:sz w:val="20"/>
          <w:szCs w:val="20"/>
        </w:rPr>
        <w:t xml:space="preserve"> </w:t>
      </w:r>
      <w:r w:rsidRPr="004568D8">
        <w:rPr>
          <w:rFonts w:ascii="Century Gothic" w:hAnsi="Century Gothic"/>
          <w:sz w:val="20"/>
          <w:szCs w:val="20"/>
        </w:rPr>
        <w:t>r</w:t>
      </w:r>
      <w:r w:rsidR="00786E97" w:rsidRPr="004568D8">
        <w:rPr>
          <w:rFonts w:ascii="Century Gothic" w:hAnsi="Century Gothic"/>
          <w:sz w:val="20"/>
          <w:szCs w:val="20"/>
        </w:rPr>
        <w:t xml:space="preserve">adio </w:t>
      </w:r>
      <w:r w:rsidRPr="004568D8">
        <w:rPr>
          <w:rFonts w:ascii="Century Gothic" w:hAnsi="Century Gothic"/>
          <w:sz w:val="20"/>
          <w:szCs w:val="20"/>
        </w:rPr>
        <w:t>s</w:t>
      </w:r>
      <w:r w:rsidR="00786E97" w:rsidRPr="004568D8">
        <w:rPr>
          <w:rFonts w:ascii="Century Gothic" w:hAnsi="Century Gothic"/>
          <w:sz w:val="20"/>
          <w:szCs w:val="20"/>
        </w:rPr>
        <w:t xml:space="preserve">tation </w:t>
      </w:r>
      <w:r w:rsidRPr="004568D8">
        <w:rPr>
          <w:rFonts w:ascii="Century Gothic" w:hAnsi="Century Gothic"/>
          <w:sz w:val="20"/>
          <w:szCs w:val="20"/>
        </w:rPr>
        <w:t>l</w:t>
      </w:r>
      <w:r w:rsidR="00786E97" w:rsidRPr="004568D8">
        <w:rPr>
          <w:rFonts w:ascii="Century Gothic" w:hAnsi="Century Gothic"/>
          <w:sz w:val="20"/>
          <w:szCs w:val="20"/>
        </w:rPr>
        <w:t xml:space="preserve">icense, </w:t>
      </w:r>
      <w:r w:rsidRPr="004568D8">
        <w:rPr>
          <w:rFonts w:ascii="Century Gothic" w:hAnsi="Century Gothic"/>
          <w:sz w:val="20"/>
          <w:szCs w:val="20"/>
        </w:rPr>
        <w:t>p</w:t>
      </w:r>
      <w:r w:rsidR="00786E97" w:rsidRPr="004568D8">
        <w:rPr>
          <w:rFonts w:ascii="Century Gothic" w:hAnsi="Century Gothic"/>
          <w:sz w:val="20"/>
          <w:szCs w:val="20"/>
        </w:rPr>
        <w:t xml:space="preserve">ermit to </w:t>
      </w:r>
      <w:r w:rsidRPr="004568D8">
        <w:rPr>
          <w:rFonts w:ascii="Century Gothic" w:hAnsi="Century Gothic"/>
          <w:sz w:val="20"/>
          <w:szCs w:val="20"/>
        </w:rPr>
        <w:t>p</w:t>
      </w:r>
      <w:r w:rsidR="00786E97" w:rsidRPr="004568D8">
        <w:rPr>
          <w:rFonts w:ascii="Century Gothic" w:hAnsi="Century Gothic"/>
          <w:sz w:val="20"/>
          <w:szCs w:val="20"/>
        </w:rPr>
        <w:t>urchase, radio stations renewal and modification to NTC.</w:t>
      </w:r>
    </w:p>
    <w:p w:rsidR="00FE22B2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Prepare</w:t>
      </w:r>
      <w:r w:rsidR="0099377D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network diagram and application for modification/transfer of frequencies and licenses.</w:t>
      </w:r>
    </w:p>
    <w:p w:rsidR="00FE22B2" w:rsidRPr="004568D8" w:rsidRDefault="009020E3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Monitor on-air sites for both </w:t>
      </w:r>
      <w:r w:rsidR="00786E97" w:rsidRPr="004568D8">
        <w:rPr>
          <w:rFonts w:ascii="Century Gothic" w:hAnsi="Century Gothic"/>
          <w:sz w:val="20"/>
          <w:szCs w:val="20"/>
        </w:rPr>
        <w:t>GSM 900 and GSM 1800.</w:t>
      </w:r>
    </w:p>
    <w:p w:rsidR="00FE22B2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Prepare</w:t>
      </w:r>
      <w:r w:rsidR="0099377D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request for payment for </w:t>
      </w:r>
      <w:r w:rsidR="0099377D" w:rsidRPr="004568D8">
        <w:rPr>
          <w:rFonts w:ascii="Century Gothic" w:hAnsi="Century Gothic"/>
          <w:sz w:val="20"/>
          <w:szCs w:val="20"/>
        </w:rPr>
        <w:t>NTC</w:t>
      </w:r>
      <w:r w:rsidRPr="004568D8">
        <w:rPr>
          <w:rFonts w:ascii="Century Gothic" w:hAnsi="Century Gothic"/>
          <w:sz w:val="20"/>
          <w:szCs w:val="20"/>
        </w:rPr>
        <w:t xml:space="preserve"> and Subic Bay Metropolitan Authority. </w:t>
      </w:r>
    </w:p>
    <w:p w:rsidR="00FE22B2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Coor</w:t>
      </w:r>
      <w:r w:rsidR="0099377D" w:rsidRPr="004568D8">
        <w:rPr>
          <w:rFonts w:ascii="Century Gothic" w:hAnsi="Century Gothic"/>
          <w:sz w:val="20"/>
          <w:szCs w:val="20"/>
        </w:rPr>
        <w:t>dinates with vendors (i.e.</w:t>
      </w:r>
      <w:r w:rsidRPr="004568D8">
        <w:rPr>
          <w:rFonts w:ascii="Century Gothic" w:hAnsi="Century Gothic"/>
          <w:sz w:val="20"/>
          <w:szCs w:val="20"/>
        </w:rPr>
        <w:t xml:space="preserve"> Nokia, Ericsson, </w:t>
      </w:r>
      <w:r w:rsidR="009020E3" w:rsidRPr="004568D8">
        <w:rPr>
          <w:rFonts w:ascii="Century Gothic" w:hAnsi="Century Gothic"/>
          <w:sz w:val="20"/>
          <w:szCs w:val="20"/>
        </w:rPr>
        <w:t>NEC Corporation</w:t>
      </w:r>
      <w:r w:rsidRPr="004568D8">
        <w:rPr>
          <w:rFonts w:ascii="Century Gothic" w:hAnsi="Century Gothic"/>
          <w:sz w:val="20"/>
          <w:szCs w:val="20"/>
        </w:rPr>
        <w:t>, N</w:t>
      </w:r>
      <w:r w:rsidR="0099377D" w:rsidRPr="004568D8">
        <w:rPr>
          <w:rFonts w:ascii="Century Gothic" w:hAnsi="Century Gothic"/>
          <w:sz w:val="20"/>
          <w:szCs w:val="20"/>
        </w:rPr>
        <w:t>era)</w:t>
      </w:r>
      <w:r w:rsidR="009020E3" w:rsidRPr="004568D8">
        <w:rPr>
          <w:rFonts w:ascii="Century Gothic" w:hAnsi="Century Gothic"/>
          <w:sz w:val="20"/>
          <w:szCs w:val="20"/>
        </w:rPr>
        <w:t xml:space="preserve"> </w:t>
      </w:r>
      <w:r w:rsidRPr="004568D8">
        <w:rPr>
          <w:rFonts w:ascii="Century Gothic" w:hAnsi="Century Gothic"/>
          <w:sz w:val="20"/>
          <w:szCs w:val="20"/>
        </w:rPr>
        <w:t>regarding acquisition of Certificate to Import from NTC required by Bureau of Customs.</w:t>
      </w:r>
    </w:p>
    <w:p w:rsidR="00FE22B2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Update</w:t>
      </w:r>
      <w:r w:rsidR="009020E3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status and prepare</w:t>
      </w:r>
      <w:r w:rsidR="009020E3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application of Certificate to Import for suppliers (</w:t>
      </w:r>
      <w:r w:rsidR="009020E3" w:rsidRPr="004568D8">
        <w:rPr>
          <w:rFonts w:ascii="Century Gothic" w:hAnsi="Century Gothic"/>
          <w:sz w:val="20"/>
          <w:szCs w:val="20"/>
        </w:rPr>
        <w:t xml:space="preserve">i.e. </w:t>
      </w:r>
      <w:r w:rsidRPr="004568D8">
        <w:rPr>
          <w:rFonts w:ascii="Century Gothic" w:hAnsi="Century Gothic"/>
          <w:sz w:val="20"/>
          <w:szCs w:val="20"/>
        </w:rPr>
        <w:t>Nokia, Ericsson, N</w:t>
      </w:r>
      <w:r w:rsidR="009020E3" w:rsidRPr="004568D8">
        <w:rPr>
          <w:rFonts w:ascii="Century Gothic" w:hAnsi="Century Gothic"/>
          <w:sz w:val="20"/>
          <w:szCs w:val="20"/>
        </w:rPr>
        <w:t>era</w:t>
      </w:r>
      <w:r w:rsidRPr="004568D8">
        <w:rPr>
          <w:rFonts w:ascii="Century Gothic" w:hAnsi="Century Gothic"/>
          <w:sz w:val="20"/>
          <w:szCs w:val="20"/>
        </w:rPr>
        <w:t>,</w:t>
      </w:r>
      <w:r w:rsidR="00620F8F" w:rsidRPr="004568D8">
        <w:rPr>
          <w:rFonts w:ascii="Century Gothic" w:hAnsi="Century Gothic"/>
          <w:sz w:val="20"/>
          <w:szCs w:val="20"/>
        </w:rPr>
        <w:t xml:space="preserve"> NEC</w:t>
      </w:r>
      <w:r w:rsidR="009020E3" w:rsidRPr="004568D8">
        <w:rPr>
          <w:rFonts w:ascii="Century Gothic" w:hAnsi="Century Gothic"/>
          <w:sz w:val="20"/>
          <w:szCs w:val="20"/>
        </w:rPr>
        <w:t xml:space="preserve"> Corporation</w:t>
      </w:r>
      <w:r w:rsidR="00620F8F" w:rsidRPr="004568D8">
        <w:rPr>
          <w:rFonts w:ascii="Century Gothic" w:hAnsi="Century Gothic"/>
          <w:sz w:val="20"/>
          <w:szCs w:val="20"/>
        </w:rPr>
        <w:t>, Harris and other supplier</w:t>
      </w:r>
      <w:r w:rsidRPr="004568D8">
        <w:rPr>
          <w:rFonts w:ascii="Century Gothic" w:hAnsi="Century Gothic"/>
          <w:sz w:val="20"/>
          <w:szCs w:val="20"/>
        </w:rPr>
        <w:t xml:space="preserve">). </w:t>
      </w:r>
    </w:p>
    <w:p w:rsidR="00FE22B2" w:rsidRPr="004568D8" w:rsidRDefault="009020E3" w:rsidP="00E5244D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Monitors e</w:t>
      </w:r>
      <w:r w:rsidR="00786E97" w:rsidRPr="004568D8">
        <w:rPr>
          <w:rFonts w:ascii="Century Gothic" w:hAnsi="Century Gothic"/>
          <w:sz w:val="20"/>
          <w:szCs w:val="20"/>
        </w:rPr>
        <w:t>quipment status and inventory for the project.</w:t>
      </w:r>
    </w:p>
    <w:p w:rsidR="00FE22B2" w:rsidRPr="004568D8" w:rsidRDefault="009020E3" w:rsidP="00E5244D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Communicates </w:t>
      </w:r>
      <w:r w:rsidR="00786E97" w:rsidRPr="004568D8">
        <w:rPr>
          <w:rFonts w:ascii="Century Gothic" w:hAnsi="Century Gothic"/>
          <w:sz w:val="20"/>
          <w:szCs w:val="20"/>
        </w:rPr>
        <w:t xml:space="preserve">with NTC personnel, department head, suppliers and brokers. </w:t>
      </w:r>
    </w:p>
    <w:p w:rsidR="00786E97" w:rsidRPr="004568D8" w:rsidRDefault="00786E97" w:rsidP="00FE22B2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Provides technical support for the </w:t>
      </w:r>
      <w:r w:rsidR="009020E3" w:rsidRPr="004568D8">
        <w:rPr>
          <w:rFonts w:ascii="Century Gothic" w:hAnsi="Century Gothic"/>
          <w:sz w:val="20"/>
          <w:szCs w:val="20"/>
        </w:rPr>
        <w:t xml:space="preserve">entire Engineering </w:t>
      </w:r>
      <w:r w:rsidRPr="004568D8">
        <w:rPr>
          <w:rFonts w:ascii="Century Gothic" w:hAnsi="Century Gothic"/>
          <w:sz w:val="20"/>
          <w:szCs w:val="20"/>
        </w:rPr>
        <w:t>group.</w:t>
      </w:r>
    </w:p>
    <w:p w:rsidR="004571EB" w:rsidRPr="004568D8" w:rsidRDefault="004571EB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4571EB" w:rsidRPr="004568D8" w:rsidRDefault="004571EB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4571EB" w:rsidRPr="004568D8" w:rsidRDefault="004571EB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</w:p>
    <w:p w:rsidR="00A21455" w:rsidRPr="004568D8" w:rsidRDefault="00494DE1" w:rsidP="007D053D">
      <w:pPr>
        <w:tabs>
          <w:tab w:val="num" w:pos="1800"/>
        </w:tabs>
        <w:jc w:val="both"/>
        <w:rPr>
          <w:rFonts w:ascii="Century Gothic" w:hAnsi="Century Gothic"/>
          <w:b/>
          <w:sz w:val="20"/>
          <w:szCs w:val="20"/>
        </w:rPr>
      </w:pPr>
      <w:r w:rsidRPr="004568D8">
        <w:rPr>
          <w:rFonts w:ascii="Century Gothic" w:hAnsi="Century Gothic"/>
          <w:b/>
          <w:sz w:val="20"/>
          <w:szCs w:val="20"/>
        </w:rPr>
        <w:t>Customer Service Representative</w:t>
      </w:r>
      <w:r w:rsidRPr="004568D8">
        <w:rPr>
          <w:rFonts w:ascii="Century Gothic" w:hAnsi="Century Gothic"/>
          <w:b/>
          <w:sz w:val="20"/>
          <w:szCs w:val="20"/>
        </w:rPr>
        <w:tab/>
      </w:r>
      <w:r w:rsidR="007D053D" w:rsidRPr="004568D8">
        <w:rPr>
          <w:rFonts w:ascii="Century Gothic" w:hAnsi="Century Gothic"/>
          <w:b/>
          <w:sz w:val="20"/>
          <w:szCs w:val="20"/>
        </w:rPr>
        <w:tab/>
      </w:r>
      <w:r w:rsidR="007D053D" w:rsidRPr="004568D8">
        <w:rPr>
          <w:rFonts w:ascii="Century Gothic" w:hAnsi="Century Gothic"/>
          <w:b/>
          <w:sz w:val="20"/>
          <w:szCs w:val="20"/>
        </w:rPr>
        <w:tab/>
      </w:r>
      <w:r w:rsidR="00F2334D" w:rsidRPr="004568D8">
        <w:rPr>
          <w:rFonts w:ascii="Century Gothic" w:hAnsi="Century Gothic"/>
          <w:b/>
          <w:sz w:val="20"/>
          <w:szCs w:val="20"/>
        </w:rPr>
        <w:tab/>
      </w:r>
      <w:r w:rsidR="00F2334D" w:rsidRPr="004568D8">
        <w:rPr>
          <w:rFonts w:ascii="Century Gothic" w:hAnsi="Century Gothic"/>
          <w:b/>
          <w:sz w:val="20"/>
          <w:szCs w:val="20"/>
        </w:rPr>
        <w:tab/>
      </w:r>
      <w:r w:rsidR="007D053D" w:rsidRPr="004568D8">
        <w:rPr>
          <w:rFonts w:ascii="Century Gothic" w:hAnsi="Century Gothic"/>
          <w:b/>
          <w:sz w:val="20"/>
          <w:szCs w:val="20"/>
        </w:rPr>
        <w:t>2003 January – December</w:t>
      </w:r>
    </w:p>
    <w:p w:rsidR="00A21455" w:rsidRPr="004568D8" w:rsidRDefault="00A21455" w:rsidP="007D053D">
      <w:p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Island Country Telecommunications Inc.</w:t>
      </w:r>
    </w:p>
    <w:p w:rsidR="00A21455" w:rsidRPr="004568D8" w:rsidRDefault="00A21455" w:rsidP="007D053D">
      <w:p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proofErr w:type="spellStart"/>
      <w:r w:rsidRPr="004568D8">
        <w:rPr>
          <w:rFonts w:ascii="Century Gothic" w:hAnsi="Century Gothic"/>
          <w:sz w:val="20"/>
          <w:szCs w:val="20"/>
        </w:rPr>
        <w:t>Jaspage</w:t>
      </w:r>
      <w:proofErr w:type="spellEnd"/>
    </w:p>
    <w:p w:rsidR="00A21455" w:rsidRPr="004568D8" w:rsidRDefault="007D053D" w:rsidP="009668C9">
      <w:p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Makati, Philippines</w:t>
      </w:r>
    </w:p>
    <w:p w:rsidR="00915BF1" w:rsidRPr="004568D8" w:rsidRDefault="00915BF1" w:rsidP="009668C9">
      <w:pPr>
        <w:tabs>
          <w:tab w:val="num" w:pos="1800"/>
        </w:tabs>
        <w:jc w:val="both"/>
        <w:rPr>
          <w:rFonts w:ascii="Century Gothic" w:hAnsi="Century Gothic"/>
          <w:sz w:val="20"/>
          <w:szCs w:val="20"/>
        </w:rPr>
      </w:pPr>
    </w:p>
    <w:p w:rsidR="00494DE1" w:rsidRPr="004568D8" w:rsidRDefault="00A21455">
      <w:pPr>
        <w:rPr>
          <w:rFonts w:ascii="Century Gothic" w:hAnsi="Century Gothic"/>
          <w:b/>
          <w:i/>
          <w:sz w:val="20"/>
          <w:szCs w:val="20"/>
        </w:rPr>
      </w:pPr>
      <w:r w:rsidRPr="004568D8">
        <w:rPr>
          <w:rFonts w:ascii="Century Gothic" w:hAnsi="Century Gothic"/>
          <w:b/>
          <w:i/>
          <w:sz w:val="20"/>
          <w:szCs w:val="20"/>
        </w:rPr>
        <w:t>Duties and Responsibilities</w:t>
      </w:r>
    </w:p>
    <w:p w:rsidR="00D20905" w:rsidRPr="004568D8" w:rsidRDefault="00D20905">
      <w:pPr>
        <w:rPr>
          <w:rFonts w:ascii="Century Gothic" w:hAnsi="Century Gothic"/>
          <w:b/>
          <w:i/>
          <w:sz w:val="20"/>
          <w:szCs w:val="20"/>
        </w:rPr>
      </w:pPr>
    </w:p>
    <w:p w:rsidR="00494DE1" w:rsidRPr="004568D8" w:rsidRDefault="00494DE1" w:rsidP="00D20905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Responds promptly and answers/resolves customer inquiries and complaints.</w:t>
      </w:r>
    </w:p>
    <w:p w:rsidR="00494DE1" w:rsidRPr="004568D8" w:rsidRDefault="00494DE1" w:rsidP="00D20905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Investigates and resolves </w:t>
      </w:r>
      <w:r w:rsidR="00D20905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>ervice issues and/or product problems.</w:t>
      </w:r>
    </w:p>
    <w:p w:rsidR="00494DE1" w:rsidRPr="004568D8" w:rsidRDefault="00494DE1" w:rsidP="00D20905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Manages custom</w:t>
      </w:r>
      <w:r w:rsidR="00D20905" w:rsidRPr="004568D8">
        <w:rPr>
          <w:rFonts w:ascii="Century Gothic" w:hAnsi="Century Gothic"/>
          <w:sz w:val="20"/>
          <w:szCs w:val="20"/>
        </w:rPr>
        <w:t xml:space="preserve">ers’ database accounts, performs </w:t>
      </w:r>
      <w:r w:rsidRPr="004568D8">
        <w:rPr>
          <w:rFonts w:ascii="Century Gothic" w:hAnsi="Century Gothic"/>
          <w:sz w:val="20"/>
          <w:szCs w:val="20"/>
        </w:rPr>
        <w:t>customer verification and processe</w:t>
      </w:r>
      <w:r w:rsidR="00D20905" w:rsidRPr="004568D8">
        <w:rPr>
          <w:rFonts w:ascii="Century Gothic" w:hAnsi="Century Gothic"/>
          <w:sz w:val="20"/>
          <w:szCs w:val="20"/>
        </w:rPr>
        <w:t xml:space="preserve">s </w:t>
      </w:r>
      <w:r w:rsidRPr="004568D8">
        <w:rPr>
          <w:rFonts w:ascii="Century Gothic" w:hAnsi="Century Gothic"/>
          <w:sz w:val="20"/>
          <w:szCs w:val="20"/>
        </w:rPr>
        <w:t>applications, orders and requests.</w:t>
      </w:r>
    </w:p>
    <w:p w:rsidR="00D20905" w:rsidRPr="004568D8" w:rsidRDefault="00D20905" w:rsidP="00D20905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Trains team members to deliver a high standard of customer service.</w:t>
      </w:r>
    </w:p>
    <w:p w:rsidR="00494DE1" w:rsidRPr="004568D8" w:rsidRDefault="00494DE1" w:rsidP="00D20905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Work</w:t>
      </w:r>
      <w:r w:rsidR="00D20905" w:rsidRPr="004568D8">
        <w:rPr>
          <w:rFonts w:ascii="Century Gothic" w:hAnsi="Century Gothic"/>
          <w:sz w:val="20"/>
          <w:szCs w:val="20"/>
        </w:rPr>
        <w:t>s</w:t>
      </w:r>
      <w:r w:rsidRPr="004568D8">
        <w:rPr>
          <w:rFonts w:ascii="Century Gothic" w:hAnsi="Century Gothic"/>
          <w:sz w:val="20"/>
          <w:szCs w:val="20"/>
        </w:rPr>
        <w:t xml:space="preserve"> with administration: forwarded requests and unresolved issues to the designated resource by communicating and coordinating with internal departments.</w:t>
      </w:r>
    </w:p>
    <w:p w:rsidR="00A21455" w:rsidRPr="004568D8" w:rsidRDefault="00D20905" w:rsidP="00D20905">
      <w:pPr>
        <w:pStyle w:val="ListParagraph"/>
        <w:numPr>
          <w:ilvl w:val="2"/>
          <w:numId w:val="41"/>
        </w:numPr>
        <w:tabs>
          <w:tab w:val="left" w:pos="1260"/>
        </w:tabs>
        <w:ind w:left="1800"/>
        <w:jc w:val="both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 xml:space="preserve">Maintains and updates record </w:t>
      </w:r>
      <w:r w:rsidR="00494DE1" w:rsidRPr="004568D8">
        <w:rPr>
          <w:rFonts w:ascii="Century Gothic" w:hAnsi="Century Gothic"/>
          <w:sz w:val="20"/>
          <w:szCs w:val="20"/>
        </w:rPr>
        <w:t>of customer interactions and actions taken, including – transactions, comments, inquiries and complaints.</w:t>
      </w:r>
    </w:p>
    <w:p w:rsidR="00A678C1" w:rsidRPr="004568D8" w:rsidRDefault="00A678C1">
      <w:pPr>
        <w:rPr>
          <w:rFonts w:ascii="Century Gothic" w:hAnsi="Century Gothic"/>
          <w:sz w:val="20"/>
          <w:szCs w:val="20"/>
        </w:rPr>
      </w:pPr>
    </w:p>
    <w:p w:rsidR="003842EA" w:rsidRPr="004568D8" w:rsidRDefault="003842EA">
      <w:pPr>
        <w:pStyle w:val="Heading2"/>
        <w:pBdr>
          <w:bottom w:val="single" w:sz="12" w:space="1" w:color="auto"/>
        </w:pBdr>
        <w:rPr>
          <w:rFonts w:ascii="Century Gothic" w:hAnsi="Century Gothic"/>
          <w:sz w:val="20"/>
          <w:szCs w:val="20"/>
        </w:rPr>
      </w:pPr>
    </w:p>
    <w:p w:rsidR="00A21455" w:rsidRPr="004568D8" w:rsidRDefault="00A21455">
      <w:pPr>
        <w:pStyle w:val="Heading2"/>
        <w:pBdr>
          <w:bottom w:val="single" w:sz="12" w:space="1" w:color="auto"/>
        </w:pBdr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EDUCATIONAL BACKGROUND</w:t>
      </w:r>
    </w:p>
    <w:p w:rsidR="00A21455" w:rsidRPr="004568D8" w:rsidRDefault="00A21455">
      <w:pPr>
        <w:rPr>
          <w:rFonts w:ascii="Century Gothic" w:hAnsi="Century Gothic"/>
          <w:sz w:val="20"/>
          <w:szCs w:val="20"/>
        </w:rPr>
      </w:pPr>
    </w:p>
    <w:p w:rsidR="00A21455" w:rsidRPr="004568D8" w:rsidRDefault="00A21455" w:rsidP="00334BF0">
      <w:pPr>
        <w:numPr>
          <w:ilvl w:val="0"/>
          <w:numId w:val="16"/>
        </w:numPr>
        <w:ind w:left="2520" w:hanging="252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Emilio Aguinaldo College</w:t>
      </w:r>
    </w:p>
    <w:p w:rsidR="00A21455" w:rsidRPr="004568D8" w:rsidRDefault="00A21455" w:rsidP="00334BF0">
      <w:pPr>
        <w:ind w:left="720" w:firstLine="720"/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Bachelor of Science in Physical Therapy</w:t>
      </w:r>
      <w:r w:rsidR="00BB46E1" w:rsidRPr="004568D8">
        <w:rPr>
          <w:rFonts w:ascii="Century Gothic" w:hAnsi="Century Gothic"/>
          <w:sz w:val="20"/>
          <w:szCs w:val="20"/>
        </w:rPr>
        <w:t xml:space="preserve"> </w:t>
      </w:r>
      <w:r w:rsidR="00E5244D" w:rsidRPr="004568D8">
        <w:rPr>
          <w:rFonts w:ascii="Century Gothic" w:hAnsi="Century Gothic"/>
          <w:sz w:val="20"/>
          <w:szCs w:val="20"/>
        </w:rPr>
        <w:t>(</w:t>
      </w:r>
      <w:r w:rsidR="00E5244D" w:rsidRPr="004568D8">
        <w:rPr>
          <w:rFonts w:ascii="Century Gothic" w:hAnsi="Century Gothic"/>
          <w:i/>
          <w:sz w:val="20"/>
          <w:szCs w:val="20"/>
        </w:rPr>
        <w:t>Undergraduate</w:t>
      </w:r>
      <w:r w:rsidR="00E5244D" w:rsidRPr="004568D8">
        <w:rPr>
          <w:rFonts w:ascii="Century Gothic" w:hAnsi="Century Gothic"/>
          <w:sz w:val="20"/>
          <w:szCs w:val="20"/>
        </w:rPr>
        <w:t>)</w:t>
      </w:r>
    </w:p>
    <w:p w:rsidR="00A21455" w:rsidRPr="004568D8" w:rsidRDefault="00A21455">
      <w:pPr>
        <w:rPr>
          <w:rFonts w:ascii="Century Gothic" w:hAnsi="Century Gothic"/>
          <w:sz w:val="20"/>
          <w:szCs w:val="20"/>
        </w:rPr>
      </w:pPr>
    </w:p>
    <w:p w:rsidR="00A21455" w:rsidRPr="004568D8" w:rsidRDefault="00A21455">
      <w:pPr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>1986 – 1992</w:t>
      </w:r>
      <w:r w:rsidRPr="004568D8">
        <w:rPr>
          <w:rFonts w:ascii="Century Gothic" w:hAnsi="Century Gothic"/>
          <w:sz w:val="20"/>
          <w:szCs w:val="20"/>
        </w:rPr>
        <w:tab/>
      </w:r>
      <w:proofErr w:type="spellStart"/>
      <w:r w:rsidRPr="004568D8">
        <w:rPr>
          <w:rFonts w:ascii="Century Gothic" w:hAnsi="Century Gothic"/>
          <w:sz w:val="20"/>
          <w:szCs w:val="20"/>
        </w:rPr>
        <w:t>Elpidio</w:t>
      </w:r>
      <w:proofErr w:type="spellEnd"/>
      <w:r w:rsidRPr="004568D8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4568D8">
        <w:rPr>
          <w:rFonts w:ascii="Century Gothic" w:hAnsi="Century Gothic"/>
          <w:sz w:val="20"/>
          <w:szCs w:val="20"/>
        </w:rPr>
        <w:t>Quirino</w:t>
      </w:r>
      <w:proofErr w:type="spellEnd"/>
      <w:r w:rsidRPr="004568D8">
        <w:rPr>
          <w:rFonts w:ascii="Century Gothic" w:hAnsi="Century Gothic"/>
          <w:sz w:val="20"/>
          <w:szCs w:val="20"/>
        </w:rPr>
        <w:t xml:space="preserve"> High School</w:t>
      </w:r>
    </w:p>
    <w:p w:rsidR="00A21455" w:rsidRPr="004568D8" w:rsidRDefault="00A21455">
      <w:pPr>
        <w:rPr>
          <w:rFonts w:ascii="Century Gothic" w:hAnsi="Century Gothic"/>
          <w:sz w:val="20"/>
          <w:szCs w:val="20"/>
        </w:rPr>
      </w:pPr>
      <w:r w:rsidRPr="004568D8">
        <w:rPr>
          <w:rFonts w:ascii="Century Gothic" w:hAnsi="Century Gothic"/>
          <w:sz w:val="20"/>
          <w:szCs w:val="20"/>
        </w:rPr>
        <w:tab/>
      </w:r>
      <w:r w:rsidR="00334BF0" w:rsidRPr="004568D8">
        <w:rPr>
          <w:rFonts w:ascii="Century Gothic" w:hAnsi="Century Gothic"/>
          <w:sz w:val="20"/>
          <w:szCs w:val="20"/>
        </w:rPr>
        <w:tab/>
      </w:r>
      <w:r w:rsidRPr="004568D8">
        <w:rPr>
          <w:rFonts w:ascii="Century Gothic" w:hAnsi="Century Gothic"/>
          <w:sz w:val="20"/>
          <w:szCs w:val="20"/>
        </w:rPr>
        <w:t>Secondary Level</w:t>
      </w:r>
    </w:p>
    <w:p w:rsidR="00E36881" w:rsidRPr="004568D8" w:rsidRDefault="00E36881">
      <w:pPr>
        <w:pStyle w:val="Heading2"/>
        <w:pBdr>
          <w:bottom w:val="single" w:sz="12" w:space="1" w:color="auto"/>
        </w:pBdr>
        <w:rPr>
          <w:rFonts w:ascii="Century Gothic" w:hAnsi="Century Gothic"/>
          <w:sz w:val="20"/>
          <w:szCs w:val="20"/>
        </w:rPr>
      </w:pPr>
    </w:p>
    <w:p w:rsidR="00E36881" w:rsidRPr="004568D8" w:rsidRDefault="00E36881">
      <w:pPr>
        <w:pStyle w:val="Heading2"/>
        <w:pBdr>
          <w:bottom w:val="single" w:sz="12" w:space="1" w:color="auto"/>
        </w:pBdr>
        <w:rPr>
          <w:rFonts w:ascii="Century Gothic" w:hAnsi="Century Gothic"/>
          <w:sz w:val="20"/>
          <w:szCs w:val="20"/>
        </w:rPr>
      </w:pPr>
    </w:p>
    <w:p w:rsidR="00E5244D" w:rsidRPr="004568D8" w:rsidRDefault="00E5244D">
      <w:pPr>
        <w:pStyle w:val="Heading2"/>
        <w:pBdr>
          <w:bottom w:val="single" w:sz="12" w:space="1" w:color="auto"/>
        </w:pBdr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sectPr w:rsidR="00E5244D" w:rsidRPr="004568D8" w:rsidSect="00355267">
      <w:footerReference w:type="default" r:id="rId11"/>
      <w:pgSz w:w="12240" w:h="15840"/>
      <w:pgMar w:top="117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D15" w:rsidRDefault="00766D15" w:rsidP="00355267">
      <w:r>
        <w:separator/>
      </w:r>
    </w:p>
  </w:endnote>
  <w:endnote w:type="continuationSeparator" w:id="0">
    <w:p w:rsidR="00766D15" w:rsidRDefault="00766D15" w:rsidP="0035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355267" w:rsidTr="00A257DD">
      <w:trPr>
        <w:trHeight w:hRule="exact" w:val="273"/>
        <w:jc w:val="center"/>
      </w:trPr>
      <w:tc>
        <w:tcPr>
          <w:tcW w:w="4686" w:type="dxa"/>
          <w:shd w:val="clear" w:color="auto" w:fill="808080" w:themeFill="background1" w:themeFillShade="80"/>
          <w:tcMar>
            <w:top w:w="0" w:type="dxa"/>
            <w:bottom w:w="0" w:type="dxa"/>
          </w:tcMar>
        </w:tcPr>
        <w:p w:rsidR="00355267" w:rsidRDefault="00355267" w:rsidP="00355267">
          <w:pPr>
            <w:pStyle w:val="Header"/>
            <w:tabs>
              <w:tab w:val="clear" w:pos="4680"/>
              <w:tab w:val="clear" w:pos="9360"/>
              <w:tab w:val="left" w:pos="3043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808080" w:themeFill="background1" w:themeFillShade="80"/>
          <w:tcMar>
            <w:top w:w="0" w:type="dxa"/>
            <w:bottom w:w="0" w:type="dxa"/>
          </w:tcMar>
        </w:tcPr>
        <w:p w:rsidR="00355267" w:rsidRDefault="00355267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355267" w:rsidTr="00A257DD">
      <w:trPr>
        <w:trHeight w:val="306"/>
        <w:jc w:val="center"/>
      </w:trPr>
      <w:tc>
        <w:tcPr>
          <w:tcW w:w="4686" w:type="dxa"/>
          <w:shd w:val="clear" w:color="auto" w:fill="auto"/>
          <w:vAlign w:val="center"/>
        </w:tcPr>
        <w:p w:rsidR="00355267" w:rsidRPr="00355267" w:rsidRDefault="00355267" w:rsidP="00A257DD">
          <w:pPr>
            <w:pStyle w:val="Footer"/>
            <w:tabs>
              <w:tab w:val="clear" w:pos="4680"/>
              <w:tab w:val="clear" w:pos="9360"/>
            </w:tabs>
            <w:rPr>
              <w:rFonts w:ascii="Cambria" w:hAnsi="Cambria"/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:rsidR="00355267" w:rsidRPr="00A257DD" w:rsidRDefault="00355267" w:rsidP="00A257DD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ascii="Century Gothic" w:hAnsi="Century Gothic"/>
              <w:caps/>
              <w:color w:val="808080" w:themeColor="background1" w:themeShade="80"/>
              <w:sz w:val="18"/>
              <w:szCs w:val="18"/>
            </w:rPr>
          </w:pPr>
          <w:r w:rsidRPr="00A257DD">
            <w:rPr>
              <w:rFonts w:ascii="Century Gothic" w:hAnsi="Century Gothic"/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A257DD">
            <w:rPr>
              <w:rFonts w:ascii="Century Gothic" w:hAnsi="Century Gothic"/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 w:rsidRPr="00A257DD">
            <w:rPr>
              <w:rFonts w:ascii="Century Gothic" w:hAnsi="Century Gothic"/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71BB9">
            <w:rPr>
              <w:rFonts w:ascii="Century Gothic" w:hAnsi="Century Gothic"/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 w:rsidRPr="00A257DD">
            <w:rPr>
              <w:rFonts w:ascii="Century Gothic" w:hAnsi="Century Gothic"/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Pr="00A257DD">
            <w:rPr>
              <w:rFonts w:ascii="Century Gothic" w:hAnsi="Century Gothic"/>
              <w:caps/>
              <w:noProof/>
              <w:color w:val="808080" w:themeColor="background1" w:themeShade="80"/>
              <w:sz w:val="18"/>
              <w:szCs w:val="18"/>
            </w:rPr>
            <w:t xml:space="preserve"> </w:t>
          </w:r>
          <w:r w:rsidR="00A257DD">
            <w:rPr>
              <w:rFonts w:ascii="Century Gothic" w:hAnsi="Century Gothic"/>
              <w:caps/>
              <w:noProof/>
              <w:color w:val="808080" w:themeColor="background1" w:themeShade="80"/>
              <w:sz w:val="18"/>
              <w:szCs w:val="18"/>
            </w:rPr>
            <w:t xml:space="preserve"> </w:t>
          </w:r>
          <w:r w:rsidR="00A257DD">
            <w:rPr>
              <w:rFonts w:ascii="Century Gothic" w:hAnsi="Century Gothic"/>
              <w:noProof/>
              <w:color w:val="808080" w:themeColor="background1" w:themeShade="80"/>
              <w:sz w:val="18"/>
              <w:szCs w:val="18"/>
            </w:rPr>
            <w:t xml:space="preserve">of </w:t>
          </w:r>
          <w:r w:rsidR="00A257DD" w:rsidRPr="00A257DD">
            <w:rPr>
              <w:rFonts w:ascii="Century Gothic" w:hAnsi="Century Gothic"/>
              <w:caps/>
              <w:noProof/>
              <w:color w:val="808080" w:themeColor="background1" w:themeShade="80"/>
              <w:sz w:val="18"/>
              <w:szCs w:val="18"/>
            </w:rPr>
            <w:t xml:space="preserve"> </w:t>
          </w:r>
          <w:r w:rsidRPr="00A257DD">
            <w:rPr>
              <w:rFonts w:ascii="Century Gothic" w:hAnsi="Century Gothic"/>
              <w:caps/>
              <w:noProof/>
              <w:color w:val="808080" w:themeColor="background1" w:themeShade="80"/>
              <w:sz w:val="18"/>
              <w:szCs w:val="18"/>
            </w:rPr>
            <w:t>3</w:t>
          </w:r>
        </w:p>
      </w:tc>
    </w:tr>
  </w:tbl>
  <w:p w:rsidR="00355267" w:rsidRDefault="003552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D15" w:rsidRDefault="00766D15" w:rsidP="00355267">
      <w:r>
        <w:separator/>
      </w:r>
    </w:p>
  </w:footnote>
  <w:footnote w:type="continuationSeparator" w:id="0">
    <w:p w:rsidR="00766D15" w:rsidRDefault="00766D15" w:rsidP="00355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5AD"/>
    <w:multiLevelType w:val="hybridMultilevel"/>
    <w:tmpl w:val="0B32F2DA"/>
    <w:lvl w:ilvl="0" w:tplc="E3C2093A">
      <w:numFmt w:val="bullet"/>
      <w:lvlText w:val="•"/>
      <w:lvlJc w:val="left"/>
      <w:pPr>
        <w:ind w:left="1800" w:hanging="360"/>
      </w:pPr>
      <w:rPr>
        <w:rFonts w:ascii="Cambria" w:eastAsia="Times New Roman" w:hAnsi="Cambria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828AE"/>
    <w:multiLevelType w:val="hybridMultilevel"/>
    <w:tmpl w:val="BEEC10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101FF"/>
    <w:multiLevelType w:val="multilevel"/>
    <w:tmpl w:val="66FAE1BA"/>
    <w:lvl w:ilvl="0">
      <w:start w:val="527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20617F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9312EC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DD7068"/>
    <w:multiLevelType w:val="singleLevel"/>
    <w:tmpl w:val="1AA0AA50"/>
    <w:lvl w:ilvl="0">
      <w:start w:val="199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D2844CE"/>
    <w:multiLevelType w:val="hybridMultilevel"/>
    <w:tmpl w:val="66FAE1BA"/>
    <w:lvl w:ilvl="0" w:tplc="B5B46B26">
      <w:start w:val="527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eastAsia="Times New Roman" w:hAnsi="Symbol" w:cs="Times New Roman" w:hint="default"/>
      </w:rPr>
    </w:lvl>
    <w:lvl w:ilvl="1" w:tplc="0796479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E46E78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5023E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18EC34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2F0C2F6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B285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8AEF3B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AE7B4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D9755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DAC094A"/>
    <w:multiLevelType w:val="hybridMultilevel"/>
    <w:tmpl w:val="1BC6BB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DAD1E93"/>
    <w:multiLevelType w:val="multilevel"/>
    <w:tmpl w:val="5992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EF0AD1"/>
    <w:multiLevelType w:val="hybridMultilevel"/>
    <w:tmpl w:val="5784D4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ECE75B5"/>
    <w:multiLevelType w:val="hybridMultilevel"/>
    <w:tmpl w:val="5EDEF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076CC0"/>
    <w:multiLevelType w:val="hybridMultilevel"/>
    <w:tmpl w:val="DC1219EA"/>
    <w:lvl w:ilvl="0" w:tplc="BFDE46BC">
      <w:start w:val="1993"/>
      <w:numFmt w:val="decimal"/>
      <w:lvlText w:val="%1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18942A5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E0048BB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36CBB2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5ECD74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7B678A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53A1A3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C7475A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92C0FB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55E51F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B6466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B7C7B79"/>
    <w:multiLevelType w:val="hybridMultilevel"/>
    <w:tmpl w:val="4CA0ED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865C90"/>
    <w:multiLevelType w:val="hybridMultilevel"/>
    <w:tmpl w:val="71BCA21A"/>
    <w:lvl w:ilvl="0" w:tplc="27F654C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6E60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E768F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0842F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AB8229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B6BE39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9A18FA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478579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B164C66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D246E04"/>
    <w:multiLevelType w:val="hybridMultilevel"/>
    <w:tmpl w:val="D5105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155486"/>
    <w:multiLevelType w:val="hybridMultilevel"/>
    <w:tmpl w:val="BA90B3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3504BB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34BE29BE"/>
    <w:multiLevelType w:val="hybridMultilevel"/>
    <w:tmpl w:val="0D304DFA"/>
    <w:lvl w:ilvl="0" w:tplc="759C6B32">
      <w:start w:val="2004"/>
      <w:numFmt w:val="decimal"/>
      <w:lvlText w:val="%1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1" w:tplc="E05A8BA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E7EDEB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39CA03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1EBF1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5264DF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C4A56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DA80BD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09C77F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8903976"/>
    <w:multiLevelType w:val="multilevel"/>
    <w:tmpl w:val="2C6A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C87FE7"/>
    <w:multiLevelType w:val="hybridMultilevel"/>
    <w:tmpl w:val="34A293BC"/>
    <w:lvl w:ilvl="0" w:tplc="36B2D6A0">
      <w:start w:val="1"/>
      <w:numFmt w:val="bullet"/>
      <w:lvlText w:val=""/>
      <w:lvlJc w:val="left"/>
      <w:pPr>
        <w:tabs>
          <w:tab w:val="num" w:pos="1530"/>
        </w:tabs>
        <w:ind w:left="1530" w:hanging="360"/>
      </w:pPr>
      <w:rPr>
        <w:rFonts w:ascii="Wingdings" w:hAnsi="Wingdings" w:cs="Wingdings" w:hint="default"/>
      </w:rPr>
    </w:lvl>
    <w:lvl w:ilvl="1" w:tplc="3D5C3D2C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33D876E4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cs="Wingdings" w:hint="default"/>
      </w:rPr>
    </w:lvl>
    <w:lvl w:ilvl="3" w:tplc="8182FE02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cs="Symbol" w:hint="default"/>
      </w:rPr>
    </w:lvl>
    <w:lvl w:ilvl="4" w:tplc="2C0E73AA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AD620BC4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cs="Wingdings" w:hint="default"/>
      </w:rPr>
    </w:lvl>
    <w:lvl w:ilvl="6" w:tplc="D05C1928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cs="Symbol" w:hint="default"/>
      </w:rPr>
    </w:lvl>
    <w:lvl w:ilvl="7" w:tplc="5658EE46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B94E71BE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cs="Wingdings" w:hint="default"/>
      </w:rPr>
    </w:lvl>
  </w:abstractNum>
  <w:abstractNum w:abstractNumId="23">
    <w:nsid w:val="41CB433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1FC203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44830BA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51E4D07"/>
    <w:multiLevelType w:val="hybridMultilevel"/>
    <w:tmpl w:val="73529084"/>
    <w:lvl w:ilvl="0" w:tplc="08609862">
      <w:start w:val="2003"/>
      <w:numFmt w:val="decimal"/>
      <w:lvlText w:val="%1"/>
      <w:lvlJc w:val="left"/>
      <w:pPr>
        <w:tabs>
          <w:tab w:val="num" w:pos="1380"/>
        </w:tabs>
        <w:ind w:left="1380" w:hanging="480"/>
      </w:pPr>
      <w:rPr>
        <w:rFonts w:hint="default"/>
        <w:b w:val="0"/>
        <w:u w:val="none"/>
      </w:rPr>
    </w:lvl>
    <w:lvl w:ilvl="1" w:tplc="959E446E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C3C4468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D682552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153E55F2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B4278DC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21146DB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22D6AD0C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E00335A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>
    <w:nsid w:val="4C9648BC"/>
    <w:multiLevelType w:val="hybridMultilevel"/>
    <w:tmpl w:val="104A5E50"/>
    <w:lvl w:ilvl="0" w:tplc="9E2A2A1E">
      <w:start w:val="2003"/>
      <w:numFmt w:val="decimal"/>
      <w:lvlText w:val="%1"/>
      <w:lvlJc w:val="left"/>
      <w:pPr>
        <w:tabs>
          <w:tab w:val="num" w:pos="1500"/>
        </w:tabs>
        <w:ind w:left="1500" w:hanging="600"/>
      </w:pPr>
      <w:rPr>
        <w:rFonts w:hint="default"/>
      </w:rPr>
    </w:lvl>
    <w:lvl w:ilvl="1" w:tplc="48AA0966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118752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1EE2B9E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9164513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E98C5CC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C4C2BBD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B3433E4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1CA8AFD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53D846D6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3DC568B"/>
    <w:multiLevelType w:val="hybridMultilevel"/>
    <w:tmpl w:val="ADEA5A36"/>
    <w:lvl w:ilvl="0" w:tplc="ADB8F364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</w:rPr>
    </w:lvl>
    <w:lvl w:ilvl="1" w:tplc="C26E8006" w:tentative="1">
      <w:start w:val="1"/>
      <w:numFmt w:val="bullet"/>
      <w:lvlText w:val="o"/>
      <w:lvlJc w:val="left"/>
      <w:pPr>
        <w:tabs>
          <w:tab w:val="num" w:pos="2169"/>
        </w:tabs>
        <w:ind w:left="2169" w:hanging="360"/>
      </w:pPr>
      <w:rPr>
        <w:rFonts w:ascii="Courier New" w:hAnsi="Courier New" w:cs="Courier New" w:hint="default"/>
      </w:rPr>
    </w:lvl>
    <w:lvl w:ilvl="2" w:tplc="D7AA2B28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</w:rPr>
    </w:lvl>
    <w:lvl w:ilvl="3" w:tplc="22BE19A4" w:tentative="1">
      <w:start w:val="1"/>
      <w:numFmt w:val="bullet"/>
      <w:lvlText w:val=""/>
      <w:lvlJc w:val="left"/>
      <w:pPr>
        <w:tabs>
          <w:tab w:val="num" w:pos="3609"/>
        </w:tabs>
        <w:ind w:left="3609" w:hanging="360"/>
      </w:pPr>
      <w:rPr>
        <w:rFonts w:ascii="Symbol" w:hAnsi="Symbol" w:hint="default"/>
      </w:rPr>
    </w:lvl>
    <w:lvl w:ilvl="4" w:tplc="F6AA7CA6" w:tentative="1">
      <w:start w:val="1"/>
      <w:numFmt w:val="bullet"/>
      <w:lvlText w:val="o"/>
      <w:lvlJc w:val="left"/>
      <w:pPr>
        <w:tabs>
          <w:tab w:val="num" w:pos="4329"/>
        </w:tabs>
        <w:ind w:left="4329" w:hanging="360"/>
      </w:pPr>
      <w:rPr>
        <w:rFonts w:ascii="Courier New" w:hAnsi="Courier New" w:cs="Courier New" w:hint="default"/>
      </w:rPr>
    </w:lvl>
    <w:lvl w:ilvl="5" w:tplc="4DBE0224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</w:rPr>
    </w:lvl>
    <w:lvl w:ilvl="6" w:tplc="7AE8BD3C" w:tentative="1">
      <w:start w:val="1"/>
      <w:numFmt w:val="bullet"/>
      <w:lvlText w:val=""/>
      <w:lvlJc w:val="left"/>
      <w:pPr>
        <w:tabs>
          <w:tab w:val="num" w:pos="5769"/>
        </w:tabs>
        <w:ind w:left="5769" w:hanging="360"/>
      </w:pPr>
      <w:rPr>
        <w:rFonts w:ascii="Symbol" w:hAnsi="Symbol" w:hint="default"/>
      </w:rPr>
    </w:lvl>
    <w:lvl w:ilvl="7" w:tplc="2910993A" w:tentative="1">
      <w:start w:val="1"/>
      <w:numFmt w:val="bullet"/>
      <w:lvlText w:val="o"/>
      <w:lvlJc w:val="left"/>
      <w:pPr>
        <w:tabs>
          <w:tab w:val="num" w:pos="6489"/>
        </w:tabs>
        <w:ind w:left="6489" w:hanging="360"/>
      </w:pPr>
      <w:rPr>
        <w:rFonts w:ascii="Courier New" w:hAnsi="Courier New" w:cs="Courier New" w:hint="default"/>
      </w:rPr>
    </w:lvl>
    <w:lvl w:ilvl="8" w:tplc="B2D41EC6" w:tentative="1">
      <w:start w:val="1"/>
      <w:numFmt w:val="bullet"/>
      <w:lvlText w:val=""/>
      <w:lvlJc w:val="left"/>
      <w:pPr>
        <w:tabs>
          <w:tab w:val="num" w:pos="7209"/>
        </w:tabs>
        <w:ind w:left="7209" w:hanging="360"/>
      </w:pPr>
      <w:rPr>
        <w:rFonts w:ascii="Wingdings" w:hAnsi="Wingdings" w:hint="default"/>
      </w:rPr>
    </w:lvl>
  </w:abstractNum>
  <w:abstractNum w:abstractNumId="30">
    <w:nsid w:val="570404B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5DAC5F87"/>
    <w:multiLevelType w:val="hybridMultilevel"/>
    <w:tmpl w:val="1E6A0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EE2B8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57A3F5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657F77A4"/>
    <w:multiLevelType w:val="hybridMultilevel"/>
    <w:tmpl w:val="68D2BC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65913379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>
    <w:nsid w:val="69F53266"/>
    <w:multiLevelType w:val="hybridMultilevel"/>
    <w:tmpl w:val="1F2C22C6"/>
    <w:lvl w:ilvl="0" w:tplc="D89EDB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666B80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A6266F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526A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BFB0552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E33AD3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07EFB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1640E4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40AA05C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DA94E12"/>
    <w:multiLevelType w:val="hybridMultilevel"/>
    <w:tmpl w:val="B344BF32"/>
    <w:lvl w:ilvl="0" w:tplc="74D46D4A"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  <w:color w:val="auto"/>
      </w:rPr>
    </w:lvl>
    <w:lvl w:ilvl="1" w:tplc="1624C6D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1FDEF7C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EC1A22F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A370783E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60E83DC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687E1B2C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D28CD95E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A7BC832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38">
    <w:nsid w:val="6F427E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722840A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>
    <w:nsid w:val="72EA49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73891573"/>
    <w:multiLevelType w:val="hybridMultilevel"/>
    <w:tmpl w:val="393407D8"/>
    <w:lvl w:ilvl="0" w:tplc="90BE43F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D4087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D6477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EA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CABB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29EE6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28E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7A76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9A644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4D55D2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75CA1C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</w:abstractNum>
  <w:abstractNum w:abstractNumId="44">
    <w:nsid w:val="78D319A1"/>
    <w:multiLevelType w:val="hybridMultilevel"/>
    <w:tmpl w:val="1B3ACAE0"/>
    <w:lvl w:ilvl="0" w:tplc="2B98F0A8">
      <w:start w:val="1986"/>
      <w:numFmt w:val="decimal"/>
      <w:lvlText w:val="%1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1" w:tplc="EB3E406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52EDEC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58AA4A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9A8F76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686074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2F838B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0B31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A14B31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B4C687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>
    <w:nsid w:val="7F3741A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1"/>
  </w:num>
  <w:num w:numId="3">
    <w:abstractNumId w:val="12"/>
  </w:num>
  <w:num w:numId="4">
    <w:abstractNumId w:val="44"/>
  </w:num>
  <w:num w:numId="5">
    <w:abstractNumId w:val="36"/>
  </w:num>
  <w:num w:numId="6">
    <w:abstractNumId w:val="27"/>
  </w:num>
  <w:num w:numId="7">
    <w:abstractNumId w:val="37"/>
  </w:num>
  <w:num w:numId="8">
    <w:abstractNumId w:val="22"/>
  </w:num>
  <w:num w:numId="9">
    <w:abstractNumId w:val="20"/>
  </w:num>
  <w:num w:numId="10">
    <w:abstractNumId w:val="16"/>
  </w:num>
  <w:num w:numId="11">
    <w:abstractNumId w:val="2"/>
  </w:num>
  <w:num w:numId="12">
    <w:abstractNumId w:val="26"/>
  </w:num>
  <w:num w:numId="13">
    <w:abstractNumId w:val="29"/>
  </w:num>
  <w:num w:numId="14">
    <w:abstractNumId w:val="42"/>
  </w:num>
  <w:num w:numId="15">
    <w:abstractNumId w:val="40"/>
  </w:num>
  <w:num w:numId="16">
    <w:abstractNumId w:val="5"/>
  </w:num>
  <w:num w:numId="17">
    <w:abstractNumId w:val="14"/>
  </w:num>
  <w:num w:numId="18">
    <w:abstractNumId w:val="45"/>
  </w:num>
  <w:num w:numId="19">
    <w:abstractNumId w:val="7"/>
  </w:num>
  <w:num w:numId="20">
    <w:abstractNumId w:val="13"/>
  </w:num>
  <w:num w:numId="21">
    <w:abstractNumId w:val="46"/>
  </w:num>
  <w:num w:numId="22">
    <w:abstractNumId w:val="38"/>
  </w:num>
  <w:num w:numId="23">
    <w:abstractNumId w:val="17"/>
  </w:num>
  <w:num w:numId="24">
    <w:abstractNumId w:val="24"/>
  </w:num>
  <w:num w:numId="25">
    <w:abstractNumId w:val="33"/>
  </w:num>
  <w:num w:numId="26">
    <w:abstractNumId w:val="3"/>
  </w:num>
  <w:num w:numId="27">
    <w:abstractNumId w:val="19"/>
  </w:num>
  <w:num w:numId="28">
    <w:abstractNumId w:val="39"/>
  </w:num>
  <w:num w:numId="29">
    <w:abstractNumId w:val="4"/>
  </w:num>
  <w:num w:numId="30">
    <w:abstractNumId w:val="30"/>
  </w:num>
  <w:num w:numId="31">
    <w:abstractNumId w:val="23"/>
  </w:num>
  <w:num w:numId="32">
    <w:abstractNumId w:val="35"/>
  </w:num>
  <w:num w:numId="33">
    <w:abstractNumId w:val="28"/>
  </w:num>
  <w:num w:numId="34">
    <w:abstractNumId w:val="43"/>
  </w:num>
  <w:num w:numId="35">
    <w:abstractNumId w:val="32"/>
  </w:num>
  <w:num w:numId="36">
    <w:abstractNumId w:val="25"/>
  </w:num>
  <w:num w:numId="37">
    <w:abstractNumId w:val="10"/>
  </w:num>
  <w:num w:numId="38">
    <w:abstractNumId w:val="15"/>
  </w:num>
  <w:num w:numId="39">
    <w:abstractNumId w:val="31"/>
  </w:num>
  <w:num w:numId="40">
    <w:abstractNumId w:val="1"/>
  </w:num>
  <w:num w:numId="41">
    <w:abstractNumId w:val="11"/>
  </w:num>
  <w:num w:numId="42">
    <w:abstractNumId w:val="34"/>
  </w:num>
  <w:num w:numId="43">
    <w:abstractNumId w:val="8"/>
  </w:num>
  <w:num w:numId="44">
    <w:abstractNumId w:val="9"/>
  </w:num>
  <w:num w:numId="45">
    <w:abstractNumId w:val="21"/>
  </w:num>
  <w:num w:numId="46">
    <w:abstractNumId w:val="0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D8"/>
    <w:rsid w:val="00031611"/>
    <w:rsid w:val="00040F4D"/>
    <w:rsid w:val="00064441"/>
    <w:rsid w:val="00071BB9"/>
    <w:rsid w:val="00074F19"/>
    <w:rsid w:val="000B1F2F"/>
    <w:rsid w:val="001045B5"/>
    <w:rsid w:val="00113A2B"/>
    <w:rsid w:val="00132032"/>
    <w:rsid w:val="00186FBA"/>
    <w:rsid w:val="001F04CC"/>
    <w:rsid w:val="001F7C27"/>
    <w:rsid w:val="00240AC6"/>
    <w:rsid w:val="00277428"/>
    <w:rsid w:val="002A2846"/>
    <w:rsid w:val="002D5951"/>
    <w:rsid w:val="003160BD"/>
    <w:rsid w:val="00320EBF"/>
    <w:rsid w:val="00326AD4"/>
    <w:rsid w:val="00330667"/>
    <w:rsid w:val="00334BF0"/>
    <w:rsid w:val="00355267"/>
    <w:rsid w:val="003842EA"/>
    <w:rsid w:val="00447C6E"/>
    <w:rsid w:val="004568D8"/>
    <w:rsid w:val="004571EB"/>
    <w:rsid w:val="00463EEA"/>
    <w:rsid w:val="004755D5"/>
    <w:rsid w:val="00477AB7"/>
    <w:rsid w:val="00494DE1"/>
    <w:rsid w:val="004F371E"/>
    <w:rsid w:val="005014CA"/>
    <w:rsid w:val="00550EE3"/>
    <w:rsid w:val="00554976"/>
    <w:rsid w:val="00597E8B"/>
    <w:rsid w:val="005A396E"/>
    <w:rsid w:val="005B0ACE"/>
    <w:rsid w:val="005B2BC3"/>
    <w:rsid w:val="005D33AC"/>
    <w:rsid w:val="0060223E"/>
    <w:rsid w:val="00620F8F"/>
    <w:rsid w:val="006360F2"/>
    <w:rsid w:val="00645EF2"/>
    <w:rsid w:val="00680A82"/>
    <w:rsid w:val="006C612A"/>
    <w:rsid w:val="00724364"/>
    <w:rsid w:val="00766D15"/>
    <w:rsid w:val="007772B7"/>
    <w:rsid w:val="00786E97"/>
    <w:rsid w:val="007D053D"/>
    <w:rsid w:val="008550B5"/>
    <w:rsid w:val="00867561"/>
    <w:rsid w:val="008D7806"/>
    <w:rsid w:val="008F59CB"/>
    <w:rsid w:val="009020E3"/>
    <w:rsid w:val="00915BF1"/>
    <w:rsid w:val="00953C60"/>
    <w:rsid w:val="009668C9"/>
    <w:rsid w:val="00985B84"/>
    <w:rsid w:val="0099377D"/>
    <w:rsid w:val="009A4E5C"/>
    <w:rsid w:val="009B143B"/>
    <w:rsid w:val="009C109D"/>
    <w:rsid w:val="009C20D8"/>
    <w:rsid w:val="009C45D6"/>
    <w:rsid w:val="009E38E3"/>
    <w:rsid w:val="009F6476"/>
    <w:rsid w:val="00A13E5E"/>
    <w:rsid w:val="00A21455"/>
    <w:rsid w:val="00A257DD"/>
    <w:rsid w:val="00A678C1"/>
    <w:rsid w:val="00AB20EA"/>
    <w:rsid w:val="00AC0C6A"/>
    <w:rsid w:val="00B076B6"/>
    <w:rsid w:val="00B60768"/>
    <w:rsid w:val="00B61DE8"/>
    <w:rsid w:val="00B67FB8"/>
    <w:rsid w:val="00B7040E"/>
    <w:rsid w:val="00B920B2"/>
    <w:rsid w:val="00BB189F"/>
    <w:rsid w:val="00BB46E1"/>
    <w:rsid w:val="00BF1299"/>
    <w:rsid w:val="00C1717B"/>
    <w:rsid w:val="00C61D1E"/>
    <w:rsid w:val="00CA7978"/>
    <w:rsid w:val="00CF3696"/>
    <w:rsid w:val="00D20905"/>
    <w:rsid w:val="00D22568"/>
    <w:rsid w:val="00D677EA"/>
    <w:rsid w:val="00D950C4"/>
    <w:rsid w:val="00DA1B19"/>
    <w:rsid w:val="00E36881"/>
    <w:rsid w:val="00E46323"/>
    <w:rsid w:val="00E5244D"/>
    <w:rsid w:val="00E62A3C"/>
    <w:rsid w:val="00EA36E3"/>
    <w:rsid w:val="00EB0F2B"/>
    <w:rsid w:val="00EB5F42"/>
    <w:rsid w:val="00F2334D"/>
    <w:rsid w:val="00F74DD1"/>
    <w:rsid w:val="00FC77A3"/>
    <w:rsid w:val="00FE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C6A"/>
    <w:rPr>
      <w:sz w:val="24"/>
      <w:szCs w:val="24"/>
    </w:rPr>
  </w:style>
  <w:style w:type="paragraph" w:styleId="Heading1">
    <w:name w:val="heading 1"/>
    <w:basedOn w:val="Normal"/>
    <w:next w:val="Normal"/>
    <w:qFormat/>
    <w:rsid w:val="00AC0C6A"/>
    <w:pPr>
      <w:keepNext/>
      <w:ind w:left="720" w:right="72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AC0C6A"/>
    <w:pPr>
      <w:keepNext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C0C6A"/>
    <w:rPr>
      <w:color w:val="0000FF"/>
      <w:u w:val="single"/>
    </w:rPr>
  </w:style>
  <w:style w:type="character" w:customStyle="1" w:styleId="EmailStyle16">
    <w:name w:val="EmailStyle16"/>
    <w:basedOn w:val="DefaultParagraphFont"/>
    <w:semiHidden/>
    <w:rsid w:val="00AC0C6A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EB5F42"/>
    <w:pPr>
      <w:ind w:left="720"/>
      <w:contextualSpacing/>
    </w:pPr>
  </w:style>
  <w:style w:type="character" w:styleId="FollowedHyperlink">
    <w:name w:val="FollowedHyperlink"/>
    <w:basedOn w:val="DefaultParagraphFont"/>
    <w:rsid w:val="0060223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953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53C6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94DE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3552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2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52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26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C6A"/>
    <w:rPr>
      <w:sz w:val="24"/>
      <w:szCs w:val="24"/>
    </w:rPr>
  </w:style>
  <w:style w:type="paragraph" w:styleId="Heading1">
    <w:name w:val="heading 1"/>
    <w:basedOn w:val="Normal"/>
    <w:next w:val="Normal"/>
    <w:qFormat/>
    <w:rsid w:val="00AC0C6A"/>
    <w:pPr>
      <w:keepNext/>
      <w:ind w:left="720" w:right="72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AC0C6A"/>
    <w:pPr>
      <w:keepNext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C0C6A"/>
    <w:rPr>
      <w:color w:val="0000FF"/>
      <w:u w:val="single"/>
    </w:rPr>
  </w:style>
  <w:style w:type="character" w:customStyle="1" w:styleId="EmailStyle16">
    <w:name w:val="EmailStyle16"/>
    <w:basedOn w:val="DefaultParagraphFont"/>
    <w:semiHidden/>
    <w:rsid w:val="00AC0C6A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EB5F42"/>
    <w:pPr>
      <w:ind w:left="720"/>
      <w:contextualSpacing/>
    </w:pPr>
  </w:style>
  <w:style w:type="character" w:styleId="FollowedHyperlink">
    <w:name w:val="FollowedHyperlink"/>
    <w:basedOn w:val="DefaultParagraphFont"/>
    <w:rsid w:val="0060223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953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53C6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94DE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3552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2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52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2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7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96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4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07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0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EBENEZER.372916@2free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6292B-66DC-4085-AC68-4435B48F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EBENEZER BLANCAFLOR FABROS</vt:lpstr>
    </vt:vector>
  </TitlesOfParts>
  <Company>Csemscorp</Company>
  <LinksUpToDate>false</LinksUpToDate>
  <CharactersWithSpaces>5358</CharactersWithSpaces>
  <SharedDoc>false</SharedDoc>
  <HLinks>
    <vt:vector size="12" baseType="variant">
      <vt:variant>
        <vt:i4>7864395</vt:i4>
      </vt:variant>
      <vt:variant>
        <vt:i4>3</vt:i4>
      </vt:variant>
      <vt:variant>
        <vt:i4>0</vt:i4>
      </vt:variant>
      <vt:variant>
        <vt:i4>5</vt:i4>
      </vt:variant>
      <vt:variant>
        <vt:lpwstr>mailto:efabros@hotmail.com</vt:lpwstr>
      </vt:variant>
      <vt:variant>
        <vt:lpwstr/>
      </vt:variant>
      <vt:variant>
        <vt:i4>6094954</vt:i4>
      </vt:variant>
      <vt:variant>
        <vt:i4>0</vt:i4>
      </vt:variant>
      <vt:variant>
        <vt:i4>0</vt:i4>
      </vt:variant>
      <vt:variant>
        <vt:i4>5</vt:i4>
      </vt:variant>
      <vt:variant>
        <vt:lpwstr>mailto:eben01@yahoo.com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EBENEZER BLANCAFLOR FABROS</dc:title>
  <dc:creator>Ebenezer B. FABROS  - CV</dc:creator>
  <cp:lastModifiedBy>784812338</cp:lastModifiedBy>
  <cp:revision>20</cp:revision>
  <cp:lastPrinted>2017-09-05T18:56:00Z</cp:lastPrinted>
  <dcterms:created xsi:type="dcterms:W3CDTF">2017-09-05T17:02:00Z</dcterms:created>
  <dcterms:modified xsi:type="dcterms:W3CDTF">2017-09-18T05:32:00Z</dcterms:modified>
</cp:coreProperties>
</file>