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6"/>
        <w:gridCol w:w="2024"/>
      </w:tblGrid>
      <w:tr w:rsidR="00E353B4" w:rsidRPr="00146867" w14:paraId="15C2A5F6" w14:textId="77777777" w:rsidTr="00E426A5">
        <w:trPr>
          <w:jc w:val="center"/>
        </w:trPr>
        <w:tc>
          <w:tcPr>
            <w:tcW w:w="8766" w:type="dxa"/>
            <w:tcBorders>
              <w:top w:val="single" w:sz="8" w:space="0" w:color="1A495D" w:themeColor="accent1" w:themeShade="80"/>
              <w:bottom w:val="single" w:sz="8" w:space="0" w:color="1A495D" w:themeColor="accent1" w:themeShade="80"/>
            </w:tcBorders>
            <w:vAlign w:val="center"/>
          </w:tcPr>
          <w:p w14:paraId="24118B65" w14:textId="75045A8A" w:rsidR="00E353B4" w:rsidRPr="00F2683F" w:rsidRDefault="00176177" w:rsidP="00F2683F">
            <w:pPr>
              <w:pStyle w:val="Name"/>
              <w:ind w:left="0"/>
              <w:jc w:val="left"/>
              <w:rPr>
                <w:sz w:val="32"/>
                <w:szCs w:val="32"/>
              </w:rPr>
            </w:pPr>
            <w:r w:rsidRPr="00F2683F">
              <w:rPr>
                <w:color w:val="1A495D" w:themeColor="accent1" w:themeShade="80"/>
                <w:sz w:val="32"/>
                <w:szCs w:val="32"/>
              </w:rPr>
              <w:t xml:space="preserve">FAHAD </w:t>
            </w:r>
            <w:bookmarkStart w:id="0" w:name="_GoBack"/>
            <w:bookmarkEnd w:id="0"/>
          </w:p>
        </w:tc>
        <w:tc>
          <w:tcPr>
            <w:tcW w:w="2024" w:type="dxa"/>
            <w:tcBorders>
              <w:top w:val="single" w:sz="8" w:space="0" w:color="1A495D" w:themeColor="accent1" w:themeShade="80"/>
              <w:bottom w:val="single" w:sz="8" w:space="0" w:color="1A495D" w:themeColor="accent1" w:themeShade="80"/>
            </w:tcBorders>
            <w:vAlign w:val="center"/>
          </w:tcPr>
          <w:p w14:paraId="501D7948" w14:textId="77777777" w:rsidR="00E353B4" w:rsidRPr="00146867" w:rsidRDefault="00176177" w:rsidP="00E353B4">
            <w:pPr>
              <w:pStyle w:val="JobTitle"/>
              <w:ind w:left="0"/>
              <w:jc w:val="left"/>
              <w:rPr>
                <w:spacing w:val="10"/>
              </w:rPr>
            </w:pPr>
            <w:r>
              <w:rPr>
                <w:color w:val="373545" w:themeColor="text2"/>
                <w:spacing w:val="10"/>
                <w:sz w:val="36"/>
              </w:rPr>
              <w:t>HSE</w:t>
            </w:r>
            <w:r w:rsidR="00BC3F2D">
              <w:rPr>
                <w:color w:val="373545" w:themeColor="text2"/>
                <w:spacing w:val="10"/>
                <w:sz w:val="36"/>
              </w:rPr>
              <w:t xml:space="preserve"> ENGINEER</w:t>
            </w:r>
          </w:p>
        </w:tc>
      </w:tr>
    </w:tbl>
    <w:p w14:paraId="676589EF" w14:textId="77777777" w:rsidR="00FB1ECF" w:rsidRPr="00146867" w:rsidRDefault="00FB1ECF" w:rsidP="0088118D">
      <w:pPr>
        <w:rPr>
          <w:sz w:val="2"/>
        </w:rPr>
      </w:pPr>
    </w:p>
    <w:tbl>
      <w:tblPr>
        <w:tblStyle w:val="TableGrid"/>
        <w:tblW w:w="11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3041"/>
        <w:gridCol w:w="351"/>
        <w:gridCol w:w="4952"/>
      </w:tblGrid>
      <w:tr w:rsidR="0088118D" w:rsidRPr="00146867" w14:paraId="14717F6E" w14:textId="77777777" w:rsidTr="00A96B7E">
        <w:trPr>
          <w:trHeight w:val="3438"/>
          <w:jc w:val="center"/>
        </w:trPr>
        <w:tc>
          <w:tcPr>
            <w:tcW w:w="2865" w:type="dxa"/>
            <w:shd w:val="clear" w:color="auto" w:fill="E3F1ED" w:themeFill="accent3" w:themeFillTint="33"/>
            <w:vAlign w:val="center"/>
          </w:tcPr>
          <w:p w14:paraId="3D697F2D" w14:textId="77777777" w:rsidR="0088118D" w:rsidRPr="00146867" w:rsidRDefault="00B10745" w:rsidP="00CF4C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BB1427" wp14:editId="1400FC27">
                  <wp:extent cx="1605776" cy="15686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35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776" cy="15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shd w:val="clear" w:color="auto" w:fill="E3F1ED" w:themeFill="accent3" w:themeFillTint="33"/>
            <w:vAlign w:val="center"/>
          </w:tcPr>
          <w:p w14:paraId="144C13E5" w14:textId="77777777" w:rsidR="0088118D" w:rsidRPr="004964BC" w:rsidRDefault="0088118D" w:rsidP="004964BC">
            <w:pPr>
              <w:rPr>
                <w:b/>
                <w:color w:val="1A495D" w:themeColor="accent1" w:themeShade="80"/>
                <w:sz w:val="20"/>
                <w:szCs w:val="20"/>
              </w:rPr>
            </w:pPr>
          </w:p>
          <w:p w14:paraId="56F26FD2" w14:textId="77777777" w:rsidR="0088118D" w:rsidRPr="00146867" w:rsidRDefault="0088118D" w:rsidP="00CF4CCC">
            <w:pPr>
              <w:rPr>
                <w:sz w:val="20"/>
                <w:szCs w:val="20"/>
              </w:rPr>
            </w:pPr>
          </w:p>
          <w:p w14:paraId="2DB89F6F" w14:textId="77777777" w:rsidR="0088118D" w:rsidRPr="00146867" w:rsidRDefault="0088118D" w:rsidP="00CF4CCC">
            <w:pPr>
              <w:rPr>
                <w:b/>
                <w:color w:val="1A495D" w:themeColor="accent1" w:themeShade="80"/>
                <w:sz w:val="20"/>
                <w:szCs w:val="20"/>
              </w:rPr>
            </w:pPr>
            <w:r w:rsidRPr="00146867">
              <w:rPr>
                <w:b/>
                <w:color w:val="1A495D" w:themeColor="accent1" w:themeShade="80"/>
                <w:sz w:val="20"/>
                <w:szCs w:val="20"/>
              </w:rPr>
              <w:t>E-mail</w:t>
            </w:r>
          </w:p>
          <w:p w14:paraId="1EC93E7E" w14:textId="4C50FE96" w:rsidR="0088118D" w:rsidRPr="00F2683F" w:rsidRDefault="00F2683F" w:rsidP="00CF4CCC">
            <w:pPr>
              <w:rPr>
                <w:color w:val="FF0000"/>
                <w:sz w:val="16"/>
                <w:szCs w:val="16"/>
              </w:rPr>
            </w:pPr>
            <w:hyperlink r:id="rId10" w:history="1">
              <w:r w:rsidRPr="00F2683F">
                <w:rPr>
                  <w:rStyle w:val="Hyperlink"/>
                  <w:color w:val="FF0000"/>
                  <w:sz w:val="16"/>
                  <w:szCs w:val="16"/>
                </w:rPr>
                <w:t>Fahad.373056@2freemail.com</w:t>
              </w:r>
            </w:hyperlink>
            <w:r w:rsidRPr="00F2683F">
              <w:rPr>
                <w:color w:val="FF0000"/>
                <w:sz w:val="16"/>
                <w:szCs w:val="16"/>
              </w:rPr>
              <w:t xml:space="preserve"> </w:t>
            </w:r>
          </w:p>
          <w:p w14:paraId="296F2118" w14:textId="77777777" w:rsidR="0088118D" w:rsidRPr="00146867" w:rsidRDefault="0088118D" w:rsidP="00CF4CCC">
            <w:pPr>
              <w:rPr>
                <w:sz w:val="20"/>
                <w:szCs w:val="20"/>
              </w:rPr>
            </w:pPr>
          </w:p>
          <w:p w14:paraId="27556DD6" w14:textId="77777777" w:rsidR="0088118D" w:rsidRPr="00146867" w:rsidRDefault="0088118D" w:rsidP="00CF4CCC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vMerge w:val="restart"/>
          </w:tcPr>
          <w:p w14:paraId="13637599" w14:textId="77777777" w:rsidR="0088118D" w:rsidRPr="00146867" w:rsidRDefault="0088118D" w:rsidP="00CF4CCC"/>
        </w:tc>
        <w:tc>
          <w:tcPr>
            <w:tcW w:w="4952" w:type="dxa"/>
            <w:vMerge w:val="restart"/>
          </w:tcPr>
          <w:p w14:paraId="69A333AA" w14:textId="77777777" w:rsidR="0088118D" w:rsidRPr="007B4AB0" w:rsidRDefault="0088118D" w:rsidP="00CF4CCC">
            <w:pPr>
              <w:pStyle w:val="Heading2"/>
              <w:outlineLvl w:val="1"/>
              <w:rPr>
                <w:sz w:val="36"/>
              </w:rPr>
            </w:pPr>
            <w:r w:rsidRPr="007B4AB0">
              <w:rPr>
                <w:sz w:val="36"/>
              </w:rPr>
              <w:t>EXPERIENCE</w:t>
            </w:r>
          </w:p>
          <w:p w14:paraId="3501ECBB" w14:textId="77777777" w:rsidR="0088118D" w:rsidRPr="00146867" w:rsidRDefault="0088118D" w:rsidP="00CF4CCC"/>
          <w:p w14:paraId="25E391F5" w14:textId="14A06706" w:rsidR="0088118D" w:rsidRPr="00146867" w:rsidRDefault="00E20135" w:rsidP="00CF4CCC">
            <w:pPr>
              <w:pStyle w:val="Heading3"/>
              <w:outlineLvl w:val="2"/>
            </w:pPr>
            <w:r>
              <w:rPr>
                <w:b/>
                <w:sz w:val="24"/>
              </w:rPr>
              <w:t>HSE</w:t>
            </w:r>
            <w:r w:rsidR="0077502C" w:rsidRPr="0077502C">
              <w:rPr>
                <w:b/>
                <w:sz w:val="24"/>
              </w:rPr>
              <w:t xml:space="preserve"> Engineer</w:t>
            </w:r>
            <w:r w:rsidR="0088118D" w:rsidRPr="00146867">
              <w:t xml:space="preserve">| </w:t>
            </w:r>
            <w:r w:rsidR="0088118D" w:rsidRPr="00146867">
              <w:rPr>
                <w:sz w:val="20"/>
              </w:rPr>
              <w:t>(201</w:t>
            </w:r>
            <w:r w:rsidR="0077502C">
              <w:rPr>
                <w:sz w:val="20"/>
              </w:rPr>
              <w:t>5</w:t>
            </w:r>
            <w:r>
              <w:rPr>
                <w:sz w:val="20"/>
              </w:rPr>
              <w:t xml:space="preserve"> – 2017</w:t>
            </w:r>
            <w:r w:rsidR="0088118D" w:rsidRPr="00146867">
              <w:rPr>
                <w:sz w:val="20"/>
              </w:rPr>
              <w:t>)</w:t>
            </w:r>
          </w:p>
          <w:p w14:paraId="26633D8C" w14:textId="77777777" w:rsidR="0088118D" w:rsidRPr="00146867" w:rsidRDefault="007B6CCD" w:rsidP="00CF4CCC">
            <w:pPr>
              <w:pStyle w:val="Heading4"/>
              <w:outlineLvl w:val="3"/>
            </w:pPr>
            <w:r>
              <w:t>SAMSUNG C&amp;T (KSA)</w:t>
            </w:r>
          </w:p>
          <w:p w14:paraId="7A05F4EB" w14:textId="062EEF02" w:rsidR="005A1D05" w:rsidRPr="005A1D05" w:rsidRDefault="007B4AB0" w:rsidP="005A1D05">
            <w:pPr>
              <w:jc w:val="both"/>
            </w:pPr>
            <w:r>
              <w:t xml:space="preserve">Responsible to </w:t>
            </w:r>
            <w:r w:rsidR="0077502C">
              <w:t xml:space="preserve">Supervise Environmental impact and implementation of control measures </w:t>
            </w:r>
            <w:r>
              <w:t xml:space="preserve">both Samsung C&amp;T and Sub-Contractors. Review of </w:t>
            </w:r>
            <w:r w:rsidR="0077502C">
              <w:t xml:space="preserve">Samsung C&amp;T &amp; </w:t>
            </w:r>
            <w:r>
              <w:t xml:space="preserve">Sub-Contractor’s </w:t>
            </w:r>
            <w:r w:rsidR="0077502C">
              <w:t>Environmental Reports and logs and provide advice</w:t>
            </w:r>
            <w:r>
              <w:t xml:space="preserve"> for ensure compliance with </w:t>
            </w:r>
            <w:r w:rsidR="0077502C">
              <w:t>PME</w:t>
            </w:r>
            <w:r>
              <w:t xml:space="preserve"> Standards. </w:t>
            </w:r>
            <w:r w:rsidR="0077502C">
              <w:t xml:space="preserve">To ensure that </w:t>
            </w:r>
            <w:r w:rsidR="00F056B8">
              <w:t>activi</w:t>
            </w:r>
            <w:r w:rsidR="0077502C">
              <w:t>t</w:t>
            </w:r>
            <w:r w:rsidR="00F056B8">
              <w:t>i</w:t>
            </w:r>
            <w:r w:rsidR="0077502C">
              <w:t xml:space="preserve">es carried out are in compliance with Construction Environmental Management Plan. </w:t>
            </w:r>
            <w:r w:rsidR="00F056B8">
              <w:t>Liaison with Environmental Survey team.   Carry out Environmental Inspections</w:t>
            </w:r>
            <w:r>
              <w:t xml:space="preserve">. </w:t>
            </w:r>
            <w:r w:rsidR="00F056B8">
              <w:t>Participate in Management Walk-throughs to for identify and environmental issues and advice preventive measures</w:t>
            </w:r>
            <w:r>
              <w:t xml:space="preserve">. </w:t>
            </w:r>
            <w:r w:rsidR="00F056B8">
              <w:t xml:space="preserve">Review Subcontractors Rehabilitation Plans and monitor its implementation. </w:t>
            </w:r>
            <w:r w:rsidR="005A1D05">
              <w:t xml:space="preserve">I am also responsible to supervise </w:t>
            </w:r>
            <w:r w:rsidR="00036D9F">
              <w:t xml:space="preserve">as a </w:t>
            </w:r>
            <w:r w:rsidR="005A1D05">
              <w:t>safety in the work field to provide safe environment for workers. Some of</w:t>
            </w:r>
            <w:r w:rsidR="00036D9F">
              <w:t xml:space="preserve"> my duties</w:t>
            </w:r>
            <w:r w:rsidR="005A1D05">
              <w:t xml:space="preserve"> are:</w:t>
            </w:r>
            <w:r w:rsidR="005A1D05" w:rsidRPr="005A1D05">
              <w:rPr>
                <w:color w:val="000000"/>
              </w:rPr>
              <w:t>1. Weekly walk throw with all sub-cons safety manager.</w:t>
            </w:r>
            <w:r w:rsidR="005A1D05">
              <w:rPr>
                <w:color w:val="000000"/>
              </w:rPr>
              <w:t xml:space="preserve"> </w:t>
            </w:r>
            <w:r w:rsidR="005A1D05" w:rsidRPr="005A1D05">
              <w:rPr>
                <w:color w:val="000000"/>
              </w:rPr>
              <w:t>2. Daily meeting over all observations.</w:t>
            </w:r>
            <w:r w:rsidR="005A1D05">
              <w:rPr>
                <w:color w:val="000000"/>
              </w:rPr>
              <w:t xml:space="preserve"> </w:t>
            </w:r>
            <w:r w:rsidR="005A1D05" w:rsidRPr="005A1D05">
              <w:rPr>
                <w:color w:val="000000"/>
              </w:rPr>
              <w:t>3. Weekly HSE MOM.</w:t>
            </w:r>
            <w:r w:rsidR="005A1D05">
              <w:rPr>
                <w:color w:val="000000"/>
              </w:rPr>
              <w:t xml:space="preserve"> </w:t>
            </w:r>
            <w:r w:rsidR="00C94CBE">
              <w:rPr>
                <w:color w:val="000000"/>
              </w:rPr>
              <w:t>4</w:t>
            </w:r>
            <w:r w:rsidR="005A1D05" w:rsidRPr="005A1D05">
              <w:rPr>
                <w:color w:val="000000"/>
              </w:rPr>
              <w:t>. Top management site walk.</w:t>
            </w:r>
            <w:r w:rsidR="005A1D05">
              <w:rPr>
                <w:color w:val="000000"/>
              </w:rPr>
              <w:t xml:space="preserve"> </w:t>
            </w:r>
            <w:r w:rsidR="005A1D05" w:rsidRPr="005A1D05">
              <w:rPr>
                <w:color w:val="000000"/>
              </w:rPr>
              <w:t>6. Monthly Audit on sub-contractors documents.</w:t>
            </w:r>
            <w:r w:rsidR="005A1D05">
              <w:rPr>
                <w:color w:val="000000"/>
              </w:rPr>
              <w:t xml:space="preserve"> </w:t>
            </w:r>
            <w:r w:rsidR="005A1D05" w:rsidRPr="005A1D05">
              <w:rPr>
                <w:color w:val="000000"/>
              </w:rPr>
              <w:t>7. Analysis the near-miss report and close-out status.</w:t>
            </w:r>
            <w:r w:rsidR="005A1D05">
              <w:rPr>
                <w:color w:val="000000"/>
              </w:rPr>
              <w:t xml:space="preserve"> </w:t>
            </w:r>
            <w:r w:rsidR="005A1D05" w:rsidRPr="005A1D05">
              <w:rPr>
                <w:color w:val="000000"/>
              </w:rPr>
              <w:t>8. Monthly color code over all tools, equipment, fire extinguishers, cables.</w:t>
            </w:r>
          </w:p>
          <w:p w14:paraId="483CD9A8" w14:textId="4BAC3B2A" w:rsidR="0088118D" w:rsidRDefault="00B10745" w:rsidP="00C11A96">
            <w:pPr>
              <w:jc w:val="both"/>
            </w:pPr>
            <w:r>
              <w:t xml:space="preserve">  </w:t>
            </w:r>
          </w:p>
          <w:p w14:paraId="6176EBE7" w14:textId="77777777" w:rsidR="00B10745" w:rsidRPr="00146867" w:rsidRDefault="00B10745" w:rsidP="00C11A96">
            <w:pPr>
              <w:jc w:val="both"/>
            </w:pPr>
          </w:p>
          <w:p w14:paraId="2A44F002" w14:textId="77777777" w:rsidR="0088118D" w:rsidRPr="00146867" w:rsidRDefault="0088118D" w:rsidP="00CF4CCC"/>
          <w:p w14:paraId="31B85691" w14:textId="77777777" w:rsidR="0088118D" w:rsidRPr="00146867" w:rsidRDefault="00F056B8" w:rsidP="00CF4CCC">
            <w:pPr>
              <w:pStyle w:val="Heading3"/>
              <w:outlineLvl w:val="2"/>
            </w:pPr>
            <w:r>
              <w:rPr>
                <w:b/>
              </w:rPr>
              <w:t>Packaging Supervisor</w:t>
            </w:r>
            <w:r w:rsidR="0088118D" w:rsidRPr="007B4AB0">
              <w:rPr>
                <w:b/>
              </w:rPr>
              <w:t xml:space="preserve"> </w:t>
            </w:r>
            <w:r w:rsidR="0088118D" w:rsidRPr="00146867">
              <w:t xml:space="preserve">| </w:t>
            </w:r>
            <w:r w:rsidR="0088118D" w:rsidRPr="00146867">
              <w:rPr>
                <w:sz w:val="20"/>
              </w:rPr>
              <w:t>(</w:t>
            </w:r>
            <w:r w:rsidR="007B6CCD">
              <w:rPr>
                <w:sz w:val="20"/>
              </w:rPr>
              <w:t>201</w:t>
            </w:r>
            <w:r>
              <w:rPr>
                <w:sz w:val="20"/>
              </w:rPr>
              <w:t>1</w:t>
            </w:r>
            <w:r w:rsidR="0088118D" w:rsidRPr="00146867">
              <w:rPr>
                <w:sz w:val="20"/>
              </w:rPr>
              <w:t>)</w:t>
            </w:r>
          </w:p>
          <w:p w14:paraId="07DDCA5A" w14:textId="77777777" w:rsidR="0088118D" w:rsidRPr="00F056B8" w:rsidRDefault="00F056B8" w:rsidP="00CF4CCC">
            <w:pPr>
              <w:pStyle w:val="Heading4"/>
              <w:outlineLvl w:val="3"/>
              <w:rPr>
                <w:sz w:val="24"/>
              </w:rPr>
            </w:pPr>
            <w:r w:rsidRPr="00F056B8">
              <w:rPr>
                <w:sz w:val="24"/>
              </w:rPr>
              <w:t>Rabigh Petrochemical Logistic</w:t>
            </w:r>
            <w:r w:rsidR="007B6CCD" w:rsidRPr="00F056B8">
              <w:rPr>
                <w:sz w:val="24"/>
              </w:rPr>
              <w:t xml:space="preserve"> (</w:t>
            </w:r>
            <w:r w:rsidRPr="00F056B8">
              <w:rPr>
                <w:sz w:val="24"/>
              </w:rPr>
              <w:t>KSA</w:t>
            </w:r>
            <w:r w:rsidR="007B6CCD" w:rsidRPr="00F056B8">
              <w:rPr>
                <w:sz w:val="24"/>
              </w:rPr>
              <w:t>)</w:t>
            </w:r>
          </w:p>
          <w:p w14:paraId="62A891B8" w14:textId="77777777" w:rsidR="00D7099C" w:rsidRPr="00146867" w:rsidRDefault="00D7099C" w:rsidP="007B4AB0">
            <w:pPr>
              <w:jc w:val="both"/>
            </w:pPr>
            <w:r>
              <w:t xml:space="preserve">Responsible for supervision of </w:t>
            </w:r>
            <w:r w:rsidR="00F056B8">
              <w:t>Packaging process to ensure compliance with company standards</w:t>
            </w:r>
            <w:r w:rsidR="007B4AB0">
              <w:t xml:space="preserve">. </w:t>
            </w:r>
            <w:r w:rsidR="00F056B8">
              <w:t xml:space="preserve">The process includes compliance with Safety and environmental </w:t>
            </w:r>
            <w:r w:rsidR="009834E1">
              <w:t xml:space="preserve">standards inside the warehouse including loading &amp; unloading. </w:t>
            </w:r>
          </w:p>
          <w:p w14:paraId="77EB346E" w14:textId="77777777" w:rsidR="0088118D" w:rsidRPr="00146867" w:rsidRDefault="0088118D" w:rsidP="00CF4CCC"/>
          <w:p w14:paraId="15475214" w14:textId="77777777" w:rsidR="00C11A96" w:rsidRDefault="00C11A96" w:rsidP="00CF4CCC">
            <w:pPr>
              <w:pStyle w:val="Heading2"/>
              <w:outlineLvl w:val="1"/>
              <w:rPr>
                <w:b w:val="0"/>
                <w:color w:val="auto"/>
                <w:spacing w:val="0"/>
                <w:sz w:val="22"/>
              </w:rPr>
            </w:pPr>
          </w:p>
          <w:p w14:paraId="6C249551" w14:textId="77777777" w:rsidR="009834E1" w:rsidRDefault="009834E1" w:rsidP="009834E1"/>
          <w:p w14:paraId="1C86EA6D" w14:textId="77777777" w:rsidR="00C11A96" w:rsidRDefault="00C11A96" w:rsidP="00CF4CCC">
            <w:pPr>
              <w:pStyle w:val="Heading2"/>
              <w:outlineLvl w:val="1"/>
            </w:pPr>
          </w:p>
          <w:p w14:paraId="7EDC1AA8" w14:textId="77777777" w:rsidR="00C11A96" w:rsidRPr="00A96B7E" w:rsidRDefault="00A96B7E" w:rsidP="00CF4CCC">
            <w:pPr>
              <w:pStyle w:val="Heading2"/>
              <w:outlineLvl w:val="1"/>
            </w:pPr>
            <w:r>
              <w:rPr>
                <w:spacing w:val="6"/>
                <w:sz w:val="28"/>
              </w:rPr>
              <w:lastRenderedPageBreak/>
              <w:t xml:space="preserve">  </w:t>
            </w:r>
            <w:r w:rsidR="00A42C63">
              <w:rPr>
                <w:spacing w:val="6"/>
                <w:sz w:val="28"/>
              </w:rPr>
              <w:t xml:space="preserve">    </w:t>
            </w:r>
            <w:r>
              <w:rPr>
                <w:spacing w:val="6"/>
                <w:sz w:val="28"/>
              </w:rPr>
              <w:t xml:space="preserve"> </w:t>
            </w:r>
            <w:r w:rsidRPr="00A96B7E">
              <w:rPr>
                <w:spacing w:val="6"/>
                <w:sz w:val="28"/>
              </w:rPr>
              <w:t xml:space="preserve">PROFESSIONAL </w:t>
            </w:r>
            <w:r>
              <w:rPr>
                <w:spacing w:val="6"/>
                <w:sz w:val="28"/>
              </w:rPr>
              <w:t>PROJECTS</w:t>
            </w:r>
          </w:p>
          <w:p w14:paraId="5CF78EAC" w14:textId="77777777" w:rsidR="005C1F46" w:rsidRDefault="005C1F46" w:rsidP="00C11A96"/>
          <w:p w14:paraId="20294F34" w14:textId="77777777" w:rsidR="00B31FFA" w:rsidRDefault="00B31FFA" w:rsidP="00C11A96"/>
          <w:p w14:paraId="6BD034E3" w14:textId="77777777" w:rsidR="00B31FFA" w:rsidRPr="00C11A96" w:rsidRDefault="00B31FFA" w:rsidP="00B31FF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1A495D" w:themeColor="accent1" w:themeShade="80"/>
                <w:spacing w:val="6"/>
                <w:sz w:val="28"/>
              </w:rPr>
            </w:pPr>
            <w:r>
              <w:rPr>
                <w:color w:val="1A495D" w:themeColor="accent1" w:themeShade="80"/>
                <w:spacing w:val="6"/>
                <w:sz w:val="28"/>
              </w:rPr>
              <w:t xml:space="preserve">Rabigh 2 IPP </w:t>
            </w:r>
            <w:r w:rsidRPr="000A21DD">
              <w:rPr>
                <w:sz w:val="20"/>
              </w:rPr>
              <w:t>(</w:t>
            </w:r>
            <w:r>
              <w:rPr>
                <w:sz w:val="20"/>
              </w:rPr>
              <w:t>Present</w:t>
            </w:r>
            <w:r w:rsidRPr="000A21DD">
              <w:rPr>
                <w:sz w:val="20"/>
              </w:rPr>
              <w:t>)</w:t>
            </w:r>
            <w:r>
              <w:rPr>
                <w:sz w:val="20"/>
              </w:rPr>
              <w:t xml:space="preserve">                                                      </w:t>
            </w:r>
          </w:p>
          <w:p w14:paraId="2D89CEBE" w14:textId="77777777" w:rsidR="00B31FFA" w:rsidRPr="000A21DD" w:rsidRDefault="00B31FFA" w:rsidP="00B31FFA">
            <w:pPr>
              <w:pStyle w:val="Heading4"/>
              <w:ind w:left="753"/>
              <w:outlineLvl w:val="3"/>
            </w:pPr>
            <w:r>
              <w:t>Acwa Power &amp; Al-Mourjan</w:t>
            </w:r>
          </w:p>
          <w:p w14:paraId="1ACD269E" w14:textId="77777777" w:rsidR="00B31FFA" w:rsidRDefault="00B31FFA" w:rsidP="00B31FFA">
            <w:pPr>
              <w:pStyle w:val="ListParagraph"/>
              <w:autoSpaceDE w:val="0"/>
              <w:autoSpaceDN w:val="0"/>
              <w:adjustRightInd w:val="0"/>
              <w:rPr>
                <w:color w:val="1A495D" w:themeColor="accent1" w:themeShade="80"/>
                <w:spacing w:val="6"/>
              </w:rPr>
            </w:pPr>
            <w:r>
              <w:rPr>
                <w:color w:val="1A495D" w:themeColor="accent1" w:themeShade="80"/>
                <w:spacing w:val="6"/>
              </w:rPr>
              <w:t>Kingdom of Saudi Arabia</w:t>
            </w:r>
          </w:p>
          <w:p w14:paraId="4B4F3BD6" w14:textId="77777777" w:rsidR="00B31FFA" w:rsidRDefault="00B31FFA" w:rsidP="00C11A96"/>
          <w:p w14:paraId="39B762AD" w14:textId="77777777" w:rsidR="00ED5FAD" w:rsidRPr="00C11A96" w:rsidRDefault="00B31FFA" w:rsidP="00ED5F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1A495D" w:themeColor="accent1" w:themeShade="80"/>
                <w:spacing w:val="6"/>
                <w:sz w:val="28"/>
              </w:rPr>
            </w:pPr>
            <w:r>
              <w:rPr>
                <w:color w:val="1A495D" w:themeColor="accent1" w:themeShade="80"/>
                <w:spacing w:val="6"/>
                <w:sz w:val="28"/>
              </w:rPr>
              <w:t>Petro Rabigh</w:t>
            </w:r>
            <w:r w:rsidR="00ED5FAD">
              <w:rPr>
                <w:color w:val="1A495D" w:themeColor="accent1" w:themeShade="80"/>
                <w:spacing w:val="6"/>
                <w:sz w:val="28"/>
              </w:rPr>
              <w:t xml:space="preserve"> </w:t>
            </w:r>
            <w:r w:rsidR="00ED5FAD" w:rsidRPr="000A21DD">
              <w:rPr>
                <w:sz w:val="20"/>
              </w:rPr>
              <w:t>(</w:t>
            </w:r>
            <w:r>
              <w:rPr>
                <w:sz w:val="20"/>
              </w:rPr>
              <w:t>2011</w:t>
            </w:r>
            <w:r w:rsidR="00ED5FAD" w:rsidRPr="000A21DD">
              <w:rPr>
                <w:sz w:val="20"/>
              </w:rPr>
              <w:t>)</w:t>
            </w:r>
          </w:p>
          <w:p w14:paraId="4B5149D5" w14:textId="77777777" w:rsidR="00ED5FAD" w:rsidRPr="000A21DD" w:rsidRDefault="00B31FFA" w:rsidP="00ED5FAD">
            <w:pPr>
              <w:pStyle w:val="Heading4"/>
              <w:ind w:left="753"/>
              <w:outlineLvl w:val="3"/>
            </w:pPr>
            <w:r>
              <w:t>Aramco</w:t>
            </w:r>
          </w:p>
          <w:p w14:paraId="088A590F" w14:textId="77777777" w:rsidR="00B31FFA" w:rsidRDefault="00B31FFA" w:rsidP="00B31FFA">
            <w:pPr>
              <w:pStyle w:val="ListParagraph"/>
              <w:autoSpaceDE w:val="0"/>
              <w:autoSpaceDN w:val="0"/>
              <w:adjustRightInd w:val="0"/>
              <w:rPr>
                <w:color w:val="1A495D" w:themeColor="accent1" w:themeShade="80"/>
                <w:spacing w:val="6"/>
              </w:rPr>
            </w:pPr>
            <w:r>
              <w:rPr>
                <w:color w:val="1A495D" w:themeColor="accent1" w:themeShade="80"/>
                <w:spacing w:val="6"/>
              </w:rPr>
              <w:t>Kingdom of Saudi Arabia</w:t>
            </w:r>
          </w:p>
          <w:p w14:paraId="3E873E69" w14:textId="77777777" w:rsidR="00ED5FAD" w:rsidRPr="005C1F46" w:rsidRDefault="00ED5FAD" w:rsidP="005C1F46">
            <w:pPr>
              <w:autoSpaceDE w:val="0"/>
              <w:autoSpaceDN w:val="0"/>
              <w:adjustRightInd w:val="0"/>
              <w:rPr>
                <w:color w:val="1A495D" w:themeColor="accent1" w:themeShade="80"/>
                <w:spacing w:val="6"/>
              </w:rPr>
            </w:pPr>
          </w:p>
          <w:p w14:paraId="65721131" w14:textId="77777777" w:rsidR="00ED5FAD" w:rsidRDefault="00ED5FAD" w:rsidP="00ED5FAD">
            <w:pPr>
              <w:pStyle w:val="ListParagraph"/>
              <w:autoSpaceDE w:val="0"/>
              <w:autoSpaceDN w:val="0"/>
              <w:adjustRightInd w:val="0"/>
              <w:rPr>
                <w:color w:val="1A495D" w:themeColor="accent1" w:themeShade="80"/>
                <w:spacing w:val="6"/>
              </w:rPr>
            </w:pPr>
          </w:p>
          <w:p w14:paraId="640A76D7" w14:textId="77777777" w:rsidR="00ED5FAD" w:rsidRDefault="00ED5FAD" w:rsidP="00C11A96"/>
          <w:p w14:paraId="007E017B" w14:textId="77777777" w:rsidR="00B31FFA" w:rsidRDefault="00B31FFA" w:rsidP="00C11A96"/>
          <w:p w14:paraId="7D0B8A52" w14:textId="77777777" w:rsidR="00B31FFA" w:rsidRDefault="00B31FFA" w:rsidP="00C11A96"/>
          <w:p w14:paraId="3EC6664C" w14:textId="77777777" w:rsidR="00B31FFA" w:rsidRDefault="00B31FFA" w:rsidP="00C11A96"/>
          <w:p w14:paraId="5C4F5663" w14:textId="77777777" w:rsidR="00B31FFA" w:rsidRDefault="00B31FFA" w:rsidP="00C11A96"/>
          <w:p w14:paraId="6AB1F991" w14:textId="77777777" w:rsidR="00B31FFA" w:rsidRDefault="00B31FFA" w:rsidP="00C11A96"/>
          <w:p w14:paraId="48C01534" w14:textId="77777777" w:rsidR="00B31FFA" w:rsidRDefault="00B31FFA" w:rsidP="00C11A96"/>
          <w:p w14:paraId="0BFA4A74" w14:textId="77777777" w:rsidR="00B31FFA" w:rsidRDefault="00B31FFA" w:rsidP="00C11A96"/>
          <w:p w14:paraId="1C070076" w14:textId="77777777" w:rsidR="00B31FFA" w:rsidRDefault="00B31FFA" w:rsidP="00C11A96"/>
          <w:p w14:paraId="53A96ACF" w14:textId="77777777" w:rsidR="00B31FFA" w:rsidRDefault="00B31FFA" w:rsidP="00C11A96"/>
          <w:p w14:paraId="25736D07" w14:textId="77777777" w:rsidR="00B31FFA" w:rsidRDefault="00B31FFA" w:rsidP="00C11A96"/>
          <w:p w14:paraId="5A6DC51F" w14:textId="77777777" w:rsidR="00E20135" w:rsidRDefault="00E20135" w:rsidP="00C11A96"/>
          <w:p w14:paraId="40301C77" w14:textId="77777777" w:rsidR="00E20135" w:rsidRDefault="00E20135" w:rsidP="00C11A96"/>
          <w:p w14:paraId="10C0D1C8" w14:textId="77777777" w:rsidR="00E20135" w:rsidRDefault="00E20135" w:rsidP="00C11A96"/>
          <w:p w14:paraId="503CA33F" w14:textId="77777777" w:rsidR="00E20135" w:rsidRDefault="00E20135" w:rsidP="00C11A96"/>
          <w:p w14:paraId="7F1AF8AD" w14:textId="77777777" w:rsidR="00E20135" w:rsidRDefault="00E20135" w:rsidP="00C11A96"/>
          <w:p w14:paraId="48C30CC4" w14:textId="77777777" w:rsidR="00E20135" w:rsidRDefault="00E20135" w:rsidP="00C11A96"/>
          <w:p w14:paraId="7DCDA838" w14:textId="77777777" w:rsidR="00E20135" w:rsidRDefault="00E20135" w:rsidP="00C11A96"/>
          <w:p w14:paraId="55BB778F" w14:textId="77777777" w:rsidR="00E20135" w:rsidRDefault="00E20135" w:rsidP="00C11A96"/>
          <w:p w14:paraId="13E695AC" w14:textId="77777777" w:rsidR="00E20135" w:rsidRDefault="00E20135" w:rsidP="00C11A96"/>
          <w:p w14:paraId="1008B078" w14:textId="77777777" w:rsidR="00E20135" w:rsidRDefault="00E20135" w:rsidP="00C11A96"/>
          <w:p w14:paraId="38669BEC" w14:textId="77777777" w:rsidR="00E20135" w:rsidRDefault="00E20135" w:rsidP="00C11A96"/>
          <w:p w14:paraId="52B85C99" w14:textId="77777777" w:rsidR="00E20135" w:rsidRDefault="00E20135" w:rsidP="00C11A96"/>
          <w:p w14:paraId="414F8D91" w14:textId="77777777" w:rsidR="00E20135" w:rsidRDefault="00E20135" w:rsidP="00C11A96"/>
          <w:p w14:paraId="10254CEE" w14:textId="77777777" w:rsidR="00B31FFA" w:rsidRDefault="00B31FFA" w:rsidP="00C11A96"/>
          <w:p w14:paraId="0204F25F" w14:textId="77777777" w:rsidR="00B31FFA" w:rsidRDefault="00B31FFA" w:rsidP="00C11A96"/>
          <w:p w14:paraId="2E03376E" w14:textId="77777777" w:rsidR="00C94CBE" w:rsidRDefault="00C94CBE" w:rsidP="00C11A96"/>
          <w:p w14:paraId="12D2EAED" w14:textId="77777777" w:rsidR="00B31FFA" w:rsidRDefault="00B31FFA" w:rsidP="00C11A96"/>
          <w:p w14:paraId="408B335B" w14:textId="77777777" w:rsidR="00B31FFA" w:rsidRDefault="00B31FFA" w:rsidP="00C11A96"/>
          <w:p w14:paraId="373E0FD0" w14:textId="77777777" w:rsidR="00B31FFA" w:rsidRPr="00146867" w:rsidRDefault="00B31FFA" w:rsidP="00B31FFA">
            <w:pPr>
              <w:pStyle w:val="Heading2"/>
              <w:outlineLvl w:val="1"/>
            </w:pPr>
            <w:r>
              <w:t xml:space="preserve">     </w:t>
            </w:r>
            <w:r w:rsidRPr="00146867">
              <w:t>PERSONAL SKILLS</w:t>
            </w:r>
          </w:p>
          <w:p w14:paraId="62F16BA9" w14:textId="77777777" w:rsidR="00B31FFA" w:rsidRPr="00146867" w:rsidRDefault="00B31FFA" w:rsidP="00B31FFA"/>
          <w:tbl>
            <w:tblPr>
              <w:tblStyle w:val="TableGrid"/>
              <w:tblW w:w="3943" w:type="pct"/>
              <w:tblInd w:w="5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356"/>
              <w:gridCol w:w="357"/>
              <w:gridCol w:w="356"/>
              <w:gridCol w:w="357"/>
              <w:gridCol w:w="357"/>
            </w:tblGrid>
            <w:tr w:rsidR="00B31FFA" w:rsidRPr="00146867" w14:paraId="55FE01ED" w14:textId="77777777" w:rsidTr="000E01E0">
              <w:trPr>
                <w:trHeight w:hRule="exact" w:val="303"/>
              </w:trPr>
              <w:tc>
                <w:tcPr>
                  <w:tcW w:w="2660" w:type="pct"/>
                  <w:tcMar>
                    <w:left w:w="0" w:type="dxa"/>
                    <w:right w:w="115" w:type="dxa"/>
                  </w:tcMar>
                </w:tcPr>
                <w:p w14:paraId="62BC2F13" w14:textId="77777777" w:rsidR="00B31FFA" w:rsidRPr="00146867" w:rsidRDefault="00B31FFA" w:rsidP="00B31FFA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146867">
                    <w:rPr>
                      <w:sz w:val="16"/>
                    </w:rPr>
                    <w:t>COMMUNICATION</w:t>
                  </w:r>
                </w:p>
              </w:tc>
              <w:tc>
                <w:tcPr>
                  <w:tcW w:w="467" w:type="pct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14:paraId="6866CF54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8" w:type="pct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14:paraId="4B2CCB24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7" w:type="pct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14:paraId="107A0710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8" w:type="pct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14:paraId="346DA244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8" w:type="pct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4A7090"/>
                </w:tcPr>
                <w:p w14:paraId="6CF6E00B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</w:tr>
            <w:tr w:rsidR="00B31FFA" w:rsidRPr="00146867" w14:paraId="5328BC7C" w14:textId="77777777" w:rsidTr="000E01E0">
              <w:trPr>
                <w:trHeight w:hRule="exact" w:val="303"/>
              </w:trPr>
              <w:tc>
                <w:tcPr>
                  <w:tcW w:w="2660" w:type="pct"/>
                  <w:tcMar>
                    <w:left w:w="0" w:type="dxa"/>
                    <w:right w:w="115" w:type="dxa"/>
                  </w:tcMar>
                </w:tcPr>
                <w:p w14:paraId="0C9CCBB9" w14:textId="77777777" w:rsidR="00B31FFA" w:rsidRPr="00146867" w:rsidRDefault="00B31FFA" w:rsidP="00B31FFA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146867">
                    <w:rPr>
                      <w:sz w:val="16"/>
                    </w:rPr>
                    <w:t>ORGANIZATION</w:t>
                  </w: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14:paraId="76403DE3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8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14:paraId="19932AD3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14:paraId="3DDE8FC8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8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14:paraId="1E3ECF2A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8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4A7090"/>
                </w:tcPr>
                <w:p w14:paraId="6A9E3A20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</w:tr>
            <w:tr w:rsidR="00B31FFA" w:rsidRPr="00146867" w14:paraId="090EE8AC" w14:textId="77777777" w:rsidTr="000E01E0">
              <w:trPr>
                <w:trHeight w:hRule="exact" w:val="303"/>
              </w:trPr>
              <w:tc>
                <w:tcPr>
                  <w:tcW w:w="2660" w:type="pct"/>
                  <w:tcMar>
                    <w:left w:w="0" w:type="dxa"/>
                    <w:right w:w="115" w:type="dxa"/>
                  </w:tcMar>
                </w:tcPr>
                <w:p w14:paraId="5CD3B93C" w14:textId="77777777" w:rsidR="00B31FFA" w:rsidRPr="00146867" w:rsidRDefault="00B31FFA" w:rsidP="00B31FFA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CREATIVITY</w:t>
                  </w: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14:paraId="41762AFB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8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14:paraId="6D5BC682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14:paraId="74DB5592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8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14:paraId="1D6EB50E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8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B1C6D7" w:themeFill="background2" w:themeFillShade="E6"/>
                </w:tcPr>
                <w:p w14:paraId="3B24AD08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</w:tr>
            <w:tr w:rsidR="00B31FFA" w:rsidRPr="00146867" w14:paraId="737F22DA" w14:textId="77777777" w:rsidTr="000E01E0">
              <w:trPr>
                <w:trHeight w:hRule="exact" w:val="303"/>
              </w:trPr>
              <w:tc>
                <w:tcPr>
                  <w:tcW w:w="2660" w:type="pct"/>
                  <w:tcMar>
                    <w:left w:w="0" w:type="dxa"/>
                    <w:right w:w="115" w:type="dxa"/>
                  </w:tcMar>
                </w:tcPr>
                <w:p w14:paraId="1C00BD04" w14:textId="77777777" w:rsidR="00B31FFA" w:rsidRPr="00146867" w:rsidRDefault="00B31FFA" w:rsidP="00B31FFA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TEAM PLAYER</w:t>
                  </w: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14:paraId="63601493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8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14:paraId="7802283C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14:paraId="05CE8807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8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 w:themeFill="background2" w:themeFillShade="80"/>
                </w:tcPr>
                <w:p w14:paraId="5F451C54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8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B1C6D7"/>
                </w:tcPr>
                <w:p w14:paraId="795CADA9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</w:tr>
            <w:tr w:rsidR="00B31FFA" w:rsidRPr="00146867" w14:paraId="0BC81763" w14:textId="77777777" w:rsidTr="00B84524">
              <w:trPr>
                <w:trHeight w:hRule="exact" w:val="303"/>
              </w:trPr>
              <w:tc>
                <w:tcPr>
                  <w:tcW w:w="2660" w:type="pct"/>
                  <w:tcMar>
                    <w:left w:w="0" w:type="dxa"/>
                    <w:right w:w="115" w:type="dxa"/>
                  </w:tcMar>
                </w:tcPr>
                <w:p w14:paraId="6F690C23" w14:textId="77777777" w:rsidR="00B31FFA" w:rsidRPr="00146867" w:rsidRDefault="00B31FFA" w:rsidP="00B31FFA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146867">
                    <w:rPr>
                      <w:sz w:val="16"/>
                    </w:rPr>
                    <w:t>SOCIAL</w:t>
                  </w: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4A7090"/>
                </w:tcPr>
                <w:p w14:paraId="2C03A02A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8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4A7090"/>
                </w:tcPr>
                <w:p w14:paraId="22243211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4A7090" w:themeFill="background2" w:themeFillShade="80"/>
                </w:tcPr>
                <w:p w14:paraId="61A1829A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8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4A7090" w:themeFill="background2" w:themeFillShade="80"/>
                </w:tcPr>
                <w:p w14:paraId="0C1C3247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8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B1C6D7"/>
                </w:tcPr>
                <w:p w14:paraId="30C18996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</w:tr>
          </w:tbl>
          <w:p w14:paraId="1635E6EB" w14:textId="77777777" w:rsidR="00B31FFA" w:rsidRDefault="00B31FFA" w:rsidP="00B31FFA"/>
          <w:p w14:paraId="2CE87075" w14:textId="77777777" w:rsidR="00B31FFA" w:rsidRDefault="00B31FFA" w:rsidP="00B31FFA">
            <w:pPr>
              <w:pStyle w:val="Heading2"/>
              <w:outlineLvl w:val="1"/>
            </w:pPr>
          </w:p>
          <w:p w14:paraId="6C2EFCFC" w14:textId="77777777" w:rsidR="00B31FFA" w:rsidRDefault="00B31FFA" w:rsidP="00B31FFA">
            <w:pPr>
              <w:pStyle w:val="Heading2"/>
              <w:outlineLvl w:val="1"/>
            </w:pPr>
            <w:r>
              <w:t xml:space="preserve">   </w:t>
            </w:r>
          </w:p>
          <w:p w14:paraId="61AC507F" w14:textId="77777777" w:rsidR="00B31FFA" w:rsidRDefault="00B31FFA" w:rsidP="00C11A96"/>
          <w:p w14:paraId="2A990935" w14:textId="77777777" w:rsidR="00B31FFA" w:rsidRDefault="00B31FFA" w:rsidP="00C11A96"/>
          <w:p w14:paraId="4C02ED67" w14:textId="77777777" w:rsidR="00B31FFA" w:rsidRDefault="00B31FFA" w:rsidP="00C11A96"/>
          <w:p w14:paraId="275A5645" w14:textId="77777777" w:rsidR="00C11A96" w:rsidRDefault="00C11A96" w:rsidP="00B10745">
            <w:pPr>
              <w:pStyle w:val="Heading2"/>
              <w:outlineLvl w:val="1"/>
            </w:pPr>
          </w:p>
          <w:p w14:paraId="4FAC6457" w14:textId="77777777" w:rsidR="00C11A96" w:rsidRDefault="00C11A96" w:rsidP="00C11A96"/>
          <w:p w14:paraId="23923E31" w14:textId="77777777" w:rsidR="00C11A96" w:rsidRDefault="00C11A96" w:rsidP="00C11A96"/>
          <w:p w14:paraId="3C689672" w14:textId="77777777" w:rsidR="000A21DD" w:rsidRDefault="000A21DD" w:rsidP="00C11A96"/>
          <w:p w14:paraId="1360798B" w14:textId="77777777" w:rsidR="000A21DD" w:rsidRDefault="000A21DD" w:rsidP="00C11A96"/>
          <w:p w14:paraId="77239313" w14:textId="77777777" w:rsidR="000A21DD" w:rsidRDefault="000A21DD" w:rsidP="00C11A96"/>
          <w:p w14:paraId="2ACE27FB" w14:textId="77777777" w:rsidR="000A21DD" w:rsidRDefault="000A21DD" w:rsidP="00C11A96"/>
          <w:p w14:paraId="41E08733" w14:textId="77777777" w:rsidR="000A21DD" w:rsidRDefault="000A21DD" w:rsidP="00C11A96"/>
          <w:p w14:paraId="5DAF8026" w14:textId="77777777" w:rsidR="000A21DD" w:rsidRDefault="000A21DD" w:rsidP="00C11A96"/>
          <w:p w14:paraId="30D41CBB" w14:textId="77777777" w:rsidR="000A21DD" w:rsidRDefault="000A21DD" w:rsidP="00C11A96"/>
          <w:p w14:paraId="545EED20" w14:textId="77777777" w:rsidR="000A21DD" w:rsidRDefault="000A21DD" w:rsidP="00C11A96"/>
          <w:p w14:paraId="58BBD17F" w14:textId="77777777" w:rsidR="000A21DD" w:rsidRDefault="000A21DD" w:rsidP="00C11A96"/>
          <w:p w14:paraId="3860CC0E" w14:textId="77777777" w:rsidR="000A21DD" w:rsidRDefault="000A21DD" w:rsidP="00C11A96"/>
          <w:p w14:paraId="74810388" w14:textId="77777777" w:rsidR="0088118D" w:rsidRPr="00146867" w:rsidRDefault="0088118D" w:rsidP="00CF4CCC"/>
        </w:tc>
      </w:tr>
      <w:tr w:rsidR="0088118D" w:rsidRPr="00146867" w14:paraId="65A7CD8E" w14:textId="77777777" w:rsidTr="00A96B7E">
        <w:trPr>
          <w:trHeight w:val="5608"/>
          <w:jc w:val="center"/>
        </w:trPr>
        <w:tc>
          <w:tcPr>
            <w:tcW w:w="5906" w:type="dxa"/>
            <w:gridSpan w:val="2"/>
          </w:tcPr>
          <w:p w14:paraId="61325EB9" w14:textId="61D5F786" w:rsidR="0088118D" w:rsidRPr="00146867" w:rsidRDefault="0088118D" w:rsidP="00CF4CCC">
            <w:pPr>
              <w:pStyle w:val="Heading2"/>
              <w:outlineLvl w:val="1"/>
            </w:pPr>
          </w:p>
          <w:p w14:paraId="6468CF26" w14:textId="77777777" w:rsidR="0088118D" w:rsidRPr="00146867" w:rsidRDefault="0088118D" w:rsidP="00CF4CCC">
            <w:pPr>
              <w:pStyle w:val="Heading2"/>
              <w:outlineLvl w:val="1"/>
            </w:pPr>
            <w:r w:rsidRPr="00146867">
              <w:t>ABOUT ME</w:t>
            </w:r>
          </w:p>
          <w:p w14:paraId="23DFCCE2" w14:textId="77777777" w:rsidR="0088118D" w:rsidRPr="00146867" w:rsidRDefault="0088118D" w:rsidP="00CF4CCC"/>
          <w:p w14:paraId="5BC3B90A" w14:textId="77777777" w:rsidR="00FC4DC7" w:rsidRDefault="007B6CCD" w:rsidP="00407DEF">
            <w:pPr>
              <w:jc w:val="both"/>
            </w:pPr>
            <w:r>
              <w:t xml:space="preserve">I am </w:t>
            </w:r>
            <w:r w:rsidR="00176177">
              <w:t>31 years</w:t>
            </w:r>
            <w:r>
              <w:t xml:space="preserve"> old with </w:t>
            </w:r>
            <w:r w:rsidR="00176177">
              <w:t>Two</w:t>
            </w:r>
            <w:r>
              <w:t xml:space="preserve"> years</w:t>
            </w:r>
            <w:r w:rsidR="009834E1">
              <w:t xml:space="preserve"> and Six months</w:t>
            </w:r>
            <w:r>
              <w:t xml:space="preserve"> experience in Health &amp; Safety. I am dedicated and experienced HSE practitioner offering a rich ability in providing professional excellence in the work environment across a range of work milieu. Proven expertise in </w:t>
            </w:r>
            <w:r w:rsidR="00176177">
              <w:t>Safety and Environmental</w:t>
            </w:r>
            <w:r>
              <w:t xml:space="preserve"> hazard identification and analysis, client/ consultant liaison, skilled communicative approach to elicit cooperation from engineering personnel.</w:t>
            </w:r>
            <w:r w:rsidR="00407DEF">
              <w:t xml:space="preserve"> Additional capabilities are listed in the resume. I would be glad for an opportunity to discuss your needs and my potential contributions.</w:t>
            </w:r>
          </w:p>
          <w:p w14:paraId="7E9EA4A6" w14:textId="77777777" w:rsidR="00FC4DC7" w:rsidRPr="00146867" w:rsidRDefault="00FC4DC7" w:rsidP="00CF4CCC"/>
          <w:p w14:paraId="271F635A" w14:textId="77777777" w:rsidR="00FC4DC7" w:rsidRPr="00FC4DC7" w:rsidRDefault="00FC4DC7" w:rsidP="00FC4DC7">
            <w:pPr>
              <w:rPr>
                <w:b/>
                <w:color w:val="1A495D" w:themeColor="accent1" w:themeShade="80"/>
                <w:spacing w:val="6"/>
                <w:sz w:val="28"/>
              </w:rPr>
            </w:pPr>
            <w:r w:rsidRPr="00FC4DC7">
              <w:rPr>
                <w:b/>
                <w:color w:val="1A495D" w:themeColor="accent1" w:themeShade="80"/>
                <w:spacing w:val="6"/>
                <w:sz w:val="28"/>
              </w:rPr>
              <w:t>EDUCATION</w:t>
            </w:r>
          </w:p>
          <w:p w14:paraId="7A332EA9" w14:textId="77777777" w:rsidR="00FC4DC7" w:rsidRPr="00146867" w:rsidRDefault="00FC4DC7" w:rsidP="00FC4DC7"/>
          <w:p w14:paraId="311D4F9D" w14:textId="77777777" w:rsidR="00E20135" w:rsidRPr="00146867" w:rsidRDefault="00E20135" w:rsidP="00E20135">
            <w:pPr>
              <w:pStyle w:val="Heading3"/>
              <w:outlineLvl w:val="2"/>
              <w:rPr>
                <w:sz w:val="20"/>
              </w:rPr>
            </w:pPr>
            <w:r>
              <w:t>Master Degree (Applied Engineering)</w:t>
            </w:r>
            <w:r w:rsidRPr="00146867">
              <w:t xml:space="preserve"> </w:t>
            </w:r>
            <w:r w:rsidRPr="00146867">
              <w:rPr>
                <w:sz w:val="20"/>
              </w:rPr>
              <w:t>(</w:t>
            </w:r>
            <w:r>
              <w:rPr>
                <w:sz w:val="20"/>
              </w:rPr>
              <w:t>2014</w:t>
            </w:r>
            <w:r w:rsidRPr="00146867">
              <w:rPr>
                <w:sz w:val="20"/>
              </w:rPr>
              <w:t>)</w:t>
            </w:r>
          </w:p>
          <w:p w14:paraId="4C83FD18" w14:textId="77777777" w:rsidR="00E20135" w:rsidRPr="00146867" w:rsidRDefault="00E20135" w:rsidP="00E20135">
            <w:pPr>
              <w:pStyle w:val="Heading4"/>
              <w:outlineLvl w:val="3"/>
            </w:pPr>
            <w:r>
              <w:t xml:space="preserve">Murray, </w:t>
            </w:r>
            <w:proofErr w:type="spellStart"/>
            <w:r>
              <w:t>Ky</w:t>
            </w:r>
            <w:proofErr w:type="spellEnd"/>
            <w:r>
              <w:t xml:space="preserve"> United States</w:t>
            </w:r>
          </w:p>
          <w:p w14:paraId="7E91715C" w14:textId="77777777" w:rsidR="00E20135" w:rsidRDefault="00E20135" w:rsidP="00E20135">
            <w:r>
              <w:t>Murray State University, USA</w:t>
            </w:r>
          </w:p>
          <w:p w14:paraId="0951D1B7" w14:textId="77777777" w:rsidR="00E20135" w:rsidRDefault="00E20135" w:rsidP="00E20135"/>
          <w:p w14:paraId="2CB6C8FD" w14:textId="64572FA0" w:rsidR="00E20135" w:rsidRPr="00146867" w:rsidRDefault="00E20135" w:rsidP="00E20135">
            <w:pPr>
              <w:pStyle w:val="Heading3"/>
              <w:outlineLvl w:val="2"/>
              <w:rPr>
                <w:sz w:val="20"/>
              </w:rPr>
            </w:pPr>
            <w:r>
              <w:t>Bachelor Degree (Chemical Engineering)</w:t>
            </w:r>
            <w:r w:rsidRPr="00146867">
              <w:t xml:space="preserve"> </w:t>
            </w:r>
            <w:r w:rsidRPr="00146867">
              <w:rPr>
                <w:sz w:val="20"/>
              </w:rPr>
              <w:t>(</w:t>
            </w:r>
            <w:r>
              <w:rPr>
                <w:sz w:val="20"/>
              </w:rPr>
              <w:t>2011</w:t>
            </w:r>
            <w:r w:rsidRPr="00146867">
              <w:rPr>
                <w:sz w:val="20"/>
              </w:rPr>
              <w:t>)</w:t>
            </w:r>
          </w:p>
          <w:p w14:paraId="7B496168" w14:textId="1E128ABE" w:rsidR="00E20135" w:rsidRPr="00146867" w:rsidRDefault="00E20135" w:rsidP="00E20135">
            <w:pPr>
              <w:pStyle w:val="Heading4"/>
              <w:outlineLvl w:val="3"/>
            </w:pPr>
            <w:proofErr w:type="spellStart"/>
            <w:r>
              <w:t>Ryiadh</w:t>
            </w:r>
            <w:proofErr w:type="spellEnd"/>
            <w:r>
              <w:t>, Saudi Arabia</w:t>
            </w:r>
          </w:p>
          <w:p w14:paraId="492AC845" w14:textId="73BDE6A0" w:rsidR="00E20135" w:rsidRDefault="00E20135" w:rsidP="00E20135">
            <w:r>
              <w:t>King Saud University, KSA</w:t>
            </w:r>
          </w:p>
          <w:p w14:paraId="07BAF24E" w14:textId="77777777" w:rsidR="00FC4DC7" w:rsidRDefault="00FC4DC7" w:rsidP="00FC4DC7"/>
          <w:p w14:paraId="29EE4BCA" w14:textId="77777777" w:rsidR="00FC4DC7" w:rsidRDefault="00FC4DC7" w:rsidP="00FC4DC7"/>
          <w:p w14:paraId="35DE59BA" w14:textId="77777777" w:rsidR="00FC4DC7" w:rsidRDefault="0077502C" w:rsidP="00FC4DC7">
            <w:pPr>
              <w:pStyle w:val="Heading3"/>
              <w:outlineLvl w:val="2"/>
              <w:rPr>
                <w:sz w:val="20"/>
              </w:rPr>
            </w:pPr>
            <w:r>
              <w:t>English Diploma</w:t>
            </w:r>
            <w:r w:rsidR="00FC4DC7" w:rsidRPr="00146867">
              <w:t xml:space="preserve"> | </w:t>
            </w:r>
            <w:r>
              <w:rPr>
                <w:sz w:val="20"/>
              </w:rPr>
              <w:t>2013</w:t>
            </w:r>
            <w:r w:rsidR="00FC4DC7" w:rsidRPr="00146867">
              <w:rPr>
                <w:sz w:val="20"/>
              </w:rPr>
              <w:t>)</w:t>
            </w:r>
          </w:p>
          <w:p w14:paraId="2E250A24" w14:textId="77777777" w:rsidR="00C11A96" w:rsidRPr="00C11A96" w:rsidRDefault="0077502C" w:rsidP="00C11A96">
            <w:pPr>
              <w:pStyle w:val="Heading4"/>
              <w:outlineLvl w:val="3"/>
            </w:pPr>
            <w:r>
              <w:t>Dekalb, IL United States</w:t>
            </w:r>
          </w:p>
          <w:p w14:paraId="0A14F7B3" w14:textId="60D5A4AA" w:rsidR="003A6832" w:rsidRPr="00E20135" w:rsidRDefault="0077502C" w:rsidP="00C11A96">
            <w:r>
              <w:t>ELS Language Center, USA</w:t>
            </w:r>
          </w:p>
          <w:p w14:paraId="616F4267" w14:textId="77777777" w:rsidR="00176177" w:rsidRDefault="00176177" w:rsidP="00C11A96">
            <w:pPr>
              <w:rPr>
                <w:b/>
                <w:color w:val="1A495D" w:themeColor="accent1" w:themeShade="80"/>
                <w:spacing w:val="6"/>
                <w:sz w:val="28"/>
              </w:rPr>
            </w:pPr>
          </w:p>
          <w:p w14:paraId="045341FD" w14:textId="77777777" w:rsidR="00C11A96" w:rsidRDefault="003A6832" w:rsidP="00C11A96">
            <w:pPr>
              <w:rPr>
                <w:b/>
                <w:color w:val="1A495D" w:themeColor="accent1" w:themeShade="80"/>
                <w:spacing w:val="6"/>
                <w:sz w:val="28"/>
              </w:rPr>
            </w:pPr>
            <w:r>
              <w:rPr>
                <w:b/>
                <w:color w:val="1A495D" w:themeColor="accent1" w:themeShade="80"/>
                <w:spacing w:val="6"/>
                <w:sz w:val="28"/>
              </w:rPr>
              <w:t xml:space="preserve">        </w:t>
            </w:r>
            <w:r w:rsidR="00461087">
              <w:rPr>
                <w:b/>
                <w:color w:val="1A495D" w:themeColor="accent1" w:themeShade="80"/>
                <w:spacing w:val="6"/>
                <w:sz w:val="28"/>
              </w:rPr>
              <w:t>PROFESSIONAL CERTIFICATION</w:t>
            </w:r>
            <w:r w:rsidR="00A96B7E">
              <w:rPr>
                <w:b/>
                <w:color w:val="1A495D" w:themeColor="accent1" w:themeShade="80"/>
                <w:spacing w:val="6"/>
                <w:sz w:val="28"/>
              </w:rPr>
              <w:t xml:space="preserve">                                </w:t>
            </w:r>
          </w:p>
          <w:p w14:paraId="09172EDA" w14:textId="77777777" w:rsidR="00461087" w:rsidRPr="00FC4DC7" w:rsidRDefault="00461087" w:rsidP="00C11A96">
            <w:pPr>
              <w:rPr>
                <w:b/>
                <w:color w:val="1A495D" w:themeColor="accent1" w:themeShade="80"/>
                <w:spacing w:val="6"/>
                <w:sz w:val="28"/>
              </w:rPr>
            </w:pPr>
          </w:p>
          <w:p w14:paraId="596D0D8D" w14:textId="77777777" w:rsidR="00C11A96" w:rsidRPr="00146867" w:rsidRDefault="00C11A96" w:rsidP="00C11A96"/>
          <w:p w14:paraId="47ADC871" w14:textId="77777777" w:rsidR="00C11A96" w:rsidRPr="000A21DD" w:rsidRDefault="009834E1" w:rsidP="000A21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1A495D" w:themeColor="accent1" w:themeShade="80"/>
                <w:spacing w:val="6"/>
                <w:sz w:val="28"/>
              </w:rPr>
            </w:pPr>
            <w:r>
              <w:rPr>
                <w:color w:val="1A495D" w:themeColor="accent1" w:themeShade="80"/>
                <w:spacing w:val="6"/>
                <w:sz w:val="28"/>
              </w:rPr>
              <w:t>IOSH – Managing Safely</w:t>
            </w:r>
            <w:r w:rsidR="00C11A96" w:rsidRPr="00146867">
              <w:t xml:space="preserve">| </w:t>
            </w:r>
            <w:r w:rsidR="00C11A96" w:rsidRPr="000A21DD">
              <w:rPr>
                <w:sz w:val="20"/>
              </w:rPr>
              <w:t>(</w:t>
            </w:r>
            <w:r>
              <w:rPr>
                <w:sz w:val="20"/>
              </w:rPr>
              <w:t>2016</w:t>
            </w:r>
            <w:r w:rsidR="00C11A96" w:rsidRPr="000A21DD">
              <w:rPr>
                <w:sz w:val="20"/>
              </w:rPr>
              <w:t>)</w:t>
            </w:r>
          </w:p>
          <w:p w14:paraId="70EF784E" w14:textId="77777777" w:rsidR="00C11A96" w:rsidRDefault="009834E1" w:rsidP="000A21DD">
            <w:pPr>
              <w:pStyle w:val="Heading4"/>
              <w:ind w:left="753"/>
              <w:outlineLvl w:val="3"/>
            </w:pPr>
            <w:r>
              <w:t>Tamkene Saudia Training Center</w:t>
            </w:r>
          </w:p>
          <w:p w14:paraId="2DE73FB3" w14:textId="77777777" w:rsidR="00C11A96" w:rsidRDefault="009834E1" w:rsidP="000A21DD">
            <w:pPr>
              <w:ind w:left="753"/>
            </w:pPr>
            <w:r>
              <w:t>Dammam</w:t>
            </w:r>
            <w:r w:rsidR="00461087">
              <w:t xml:space="preserve">, </w:t>
            </w:r>
            <w:r>
              <w:t>KSA</w:t>
            </w:r>
          </w:p>
          <w:p w14:paraId="1B837725" w14:textId="77777777" w:rsidR="009531C6" w:rsidRDefault="009531C6" w:rsidP="000A21DD">
            <w:pPr>
              <w:ind w:left="753"/>
            </w:pPr>
          </w:p>
          <w:p w14:paraId="1D7E7400" w14:textId="77777777" w:rsidR="009531C6" w:rsidRPr="00146867" w:rsidRDefault="009531C6" w:rsidP="000A21DD">
            <w:pPr>
              <w:ind w:left="753"/>
            </w:pPr>
          </w:p>
          <w:p w14:paraId="1734E843" w14:textId="77777777" w:rsidR="000B2CDB" w:rsidRPr="000A21DD" w:rsidRDefault="009F2F98" w:rsidP="000B2CD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color w:val="1A495D" w:themeColor="accent1" w:themeShade="80"/>
                <w:spacing w:val="6"/>
                <w:sz w:val="28"/>
              </w:rPr>
            </w:pPr>
            <w:r>
              <w:rPr>
                <w:color w:val="1A495D" w:themeColor="accent1" w:themeShade="80"/>
                <w:spacing w:val="6"/>
                <w:sz w:val="28"/>
              </w:rPr>
              <w:t>OSHA- Occupa</w:t>
            </w:r>
            <w:r w:rsidR="00965EF5">
              <w:rPr>
                <w:color w:val="1A495D" w:themeColor="accent1" w:themeShade="80"/>
                <w:spacing w:val="6"/>
                <w:sz w:val="28"/>
              </w:rPr>
              <w:t>tional Safety and Health Standards for Gener</w:t>
            </w:r>
            <w:r w:rsidR="00BB1EF0">
              <w:rPr>
                <w:color w:val="1A495D" w:themeColor="accent1" w:themeShade="80"/>
                <w:spacing w:val="6"/>
                <w:sz w:val="28"/>
              </w:rPr>
              <w:t>al Industry</w:t>
            </w:r>
            <w:r w:rsidR="000B2CDB" w:rsidRPr="00146867">
              <w:t xml:space="preserve">| </w:t>
            </w:r>
            <w:r w:rsidR="000B2CDB" w:rsidRPr="000A21DD">
              <w:rPr>
                <w:sz w:val="20"/>
              </w:rPr>
              <w:t>(</w:t>
            </w:r>
            <w:r w:rsidR="000F2456">
              <w:rPr>
                <w:sz w:val="20"/>
              </w:rPr>
              <w:t>2017)</w:t>
            </w:r>
          </w:p>
          <w:p w14:paraId="63BF1805" w14:textId="77777777" w:rsidR="000B2CDB" w:rsidRDefault="008A6A15" w:rsidP="00BB1EF0">
            <w:pPr>
              <w:pStyle w:val="Heading4"/>
              <w:outlineLvl w:val="3"/>
            </w:pPr>
            <w:r>
              <w:t xml:space="preserve">          </w:t>
            </w:r>
            <w:r w:rsidR="00BB1EF0">
              <w:t>University</w:t>
            </w:r>
            <w:r>
              <w:t xml:space="preserve"> of Texas at Arlington</w:t>
            </w:r>
          </w:p>
          <w:p w14:paraId="3509752C" w14:textId="77777777" w:rsidR="00C11A96" w:rsidRPr="00C11A96" w:rsidRDefault="009531C6" w:rsidP="00C11A96">
            <w:r>
              <w:t xml:space="preserve">               </w:t>
            </w:r>
            <w:r w:rsidR="008A6A15">
              <w:t>Arlington, Tx USA</w:t>
            </w:r>
          </w:p>
          <w:p w14:paraId="46E0EE67" w14:textId="77777777" w:rsidR="00C11A96" w:rsidRDefault="00C11A96" w:rsidP="00C11A96"/>
          <w:p w14:paraId="3E26C1F4" w14:textId="77777777" w:rsidR="00C11A96" w:rsidRDefault="00C11A96" w:rsidP="00C11A96"/>
          <w:p w14:paraId="6FEB93FD" w14:textId="77777777" w:rsidR="00C11A96" w:rsidRPr="00C11A96" w:rsidRDefault="009834E1" w:rsidP="000A21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1A495D" w:themeColor="accent1" w:themeShade="80"/>
                <w:spacing w:val="6"/>
                <w:sz w:val="28"/>
              </w:rPr>
            </w:pPr>
            <w:r>
              <w:rPr>
                <w:color w:val="1A495D" w:themeColor="accent1" w:themeShade="80"/>
                <w:spacing w:val="6"/>
                <w:sz w:val="28"/>
              </w:rPr>
              <w:t>Job Hazard Analysis</w:t>
            </w:r>
            <w:r w:rsidR="000A21DD">
              <w:rPr>
                <w:color w:val="1A495D" w:themeColor="accent1" w:themeShade="80"/>
                <w:spacing w:val="6"/>
                <w:sz w:val="28"/>
              </w:rPr>
              <w:t xml:space="preserve">  </w:t>
            </w:r>
            <w:r w:rsidRPr="00146867">
              <w:t xml:space="preserve">| </w:t>
            </w:r>
            <w:r w:rsidRPr="000A21DD">
              <w:rPr>
                <w:sz w:val="20"/>
              </w:rPr>
              <w:t>(</w:t>
            </w:r>
            <w:r>
              <w:rPr>
                <w:sz w:val="20"/>
              </w:rPr>
              <w:t>2016</w:t>
            </w:r>
            <w:r w:rsidRPr="000A21DD">
              <w:rPr>
                <w:sz w:val="20"/>
              </w:rPr>
              <w:t>)</w:t>
            </w:r>
            <w:r w:rsidR="000A21DD">
              <w:rPr>
                <w:color w:val="1A495D" w:themeColor="accent1" w:themeShade="80"/>
                <w:spacing w:val="6"/>
                <w:sz w:val="28"/>
              </w:rPr>
              <w:t xml:space="preserve">                      </w:t>
            </w:r>
          </w:p>
          <w:p w14:paraId="3B9955C2" w14:textId="77777777" w:rsidR="009834E1" w:rsidRDefault="009834E1" w:rsidP="009834E1">
            <w:pPr>
              <w:pStyle w:val="Heading4"/>
              <w:ind w:left="753"/>
              <w:outlineLvl w:val="3"/>
            </w:pPr>
            <w:r>
              <w:t>Tamkene Saudia Training Center</w:t>
            </w:r>
          </w:p>
          <w:p w14:paraId="047BCF45" w14:textId="77777777" w:rsidR="009834E1" w:rsidRPr="00146867" w:rsidRDefault="009834E1" w:rsidP="009834E1">
            <w:pPr>
              <w:ind w:left="753"/>
            </w:pPr>
            <w:r>
              <w:t>Dammam, KSA</w:t>
            </w:r>
          </w:p>
          <w:p w14:paraId="1CCB2ABD" w14:textId="77777777" w:rsidR="000A21DD" w:rsidRDefault="000A21DD" w:rsidP="000A21DD">
            <w:pPr>
              <w:pStyle w:val="ListParagraph"/>
              <w:autoSpaceDE w:val="0"/>
              <w:autoSpaceDN w:val="0"/>
              <w:adjustRightInd w:val="0"/>
              <w:rPr>
                <w:color w:val="1A495D" w:themeColor="accent1" w:themeShade="80"/>
                <w:spacing w:val="6"/>
              </w:rPr>
            </w:pPr>
          </w:p>
          <w:p w14:paraId="39334FA1" w14:textId="77777777" w:rsidR="000A21DD" w:rsidRDefault="000A21DD" w:rsidP="000A21DD">
            <w:pPr>
              <w:pStyle w:val="ListParagraph"/>
              <w:autoSpaceDE w:val="0"/>
              <w:autoSpaceDN w:val="0"/>
              <w:adjustRightInd w:val="0"/>
              <w:rPr>
                <w:color w:val="1A495D" w:themeColor="accent1" w:themeShade="80"/>
                <w:spacing w:val="6"/>
              </w:rPr>
            </w:pPr>
          </w:p>
          <w:p w14:paraId="0082AB75" w14:textId="77777777" w:rsidR="000A21DD" w:rsidRDefault="000A21DD" w:rsidP="000A21DD">
            <w:pPr>
              <w:pStyle w:val="ListParagraph"/>
              <w:autoSpaceDE w:val="0"/>
              <w:autoSpaceDN w:val="0"/>
              <w:adjustRightInd w:val="0"/>
              <w:rPr>
                <w:color w:val="1A495D" w:themeColor="accent1" w:themeShade="80"/>
                <w:spacing w:val="6"/>
              </w:rPr>
            </w:pPr>
          </w:p>
          <w:p w14:paraId="2FF8646C" w14:textId="77777777" w:rsidR="009834E1" w:rsidRDefault="009834E1" w:rsidP="00A96B7E">
            <w:pPr>
              <w:pStyle w:val="Heading4"/>
              <w:numPr>
                <w:ilvl w:val="0"/>
                <w:numId w:val="1"/>
              </w:numPr>
              <w:outlineLvl w:val="3"/>
            </w:pPr>
            <w:r>
              <w:rPr>
                <w:color w:val="1A495D" w:themeColor="accent1" w:themeShade="80"/>
              </w:rPr>
              <w:t>Risk &amp; Safety Management</w:t>
            </w:r>
            <w:r w:rsidRPr="009834E1">
              <w:rPr>
                <w:color w:val="auto"/>
                <w:spacing w:val="0"/>
                <w:sz w:val="22"/>
              </w:rPr>
              <w:t>| (2016)</w:t>
            </w:r>
            <w:r>
              <w:rPr>
                <w:color w:val="1A495D" w:themeColor="accent1" w:themeShade="80"/>
              </w:rPr>
              <w:t xml:space="preserve">                      </w:t>
            </w:r>
            <w:r w:rsidR="000A21DD">
              <w:rPr>
                <w:color w:val="1A495D" w:themeColor="accent1" w:themeShade="80"/>
              </w:rPr>
              <w:t xml:space="preserve"> </w:t>
            </w:r>
            <w:r>
              <w:t>Tamkene Saudia Training Center</w:t>
            </w:r>
          </w:p>
          <w:p w14:paraId="6731508F" w14:textId="77777777" w:rsidR="009834E1" w:rsidRPr="00146867" w:rsidRDefault="009834E1" w:rsidP="009834E1">
            <w:pPr>
              <w:ind w:left="753"/>
            </w:pPr>
            <w:r>
              <w:t>Dammam, KSA</w:t>
            </w:r>
          </w:p>
          <w:p w14:paraId="69EC74AC" w14:textId="77777777" w:rsidR="000A21DD" w:rsidRDefault="000A21DD" w:rsidP="000A21DD">
            <w:pPr>
              <w:pStyle w:val="ListParagraph"/>
              <w:autoSpaceDE w:val="0"/>
              <w:autoSpaceDN w:val="0"/>
              <w:adjustRightInd w:val="0"/>
              <w:rPr>
                <w:color w:val="1A495D" w:themeColor="accent1" w:themeShade="80"/>
                <w:spacing w:val="6"/>
              </w:rPr>
            </w:pPr>
          </w:p>
          <w:p w14:paraId="2F44D03D" w14:textId="77777777" w:rsidR="00461087" w:rsidRDefault="00461087" w:rsidP="000A21DD">
            <w:pPr>
              <w:pStyle w:val="ListParagraph"/>
              <w:autoSpaceDE w:val="0"/>
              <w:autoSpaceDN w:val="0"/>
              <w:adjustRightInd w:val="0"/>
              <w:rPr>
                <w:color w:val="1A495D" w:themeColor="accent1" w:themeShade="80"/>
                <w:spacing w:val="6"/>
              </w:rPr>
            </w:pPr>
          </w:p>
          <w:p w14:paraId="7DF58142" w14:textId="77777777" w:rsidR="00461087" w:rsidRPr="000A21DD" w:rsidRDefault="00461087" w:rsidP="000A21DD">
            <w:pPr>
              <w:pStyle w:val="ListParagraph"/>
              <w:autoSpaceDE w:val="0"/>
              <w:autoSpaceDN w:val="0"/>
              <w:adjustRightInd w:val="0"/>
              <w:rPr>
                <w:color w:val="1A495D" w:themeColor="accent1" w:themeShade="80"/>
                <w:spacing w:val="6"/>
              </w:rPr>
            </w:pPr>
          </w:p>
          <w:p w14:paraId="4E6CBDA8" w14:textId="77777777" w:rsidR="00461087" w:rsidRPr="00C11A96" w:rsidRDefault="009834E1" w:rsidP="0046108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1A495D" w:themeColor="accent1" w:themeShade="80"/>
                <w:spacing w:val="6"/>
                <w:sz w:val="28"/>
              </w:rPr>
            </w:pPr>
            <w:r>
              <w:rPr>
                <w:color w:val="1A495D" w:themeColor="accent1" w:themeShade="80"/>
                <w:spacing w:val="6"/>
                <w:sz w:val="28"/>
              </w:rPr>
              <w:t>Basic First Aid</w:t>
            </w:r>
            <w:r w:rsidR="00461087">
              <w:rPr>
                <w:color w:val="1A495D" w:themeColor="accent1" w:themeShade="80"/>
                <w:spacing w:val="6"/>
                <w:sz w:val="28"/>
              </w:rPr>
              <w:t xml:space="preserve"> </w:t>
            </w:r>
            <w:r>
              <w:rPr>
                <w:color w:val="1A495D" w:themeColor="accent1" w:themeShade="80"/>
                <w:spacing w:val="6"/>
                <w:sz w:val="28"/>
              </w:rPr>
              <w:t>Training</w:t>
            </w:r>
            <w:r w:rsidR="00461087">
              <w:rPr>
                <w:color w:val="1A495D" w:themeColor="accent1" w:themeShade="80"/>
                <w:spacing w:val="6"/>
                <w:sz w:val="28"/>
              </w:rPr>
              <w:t xml:space="preserve"> </w:t>
            </w:r>
            <w:r w:rsidRPr="009834E1">
              <w:t>| (201</w:t>
            </w:r>
            <w:r>
              <w:t>5</w:t>
            </w:r>
            <w:r w:rsidRPr="009834E1">
              <w:t>)</w:t>
            </w:r>
            <w:r>
              <w:rPr>
                <w:color w:val="1A495D" w:themeColor="accent1" w:themeShade="80"/>
                <w:spacing w:val="6"/>
                <w:sz w:val="28"/>
              </w:rPr>
              <w:t xml:space="preserve">                       </w:t>
            </w:r>
          </w:p>
          <w:p w14:paraId="3CB4B976" w14:textId="77777777" w:rsidR="009834E1" w:rsidRDefault="009834E1" w:rsidP="009834E1">
            <w:pPr>
              <w:pStyle w:val="Heading4"/>
              <w:ind w:left="753"/>
              <w:outlineLvl w:val="3"/>
            </w:pPr>
            <w:r>
              <w:t>Burear Veritas</w:t>
            </w:r>
          </w:p>
          <w:p w14:paraId="7C3BBF20" w14:textId="77777777" w:rsidR="009834E1" w:rsidRPr="00146867" w:rsidRDefault="009834E1" w:rsidP="009834E1">
            <w:pPr>
              <w:ind w:left="753"/>
            </w:pPr>
            <w:r>
              <w:t>Rabigh, KSA</w:t>
            </w:r>
          </w:p>
          <w:p w14:paraId="1B2037F9" w14:textId="77777777" w:rsidR="005C1F46" w:rsidRDefault="005C1F46" w:rsidP="00461087">
            <w:pPr>
              <w:pStyle w:val="ListParagraph"/>
              <w:autoSpaceDE w:val="0"/>
              <w:autoSpaceDN w:val="0"/>
              <w:adjustRightInd w:val="0"/>
              <w:rPr>
                <w:color w:val="1A495D" w:themeColor="accent1" w:themeShade="80"/>
                <w:spacing w:val="6"/>
              </w:rPr>
            </w:pPr>
          </w:p>
          <w:p w14:paraId="3E0FFCFC" w14:textId="77777777" w:rsidR="005C1F46" w:rsidRDefault="005C1F46" w:rsidP="00461087">
            <w:pPr>
              <w:pStyle w:val="ListParagraph"/>
              <w:autoSpaceDE w:val="0"/>
              <w:autoSpaceDN w:val="0"/>
              <w:adjustRightInd w:val="0"/>
              <w:rPr>
                <w:color w:val="1A495D" w:themeColor="accent1" w:themeShade="80"/>
                <w:spacing w:val="6"/>
              </w:rPr>
            </w:pPr>
          </w:p>
          <w:p w14:paraId="06692BDD" w14:textId="77777777" w:rsidR="005C1F46" w:rsidRPr="00C11A96" w:rsidRDefault="00A96B7E" w:rsidP="005C1F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1A495D" w:themeColor="accent1" w:themeShade="80"/>
                <w:spacing w:val="6"/>
                <w:sz w:val="28"/>
              </w:rPr>
            </w:pPr>
            <w:r>
              <w:rPr>
                <w:color w:val="1A495D" w:themeColor="accent1" w:themeShade="80"/>
                <w:spacing w:val="6"/>
                <w:sz w:val="28"/>
              </w:rPr>
              <w:t xml:space="preserve">Fire Fighting &amp; Rescue </w:t>
            </w:r>
            <w:r w:rsidR="005C1F46">
              <w:rPr>
                <w:color w:val="1A495D" w:themeColor="accent1" w:themeShade="80"/>
                <w:spacing w:val="6"/>
                <w:sz w:val="28"/>
              </w:rPr>
              <w:t xml:space="preserve"> </w:t>
            </w:r>
            <w:r w:rsidR="005C1F46" w:rsidRPr="000A21DD">
              <w:rPr>
                <w:sz w:val="20"/>
              </w:rPr>
              <w:t>(</w:t>
            </w:r>
            <w:r w:rsidR="005C1F46">
              <w:rPr>
                <w:sz w:val="20"/>
              </w:rPr>
              <w:t>2016</w:t>
            </w:r>
            <w:r w:rsidR="005C1F46" w:rsidRPr="000A21DD">
              <w:rPr>
                <w:sz w:val="20"/>
              </w:rPr>
              <w:t>)</w:t>
            </w:r>
          </w:p>
          <w:p w14:paraId="0BC4685F" w14:textId="77777777" w:rsidR="005C1F46" w:rsidRPr="000A21DD" w:rsidRDefault="00A96B7E" w:rsidP="005C1F46">
            <w:pPr>
              <w:pStyle w:val="Heading4"/>
              <w:ind w:left="753"/>
              <w:outlineLvl w:val="3"/>
            </w:pPr>
            <w:r>
              <w:t>Civil Defence</w:t>
            </w:r>
          </w:p>
          <w:p w14:paraId="08E4C900" w14:textId="77777777" w:rsidR="005C1F46" w:rsidRDefault="005C1F46" w:rsidP="00A96B7E">
            <w:pPr>
              <w:ind w:left="753"/>
              <w:rPr>
                <w:color w:val="1A495D" w:themeColor="accent1" w:themeShade="80"/>
                <w:spacing w:val="6"/>
              </w:rPr>
            </w:pPr>
            <w:r>
              <w:rPr>
                <w:color w:val="1A495D" w:themeColor="accent1" w:themeShade="80"/>
                <w:spacing w:val="6"/>
              </w:rPr>
              <w:t xml:space="preserve"> </w:t>
            </w:r>
            <w:r w:rsidR="00A96B7E" w:rsidRPr="00A96B7E">
              <w:t>Rabigh</w:t>
            </w:r>
            <w:r w:rsidR="00A96B7E">
              <w:t>,</w:t>
            </w:r>
            <w:r w:rsidR="00A96B7E" w:rsidRPr="00A96B7E">
              <w:t xml:space="preserve"> KSA</w:t>
            </w:r>
          </w:p>
          <w:p w14:paraId="4BFFB93A" w14:textId="77777777" w:rsidR="005C1F46" w:rsidRDefault="005C1F46" w:rsidP="00461087">
            <w:pPr>
              <w:pStyle w:val="ListParagraph"/>
              <w:autoSpaceDE w:val="0"/>
              <w:autoSpaceDN w:val="0"/>
              <w:adjustRightInd w:val="0"/>
              <w:rPr>
                <w:color w:val="1A495D" w:themeColor="accent1" w:themeShade="80"/>
                <w:spacing w:val="6"/>
              </w:rPr>
            </w:pPr>
          </w:p>
          <w:p w14:paraId="2C71B0B3" w14:textId="77777777" w:rsidR="00ED5FAD" w:rsidRDefault="00ED5FAD" w:rsidP="00CF4CCC"/>
          <w:p w14:paraId="20949992" w14:textId="77777777" w:rsidR="00B31FFA" w:rsidRPr="00146867" w:rsidRDefault="00B31FFA" w:rsidP="00B31FFA">
            <w:pPr>
              <w:pStyle w:val="Heading2"/>
              <w:outlineLvl w:val="1"/>
            </w:pPr>
            <w:r>
              <w:t xml:space="preserve">    </w:t>
            </w:r>
            <w:r w:rsidRPr="00146867">
              <w:t>PROFESSIONAL SKILLS</w:t>
            </w:r>
          </w:p>
          <w:p w14:paraId="7FD44802" w14:textId="77777777" w:rsidR="00B31FFA" w:rsidRPr="00146867" w:rsidRDefault="00B31FFA" w:rsidP="00B31FFA"/>
          <w:tbl>
            <w:tblPr>
              <w:tblStyle w:val="TableGrid"/>
              <w:tblW w:w="4006" w:type="pct"/>
              <w:tblInd w:w="4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0"/>
              <w:gridCol w:w="433"/>
              <w:gridCol w:w="436"/>
              <w:gridCol w:w="433"/>
              <w:gridCol w:w="436"/>
              <w:gridCol w:w="432"/>
            </w:tblGrid>
            <w:tr w:rsidR="00B31FFA" w:rsidRPr="00146867" w14:paraId="53797FD8" w14:textId="77777777" w:rsidTr="00B84524">
              <w:trPr>
                <w:trHeight w:hRule="exact" w:val="303"/>
              </w:trPr>
              <w:tc>
                <w:tcPr>
                  <w:tcW w:w="2661" w:type="pct"/>
                  <w:tcMar>
                    <w:left w:w="0" w:type="dxa"/>
                    <w:right w:w="115" w:type="dxa"/>
                  </w:tcMar>
                </w:tcPr>
                <w:p w14:paraId="0DDB69FE" w14:textId="77777777" w:rsidR="00B31FFA" w:rsidRPr="00146867" w:rsidRDefault="00B84524" w:rsidP="00B31FFA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ENVIRONMENTAL</w:t>
                  </w:r>
                </w:p>
              </w:tc>
              <w:tc>
                <w:tcPr>
                  <w:tcW w:w="467" w:type="pct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14:paraId="357DF317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70" w:type="pct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14:paraId="3BE38D93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7" w:type="pct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14:paraId="23BB208A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70" w:type="pct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14:paraId="5CDC0355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7" w:type="pct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CEDBE6" w:themeFill="background2"/>
                </w:tcPr>
                <w:p w14:paraId="7F78AC5E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</w:tr>
            <w:tr w:rsidR="00B31FFA" w:rsidRPr="00146867" w14:paraId="6F34CB84" w14:textId="77777777" w:rsidTr="00B84524">
              <w:trPr>
                <w:trHeight w:hRule="exact" w:val="303"/>
              </w:trPr>
              <w:tc>
                <w:tcPr>
                  <w:tcW w:w="2661" w:type="pct"/>
                  <w:tcMar>
                    <w:left w:w="0" w:type="dxa"/>
                    <w:right w:w="115" w:type="dxa"/>
                  </w:tcMar>
                </w:tcPr>
                <w:p w14:paraId="772A584F" w14:textId="77777777" w:rsidR="00B31FFA" w:rsidRPr="00146867" w:rsidRDefault="00B84524" w:rsidP="00B31FFA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SUPERVISION </w:t>
                  </w: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14:paraId="2E8ABC8C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70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14:paraId="1B70056D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14:paraId="338CF3C6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70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14:paraId="4170D037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CEDBE6" w:themeFill="background2"/>
                </w:tcPr>
                <w:p w14:paraId="1FF0AD4B" w14:textId="77777777" w:rsidR="00B31FFA" w:rsidRPr="00146867" w:rsidRDefault="00B31FFA" w:rsidP="00B31FFA">
                  <w:pPr>
                    <w:tabs>
                      <w:tab w:val="left" w:pos="2687"/>
                    </w:tabs>
                  </w:pPr>
                </w:p>
              </w:tc>
            </w:tr>
            <w:tr w:rsidR="00B84524" w:rsidRPr="00146867" w14:paraId="498FF670" w14:textId="77777777" w:rsidTr="00B84524">
              <w:trPr>
                <w:trHeight w:hRule="exact" w:val="303"/>
              </w:trPr>
              <w:tc>
                <w:tcPr>
                  <w:tcW w:w="2661" w:type="pct"/>
                  <w:tcMar>
                    <w:left w:w="0" w:type="dxa"/>
                    <w:right w:w="115" w:type="dxa"/>
                  </w:tcMar>
                </w:tcPr>
                <w:p w14:paraId="57708CC6" w14:textId="77777777" w:rsidR="00B84524" w:rsidRPr="00146867" w:rsidRDefault="00B84524" w:rsidP="00B84524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TRAININGS</w:t>
                  </w: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14:paraId="13D571A8" w14:textId="77777777" w:rsidR="00B84524" w:rsidRPr="00146867" w:rsidRDefault="00B84524" w:rsidP="00B8452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70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14:paraId="7E75F8D1" w14:textId="77777777" w:rsidR="00B84524" w:rsidRPr="00146867" w:rsidRDefault="00B84524" w:rsidP="00B8452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14:paraId="0ED77260" w14:textId="77777777" w:rsidR="00B84524" w:rsidRPr="00146867" w:rsidRDefault="00B84524" w:rsidP="00B8452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70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B1C6D7" w:themeFill="background2" w:themeFillShade="E6"/>
                </w:tcPr>
                <w:p w14:paraId="7A4B7782" w14:textId="77777777" w:rsidR="00B84524" w:rsidRPr="00146867" w:rsidRDefault="00B84524" w:rsidP="00B8452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B1C6D7" w:themeFill="background2" w:themeFillShade="E6"/>
                </w:tcPr>
                <w:p w14:paraId="3C349DA1" w14:textId="77777777" w:rsidR="00B84524" w:rsidRPr="00146867" w:rsidRDefault="00B84524" w:rsidP="00B84524">
                  <w:pPr>
                    <w:tabs>
                      <w:tab w:val="left" w:pos="2687"/>
                    </w:tabs>
                  </w:pPr>
                </w:p>
              </w:tc>
            </w:tr>
            <w:tr w:rsidR="00B84524" w:rsidRPr="00146867" w14:paraId="033F3087" w14:textId="77777777" w:rsidTr="00B84524">
              <w:trPr>
                <w:trHeight w:hRule="exact" w:val="303"/>
              </w:trPr>
              <w:tc>
                <w:tcPr>
                  <w:tcW w:w="2661" w:type="pct"/>
                  <w:tcMar>
                    <w:left w:w="0" w:type="dxa"/>
                    <w:right w:w="115" w:type="dxa"/>
                  </w:tcMar>
                </w:tcPr>
                <w:p w14:paraId="32EE156F" w14:textId="77777777" w:rsidR="00B84524" w:rsidRPr="00146867" w:rsidRDefault="00B84524" w:rsidP="00B84524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AUDIT  &amp; INSPECTIONS</w:t>
                  </w: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14:paraId="72B908A1" w14:textId="77777777" w:rsidR="00B84524" w:rsidRPr="00146867" w:rsidRDefault="00B84524" w:rsidP="00B8452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70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14:paraId="3F8D095E" w14:textId="77777777" w:rsidR="00B84524" w:rsidRPr="00146867" w:rsidRDefault="00B84524" w:rsidP="00B8452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4A7090"/>
                </w:tcPr>
                <w:p w14:paraId="20AD1ED0" w14:textId="77777777" w:rsidR="00B84524" w:rsidRPr="00146867" w:rsidRDefault="00B84524" w:rsidP="00B8452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70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B1C6D7" w:themeFill="background2" w:themeFillShade="E6"/>
                </w:tcPr>
                <w:p w14:paraId="2C83C5DD" w14:textId="77777777" w:rsidR="00B84524" w:rsidRPr="00146867" w:rsidRDefault="00B84524" w:rsidP="00B8452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B1C6D7" w:themeFill="background2" w:themeFillShade="E6"/>
                </w:tcPr>
                <w:p w14:paraId="564A80E2" w14:textId="77777777" w:rsidR="00B84524" w:rsidRPr="00146867" w:rsidRDefault="00B84524" w:rsidP="00B84524">
                  <w:pPr>
                    <w:tabs>
                      <w:tab w:val="left" w:pos="2687"/>
                    </w:tabs>
                  </w:pPr>
                </w:p>
              </w:tc>
            </w:tr>
            <w:tr w:rsidR="00B84524" w:rsidRPr="00146867" w14:paraId="0BFBF3F7" w14:textId="77777777" w:rsidTr="00B84524">
              <w:trPr>
                <w:trHeight w:hRule="exact" w:val="373"/>
              </w:trPr>
              <w:tc>
                <w:tcPr>
                  <w:tcW w:w="2661" w:type="pct"/>
                  <w:tcMar>
                    <w:left w:w="0" w:type="dxa"/>
                    <w:right w:w="115" w:type="dxa"/>
                  </w:tcMar>
                </w:tcPr>
                <w:p w14:paraId="2A355707" w14:textId="77777777" w:rsidR="00B84524" w:rsidRPr="00146867" w:rsidRDefault="00B84524" w:rsidP="00B84524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SAFETY</w:t>
                  </w: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4A7090"/>
                </w:tcPr>
                <w:p w14:paraId="5B5872EC" w14:textId="77777777" w:rsidR="00B84524" w:rsidRPr="00146867" w:rsidRDefault="00B84524" w:rsidP="00B8452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70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4A7090"/>
                </w:tcPr>
                <w:p w14:paraId="6B3DAE3C" w14:textId="77777777" w:rsidR="00B84524" w:rsidRPr="00146867" w:rsidRDefault="00B84524" w:rsidP="00B8452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4A7090" w:themeFill="background2" w:themeFillShade="80"/>
                </w:tcPr>
                <w:p w14:paraId="38522038" w14:textId="77777777" w:rsidR="00B84524" w:rsidRPr="00146867" w:rsidRDefault="00B84524" w:rsidP="00B8452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70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B1C6D7" w:themeFill="background2" w:themeFillShade="E6"/>
                </w:tcPr>
                <w:p w14:paraId="41AAD7E4" w14:textId="77777777" w:rsidR="00B84524" w:rsidRPr="00146867" w:rsidRDefault="00B84524" w:rsidP="00B8452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467" w:type="pct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B1C6D7" w:themeFill="background2" w:themeFillShade="E6"/>
                </w:tcPr>
                <w:p w14:paraId="52290D9C" w14:textId="77777777" w:rsidR="00B84524" w:rsidRPr="00146867" w:rsidRDefault="00B84524" w:rsidP="00B84524">
                  <w:pPr>
                    <w:tabs>
                      <w:tab w:val="left" w:pos="2687"/>
                    </w:tabs>
                  </w:pPr>
                </w:p>
              </w:tc>
            </w:tr>
          </w:tbl>
          <w:p w14:paraId="24B0B478" w14:textId="77777777" w:rsidR="005430E3" w:rsidRPr="005430E3" w:rsidRDefault="005430E3" w:rsidP="00B84524">
            <w:pPr>
              <w:pStyle w:val="Heading2"/>
              <w:outlineLvl w:val="1"/>
            </w:pPr>
          </w:p>
        </w:tc>
        <w:tc>
          <w:tcPr>
            <w:tcW w:w="351" w:type="dxa"/>
            <w:vMerge/>
          </w:tcPr>
          <w:p w14:paraId="2A083863" w14:textId="77777777" w:rsidR="0088118D" w:rsidRPr="00146867" w:rsidRDefault="0088118D" w:rsidP="00CF4CCC"/>
        </w:tc>
        <w:tc>
          <w:tcPr>
            <w:tcW w:w="4952" w:type="dxa"/>
            <w:vMerge/>
          </w:tcPr>
          <w:p w14:paraId="1867EACF" w14:textId="77777777" w:rsidR="0088118D" w:rsidRPr="00146867" w:rsidRDefault="0088118D" w:rsidP="00CF4CCC"/>
        </w:tc>
      </w:tr>
    </w:tbl>
    <w:p w14:paraId="7185AFED" w14:textId="77777777" w:rsidR="0088118D" w:rsidRPr="00146867" w:rsidRDefault="0088118D" w:rsidP="0088118D"/>
    <w:sectPr w:rsidR="0088118D" w:rsidRPr="00146867" w:rsidSect="00E81F2C">
      <w:headerReference w:type="default" r:id="rId11"/>
      <w:footerReference w:type="default" r:id="rId12"/>
      <w:pgSz w:w="12240" w:h="15840" w:code="1"/>
      <w:pgMar w:top="371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C6C2D" w14:textId="77777777" w:rsidR="00D41848" w:rsidRDefault="00D41848" w:rsidP="00E426A5">
      <w:pPr>
        <w:spacing w:after="0" w:line="240" w:lineRule="auto"/>
      </w:pPr>
      <w:r>
        <w:separator/>
      </w:r>
    </w:p>
  </w:endnote>
  <w:endnote w:type="continuationSeparator" w:id="0">
    <w:p w14:paraId="41DAD776" w14:textId="77777777" w:rsidR="00D41848" w:rsidRDefault="00D41848" w:rsidP="00E4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124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4B41A" w14:textId="77777777" w:rsidR="00407DEF" w:rsidRDefault="00407D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83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A56086">
          <w:rPr>
            <w:noProof/>
          </w:rPr>
          <w:t>3</w:t>
        </w:r>
      </w:p>
    </w:sdtContent>
  </w:sdt>
  <w:p w14:paraId="47EE315F" w14:textId="77777777" w:rsidR="00407DEF" w:rsidRDefault="00407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A39E0" w14:textId="77777777" w:rsidR="00D41848" w:rsidRDefault="00D41848" w:rsidP="00E426A5">
      <w:pPr>
        <w:spacing w:after="0" w:line="240" w:lineRule="auto"/>
      </w:pPr>
      <w:r>
        <w:separator/>
      </w:r>
    </w:p>
  </w:footnote>
  <w:footnote w:type="continuationSeparator" w:id="0">
    <w:p w14:paraId="23AA0ADF" w14:textId="77777777" w:rsidR="00D41848" w:rsidRDefault="00D41848" w:rsidP="00E42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EA5E" w14:textId="77777777" w:rsidR="00407DEF" w:rsidRDefault="00407DEF" w:rsidP="00E908A7">
    <w:pPr>
      <w:pStyle w:val="Header"/>
    </w:pPr>
  </w:p>
  <w:p w14:paraId="057DCB07" w14:textId="77777777" w:rsidR="00E908A7" w:rsidRDefault="00E908A7" w:rsidP="00E908A7">
    <w:pPr>
      <w:pStyle w:val="Header"/>
    </w:pPr>
  </w:p>
  <w:p w14:paraId="45E28BD5" w14:textId="77777777" w:rsidR="00FC4DC7" w:rsidRPr="00FC4DC7" w:rsidRDefault="00FC4D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552B1"/>
    <w:multiLevelType w:val="hybridMultilevel"/>
    <w:tmpl w:val="31F84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wNzM3tzAwNjW3NLNQ0lEKTi0uzszPAykwrAUA7zLMRCwAAAA="/>
  </w:docVars>
  <w:rsids>
    <w:rsidRoot w:val="004860CA"/>
    <w:rsid w:val="000049D1"/>
    <w:rsid w:val="00036D9F"/>
    <w:rsid w:val="0004152E"/>
    <w:rsid w:val="000A21DD"/>
    <w:rsid w:val="000B2CDB"/>
    <w:rsid w:val="000E453A"/>
    <w:rsid w:val="000F2456"/>
    <w:rsid w:val="00112571"/>
    <w:rsid w:val="00146867"/>
    <w:rsid w:val="00176177"/>
    <w:rsid w:val="001D441A"/>
    <w:rsid w:val="002032EF"/>
    <w:rsid w:val="002352B1"/>
    <w:rsid w:val="00246F03"/>
    <w:rsid w:val="00294263"/>
    <w:rsid w:val="0031668F"/>
    <w:rsid w:val="003321BD"/>
    <w:rsid w:val="003513D7"/>
    <w:rsid w:val="00364AF4"/>
    <w:rsid w:val="00373456"/>
    <w:rsid w:val="00391482"/>
    <w:rsid w:val="003A6832"/>
    <w:rsid w:val="003B1937"/>
    <w:rsid w:val="003B3035"/>
    <w:rsid w:val="003B7E23"/>
    <w:rsid w:val="003F0F8A"/>
    <w:rsid w:val="00407DEF"/>
    <w:rsid w:val="00443376"/>
    <w:rsid w:val="00461087"/>
    <w:rsid w:val="004860CA"/>
    <w:rsid w:val="00495702"/>
    <w:rsid w:val="004964BC"/>
    <w:rsid w:val="004E7F57"/>
    <w:rsid w:val="00511369"/>
    <w:rsid w:val="005241B8"/>
    <w:rsid w:val="005430E3"/>
    <w:rsid w:val="00564DC8"/>
    <w:rsid w:val="005900AC"/>
    <w:rsid w:val="005A1D05"/>
    <w:rsid w:val="005C1F46"/>
    <w:rsid w:val="005D5DF6"/>
    <w:rsid w:val="006734B7"/>
    <w:rsid w:val="00682A58"/>
    <w:rsid w:val="006F4F0B"/>
    <w:rsid w:val="007140F4"/>
    <w:rsid w:val="00762693"/>
    <w:rsid w:val="007717A7"/>
    <w:rsid w:val="0077502C"/>
    <w:rsid w:val="007B4AB0"/>
    <w:rsid w:val="007B6CCD"/>
    <w:rsid w:val="007E66DC"/>
    <w:rsid w:val="00801051"/>
    <w:rsid w:val="00860E5A"/>
    <w:rsid w:val="00874F06"/>
    <w:rsid w:val="0088118D"/>
    <w:rsid w:val="008A6A15"/>
    <w:rsid w:val="008C31D4"/>
    <w:rsid w:val="00917F27"/>
    <w:rsid w:val="00941F75"/>
    <w:rsid w:val="00944388"/>
    <w:rsid w:val="00946A2A"/>
    <w:rsid w:val="00951B1C"/>
    <w:rsid w:val="009531C6"/>
    <w:rsid w:val="00965EF5"/>
    <w:rsid w:val="00971AC3"/>
    <w:rsid w:val="009834E1"/>
    <w:rsid w:val="009F2F98"/>
    <w:rsid w:val="00A42C63"/>
    <w:rsid w:val="00A56086"/>
    <w:rsid w:val="00A83275"/>
    <w:rsid w:val="00A96B7E"/>
    <w:rsid w:val="00AD6E06"/>
    <w:rsid w:val="00AE70C4"/>
    <w:rsid w:val="00B10745"/>
    <w:rsid w:val="00B31299"/>
    <w:rsid w:val="00B31FFA"/>
    <w:rsid w:val="00B33739"/>
    <w:rsid w:val="00B836F1"/>
    <w:rsid w:val="00B84524"/>
    <w:rsid w:val="00B91260"/>
    <w:rsid w:val="00BA7A54"/>
    <w:rsid w:val="00BB1EF0"/>
    <w:rsid w:val="00BC3F2D"/>
    <w:rsid w:val="00C11A96"/>
    <w:rsid w:val="00C94CBE"/>
    <w:rsid w:val="00C96844"/>
    <w:rsid w:val="00CC7991"/>
    <w:rsid w:val="00CE0625"/>
    <w:rsid w:val="00CE4B65"/>
    <w:rsid w:val="00CF4CCC"/>
    <w:rsid w:val="00D16339"/>
    <w:rsid w:val="00D224CA"/>
    <w:rsid w:val="00D41848"/>
    <w:rsid w:val="00D44519"/>
    <w:rsid w:val="00D67D98"/>
    <w:rsid w:val="00D7099C"/>
    <w:rsid w:val="00D95364"/>
    <w:rsid w:val="00E20135"/>
    <w:rsid w:val="00E353B4"/>
    <w:rsid w:val="00E426A5"/>
    <w:rsid w:val="00E62D30"/>
    <w:rsid w:val="00E706E6"/>
    <w:rsid w:val="00E81F2C"/>
    <w:rsid w:val="00E875DA"/>
    <w:rsid w:val="00E908A7"/>
    <w:rsid w:val="00EA247B"/>
    <w:rsid w:val="00ED5FAD"/>
    <w:rsid w:val="00F056B8"/>
    <w:rsid w:val="00F144DE"/>
    <w:rsid w:val="00F2683F"/>
    <w:rsid w:val="00F65F51"/>
    <w:rsid w:val="00F8720D"/>
    <w:rsid w:val="00FB1ECF"/>
    <w:rsid w:val="00FB21E2"/>
    <w:rsid w:val="00FB2736"/>
    <w:rsid w:val="00FC4DC7"/>
    <w:rsid w:val="00FF17B0"/>
    <w:rsid w:val="00FF3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BF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8F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76E8B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ECF"/>
    <w:pPr>
      <w:spacing w:after="0" w:line="240" w:lineRule="auto"/>
      <w:outlineLvl w:val="1"/>
    </w:pPr>
    <w:rPr>
      <w:b/>
      <w:color w:val="1A495D" w:themeColor="accent1" w:themeShade="80"/>
      <w:spacing w:val="1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1B8"/>
    <w:pPr>
      <w:spacing w:after="0" w:line="240" w:lineRule="auto"/>
      <w:outlineLvl w:val="2"/>
    </w:pPr>
    <w:rPr>
      <w:color w:val="1A495D" w:themeColor="accent1" w:themeShade="80"/>
      <w:spacing w:val="6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241B8"/>
    <w:pPr>
      <w:outlineLvl w:val="3"/>
    </w:pPr>
    <w:rPr>
      <w:color w:val="7FC0DB" w:themeColor="accent1" w:themeTint="9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41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76E8B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6B9F25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76E8B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B1ECF"/>
    <w:rPr>
      <w:rFonts w:ascii="Century Gothic" w:hAnsi="Century Gothic"/>
      <w:b/>
      <w:color w:val="1A495D" w:themeColor="accent1" w:themeShade="80"/>
      <w:spacing w:val="1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241B8"/>
    <w:rPr>
      <w:rFonts w:ascii="Century Gothic" w:hAnsi="Century Gothic"/>
      <w:color w:val="1A495D" w:themeColor="accent1" w:themeShade="80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5241B8"/>
    <w:rPr>
      <w:rFonts w:ascii="Century Gothic" w:hAnsi="Century Gothic"/>
      <w:color w:val="7FC0DB" w:themeColor="accent1" w:themeTint="99"/>
      <w:spacing w:val="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241B8"/>
    <w:rPr>
      <w:rFonts w:asciiTheme="majorHAnsi" w:eastAsiaTheme="majorEastAsia" w:hAnsiTheme="majorHAnsi" w:cstheme="majorBidi"/>
      <w:color w:val="276E8B" w:themeColor="accent1" w:themeShade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A5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E4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A5"/>
    <w:rPr>
      <w:rFonts w:ascii="Century Gothic" w:hAnsi="Century Gothic"/>
    </w:rPr>
  </w:style>
  <w:style w:type="paragraph" w:styleId="ListParagraph">
    <w:name w:val="List Paragraph"/>
    <w:basedOn w:val="Normal"/>
    <w:uiPriority w:val="34"/>
    <w:qFormat/>
    <w:rsid w:val="000A21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8F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76E8B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ECF"/>
    <w:pPr>
      <w:spacing w:after="0" w:line="240" w:lineRule="auto"/>
      <w:outlineLvl w:val="1"/>
    </w:pPr>
    <w:rPr>
      <w:b/>
      <w:color w:val="1A495D" w:themeColor="accent1" w:themeShade="80"/>
      <w:spacing w:val="1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1B8"/>
    <w:pPr>
      <w:spacing w:after="0" w:line="240" w:lineRule="auto"/>
      <w:outlineLvl w:val="2"/>
    </w:pPr>
    <w:rPr>
      <w:color w:val="1A495D" w:themeColor="accent1" w:themeShade="80"/>
      <w:spacing w:val="6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241B8"/>
    <w:pPr>
      <w:outlineLvl w:val="3"/>
    </w:pPr>
    <w:rPr>
      <w:color w:val="7FC0DB" w:themeColor="accent1" w:themeTint="9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41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76E8B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6B9F25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76E8B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B1ECF"/>
    <w:rPr>
      <w:rFonts w:ascii="Century Gothic" w:hAnsi="Century Gothic"/>
      <w:b/>
      <w:color w:val="1A495D" w:themeColor="accent1" w:themeShade="80"/>
      <w:spacing w:val="1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241B8"/>
    <w:rPr>
      <w:rFonts w:ascii="Century Gothic" w:hAnsi="Century Gothic"/>
      <w:color w:val="1A495D" w:themeColor="accent1" w:themeShade="80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5241B8"/>
    <w:rPr>
      <w:rFonts w:ascii="Century Gothic" w:hAnsi="Century Gothic"/>
      <w:color w:val="7FC0DB" w:themeColor="accent1" w:themeTint="99"/>
      <w:spacing w:val="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241B8"/>
    <w:rPr>
      <w:rFonts w:asciiTheme="majorHAnsi" w:eastAsiaTheme="majorEastAsia" w:hAnsiTheme="majorHAnsi" w:cstheme="majorBidi"/>
      <w:color w:val="276E8B" w:themeColor="accent1" w:themeShade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A5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E4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A5"/>
    <w:rPr>
      <w:rFonts w:ascii="Century Gothic" w:hAnsi="Century Gothic"/>
    </w:rPr>
  </w:style>
  <w:style w:type="paragraph" w:styleId="ListParagraph">
    <w:name w:val="List Paragraph"/>
    <w:basedOn w:val="Normal"/>
    <w:uiPriority w:val="34"/>
    <w:qFormat/>
    <w:rsid w:val="000A21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ahad.37305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D702E7-DA4F-47CC-84F1-5751E0C1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784812338</cp:lastModifiedBy>
  <cp:revision>25</cp:revision>
  <cp:lastPrinted>2017-08-02T01:23:00Z</cp:lastPrinted>
  <dcterms:created xsi:type="dcterms:W3CDTF">2017-07-15T17:40:00Z</dcterms:created>
  <dcterms:modified xsi:type="dcterms:W3CDTF">2017-09-20T07:59:00Z</dcterms:modified>
</cp:coreProperties>
</file>