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77" w:rsidRDefault="002373FF" w:rsidP="00686C77">
      <w:pPr>
        <w:spacing w:line="276" w:lineRule="auto"/>
        <w:rPr>
          <w:rFonts w:ascii="Verdana" w:hAnsi="Verdana" w:cs="Tahoma"/>
          <w:sz w:val="20"/>
          <w:szCs w:val="20"/>
        </w:rPr>
      </w:pPr>
      <w:r w:rsidRPr="00F223BA">
        <w:rPr>
          <w:rFonts w:ascii="Bookman Old Style" w:hAnsi="Bookman Old Style" w:cs="Tahoma"/>
          <w:b/>
          <w:sz w:val="28"/>
          <w:szCs w:val="20"/>
        </w:rPr>
        <w:t xml:space="preserve">Sachin </w:t>
      </w:r>
      <w:r w:rsidR="00463374">
        <w:rPr>
          <w:rFonts w:ascii="Bookman Old Style" w:hAnsi="Bookman Old Style" w:cs="Tahoma"/>
          <w:b/>
          <w:sz w:val="28"/>
          <w:szCs w:val="20"/>
        </w:rPr>
        <w:t xml:space="preserve">                                            </w:t>
      </w:r>
      <w:r w:rsidR="00686C77" w:rsidRPr="002373FF">
        <w:rPr>
          <w:rFonts w:ascii="Verdana" w:hAnsi="Verdana" w:cs="Tahoma"/>
          <w:sz w:val="20"/>
          <w:szCs w:val="20"/>
        </w:rPr>
        <w:t>E-</w:t>
      </w:r>
      <w:proofErr w:type="gramStart"/>
      <w:r w:rsidR="00686C77" w:rsidRPr="002373FF">
        <w:rPr>
          <w:rFonts w:ascii="Verdana" w:hAnsi="Verdana" w:cs="Tahoma"/>
          <w:sz w:val="20"/>
          <w:szCs w:val="20"/>
        </w:rPr>
        <w:t>Mail</w:t>
      </w:r>
      <w:r w:rsidR="00686C77">
        <w:rPr>
          <w:rFonts w:ascii="Verdana" w:hAnsi="Verdana" w:cs="Tahoma"/>
          <w:sz w:val="20"/>
          <w:szCs w:val="20"/>
        </w:rPr>
        <w:t xml:space="preserve">  </w:t>
      </w:r>
      <w:r w:rsidR="00686C77" w:rsidRPr="002373FF">
        <w:rPr>
          <w:rFonts w:ascii="Verdana" w:hAnsi="Verdana" w:cs="Tahoma"/>
          <w:sz w:val="20"/>
          <w:szCs w:val="20"/>
        </w:rPr>
        <w:t>:</w:t>
      </w:r>
      <w:proofErr w:type="gramEnd"/>
      <w:r w:rsidR="00686C77" w:rsidRPr="002373FF">
        <w:rPr>
          <w:rFonts w:ascii="Verdana" w:hAnsi="Verdana" w:cs="Tahoma"/>
          <w:sz w:val="20"/>
          <w:szCs w:val="20"/>
        </w:rPr>
        <w:t xml:space="preserve"> </w:t>
      </w:r>
      <w:hyperlink r:id="rId9" w:history="1">
        <w:r w:rsidR="00463374" w:rsidRPr="00247585">
          <w:rPr>
            <w:rStyle w:val="Hyperlink"/>
            <w:rFonts w:ascii="Verdana" w:hAnsi="Verdana" w:cs="Tahoma"/>
            <w:sz w:val="20"/>
            <w:szCs w:val="20"/>
          </w:rPr>
          <w:t>Sachin.373117@2freemail.com</w:t>
        </w:r>
      </w:hyperlink>
      <w:r w:rsidR="00463374">
        <w:rPr>
          <w:rFonts w:ascii="Verdana" w:hAnsi="Verdana" w:cs="Tahoma"/>
          <w:sz w:val="20"/>
          <w:szCs w:val="20"/>
        </w:rPr>
        <w:t xml:space="preserve"> </w:t>
      </w:r>
    </w:p>
    <w:p w:rsidR="002373FF" w:rsidRDefault="00363F62" w:rsidP="009E6046">
      <w:pPr>
        <w:spacing w:line="360" w:lineRule="auto"/>
      </w:pPr>
      <w:r>
        <w:rPr>
          <w:rFonts w:ascii="Tahoma" w:hAnsi="Tahoma" w:cs="Tahoma"/>
          <w:noProof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3.75pt;margin-top:10.2pt;width:546pt;height:.05pt;z-index:251654144" o:connectortype="straight" strokecolor="#a5a5a5 [2092]" strokeweight="1.25pt"/>
        </w:pict>
      </w:r>
      <w:r w:rsidR="002373FF" w:rsidRPr="00C34C35">
        <w:rPr>
          <w:rFonts w:ascii="Tahoma" w:hAnsi="Tahoma" w:cs="Tahoma"/>
          <w:sz w:val="20"/>
          <w:szCs w:val="20"/>
        </w:rPr>
        <w:t xml:space="preserve"> </w:t>
      </w:r>
      <w:r w:rsidR="00947F3F">
        <w:t xml:space="preserve">                         </w:t>
      </w:r>
    </w:p>
    <w:p w:rsidR="0000296C" w:rsidRPr="00981F1A" w:rsidRDefault="00D57C55" w:rsidP="009E6046">
      <w:pPr>
        <w:spacing w:line="360" w:lineRule="auto"/>
        <w:rPr>
          <w:rFonts w:ascii="Bookman Old Style" w:hAnsi="Bookman Old Style"/>
          <w:i/>
          <w:emboss/>
          <w:sz w:val="22"/>
          <w:u w:val="single"/>
        </w:rPr>
      </w:pPr>
      <w:r w:rsidRPr="00981F1A">
        <w:rPr>
          <w:rFonts w:ascii="Bookman Old Style" w:hAnsi="Bookman Old Style"/>
          <w:sz w:val="22"/>
          <w:highlight w:val="lightGray"/>
          <w:u w:val="single"/>
        </w:rPr>
        <w:t>OBJECTIVE</w:t>
      </w:r>
    </w:p>
    <w:p w:rsidR="00F223BA" w:rsidRDefault="0000296C" w:rsidP="009829E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223BA">
        <w:rPr>
          <w:rFonts w:ascii="Verdana" w:hAnsi="Verdana"/>
          <w:sz w:val="20"/>
          <w:szCs w:val="20"/>
        </w:rPr>
        <w:t xml:space="preserve">To be a part of an </w:t>
      </w:r>
      <w:r w:rsidR="001F2AD3">
        <w:rPr>
          <w:rFonts w:ascii="Verdana" w:hAnsi="Verdana"/>
          <w:sz w:val="20"/>
          <w:szCs w:val="20"/>
        </w:rPr>
        <w:t>em</w:t>
      </w:r>
      <w:r w:rsidR="004F1945">
        <w:rPr>
          <w:rFonts w:ascii="Verdana" w:hAnsi="Verdana"/>
          <w:sz w:val="20"/>
          <w:szCs w:val="20"/>
        </w:rPr>
        <w:t>inent</w:t>
      </w:r>
      <w:r w:rsidR="001F2AD3">
        <w:rPr>
          <w:rFonts w:ascii="Verdana" w:hAnsi="Verdana"/>
          <w:sz w:val="20"/>
          <w:szCs w:val="20"/>
        </w:rPr>
        <w:t xml:space="preserve"> o</w:t>
      </w:r>
      <w:r w:rsidRPr="00F223BA">
        <w:rPr>
          <w:rFonts w:ascii="Verdana" w:hAnsi="Verdana"/>
          <w:sz w:val="20"/>
          <w:szCs w:val="20"/>
        </w:rPr>
        <w:t xml:space="preserve">rganization where prolific scope for the application of </w:t>
      </w:r>
      <w:r w:rsidR="007A13D1">
        <w:rPr>
          <w:rFonts w:ascii="Verdana" w:hAnsi="Verdana"/>
          <w:sz w:val="20"/>
          <w:szCs w:val="20"/>
        </w:rPr>
        <w:t>Quality, Process,</w:t>
      </w:r>
      <w:r w:rsidR="009829E2">
        <w:rPr>
          <w:rFonts w:ascii="Verdana" w:hAnsi="Verdana"/>
          <w:sz w:val="20"/>
          <w:szCs w:val="20"/>
        </w:rPr>
        <w:t xml:space="preserve"> Efficiency &amp; Time</w:t>
      </w:r>
      <w:r w:rsidRPr="00F223BA">
        <w:rPr>
          <w:rFonts w:ascii="Verdana" w:hAnsi="Verdana"/>
          <w:sz w:val="20"/>
          <w:szCs w:val="20"/>
        </w:rPr>
        <w:t xml:space="preserve"> management </w:t>
      </w:r>
      <w:r w:rsidR="001F2AD3">
        <w:rPr>
          <w:rFonts w:ascii="Verdana" w:hAnsi="Verdana"/>
          <w:sz w:val="20"/>
          <w:szCs w:val="20"/>
        </w:rPr>
        <w:t xml:space="preserve">skills </w:t>
      </w:r>
      <w:r w:rsidRPr="00F223BA">
        <w:rPr>
          <w:rFonts w:ascii="Verdana" w:hAnsi="Verdana"/>
          <w:sz w:val="20"/>
          <w:szCs w:val="20"/>
        </w:rPr>
        <w:t>is given</w:t>
      </w:r>
      <w:r w:rsidR="00206A4B">
        <w:rPr>
          <w:rFonts w:ascii="Verdana" w:hAnsi="Verdana"/>
          <w:sz w:val="20"/>
          <w:szCs w:val="20"/>
        </w:rPr>
        <w:t xml:space="preserve"> </w:t>
      </w:r>
      <w:r w:rsidRPr="00F223BA">
        <w:rPr>
          <w:rFonts w:ascii="Verdana" w:hAnsi="Verdana"/>
          <w:sz w:val="20"/>
          <w:szCs w:val="20"/>
        </w:rPr>
        <w:t xml:space="preserve">to meet </w:t>
      </w:r>
      <w:r w:rsidR="001F2AD3">
        <w:rPr>
          <w:rFonts w:ascii="Verdana" w:hAnsi="Verdana"/>
          <w:sz w:val="20"/>
          <w:szCs w:val="20"/>
        </w:rPr>
        <w:t xml:space="preserve">&amp; </w:t>
      </w:r>
      <w:r w:rsidRPr="00F223BA">
        <w:rPr>
          <w:rFonts w:ascii="Verdana" w:hAnsi="Verdana"/>
          <w:sz w:val="20"/>
          <w:szCs w:val="20"/>
        </w:rPr>
        <w:t xml:space="preserve">surmount </w:t>
      </w:r>
      <w:r w:rsidR="001F2AD3">
        <w:rPr>
          <w:rFonts w:ascii="Verdana" w:hAnsi="Verdana"/>
          <w:sz w:val="20"/>
          <w:szCs w:val="20"/>
        </w:rPr>
        <w:t>challenges</w:t>
      </w:r>
      <w:r w:rsidR="00206A4B">
        <w:rPr>
          <w:rFonts w:ascii="Verdana" w:hAnsi="Verdana"/>
          <w:sz w:val="20"/>
          <w:szCs w:val="20"/>
        </w:rPr>
        <w:t xml:space="preserve"> across all levels</w:t>
      </w:r>
      <w:r w:rsidR="001F2AD3">
        <w:rPr>
          <w:rFonts w:ascii="Verdana" w:hAnsi="Verdana"/>
          <w:sz w:val="20"/>
          <w:szCs w:val="20"/>
        </w:rPr>
        <w:t xml:space="preserve">, eventually </w:t>
      </w:r>
      <w:r w:rsidR="00F336C9">
        <w:rPr>
          <w:rFonts w:ascii="Verdana" w:hAnsi="Verdana"/>
          <w:sz w:val="20"/>
          <w:szCs w:val="20"/>
        </w:rPr>
        <w:t>harnessing</w:t>
      </w:r>
      <w:r w:rsidR="006029D8">
        <w:rPr>
          <w:rFonts w:ascii="Verdana" w:hAnsi="Verdana"/>
          <w:sz w:val="20"/>
          <w:szCs w:val="20"/>
        </w:rPr>
        <w:t xml:space="preserve"> o</w:t>
      </w:r>
      <w:r w:rsidR="001F2AD3">
        <w:rPr>
          <w:rFonts w:ascii="Verdana" w:hAnsi="Verdana"/>
          <w:sz w:val="20"/>
          <w:szCs w:val="20"/>
        </w:rPr>
        <w:t>verall growth</w:t>
      </w:r>
      <w:r w:rsidR="00042879">
        <w:rPr>
          <w:rFonts w:ascii="Verdana" w:hAnsi="Verdana"/>
          <w:sz w:val="20"/>
          <w:szCs w:val="20"/>
        </w:rPr>
        <w:t xml:space="preserve"> and development</w:t>
      </w:r>
      <w:r w:rsidR="001F2AD3">
        <w:rPr>
          <w:rFonts w:ascii="Verdana" w:hAnsi="Verdana"/>
          <w:sz w:val="20"/>
          <w:szCs w:val="20"/>
        </w:rPr>
        <w:t xml:space="preserve">. </w:t>
      </w:r>
    </w:p>
    <w:p w:rsidR="00F223BA" w:rsidRDefault="00363F62" w:rsidP="009E604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/>
        </w:rPr>
        <w:pict>
          <v:shape id="_x0000_s1038" type="#_x0000_t32" style="position:absolute;left:0;text-align:left;margin-left:-6.5pt;margin-top:2.4pt;width:492.65pt;height:0;z-index:251655168" o:connectortype="straight" strokecolor="#a5a5a5" strokeweight="1.5pt"/>
        </w:pict>
      </w:r>
    </w:p>
    <w:p w:rsidR="00F223BA" w:rsidRPr="00E760AD" w:rsidRDefault="00F223BA" w:rsidP="009E6046">
      <w:pPr>
        <w:spacing w:line="360" w:lineRule="auto"/>
        <w:rPr>
          <w:rFonts w:ascii="Bookman Old Style" w:hAnsi="Bookman Old Style"/>
          <w:sz w:val="22"/>
          <w:highlight w:val="lightGray"/>
          <w:u w:val="single"/>
        </w:rPr>
      </w:pPr>
      <w:r w:rsidRPr="00E760AD">
        <w:rPr>
          <w:rFonts w:ascii="Bookman Old Style" w:hAnsi="Bookman Old Style"/>
          <w:sz w:val="22"/>
          <w:highlight w:val="lightGray"/>
          <w:u w:val="single"/>
        </w:rPr>
        <w:t>EXECUTIVE DIGEST</w:t>
      </w:r>
    </w:p>
    <w:p w:rsidR="00F223BA" w:rsidRPr="00F223BA" w:rsidRDefault="0026791A" w:rsidP="0023516B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23516B">
        <w:rPr>
          <w:rFonts w:ascii="Verdana" w:hAnsi="Verdana"/>
          <w:sz w:val="20"/>
          <w:szCs w:val="20"/>
        </w:rPr>
        <w:t>4</w:t>
      </w:r>
      <w:r w:rsidR="00F223BA" w:rsidRPr="00F223BA">
        <w:rPr>
          <w:rFonts w:ascii="Verdana" w:hAnsi="Verdana"/>
          <w:sz w:val="20"/>
          <w:szCs w:val="20"/>
        </w:rPr>
        <w:t xml:space="preserve"> years of rich experience </w:t>
      </w:r>
      <w:r w:rsidR="00A65A73">
        <w:rPr>
          <w:rFonts w:ascii="Verdana" w:hAnsi="Verdana"/>
          <w:sz w:val="20"/>
          <w:szCs w:val="20"/>
        </w:rPr>
        <w:t>i</w:t>
      </w:r>
      <w:r w:rsidR="00F223BA" w:rsidRPr="00F223BA">
        <w:rPr>
          <w:rFonts w:ascii="Verdana" w:hAnsi="Verdana"/>
          <w:sz w:val="20"/>
          <w:szCs w:val="20"/>
        </w:rPr>
        <w:t xml:space="preserve">n </w:t>
      </w:r>
      <w:r w:rsidR="008740BE">
        <w:rPr>
          <w:rFonts w:ascii="Verdana" w:hAnsi="Verdana"/>
          <w:sz w:val="20"/>
          <w:szCs w:val="20"/>
        </w:rPr>
        <w:t>Management audits</w:t>
      </w:r>
      <w:r w:rsidR="00036F31">
        <w:rPr>
          <w:rFonts w:ascii="Verdana" w:hAnsi="Verdana"/>
          <w:sz w:val="20"/>
          <w:szCs w:val="20"/>
        </w:rPr>
        <w:t xml:space="preserve">, </w:t>
      </w:r>
      <w:r w:rsidR="008740BE">
        <w:rPr>
          <w:rFonts w:ascii="Verdana" w:hAnsi="Verdana"/>
          <w:sz w:val="20"/>
          <w:szCs w:val="20"/>
        </w:rPr>
        <w:t xml:space="preserve">Process &amp; </w:t>
      </w:r>
      <w:r w:rsidR="00A858BD">
        <w:rPr>
          <w:rFonts w:ascii="Verdana" w:hAnsi="Verdana"/>
          <w:sz w:val="20"/>
          <w:szCs w:val="20"/>
        </w:rPr>
        <w:t>Quality</w:t>
      </w:r>
      <w:r w:rsidR="008740BE">
        <w:rPr>
          <w:rFonts w:ascii="Verdana" w:hAnsi="Verdana"/>
          <w:sz w:val="20"/>
          <w:szCs w:val="20"/>
        </w:rPr>
        <w:t xml:space="preserve"> assurance</w:t>
      </w:r>
      <w:r w:rsidR="00A858BD">
        <w:rPr>
          <w:rFonts w:ascii="Verdana" w:hAnsi="Verdana"/>
          <w:sz w:val="20"/>
          <w:szCs w:val="20"/>
        </w:rPr>
        <w:t>, Efficiency &amp;</w:t>
      </w:r>
      <w:r w:rsidR="00774D21">
        <w:rPr>
          <w:rFonts w:ascii="Verdana" w:hAnsi="Verdana"/>
          <w:sz w:val="20"/>
          <w:szCs w:val="20"/>
        </w:rPr>
        <w:t xml:space="preserve"> Time</w:t>
      </w:r>
      <w:r w:rsidR="00C21940">
        <w:rPr>
          <w:rFonts w:ascii="Verdana" w:hAnsi="Verdana"/>
          <w:sz w:val="20"/>
          <w:szCs w:val="20"/>
        </w:rPr>
        <w:t xml:space="preserve"> </w:t>
      </w:r>
      <w:r w:rsidR="00F223BA" w:rsidRPr="00F223BA">
        <w:rPr>
          <w:rFonts w:ascii="Verdana" w:hAnsi="Verdana"/>
          <w:sz w:val="20"/>
          <w:szCs w:val="20"/>
        </w:rPr>
        <w:t>Management.</w:t>
      </w:r>
    </w:p>
    <w:p w:rsidR="00774D21" w:rsidRDefault="00C94B3D" w:rsidP="009E6046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Skilled</w:t>
      </w:r>
      <w:r w:rsidR="00F223BA" w:rsidRPr="00F223BA">
        <w:rPr>
          <w:rFonts w:ascii="Verdana" w:hAnsi="Verdana"/>
          <w:sz w:val="20"/>
          <w:szCs w:val="20"/>
        </w:rPr>
        <w:t xml:space="preserve"> at managing teams for running successful process operations</w:t>
      </w:r>
      <w:r w:rsidR="002340DD">
        <w:rPr>
          <w:rFonts w:ascii="Verdana" w:hAnsi="Verdana"/>
          <w:sz w:val="20"/>
          <w:szCs w:val="20"/>
        </w:rPr>
        <w:t xml:space="preserve"> &amp; projects</w:t>
      </w:r>
      <w:r w:rsidR="00774D21">
        <w:rPr>
          <w:rFonts w:ascii="Verdana" w:hAnsi="Verdana"/>
          <w:sz w:val="20"/>
          <w:szCs w:val="20"/>
        </w:rPr>
        <w:t>.</w:t>
      </w:r>
      <w:r w:rsidR="00F223BA" w:rsidRPr="00F223BA">
        <w:rPr>
          <w:rFonts w:ascii="Verdana" w:hAnsi="Verdana"/>
          <w:sz w:val="20"/>
          <w:szCs w:val="20"/>
        </w:rPr>
        <w:t xml:space="preserve"> </w:t>
      </w:r>
    </w:p>
    <w:p w:rsidR="00F223BA" w:rsidRPr="00F223BA" w:rsidRDefault="00774D21" w:rsidP="009E6046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F223BA" w:rsidRPr="00F223BA">
        <w:rPr>
          <w:rFonts w:ascii="Verdana" w:hAnsi="Verdana"/>
          <w:sz w:val="20"/>
          <w:szCs w:val="20"/>
        </w:rPr>
        <w:t>xperience of de</w:t>
      </w:r>
      <w:r>
        <w:rPr>
          <w:rFonts w:ascii="Verdana" w:hAnsi="Verdana"/>
          <w:sz w:val="20"/>
          <w:szCs w:val="20"/>
        </w:rPr>
        <w:t xml:space="preserve">signing </w:t>
      </w:r>
      <w:r w:rsidR="00B03682">
        <w:rPr>
          <w:rFonts w:ascii="Verdana" w:hAnsi="Verdana"/>
          <w:sz w:val="20"/>
          <w:szCs w:val="20"/>
        </w:rPr>
        <w:t xml:space="preserve">processes &amp; </w:t>
      </w:r>
      <w:r>
        <w:rPr>
          <w:rFonts w:ascii="Verdana" w:hAnsi="Verdana"/>
          <w:sz w:val="20"/>
          <w:szCs w:val="20"/>
        </w:rPr>
        <w:t xml:space="preserve">strategies, </w:t>
      </w:r>
      <w:r w:rsidR="00F223BA" w:rsidRPr="00F223BA">
        <w:rPr>
          <w:rFonts w:ascii="Verdana" w:hAnsi="Verdana"/>
          <w:sz w:val="20"/>
          <w:szCs w:val="20"/>
        </w:rPr>
        <w:t>procedures</w:t>
      </w:r>
      <w:r>
        <w:rPr>
          <w:rFonts w:ascii="Verdana" w:hAnsi="Verdana"/>
          <w:sz w:val="20"/>
          <w:szCs w:val="20"/>
        </w:rPr>
        <w:t xml:space="preserve"> &amp; </w:t>
      </w:r>
      <w:r w:rsidR="00F223BA" w:rsidRPr="00F223BA">
        <w:rPr>
          <w:rFonts w:ascii="Verdana" w:hAnsi="Verdana"/>
          <w:sz w:val="20"/>
          <w:szCs w:val="20"/>
        </w:rPr>
        <w:t xml:space="preserve">service standards </w:t>
      </w:r>
      <w:r>
        <w:rPr>
          <w:rFonts w:ascii="Verdana" w:hAnsi="Verdana"/>
          <w:sz w:val="20"/>
          <w:szCs w:val="20"/>
        </w:rPr>
        <w:t>resulting i</w:t>
      </w:r>
      <w:r w:rsidR="00B03682">
        <w:rPr>
          <w:rFonts w:ascii="Verdana" w:hAnsi="Verdana"/>
          <w:sz w:val="20"/>
          <w:szCs w:val="20"/>
        </w:rPr>
        <w:t>n overall functional</w:t>
      </w:r>
      <w:r>
        <w:rPr>
          <w:rFonts w:ascii="Verdana" w:hAnsi="Verdana"/>
          <w:sz w:val="20"/>
          <w:szCs w:val="20"/>
        </w:rPr>
        <w:t xml:space="preserve"> </w:t>
      </w:r>
      <w:r w:rsidR="00A858BD">
        <w:rPr>
          <w:rFonts w:ascii="Verdana" w:hAnsi="Verdana"/>
          <w:sz w:val="20"/>
          <w:szCs w:val="20"/>
        </w:rPr>
        <w:t xml:space="preserve">development &amp; </w:t>
      </w:r>
      <w:r>
        <w:rPr>
          <w:rFonts w:ascii="Verdana" w:hAnsi="Verdana"/>
          <w:sz w:val="20"/>
          <w:szCs w:val="20"/>
        </w:rPr>
        <w:t>improvement.</w:t>
      </w:r>
    </w:p>
    <w:p w:rsidR="00F223BA" w:rsidRPr="00F223BA" w:rsidRDefault="00A96191" w:rsidP="00CC570F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223BA" w:rsidRPr="00F223BA">
        <w:rPr>
          <w:rFonts w:ascii="Verdana" w:hAnsi="Verdana"/>
          <w:sz w:val="20"/>
          <w:szCs w:val="20"/>
        </w:rPr>
        <w:t xml:space="preserve">roactive attitude, </w:t>
      </w:r>
      <w:r>
        <w:rPr>
          <w:rFonts w:ascii="Verdana" w:hAnsi="Verdana"/>
          <w:sz w:val="20"/>
          <w:szCs w:val="20"/>
        </w:rPr>
        <w:t>keen to undertake new challenges,</w:t>
      </w:r>
      <w:r w:rsidRPr="00A961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ability to work under pressure &amp; flexible to changing Priorities.</w:t>
      </w:r>
    </w:p>
    <w:p w:rsidR="00F223BA" w:rsidRDefault="00F223BA" w:rsidP="009E6046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223BA">
        <w:rPr>
          <w:rFonts w:ascii="Verdana" w:hAnsi="Verdana"/>
          <w:sz w:val="20"/>
          <w:szCs w:val="20"/>
        </w:rPr>
        <w:t>Pivotal in committing to research and scholarly activit</w:t>
      </w:r>
      <w:r w:rsidR="00001E49">
        <w:rPr>
          <w:rFonts w:ascii="Verdana" w:hAnsi="Verdana"/>
          <w:sz w:val="20"/>
          <w:szCs w:val="20"/>
        </w:rPr>
        <w:t>ies</w:t>
      </w:r>
      <w:r w:rsidRPr="00F223BA">
        <w:rPr>
          <w:rFonts w:ascii="Verdana" w:hAnsi="Verdana"/>
          <w:sz w:val="20"/>
          <w:szCs w:val="20"/>
        </w:rPr>
        <w:t xml:space="preserve"> in the generation and dissemination of knowledge and understanding.</w:t>
      </w:r>
    </w:p>
    <w:p w:rsidR="00F223BA" w:rsidRDefault="00363F62" w:rsidP="009E6046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/>
        </w:rPr>
        <w:pict>
          <v:shape id="_x0000_s1046" type="#_x0000_t32" style="position:absolute;left:0;text-align:left;margin-left:-6.5pt;margin-top:6pt;width:492.65pt;height:0;z-index:251662336" o:connectortype="straight" strokecolor="#a5a5a5" strokeweight="1.5pt"/>
        </w:pict>
      </w:r>
    </w:p>
    <w:p w:rsidR="00B365C3" w:rsidRPr="00E760AD" w:rsidRDefault="00B365C3" w:rsidP="00E760AD">
      <w:pPr>
        <w:spacing w:line="360" w:lineRule="auto"/>
        <w:rPr>
          <w:rFonts w:ascii="Bookman Old Style" w:hAnsi="Bookman Old Style"/>
          <w:sz w:val="22"/>
          <w:highlight w:val="lightGray"/>
          <w:u w:val="single"/>
        </w:rPr>
      </w:pPr>
      <w:r w:rsidRPr="00E760AD">
        <w:rPr>
          <w:rFonts w:ascii="Bookman Old Style" w:hAnsi="Bookman Old Style"/>
          <w:sz w:val="22"/>
          <w:highlight w:val="lightGray"/>
          <w:u w:val="single"/>
        </w:rPr>
        <w:t>EMPLOYMENT RECITAL</w:t>
      </w:r>
    </w:p>
    <w:p w:rsidR="00003217" w:rsidRDefault="00003217" w:rsidP="0023516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03217">
        <w:rPr>
          <w:rFonts w:ascii="Verdana" w:hAnsi="Verdana"/>
          <w:b/>
          <w:sz w:val="20"/>
          <w:szCs w:val="20"/>
        </w:rPr>
        <w:t>Sobha LLC, Dubai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Dec’2014 – </w:t>
      </w:r>
      <w:r w:rsidR="0023516B">
        <w:rPr>
          <w:rFonts w:ascii="Verdana" w:hAnsi="Verdana"/>
          <w:b/>
          <w:sz w:val="20"/>
          <w:szCs w:val="20"/>
        </w:rPr>
        <w:t>Sep’2017</w:t>
      </w:r>
    </w:p>
    <w:p w:rsidR="00003217" w:rsidRDefault="00003217" w:rsidP="00003217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003217">
        <w:rPr>
          <w:rFonts w:ascii="Verdana" w:hAnsi="Verdana"/>
          <w:sz w:val="20"/>
          <w:szCs w:val="20"/>
          <w:u w:val="single"/>
        </w:rPr>
        <w:t>Manager-Assurance</w:t>
      </w:r>
    </w:p>
    <w:p w:rsidR="00003217" w:rsidRDefault="00003217" w:rsidP="00003217">
      <w:pPr>
        <w:ind w:left="720"/>
        <w:jc w:val="both"/>
        <w:rPr>
          <w:rFonts w:ascii="Verdana" w:hAnsi="Verdana"/>
          <w:sz w:val="20"/>
          <w:szCs w:val="20"/>
          <w:u w:val="single"/>
        </w:rPr>
      </w:pPr>
    </w:p>
    <w:p w:rsidR="00EC4C26" w:rsidRDefault="0023516B" w:rsidP="00654B44">
      <w:pPr>
        <w:pStyle w:val="NormalWeb"/>
        <w:numPr>
          <w:ilvl w:val="0"/>
          <w:numId w:val="15"/>
        </w:numPr>
        <w:spacing w:before="0" w:beforeAutospacing="0" w:line="360" w:lineRule="auto"/>
        <w:ind w:left="990" w:hanging="2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</w:t>
      </w:r>
      <w:r w:rsidR="00F172D0">
        <w:rPr>
          <w:rFonts w:ascii="Verdana" w:hAnsi="Verdana"/>
          <w:color w:val="000000"/>
          <w:sz w:val="20"/>
          <w:szCs w:val="20"/>
        </w:rPr>
        <w:t>ork</w:t>
      </w:r>
      <w:r>
        <w:rPr>
          <w:rFonts w:ascii="Verdana" w:hAnsi="Verdana"/>
          <w:color w:val="000000"/>
          <w:sz w:val="20"/>
          <w:szCs w:val="20"/>
        </w:rPr>
        <w:t>ed</w:t>
      </w:r>
      <w:r w:rsidR="00654B44">
        <w:rPr>
          <w:rFonts w:ascii="Verdana" w:hAnsi="Verdana"/>
          <w:color w:val="000000"/>
          <w:sz w:val="20"/>
          <w:szCs w:val="20"/>
        </w:rPr>
        <w:t xml:space="preserve"> as </w:t>
      </w:r>
      <w:r w:rsidR="00F172D0">
        <w:rPr>
          <w:rFonts w:ascii="Verdana" w:hAnsi="Verdana"/>
          <w:color w:val="000000"/>
          <w:sz w:val="20"/>
          <w:szCs w:val="20"/>
        </w:rPr>
        <w:t>Manager-</w:t>
      </w:r>
      <w:r w:rsidR="00003217" w:rsidRPr="00003217">
        <w:rPr>
          <w:rFonts w:ascii="Verdana" w:hAnsi="Verdana"/>
          <w:color w:val="000000"/>
          <w:sz w:val="20"/>
          <w:szCs w:val="20"/>
        </w:rPr>
        <w:t xml:space="preserve"> Assurance in Sobha LLC, Dubai, UAE. </w:t>
      </w:r>
    </w:p>
    <w:p w:rsidR="00003217" w:rsidRPr="00003217" w:rsidRDefault="00654B44" w:rsidP="00654B44">
      <w:pPr>
        <w:pStyle w:val="NormalWeb"/>
        <w:numPr>
          <w:ilvl w:val="0"/>
          <w:numId w:val="15"/>
        </w:numPr>
        <w:spacing w:before="0" w:beforeAutospacing="0" w:line="360" w:lineRule="auto"/>
        <w:ind w:left="990" w:hanging="2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It involves concurrent, </w:t>
      </w:r>
      <w:r w:rsidR="007F6452">
        <w:rPr>
          <w:rFonts w:ascii="Verdana" w:hAnsi="Verdana"/>
          <w:color w:val="000000"/>
          <w:sz w:val="20"/>
          <w:szCs w:val="20"/>
        </w:rPr>
        <w:t xml:space="preserve">management </w:t>
      </w:r>
      <w:r w:rsidR="00F172D0">
        <w:rPr>
          <w:rFonts w:ascii="Verdana" w:hAnsi="Verdana"/>
          <w:color w:val="000000"/>
          <w:sz w:val="20"/>
          <w:szCs w:val="20"/>
        </w:rPr>
        <w:t xml:space="preserve">audit &amp; compliance procedures to ensure that </w:t>
      </w:r>
      <w:r w:rsidR="00003217" w:rsidRPr="00003217">
        <w:rPr>
          <w:rFonts w:ascii="Verdana" w:hAnsi="Verdana"/>
          <w:color w:val="000000"/>
          <w:sz w:val="20"/>
          <w:szCs w:val="20"/>
        </w:rPr>
        <w:t xml:space="preserve">the risks </w:t>
      </w:r>
      <w:r w:rsidR="008C098F">
        <w:rPr>
          <w:rFonts w:ascii="Verdana" w:hAnsi="Verdana"/>
          <w:color w:val="000000"/>
          <w:sz w:val="20"/>
          <w:szCs w:val="20"/>
        </w:rPr>
        <w:t>in the organization</w:t>
      </w:r>
      <w:r w:rsidR="00003217" w:rsidRPr="00003217">
        <w:rPr>
          <w:rFonts w:ascii="Verdana" w:hAnsi="Verdana"/>
          <w:color w:val="000000"/>
          <w:sz w:val="20"/>
          <w:szCs w:val="20"/>
        </w:rPr>
        <w:t xml:space="preserve"> have been adequately identified and action initiated to mitigate the same, causing the least impact on the company’s reputation, and growth prospects. </w:t>
      </w:r>
    </w:p>
    <w:p w:rsidR="00DA278B" w:rsidRPr="00DA278B" w:rsidRDefault="00DA278B" w:rsidP="009A6BC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Bhalerao Lele </w:t>
      </w:r>
      <w:r w:rsidR="00EF12C7">
        <w:rPr>
          <w:rFonts w:ascii="Verdana" w:hAnsi="Verdana"/>
          <w:b/>
          <w:sz w:val="20"/>
          <w:szCs w:val="20"/>
        </w:rPr>
        <w:t xml:space="preserve">And </w:t>
      </w:r>
      <w:r>
        <w:rPr>
          <w:rFonts w:ascii="Verdana" w:hAnsi="Verdana"/>
          <w:b/>
          <w:sz w:val="20"/>
          <w:szCs w:val="20"/>
        </w:rPr>
        <w:t>Associates</w:t>
      </w:r>
      <w:r w:rsidRPr="00A709FD">
        <w:rPr>
          <w:rFonts w:ascii="Verdana" w:hAnsi="Verdana"/>
          <w:b/>
          <w:sz w:val="20"/>
          <w:szCs w:val="20"/>
        </w:rPr>
        <w:t>, Pune</w:t>
      </w:r>
      <w:r w:rsidRPr="00DA278B">
        <w:rPr>
          <w:rFonts w:ascii="Verdana" w:hAnsi="Verdana"/>
          <w:b/>
          <w:sz w:val="20"/>
          <w:szCs w:val="20"/>
        </w:rPr>
        <w:t xml:space="preserve">  </w:t>
      </w:r>
      <w:r w:rsidRPr="00DA278B">
        <w:rPr>
          <w:rFonts w:ascii="Verdana" w:hAnsi="Verdana"/>
          <w:b/>
          <w:sz w:val="20"/>
          <w:szCs w:val="20"/>
        </w:rPr>
        <w:tab/>
      </w:r>
      <w:r w:rsidRPr="00DA278B">
        <w:rPr>
          <w:rFonts w:ascii="Verdana" w:hAnsi="Verdana"/>
          <w:b/>
          <w:sz w:val="20"/>
          <w:szCs w:val="20"/>
        </w:rPr>
        <w:tab/>
      </w:r>
      <w:r w:rsidRPr="00DA278B">
        <w:rPr>
          <w:rFonts w:ascii="Verdana" w:hAnsi="Verdana"/>
          <w:b/>
          <w:sz w:val="20"/>
          <w:szCs w:val="20"/>
        </w:rPr>
        <w:tab/>
      </w:r>
      <w:r w:rsidRPr="00DA278B">
        <w:rPr>
          <w:rFonts w:ascii="Verdana" w:hAnsi="Verdana"/>
          <w:b/>
          <w:sz w:val="20"/>
          <w:szCs w:val="20"/>
        </w:rPr>
        <w:tab/>
      </w:r>
      <w:r w:rsidRPr="00DA278B">
        <w:rPr>
          <w:rFonts w:ascii="Verdana" w:hAnsi="Verdana"/>
          <w:b/>
          <w:sz w:val="20"/>
          <w:szCs w:val="20"/>
        </w:rPr>
        <w:tab/>
        <w:t xml:space="preserve">    </w:t>
      </w:r>
      <w:r w:rsidRPr="00DA278B">
        <w:rPr>
          <w:rFonts w:ascii="Verdana" w:hAnsi="Verdana"/>
          <w:b/>
          <w:sz w:val="20"/>
          <w:szCs w:val="20"/>
        </w:rPr>
        <w:tab/>
        <w:t xml:space="preserve">    </w:t>
      </w:r>
      <w:r w:rsidR="00DC195A">
        <w:rPr>
          <w:rFonts w:ascii="Verdana" w:hAnsi="Verdana"/>
          <w:b/>
          <w:sz w:val="20"/>
          <w:szCs w:val="20"/>
        </w:rPr>
        <w:t xml:space="preserve">  </w:t>
      </w:r>
      <w:r w:rsidR="003041F9">
        <w:rPr>
          <w:rFonts w:ascii="Verdana" w:hAnsi="Verdana"/>
          <w:b/>
          <w:sz w:val="20"/>
          <w:szCs w:val="20"/>
        </w:rPr>
        <w:t>Feb</w:t>
      </w:r>
      <w:r>
        <w:rPr>
          <w:rFonts w:ascii="Verdana" w:hAnsi="Verdana"/>
          <w:b/>
          <w:sz w:val="20"/>
          <w:szCs w:val="20"/>
        </w:rPr>
        <w:t xml:space="preserve">’2013 – </w:t>
      </w:r>
      <w:r w:rsidR="00FD4FCA">
        <w:rPr>
          <w:rFonts w:ascii="Verdana" w:hAnsi="Verdana"/>
          <w:b/>
          <w:sz w:val="20"/>
          <w:szCs w:val="20"/>
        </w:rPr>
        <w:t>Nov’2014</w:t>
      </w:r>
    </w:p>
    <w:p w:rsidR="00DA278B" w:rsidRDefault="00DA278B" w:rsidP="009A6BC2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9A6BC2">
        <w:rPr>
          <w:rFonts w:ascii="Verdana" w:hAnsi="Verdana"/>
          <w:sz w:val="20"/>
          <w:szCs w:val="20"/>
          <w:u w:val="single"/>
        </w:rPr>
        <w:t>A</w:t>
      </w:r>
      <w:r w:rsidR="00D36551" w:rsidRPr="009A6BC2">
        <w:rPr>
          <w:rFonts w:ascii="Verdana" w:hAnsi="Verdana"/>
          <w:sz w:val="20"/>
          <w:szCs w:val="20"/>
          <w:u w:val="single"/>
        </w:rPr>
        <w:t>uditing</w:t>
      </w:r>
      <w:r w:rsidRPr="009A6BC2">
        <w:rPr>
          <w:rFonts w:ascii="Verdana" w:hAnsi="Verdana"/>
          <w:sz w:val="20"/>
          <w:szCs w:val="20"/>
          <w:u w:val="single"/>
        </w:rPr>
        <w:t xml:space="preserve"> &amp; Outsourcing Manager</w:t>
      </w:r>
      <w:r w:rsidRPr="00DA278B">
        <w:rPr>
          <w:rFonts w:ascii="Verdana" w:hAnsi="Verdana"/>
          <w:sz w:val="20"/>
          <w:szCs w:val="20"/>
          <w:u w:val="single"/>
        </w:rPr>
        <w:t xml:space="preserve"> </w:t>
      </w:r>
    </w:p>
    <w:p w:rsidR="00DA278B" w:rsidRPr="00DA278B" w:rsidRDefault="00DA278B" w:rsidP="00DA278B">
      <w:pPr>
        <w:ind w:left="720"/>
        <w:jc w:val="both"/>
        <w:rPr>
          <w:rFonts w:ascii="Verdana" w:hAnsi="Verdana"/>
          <w:sz w:val="20"/>
          <w:szCs w:val="20"/>
          <w:u w:val="single"/>
        </w:rPr>
      </w:pPr>
    </w:p>
    <w:p w:rsidR="00ED267C" w:rsidRPr="00B74ED8" w:rsidRDefault="00B74ED8" w:rsidP="004B49AD">
      <w:pPr>
        <w:pStyle w:val="NormalWeb"/>
        <w:numPr>
          <w:ilvl w:val="0"/>
          <w:numId w:val="15"/>
        </w:numPr>
        <w:spacing w:before="0" w:beforeAutospacing="0" w:line="360" w:lineRule="auto"/>
        <w:ind w:left="990" w:hanging="270"/>
        <w:jc w:val="both"/>
        <w:rPr>
          <w:rFonts w:ascii="Verdana" w:hAnsi="Verdana"/>
          <w:color w:val="000000"/>
          <w:sz w:val="20"/>
          <w:szCs w:val="20"/>
        </w:rPr>
      </w:pPr>
      <w:r w:rsidRPr="00B74ED8">
        <w:rPr>
          <w:rFonts w:ascii="Verdana" w:hAnsi="Verdana"/>
          <w:color w:val="000000"/>
          <w:sz w:val="20"/>
          <w:szCs w:val="20"/>
        </w:rPr>
        <w:t>Worked</w:t>
      </w:r>
      <w:r w:rsidR="00DA278B" w:rsidRPr="00B74ED8">
        <w:rPr>
          <w:rFonts w:ascii="Verdana" w:hAnsi="Verdana"/>
          <w:color w:val="000000"/>
          <w:sz w:val="20"/>
          <w:szCs w:val="20"/>
        </w:rPr>
        <w:t xml:space="preserve"> in </w:t>
      </w:r>
      <w:r w:rsidR="00D36551" w:rsidRPr="00B74ED8">
        <w:rPr>
          <w:rFonts w:ascii="Verdana" w:hAnsi="Verdana"/>
          <w:color w:val="000000"/>
          <w:sz w:val="20"/>
          <w:szCs w:val="20"/>
        </w:rPr>
        <w:t>Audit &amp; Outsourcing Centre</w:t>
      </w:r>
      <w:r w:rsidR="00DA278B" w:rsidRPr="00B74ED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where my </w:t>
      </w:r>
      <w:r w:rsidR="00DA278B" w:rsidRPr="00B74ED8">
        <w:rPr>
          <w:rFonts w:ascii="Verdana" w:hAnsi="Verdana"/>
          <w:color w:val="000000"/>
          <w:sz w:val="20"/>
          <w:szCs w:val="20"/>
        </w:rPr>
        <w:t xml:space="preserve">team </w:t>
      </w:r>
      <w:r w:rsidR="00111C93" w:rsidRPr="00B74ED8">
        <w:rPr>
          <w:rFonts w:ascii="Verdana" w:hAnsi="Verdana"/>
          <w:color w:val="000000"/>
          <w:sz w:val="20"/>
          <w:szCs w:val="20"/>
        </w:rPr>
        <w:t>was</w:t>
      </w:r>
      <w:r w:rsidR="00DA278B" w:rsidRPr="00B74ED8">
        <w:rPr>
          <w:rFonts w:ascii="Verdana" w:hAnsi="Verdana"/>
          <w:color w:val="000000"/>
          <w:sz w:val="20"/>
          <w:szCs w:val="20"/>
        </w:rPr>
        <w:t xml:space="preserve"> responsible for internal audit, </w:t>
      </w:r>
      <w:r w:rsidR="00ED267C" w:rsidRPr="00B74ED8">
        <w:rPr>
          <w:rFonts w:ascii="Verdana" w:hAnsi="Verdana"/>
          <w:color w:val="000000"/>
          <w:sz w:val="20"/>
          <w:szCs w:val="20"/>
        </w:rPr>
        <w:t xml:space="preserve">accounting &amp; finance outsourcing </w:t>
      </w:r>
      <w:r w:rsidR="00D62292" w:rsidRPr="00B74ED8">
        <w:rPr>
          <w:rFonts w:ascii="Verdana" w:hAnsi="Verdana"/>
          <w:color w:val="000000"/>
          <w:sz w:val="20"/>
          <w:szCs w:val="20"/>
        </w:rPr>
        <w:t xml:space="preserve">tasks </w:t>
      </w:r>
      <w:r w:rsidR="00681BDC" w:rsidRPr="00B74ED8">
        <w:rPr>
          <w:rFonts w:ascii="Verdana" w:hAnsi="Verdana"/>
          <w:color w:val="000000"/>
          <w:sz w:val="20"/>
          <w:szCs w:val="20"/>
        </w:rPr>
        <w:t>in domestic as well as in the UK market</w:t>
      </w:r>
      <w:r w:rsidR="00ED267C" w:rsidRPr="00B74ED8">
        <w:rPr>
          <w:rFonts w:ascii="Verdana" w:hAnsi="Verdana"/>
          <w:color w:val="000000"/>
          <w:sz w:val="20"/>
          <w:szCs w:val="20"/>
        </w:rPr>
        <w:t>.</w:t>
      </w:r>
    </w:p>
    <w:p w:rsidR="00344C14" w:rsidRDefault="001322F3" w:rsidP="004B49A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POSCO IPPC</w:t>
      </w:r>
      <w:r w:rsidRPr="00A709FD">
        <w:rPr>
          <w:rFonts w:ascii="Verdana" w:hAnsi="Verdana"/>
          <w:b/>
          <w:sz w:val="20"/>
          <w:szCs w:val="20"/>
        </w:rPr>
        <w:t>, Pune</w:t>
      </w:r>
      <w:r w:rsidRPr="00344C14">
        <w:rPr>
          <w:rFonts w:ascii="Verdana" w:hAnsi="Verdana"/>
          <w:b/>
          <w:sz w:val="20"/>
          <w:szCs w:val="20"/>
        </w:rPr>
        <w:t xml:space="preserve">  </w:t>
      </w:r>
      <w:r w:rsidRPr="00344C14">
        <w:rPr>
          <w:rFonts w:ascii="Verdana" w:hAnsi="Verdana"/>
          <w:b/>
          <w:sz w:val="20"/>
          <w:szCs w:val="20"/>
        </w:rPr>
        <w:tab/>
      </w:r>
      <w:r w:rsidRPr="00344C14">
        <w:rPr>
          <w:rFonts w:ascii="Verdana" w:hAnsi="Verdana"/>
          <w:b/>
          <w:sz w:val="20"/>
          <w:szCs w:val="20"/>
        </w:rPr>
        <w:tab/>
      </w:r>
      <w:r w:rsidRPr="00344C14">
        <w:rPr>
          <w:rFonts w:ascii="Verdana" w:hAnsi="Verdana"/>
          <w:b/>
          <w:sz w:val="20"/>
          <w:szCs w:val="20"/>
        </w:rPr>
        <w:tab/>
      </w:r>
      <w:r w:rsidRPr="00344C14">
        <w:rPr>
          <w:rFonts w:ascii="Verdana" w:hAnsi="Verdana"/>
          <w:b/>
          <w:sz w:val="20"/>
          <w:szCs w:val="20"/>
        </w:rPr>
        <w:tab/>
      </w:r>
      <w:r w:rsidRPr="00344C14">
        <w:rPr>
          <w:rFonts w:ascii="Verdana" w:hAnsi="Verdana"/>
          <w:b/>
          <w:sz w:val="20"/>
          <w:szCs w:val="20"/>
        </w:rPr>
        <w:tab/>
        <w:t xml:space="preserve">    </w:t>
      </w:r>
      <w:r w:rsidRPr="00344C14">
        <w:rPr>
          <w:rFonts w:ascii="Verdana" w:hAnsi="Verdana"/>
          <w:b/>
          <w:sz w:val="20"/>
          <w:szCs w:val="20"/>
        </w:rPr>
        <w:tab/>
      </w:r>
      <w:r w:rsidRPr="00344C14">
        <w:rPr>
          <w:rFonts w:ascii="Verdana" w:hAnsi="Verdana"/>
          <w:b/>
          <w:sz w:val="20"/>
          <w:szCs w:val="20"/>
        </w:rPr>
        <w:tab/>
      </w:r>
      <w:r w:rsidRPr="00344C14">
        <w:rPr>
          <w:rFonts w:ascii="Verdana" w:hAnsi="Verdana"/>
          <w:b/>
          <w:sz w:val="20"/>
          <w:szCs w:val="20"/>
        </w:rPr>
        <w:tab/>
      </w:r>
      <w:r w:rsidRPr="00344C14">
        <w:rPr>
          <w:rFonts w:ascii="Verdana" w:hAnsi="Verdana"/>
          <w:b/>
          <w:sz w:val="20"/>
          <w:szCs w:val="20"/>
        </w:rPr>
        <w:tab/>
      </w:r>
      <w:r w:rsidRPr="00344C14">
        <w:rPr>
          <w:rFonts w:ascii="Verdana" w:hAnsi="Verdana"/>
          <w:b/>
          <w:sz w:val="20"/>
          <w:szCs w:val="20"/>
        </w:rPr>
        <w:tab/>
      </w:r>
      <w:r w:rsidRPr="00344C14">
        <w:rPr>
          <w:rFonts w:ascii="Verdana" w:hAnsi="Verdana"/>
          <w:b/>
          <w:sz w:val="20"/>
          <w:szCs w:val="20"/>
        </w:rPr>
        <w:tab/>
      </w:r>
      <w:r w:rsidRPr="00344C14">
        <w:rPr>
          <w:rFonts w:ascii="Verdana" w:hAnsi="Verdana"/>
          <w:b/>
          <w:sz w:val="20"/>
          <w:szCs w:val="20"/>
        </w:rPr>
        <w:tab/>
      </w:r>
      <w:r w:rsidR="00DC195A">
        <w:rPr>
          <w:rFonts w:ascii="Verdana" w:hAnsi="Verdana"/>
          <w:b/>
          <w:sz w:val="20"/>
          <w:szCs w:val="20"/>
        </w:rPr>
        <w:t xml:space="preserve">        </w:t>
      </w:r>
      <w:r>
        <w:rPr>
          <w:rFonts w:ascii="Verdana" w:hAnsi="Verdana"/>
          <w:b/>
          <w:sz w:val="20"/>
          <w:szCs w:val="20"/>
        </w:rPr>
        <w:t xml:space="preserve">Jul’2012 – </w:t>
      </w:r>
      <w:r w:rsidR="00DA278B">
        <w:rPr>
          <w:rFonts w:ascii="Verdana" w:hAnsi="Verdana"/>
          <w:b/>
          <w:sz w:val="20"/>
          <w:szCs w:val="20"/>
        </w:rPr>
        <w:t>Jan’2013</w:t>
      </w:r>
    </w:p>
    <w:p w:rsidR="001322F3" w:rsidRPr="004B49AD" w:rsidRDefault="001322F3" w:rsidP="004B49AD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4B49AD">
        <w:rPr>
          <w:rFonts w:ascii="Verdana" w:hAnsi="Verdana"/>
          <w:sz w:val="20"/>
          <w:szCs w:val="20"/>
          <w:u w:val="single"/>
        </w:rPr>
        <w:t xml:space="preserve">Deputy </w:t>
      </w:r>
      <w:r w:rsidR="0028549C" w:rsidRPr="004B49AD">
        <w:rPr>
          <w:rFonts w:ascii="Verdana" w:hAnsi="Verdana"/>
          <w:sz w:val="20"/>
          <w:szCs w:val="20"/>
          <w:u w:val="single"/>
        </w:rPr>
        <w:t>M</w:t>
      </w:r>
      <w:r w:rsidR="004E46CB" w:rsidRPr="004B49AD">
        <w:rPr>
          <w:rFonts w:ascii="Verdana" w:hAnsi="Verdana"/>
          <w:sz w:val="20"/>
          <w:szCs w:val="20"/>
          <w:u w:val="single"/>
        </w:rPr>
        <w:t>anager</w:t>
      </w:r>
      <w:r w:rsidRPr="004B49AD">
        <w:rPr>
          <w:rFonts w:ascii="Verdana" w:hAnsi="Verdana"/>
          <w:sz w:val="20"/>
          <w:szCs w:val="20"/>
          <w:u w:val="single"/>
        </w:rPr>
        <w:t xml:space="preserve"> </w:t>
      </w:r>
    </w:p>
    <w:p w:rsidR="00344C14" w:rsidRPr="00344C14" w:rsidRDefault="00344C14" w:rsidP="00344C14">
      <w:pPr>
        <w:ind w:left="720"/>
        <w:jc w:val="both"/>
        <w:rPr>
          <w:rFonts w:ascii="Verdana" w:hAnsi="Verdana"/>
          <w:sz w:val="20"/>
          <w:szCs w:val="20"/>
          <w:u w:val="single"/>
        </w:rPr>
      </w:pPr>
    </w:p>
    <w:p w:rsidR="006D3979" w:rsidRPr="006D3979" w:rsidRDefault="001322F3" w:rsidP="006D3979">
      <w:pPr>
        <w:pStyle w:val="NormalWeb"/>
        <w:numPr>
          <w:ilvl w:val="0"/>
          <w:numId w:val="15"/>
        </w:numPr>
        <w:spacing w:before="0" w:beforeAutospacing="0" w:line="360" w:lineRule="auto"/>
        <w:ind w:left="990" w:hanging="270"/>
        <w:jc w:val="both"/>
        <w:rPr>
          <w:rFonts w:ascii="Verdana" w:hAnsi="Verdana"/>
          <w:sz w:val="20"/>
          <w:szCs w:val="20"/>
        </w:rPr>
      </w:pPr>
      <w:r w:rsidRPr="001322F3">
        <w:rPr>
          <w:rFonts w:ascii="Verdana" w:hAnsi="Verdana"/>
          <w:color w:val="000000"/>
          <w:sz w:val="20"/>
          <w:szCs w:val="20"/>
        </w:rPr>
        <w:t>Work</w:t>
      </w:r>
      <w:r w:rsidR="00FB42FC">
        <w:rPr>
          <w:rFonts w:ascii="Verdana" w:hAnsi="Verdana"/>
          <w:color w:val="000000"/>
          <w:sz w:val="20"/>
          <w:szCs w:val="20"/>
        </w:rPr>
        <w:t>ed</w:t>
      </w:r>
      <w:r w:rsidRPr="001322F3">
        <w:rPr>
          <w:rFonts w:ascii="Verdana" w:hAnsi="Verdana"/>
          <w:color w:val="000000"/>
          <w:sz w:val="20"/>
          <w:szCs w:val="20"/>
        </w:rPr>
        <w:t xml:space="preserve"> in Control Centre </w:t>
      </w:r>
      <w:r w:rsidR="00FB42FC">
        <w:rPr>
          <w:rFonts w:ascii="Verdana" w:hAnsi="Verdana"/>
          <w:color w:val="000000"/>
          <w:sz w:val="20"/>
          <w:szCs w:val="20"/>
        </w:rPr>
        <w:t xml:space="preserve">which was </w:t>
      </w:r>
      <w:r w:rsidRPr="001322F3">
        <w:rPr>
          <w:rFonts w:ascii="Verdana" w:hAnsi="Verdana"/>
          <w:color w:val="000000"/>
          <w:sz w:val="20"/>
          <w:szCs w:val="20"/>
        </w:rPr>
        <w:t>responsible for internal audit, Process in</w:t>
      </w:r>
      <w:r w:rsidR="006D3979">
        <w:rPr>
          <w:rFonts w:ascii="Verdana" w:hAnsi="Verdana"/>
          <w:color w:val="000000"/>
          <w:sz w:val="20"/>
          <w:szCs w:val="20"/>
        </w:rPr>
        <w:t xml:space="preserve">novation &amp; development, Business </w:t>
      </w:r>
      <w:r w:rsidRPr="001322F3">
        <w:rPr>
          <w:rFonts w:ascii="Verdana" w:hAnsi="Verdana"/>
          <w:color w:val="000000"/>
          <w:sz w:val="20"/>
          <w:szCs w:val="20"/>
        </w:rPr>
        <w:t>performance measurement &amp; reporting</w:t>
      </w:r>
      <w:r w:rsidR="006D3979">
        <w:rPr>
          <w:rFonts w:ascii="Verdana" w:hAnsi="Verdana"/>
          <w:color w:val="000000"/>
          <w:sz w:val="20"/>
          <w:szCs w:val="20"/>
        </w:rPr>
        <w:t>.</w:t>
      </w:r>
    </w:p>
    <w:p w:rsidR="00B365C3" w:rsidRPr="00090B83" w:rsidRDefault="00B365C3" w:rsidP="00090B83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709FD">
        <w:rPr>
          <w:rFonts w:ascii="Verdana" w:hAnsi="Verdana"/>
          <w:b/>
          <w:sz w:val="20"/>
          <w:szCs w:val="20"/>
        </w:rPr>
        <w:t xml:space="preserve">Maersk Global Service </w:t>
      </w:r>
      <w:r w:rsidR="00090B83" w:rsidRPr="00A709FD">
        <w:rPr>
          <w:rFonts w:ascii="Verdana" w:hAnsi="Verdana"/>
          <w:b/>
          <w:sz w:val="20"/>
          <w:szCs w:val="20"/>
        </w:rPr>
        <w:t>Cent</w:t>
      </w:r>
      <w:r w:rsidR="00606A2A">
        <w:rPr>
          <w:rFonts w:ascii="Verdana" w:hAnsi="Verdana"/>
          <w:b/>
          <w:sz w:val="20"/>
          <w:szCs w:val="20"/>
        </w:rPr>
        <w:t>e</w:t>
      </w:r>
      <w:r w:rsidR="00090B83">
        <w:rPr>
          <w:rFonts w:ascii="Verdana" w:hAnsi="Verdana"/>
          <w:b/>
          <w:sz w:val="20"/>
          <w:szCs w:val="20"/>
        </w:rPr>
        <w:t>r</w:t>
      </w:r>
      <w:r w:rsidRPr="00A709FD">
        <w:rPr>
          <w:rFonts w:ascii="Verdana" w:hAnsi="Verdana"/>
          <w:b/>
          <w:sz w:val="20"/>
          <w:szCs w:val="20"/>
        </w:rPr>
        <w:t>, Pune</w:t>
      </w:r>
      <w:r w:rsidRPr="00090B83">
        <w:rPr>
          <w:rFonts w:ascii="Verdana" w:hAnsi="Verdana"/>
          <w:b/>
          <w:sz w:val="20"/>
          <w:szCs w:val="20"/>
        </w:rPr>
        <w:t xml:space="preserve"> </w:t>
      </w:r>
      <w:r w:rsidR="00A709FD" w:rsidRPr="00090B83">
        <w:rPr>
          <w:rFonts w:ascii="Verdana" w:hAnsi="Verdana"/>
          <w:b/>
          <w:sz w:val="20"/>
          <w:szCs w:val="20"/>
        </w:rPr>
        <w:t xml:space="preserve"> </w:t>
      </w:r>
      <w:r w:rsidR="00A709FD" w:rsidRPr="00090B83">
        <w:rPr>
          <w:rFonts w:ascii="Verdana" w:hAnsi="Verdana"/>
          <w:b/>
          <w:sz w:val="20"/>
          <w:szCs w:val="20"/>
        </w:rPr>
        <w:tab/>
      </w:r>
      <w:r w:rsidR="00A709FD" w:rsidRPr="00090B83">
        <w:rPr>
          <w:rFonts w:ascii="Verdana" w:hAnsi="Verdana"/>
          <w:b/>
          <w:sz w:val="20"/>
          <w:szCs w:val="20"/>
        </w:rPr>
        <w:tab/>
      </w:r>
      <w:r w:rsidR="00A709FD" w:rsidRPr="00090B83">
        <w:rPr>
          <w:rFonts w:ascii="Verdana" w:hAnsi="Verdana"/>
          <w:b/>
          <w:sz w:val="20"/>
          <w:szCs w:val="20"/>
        </w:rPr>
        <w:tab/>
      </w:r>
      <w:r w:rsidR="00A709FD" w:rsidRPr="00090B83">
        <w:rPr>
          <w:rFonts w:ascii="Verdana" w:hAnsi="Verdana"/>
          <w:b/>
          <w:sz w:val="20"/>
          <w:szCs w:val="20"/>
        </w:rPr>
        <w:tab/>
      </w:r>
      <w:r w:rsidR="00A709FD" w:rsidRPr="00090B83">
        <w:rPr>
          <w:rFonts w:ascii="Verdana" w:hAnsi="Verdana"/>
          <w:b/>
          <w:sz w:val="20"/>
          <w:szCs w:val="20"/>
        </w:rPr>
        <w:tab/>
      </w:r>
      <w:r w:rsidR="00D61F7E" w:rsidRPr="00090B83">
        <w:rPr>
          <w:rFonts w:ascii="Verdana" w:hAnsi="Verdana"/>
          <w:b/>
          <w:sz w:val="20"/>
          <w:szCs w:val="20"/>
        </w:rPr>
        <w:t xml:space="preserve">    </w:t>
      </w:r>
      <w:r w:rsidR="00DC195A" w:rsidRPr="00090B83">
        <w:rPr>
          <w:rFonts w:ascii="Verdana" w:hAnsi="Verdana"/>
          <w:b/>
          <w:sz w:val="20"/>
          <w:szCs w:val="20"/>
        </w:rPr>
        <w:t xml:space="preserve"> </w:t>
      </w:r>
      <w:r w:rsidR="006E4A9C">
        <w:rPr>
          <w:rFonts w:ascii="Verdana" w:hAnsi="Verdana"/>
          <w:b/>
          <w:sz w:val="20"/>
          <w:szCs w:val="20"/>
        </w:rPr>
        <w:t xml:space="preserve">     </w:t>
      </w:r>
      <w:r w:rsidR="0020600C" w:rsidRPr="00A709FD">
        <w:rPr>
          <w:rFonts w:ascii="Verdana" w:hAnsi="Verdana"/>
          <w:b/>
          <w:sz w:val="20"/>
          <w:szCs w:val="20"/>
        </w:rPr>
        <w:t>Nov</w:t>
      </w:r>
      <w:r w:rsidR="00A709FD" w:rsidRPr="00A709FD">
        <w:rPr>
          <w:rFonts w:ascii="Verdana" w:hAnsi="Verdana"/>
          <w:b/>
          <w:sz w:val="20"/>
          <w:szCs w:val="20"/>
        </w:rPr>
        <w:t>’</w:t>
      </w:r>
      <w:r w:rsidR="0020600C" w:rsidRPr="00A709FD">
        <w:rPr>
          <w:rFonts w:ascii="Verdana" w:hAnsi="Verdana"/>
          <w:b/>
          <w:sz w:val="20"/>
          <w:szCs w:val="20"/>
        </w:rPr>
        <w:t xml:space="preserve"> 2010 – </w:t>
      </w:r>
      <w:r w:rsidR="0046552F">
        <w:rPr>
          <w:rFonts w:ascii="Verdana" w:hAnsi="Verdana"/>
          <w:b/>
          <w:sz w:val="20"/>
          <w:szCs w:val="20"/>
        </w:rPr>
        <w:t>Jul’2012</w:t>
      </w:r>
    </w:p>
    <w:p w:rsidR="00D61F7E" w:rsidRDefault="0020600C" w:rsidP="00090B83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090B83">
        <w:rPr>
          <w:rFonts w:ascii="Verdana" w:hAnsi="Verdana"/>
          <w:sz w:val="20"/>
          <w:szCs w:val="20"/>
          <w:u w:val="single"/>
        </w:rPr>
        <w:lastRenderedPageBreak/>
        <w:t xml:space="preserve">Process </w:t>
      </w:r>
      <w:r w:rsidR="0028549C" w:rsidRPr="00090B83">
        <w:rPr>
          <w:rFonts w:ascii="Verdana" w:hAnsi="Verdana"/>
          <w:sz w:val="20"/>
          <w:szCs w:val="20"/>
          <w:u w:val="single"/>
        </w:rPr>
        <w:t>M</w:t>
      </w:r>
      <w:r w:rsidRPr="00090B83">
        <w:rPr>
          <w:rFonts w:ascii="Verdana" w:hAnsi="Verdana"/>
          <w:sz w:val="20"/>
          <w:szCs w:val="20"/>
          <w:u w:val="single"/>
        </w:rPr>
        <w:t xml:space="preserve">anager </w:t>
      </w:r>
    </w:p>
    <w:p w:rsidR="00090B83" w:rsidRPr="00090B83" w:rsidRDefault="00090B83" w:rsidP="00090B83">
      <w:pPr>
        <w:ind w:left="720"/>
        <w:jc w:val="both"/>
        <w:rPr>
          <w:rFonts w:ascii="Verdana" w:hAnsi="Verdana"/>
          <w:sz w:val="20"/>
          <w:szCs w:val="20"/>
          <w:u w:val="single"/>
        </w:rPr>
      </w:pPr>
    </w:p>
    <w:p w:rsidR="0007057B" w:rsidRPr="00FB42FC" w:rsidRDefault="004A0AFA" w:rsidP="00090B83">
      <w:pPr>
        <w:pStyle w:val="NormalWeb"/>
        <w:numPr>
          <w:ilvl w:val="0"/>
          <w:numId w:val="15"/>
        </w:numPr>
        <w:spacing w:before="0" w:beforeAutospacing="0" w:line="360" w:lineRule="auto"/>
        <w:ind w:left="990" w:hanging="270"/>
        <w:jc w:val="both"/>
        <w:rPr>
          <w:rFonts w:ascii="Verdana" w:hAnsi="Verdana"/>
          <w:color w:val="000000"/>
          <w:sz w:val="20"/>
          <w:szCs w:val="20"/>
        </w:rPr>
      </w:pPr>
      <w:r w:rsidRPr="00FB42FC">
        <w:rPr>
          <w:rFonts w:ascii="Verdana" w:hAnsi="Verdana"/>
          <w:color w:val="000000"/>
          <w:sz w:val="20"/>
          <w:szCs w:val="20"/>
        </w:rPr>
        <w:t>W</w:t>
      </w:r>
      <w:r w:rsidR="00D61F7E" w:rsidRPr="00FB42FC">
        <w:rPr>
          <w:rFonts w:ascii="Verdana" w:hAnsi="Verdana"/>
          <w:color w:val="000000"/>
          <w:sz w:val="20"/>
          <w:szCs w:val="20"/>
        </w:rPr>
        <w:t>ork</w:t>
      </w:r>
      <w:r w:rsidR="00FB42FC" w:rsidRPr="00FB42FC">
        <w:rPr>
          <w:rFonts w:ascii="Verdana" w:hAnsi="Verdana"/>
          <w:color w:val="000000"/>
          <w:sz w:val="20"/>
          <w:szCs w:val="20"/>
        </w:rPr>
        <w:t>ed</w:t>
      </w:r>
      <w:r w:rsidR="00D61F7E" w:rsidRPr="00FB42FC">
        <w:rPr>
          <w:rFonts w:ascii="Verdana" w:hAnsi="Verdana"/>
          <w:color w:val="000000"/>
          <w:sz w:val="20"/>
          <w:szCs w:val="20"/>
        </w:rPr>
        <w:t xml:space="preserve"> for Centre Finance in Process Performance &amp; Improvement team </w:t>
      </w:r>
      <w:r w:rsidR="00FB42FC" w:rsidRPr="00FB42FC">
        <w:rPr>
          <w:rFonts w:ascii="Verdana" w:hAnsi="Verdana"/>
          <w:color w:val="000000"/>
          <w:sz w:val="20"/>
          <w:szCs w:val="20"/>
        </w:rPr>
        <w:t xml:space="preserve">which was </w:t>
      </w:r>
      <w:r w:rsidR="00B365C3" w:rsidRPr="00FB42FC">
        <w:rPr>
          <w:rFonts w:ascii="Verdana" w:hAnsi="Verdana"/>
          <w:color w:val="000000"/>
          <w:sz w:val="20"/>
          <w:szCs w:val="20"/>
        </w:rPr>
        <w:t xml:space="preserve">responsible for </w:t>
      </w:r>
      <w:r w:rsidR="0007057B" w:rsidRPr="00FB42FC">
        <w:rPr>
          <w:rFonts w:ascii="Verdana" w:hAnsi="Verdana"/>
          <w:color w:val="000000"/>
          <w:sz w:val="20"/>
          <w:szCs w:val="20"/>
        </w:rPr>
        <w:t>d</w:t>
      </w:r>
      <w:r w:rsidR="0007057B" w:rsidRPr="00090B83">
        <w:rPr>
          <w:rFonts w:ascii="Verdana" w:hAnsi="Verdana"/>
          <w:color w:val="000000"/>
          <w:sz w:val="20"/>
          <w:szCs w:val="20"/>
        </w:rPr>
        <w:t>riving, enabling &amp; supporting process performance measurement &amp; improvement mindset within the entire finance organization.</w:t>
      </w:r>
      <w:r w:rsidR="0007057B" w:rsidRPr="00FB42FC">
        <w:rPr>
          <w:rFonts w:ascii="Verdana" w:hAnsi="Verdana"/>
          <w:color w:val="000000"/>
          <w:sz w:val="20"/>
          <w:szCs w:val="20"/>
        </w:rPr>
        <w:t xml:space="preserve"> </w:t>
      </w:r>
    </w:p>
    <w:p w:rsidR="00B365C3" w:rsidRPr="007544FD" w:rsidRDefault="00B365C3" w:rsidP="007544F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544FD">
        <w:rPr>
          <w:rFonts w:ascii="Verdana" w:hAnsi="Verdana"/>
          <w:b/>
          <w:sz w:val="20"/>
          <w:szCs w:val="20"/>
        </w:rPr>
        <w:t>State Street Syntel Services Pvt. Ltd. Pune.</w:t>
      </w:r>
      <w:r w:rsidR="001B5E2C" w:rsidRPr="007544FD">
        <w:rPr>
          <w:rFonts w:ascii="Verdana" w:hAnsi="Verdana"/>
          <w:b/>
          <w:sz w:val="20"/>
          <w:szCs w:val="20"/>
        </w:rPr>
        <w:t xml:space="preserve"> </w:t>
      </w:r>
      <w:r w:rsidR="001B5E2C" w:rsidRPr="007544FD">
        <w:rPr>
          <w:rFonts w:ascii="Verdana" w:hAnsi="Verdana"/>
          <w:b/>
          <w:sz w:val="20"/>
          <w:szCs w:val="20"/>
        </w:rPr>
        <w:tab/>
      </w:r>
      <w:r w:rsidR="001B5E2C" w:rsidRPr="007544FD">
        <w:rPr>
          <w:rFonts w:ascii="Verdana" w:hAnsi="Verdana"/>
          <w:b/>
          <w:sz w:val="20"/>
          <w:szCs w:val="20"/>
        </w:rPr>
        <w:tab/>
      </w:r>
      <w:r w:rsidR="001B5E2C" w:rsidRPr="007544FD">
        <w:rPr>
          <w:rFonts w:ascii="Verdana" w:hAnsi="Verdana"/>
          <w:b/>
          <w:sz w:val="20"/>
          <w:szCs w:val="20"/>
        </w:rPr>
        <w:tab/>
      </w:r>
      <w:r w:rsidR="001B5E2C" w:rsidRPr="007544FD">
        <w:rPr>
          <w:rFonts w:ascii="Verdana" w:hAnsi="Verdana"/>
          <w:b/>
          <w:sz w:val="20"/>
          <w:szCs w:val="20"/>
        </w:rPr>
        <w:tab/>
        <w:t>May 2007- Nov’ 2010</w:t>
      </w:r>
    </w:p>
    <w:p w:rsidR="00B365C3" w:rsidRPr="007544FD" w:rsidRDefault="00705ADB" w:rsidP="007544FD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7544FD">
        <w:rPr>
          <w:rFonts w:ascii="Verdana" w:hAnsi="Verdana"/>
          <w:sz w:val="20"/>
          <w:szCs w:val="20"/>
          <w:u w:val="single"/>
        </w:rPr>
        <w:t>Senior Associate</w:t>
      </w:r>
    </w:p>
    <w:p w:rsidR="00705ADB" w:rsidRPr="00705ADB" w:rsidRDefault="00705ADB" w:rsidP="00705ADB">
      <w:pPr>
        <w:ind w:left="720"/>
        <w:rPr>
          <w:rFonts w:ascii="Verdana" w:eastAsia="Calibri" w:hAnsi="Verdana"/>
          <w:sz w:val="20"/>
          <w:szCs w:val="20"/>
          <w:u w:val="single"/>
        </w:rPr>
      </w:pPr>
    </w:p>
    <w:p w:rsidR="00B365C3" w:rsidRPr="00F1605A" w:rsidRDefault="00B365C3" w:rsidP="00F37C70">
      <w:pPr>
        <w:pStyle w:val="NormalWeb"/>
        <w:numPr>
          <w:ilvl w:val="0"/>
          <w:numId w:val="15"/>
        </w:numPr>
        <w:spacing w:before="0" w:beforeAutospacing="0" w:line="360" w:lineRule="auto"/>
        <w:ind w:left="990" w:hanging="270"/>
        <w:jc w:val="both"/>
        <w:rPr>
          <w:rFonts w:ascii="Verdana" w:hAnsi="Verdana"/>
          <w:color w:val="000000"/>
          <w:sz w:val="20"/>
          <w:szCs w:val="20"/>
        </w:rPr>
      </w:pPr>
      <w:r w:rsidRPr="00F1605A">
        <w:rPr>
          <w:rFonts w:ascii="Verdana" w:hAnsi="Verdana"/>
          <w:color w:val="000000"/>
          <w:sz w:val="20"/>
          <w:szCs w:val="20"/>
        </w:rPr>
        <w:t>Ha</w:t>
      </w:r>
      <w:r w:rsidR="00705ADB">
        <w:rPr>
          <w:rFonts w:ascii="Verdana" w:hAnsi="Verdana"/>
          <w:color w:val="000000"/>
          <w:sz w:val="20"/>
          <w:szCs w:val="20"/>
        </w:rPr>
        <w:t>d</w:t>
      </w:r>
      <w:r w:rsidRPr="00F1605A">
        <w:rPr>
          <w:rFonts w:ascii="Verdana" w:hAnsi="Verdana"/>
          <w:color w:val="000000"/>
          <w:sz w:val="20"/>
          <w:szCs w:val="20"/>
        </w:rPr>
        <w:t xml:space="preserve"> taken specialized process training in USA from the Client. </w:t>
      </w:r>
    </w:p>
    <w:p w:rsidR="00B365C3" w:rsidRPr="00F1605A" w:rsidRDefault="00B365C3" w:rsidP="00F37C70">
      <w:pPr>
        <w:pStyle w:val="NormalWeb"/>
        <w:numPr>
          <w:ilvl w:val="0"/>
          <w:numId w:val="15"/>
        </w:numPr>
        <w:spacing w:before="0" w:beforeAutospacing="0" w:line="360" w:lineRule="auto"/>
        <w:ind w:left="990" w:hanging="270"/>
        <w:jc w:val="both"/>
        <w:rPr>
          <w:rFonts w:ascii="Verdana" w:hAnsi="Verdana"/>
          <w:color w:val="000000"/>
          <w:sz w:val="20"/>
          <w:szCs w:val="20"/>
        </w:rPr>
      </w:pPr>
      <w:r w:rsidRPr="00F1605A">
        <w:rPr>
          <w:rFonts w:ascii="Verdana" w:hAnsi="Verdana"/>
          <w:color w:val="000000"/>
          <w:sz w:val="20"/>
          <w:szCs w:val="20"/>
        </w:rPr>
        <w:t xml:space="preserve">Was </w:t>
      </w:r>
      <w:r w:rsidR="00D342AE">
        <w:rPr>
          <w:rFonts w:ascii="Verdana" w:hAnsi="Verdana"/>
          <w:color w:val="000000"/>
          <w:sz w:val="20"/>
          <w:szCs w:val="20"/>
        </w:rPr>
        <w:t xml:space="preserve">a critical resource </w:t>
      </w:r>
      <w:r w:rsidRPr="00F1605A">
        <w:rPr>
          <w:rFonts w:ascii="Verdana" w:hAnsi="Verdana"/>
          <w:color w:val="000000"/>
          <w:sz w:val="20"/>
          <w:szCs w:val="20"/>
        </w:rPr>
        <w:t>in Overdraft Monitoring and Contro</w:t>
      </w:r>
      <w:r w:rsidR="00B350E2">
        <w:rPr>
          <w:rFonts w:ascii="Verdana" w:hAnsi="Verdana"/>
          <w:color w:val="000000"/>
          <w:sz w:val="20"/>
          <w:szCs w:val="20"/>
        </w:rPr>
        <w:t>l</w:t>
      </w:r>
      <w:r w:rsidRPr="00F1605A">
        <w:rPr>
          <w:rFonts w:ascii="Verdana" w:hAnsi="Verdana"/>
          <w:color w:val="000000"/>
          <w:sz w:val="20"/>
          <w:szCs w:val="20"/>
        </w:rPr>
        <w:t xml:space="preserve"> </w:t>
      </w:r>
      <w:r w:rsidR="00D342AE">
        <w:rPr>
          <w:rFonts w:ascii="Verdana" w:hAnsi="Verdana"/>
          <w:color w:val="000000"/>
          <w:sz w:val="20"/>
          <w:szCs w:val="20"/>
        </w:rPr>
        <w:t xml:space="preserve">team which </w:t>
      </w:r>
      <w:r w:rsidR="00DD45A1">
        <w:rPr>
          <w:rFonts w:ascii="Verdana" w:hAnsi="Verdana"/>
          <w:color w:val="000000"/>
          <w:sz w:val="20"/>
          <w:szCs w:val="20"/>
        </w:rPr>
        <w:t xml:space="preserve">was </w:t>
      </w:r>
      <w:r w:rsidR="00D342AE">
        <w:rPr>
          <w:rFonts w:ascii="Verdana" w:hAnsi="Verdana"/>
          <w:color w:val="000000"/>
          <w:sz w:val="20"/>
          <w:szCs w:val="20"/>
        </w:rPr>
        <w:t>look</w:t>
      </w:r>
      <w:r w:rsidR="00DD45A1">
        <w:rPr>
          <w:rFonts w:ascii="Verdana" w:hAnsi="Verdana"/>
          <w:color w:val="000000"/>
          <w:sz w:val="20"/>
          <w:szCs w:val="20"/>
        </w:rPr>
        <w:t>ing</w:t>
      </w:r>
      <w:r w:rsidR="00D342AE">
        <w:rPr>
          <w:rFonts w:ascii="Verdana" w:hAnsi="Verdana"/>
          <w:color w:val="000000"/>
          <w:sz w:val="20"/>
          <w:szCs w:val="20"/>
        </w:rPr>
        <w:t xml:space="preserve"> after daily Overdrafts </w:t>
      </w:r>
      <w:r w:rsidRPr="00F1605A">
        <w:rPr>
          <w:rFonts w:ascii="Verdana" w:hAnsi="Verdana"/>
          <w:color w:val="000000"/>
          <w:sz w:val="20"/>
          <w:szCs w:val="20"/>
        </w:rPr>
        <w:t xml:space="preserve">for all giant </w:t>
      </w:r>
      <w:r w:rsidR="00D342AE">
        <w:rPr>
          <w:rFonts w:ascii="Verdana" w:hAnsi="Verdana"/>
          <w:color w:val="000000"/>
          <w:sz w:val="20"/>
          <w:szCs w:val="20"/>
        </w:rPr>
        <w:t>financial institut</w:t>
      </w:r>
      <w:r w:rsidR="00DD45A1">
        <w:rPr>
          <w:rFonts w:ascii="Verdana" w:hAnsi="Verdana"/>
          <w:color w:val="000000"/>
          <w:sz w:val="20"/>
          <w:szCs w:val="20"/>
        </w:rPr>
        <w:t>ions</w:t>
      </w:r>
      <w:r w:rsidR="00D342AE">
        <w:rPr>
          <w:rFonts w:ascii="Verdana" w:hAnsi="Verdana"/>
          <w:color w:val="000000"/>
          <w:sz w:val="20"/>
          <w:szCs w:val="20"/>
        </w:rPr>
        <w:t xml:space="preserve"> &amp; banks within &amp; outside USA. </w:t>
      </w:r>
    </w:p>
    <w:p w:rsidR="00F915CA" w:rsidRDefault="00363F62" w:rsidP="00F37C70">
      <w:pPr>
        <w:pStyle w:val="NormalWeb"/>
        <w:numPr>
          <w:ilvl w:val="0"/>
          <w:numId w:val="15"/>
        </w:numPr>
        <w:spacing w:before="0" w:beforeAutospacing="0" w:line="360" w:lineRule="auto"/>
        <w:ind w:left="990" w:hanging="2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 id="_x0000_s1053" type="#_x0000_t32" style="position:absolute;left:0;text-align:left;margin-left:-6.5pt;margin-top:48.6pt;width:492.65pt;height:0;z-index:251667456" o:connectortype="straight" strokecolor="#a5a5a5" strokeweight="1.5pt"/>
        </w:pict>
      </w:r>
      <w:r w:rsidR="00B63A10" w:rsidRPr="00F915CA">
        <w:rPr>
          <w:rFonts w:ascii="Verdana" w:hAnsi="Verdana"/>
          <w:color w:val="000000"/>
          <w:sz w:val="20"/>
          <w:szCs w:val="20"/>
        </w:rPr>
        <w:t xml:space="preserve">Was at the heart </w:t>
      </w:r>
      <w:r w:rsidR="00F915CA" w:rsidRPr="00F915CA">
        <w:rPr>
          <w:rFonts w:ascii="Verdana" w:hAnsi="Verdana"/>
          <w:color w:val="000000"/>
          <w:sz w:val="20"/>
          <w:szCs w:val="20"/>
        </w:rPr>
        <w:t xml:space="preserve">while </w:t>
      </w:r>
      <w:r w:rsidR="00B63A10" w:rsidRPr="00F915CA">
        <w:rPr>
          <w:rFonts w:ascii="Verdana" w:hAnsi="Verdana"/>
          <w:color w:val="000000"/>
          <w:sz w:val="20"/>
          <w:szCs w:val="20"/>
        </w:rPr>
        <w:t>settl</w:t>
      </w:r>
      <w:r w:rsidR="00F915CA" w:rsidRPr="00F915CA">
        <w:rPr>
          <w:rFonts w:ascii="Verdana" w:hAnsi="Verdana"/>
          <w:color w:val="000000"/>
          <w:sz w:val="20"/>
          <w:szCs w:val="20"/>
        </w:rPr>
        <w:t>ing</w:t>
      </w:r>
      <w:r w:rsidR="00B63A10" w:rsidRPr="00F915CA">
        <w:rPr>
          <w:rFonts w:ascii="Verdana" w:hAnsi="Verdana"/>
          <w:color w:val="000000"/>
          <w:sz w:val="20"/>
          <w:szCs w:val="20"/>
        </w:rPr>
        <w:t xml:space="preserve"> </w:t>
      </w:r>
      <w:r w:rsidR="00B365C3" w:rsidRPr="00F915CA">
        <w:rPr>
          <w:rFonts w:ascii="Verdana" w:hAnsi="Verdana"/>
          <w:color w:val="000000"/>
          <w:sz w:val="20"/>
          <w:szCs w:val="20"/>
        </w:rPr>
        <w:t>disturbed and unstable</w:t>
      </w:r>
      <w:r w:rsidR="00F915CA" w:rsidRPr="00F915CA">
        <w:rPr>
          <w:rFonts w:ascii="Verdana" w:hAnsi="Verdana"/>
          <w:color w:val="000000"/>
          <w:sz w:val="20"/>
          <w:szCs w:val="20"/>
        </w:rPr>
        <w:t xml:space="preserve"> Asia Pacific process of reconciliation</w:t>
      </w:r>
      <w:r w:rsidR="00F915CA">
        <w:rPr>
          <w:rFonts w:ascii="Verdana" w:hAnsi="Verdana"/>
          <w:color w:val="000000"/>
          <w:sz w:val="20"/>
          <w:szCs w:val="20"/>
        </w:rPr>
        <w:t xml:space="preserve"> migrated from Sydney.</w:t>
      </w:r>
    </w:p>
    <w:p w:rsidR="007425BD" w:rsidRDefault="007425BD" w:rsidP="007425BD">
      <w:pPr>
        <w:spacing w:line="360" w:lineRule="auto"/>
        <w:rPr>
          <w:rFonts w:ascii="Bookman Old Style" w:hAnsi="Bookman Old Style"/>
          <w:sz w:val="22"/>
          <w:highlight w:val="lightGray"/>
          <w:u w:val="single"/>
        </w:rPr>
      </w:pPr>
    </w:p>
    <w:p w:rsidR="007425BD" w:rsidRPr="007425BD" w:rsidRDefault="007425BD" w:rsidP="007425BD">
      <w:pPr>
        <w:spacing w:line="360" w:lineRule="auto"/>
        <w:rPr>
          <w:rFonts w:ascii="Bookman Old Style" w:hAnsi="Bookman Old Style"/>
          <w:sz w:val="22"/>
          <w:highlight w:val="lightGray"/>
          <w:u w:val="single"/>
        </w:rPr>
      </w:pPr>
      <w:r w:rsidRPr="007425BD">
        <w:rPr>
          <w:rFonts w:ascii="Bookman Old Style" w:hAnsi="Bookman Old Style"/>
          <w:sz w:val="22"/>
          <w:highlight w:val="lightGray"/>
          <w:u w:val="single"/>
        </w:rPr>
        <w:t>ACADEMIA</w:t>
      </w:r>
    </w:p>
    <w:p w:rsidR="007425BD" w:rsidRDefault="007425BD" w:rsidP="007425BD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Completed IRCA approved ISO 9001:2015 course.  </w:t>
      </w:r>
    </w:p>
    <w:p w:rsidR="007425BD" w:rsidRDefault="007425BD" w:rsidP="007425BD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Achieved Master of Arts (M.A.) in Economics from Indira Gandhi National Open University, New Delhi, India.</w:t>
      </w:r>
    </w:p>
    <w:p w:rsidR="007425BD" w:rsidRDefault="007425BD" w:rsidP="007425BD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Qualified </w:t>
      </w:r>
      <w:r w:rsidRPr="00027C69">
        <w:rPr>
          <w:rFonts w:ascii="Verdana" w:hAnsi="Verdana"/>
          <w:sz w:val="20"/>
          <w:szCs w:val="20"/>
        </w:rPr>
        <w:t>Masters in Bu</w:t>
      </w:r>
      <w:r>
        <w:rPr>
          <w:rFonts w:ascii="Verdana" w:hAnsi="Verdana"/>
          <w:sz w:val="20"/>
          <w:szCs w:val="20"/>
        </w:rPr>
        <w:t xml:space="preserve">siness Administration (M.B.A.) </w:t>
      </w:r>
      <w:r w:rsidRPr="00027C69">
        <w:rPr>
          <w:rFonts w:ascii="Verdana" w:hAnsi="Verdana"/>
          <w:sz w:val="20"/>
          <w:szCs w:val="20"/>
        </w:rPr>
        <w:t>from ICFAI, Hyderabad, with duel specialization in Finance &amp; Marketing.</w:t>
      </w:r>
    </w:p>
    <w:p w:rsidR="007425BD" w:rsidRPr="00F1605A" w:rsidRDefault="007425BD" w:rsidP="007425BD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Secured</w:t>
      </w:r>
      <w:r w:rsidRPr="00027C69">
        <w:rPr>
          <w:rFonts w:ascii="Verdana" w:hAnsi="Verdana"/>
          <w:sz w:val="20"/>
          <w:szCs w:val="20"/>
        </w:rPr>
        <w:t xml:space="preserve"> Bachelor of Engineering (B.E.) </w:t>
      </w:r>
      <w:r>
        <w:rPr>
          <w:rFonts w:ascii="Verdana" w:hAnsi="Verdana"/>
          <w:sz w:val="20"/>
          <w:szCs w:val="20"/>
        </w:rPr>
        <w:t xml:space="preserve">in </w:t>
      </w:r>
      <w:r w:rsidRPr="00027C69">
        <w:rPr>
          <w:rFonts w:ascii="Verdana" w:hAnsi="Verdana"/>
          <w:sz w:val="20"/>
          <w:szCs w:val="20"/>
        </w:rPr>
        <w:t>Mechanical</w:t>
      </w:r>
      <w:r>
        <w:rPr>
          <w:rFonts w:ascii="Verdana" w:hAnsi="Verdana"/>
          <w:sz w:val="20"/>
          <w:szCs w:val="20"/>
        </w:rPr>
        <w:t xml:space="preserve"> stream</w:t>
      </w:r>
      <w:r w:rsidRPr="00027C69">
        <w:rPr>
          <w:rFonts w:ascii="Verdana" w:hAnsi="Verdana"/>
          <w:sz w:val="20"/>
          <w:szCs w:val="20"/>
        </w:rPr>
        <w:t xml:space="preserve"> with Foundry techno</w:t>
      </w:r>
      <w:r>
        <w:rPr>
          <w:rFonts w:ascii="Verdana" w:hAnsi="Verdana"/>
          <w:sz w:val="20"/>
          <w:szCs w:val="20"/>
        </w:rPr>
        <w:t>logy and Robotics as final year electives.</w:t>
      </w:r>
      <w:r w:rsidRPr="00027C69">
        <w:rPr>
          <w:rFonts w:ascii="Verdana" w:hAnsi="Verdana"/>
          <w:sz w:val="20"/>
          <w:szCs w:val="20"/>
        </w:rPr>
        <w:t xml:space="preserve"> </w:t>
      </w:r>
    </w:p>
    <w:p w:rsidR="007425BD" w:rsidRPr="00D90D6A" w:rsidRDefault="007425BD" w:rsidP="007425BD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90D6A">
        <w:rPr>
          <w:rFonts w:ascii="Verdana" w:hAnsi="Verdana"/>
          <w:sz w:val="20"/>
          <w:szCs w:val="20"/>
        </w:rPr>
        <w:t xml:space="preserve">Passed Higher Secondary with Psychology and </w:t>
      </w:r>
      <w:r>
        <w:rPr>
          <w:rFonts w:ascii="Verdana" w:hAnsi="Verdana"/>
          <w:sz w:val="20"/>
          <w:szCs w:val="20"/>
        </w:rPr>
        <w:t>S</w:t>
      </w:r>
      <w:r w:rsidRPr="00D90D6A">
        <w:rPr>
          <w:rFonts w:ascii="Verdana" w:hAnsi="Verdana"/>
          <w:sz w:val="20"/>
          <w:szCs w:val="20"/>
        </w:rPr>
        <w:t>econdary with Sanskrit as an elective.</w:t>
      </w:r>
    </w:p>
    <w:p w:rsidR="007425BD" w:rsidRPr="00A42778" w:rsidRDefault="007425BD" w:rsidP="007425BD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778">
        <w:rPr>
          <w:rFonts w:ascii="Verdana" w:hAnsi="Verdana"/>
          <w:sz w:val="20"/>
          <w:szCs w:val="20"/>
        </w:rPr>
        <w:t>Kaizen Belt certified &amp; 6 Sigma Black Belt trained.</w:t>
      </w:r>
    </w:p>
    <w:p w:rsidR="007425BD" w:rsidRPr="00F1605A" w:rsidRDefault="007425BD" w:rsidP="007425BD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1605A">
        <w:rPr>
          <w:rFonts w:ascii="Verdana" w:hAnsi="Verdana"/>
          <w:sz w:val="20"/>
          <w:szCs w:val="20"/>
        </w:rPr>
        <w:t xml:space="preserve">AMFI mutual fund module and </w:t>
      </w:r>
      <w:r w:rsidRPr="00027C69">
        <w:rPr>
          <w:rFonts w:ascii="Verdana" w:hAnsi="Verdana"/>
          <w:sz w:val="20"/>
          <w:szCs w:val="20"/>
        </w:rPr>
        <w:t>NCFM modules</w:t>
      </w:r>
      <w:r w:rsidRPr="00F1605A">
        <w:rPr>
          <w:rFonts w:ascii="Verdana" w:hAnsi="Verdana"/>
          <w:sz w:val="20"/>
          <w:szCs w:val="20"/>
        </w:rPr>
        <w:t xml:space="preserve"> qualified.</w:t>
      </w:r>
    </w:p>
    <w:p w:rsidR="007425BD" w:rsidRPr="007425BD" w:rsidRDefault="00363F62" w:rsidP="007425BD">
      <w:pPr>
        <w:pStyle w:val="NormalWeb"/>
        <w:spacing w:before="0" w:beforeAutospacing="0" w:line="360" w:lineRule="auto"/>
        <w:jc w:val="both"/>
        <w:rPr>
          <w:rFonts w:ascii="Verdana" w:hAnsi="Verdana"/>
          <w:color w:val="000000"/>
          <w:sz w:val="20"/>
          <w:szCs w:val="20"/>
          <w:lang w:val="en-GB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 id="_x0000_s1054" type="#_x0000_t32" style="position:absolute;left:0;text-align:left;margin-left:-5.75pt;margin-top:5.85pt;width:492.65pt;height:0;z-index:251668480" o:connectortype="straight" strokecolor="#a5a5a5" strokeweight="1.5pt"/>
        </w:pict>
      </w:r>
    </w:p>
    <w:p w:rsidR="00F1605A" w:rsidRPr="00E760AD" w:rsidRDefault="00F1605A" w:rsidP="00E760AD">
      <w:pPr>
        <w:spacing w:line="360" w:lineRule="auto"/>
        <w:rPr>
          <w:rFonts w:ascii="Bookman Old Style" w:hAnsi="Bookman Old Style"/>
          <w:sz w:val="22"/>
          <w:highlight w:val="lightGray"/>
          <w:u w:val="single"/>
        </w:rPr>
      </w:pPr>
      <w:r w:rsidRPr="00E760AD">
        <w:rPr>
          <w:rFonts w:ascii="Bookman Old Style" w:hAnsi="Bookman Old Style"/>
          <w:sz w:val="22"/>
          <w:highlight w:val="lightGray"/>
          <w:u w:val="single"/>
        </w:rPr>
        <w:t>PERSONAL DETAILS</w:t>
      </w:r>
    </w:p>
    <w:p w:rsidR="00F1605A" w:rsidRDefault="0019587D" w:rsidP="00510556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 of Birth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96BAE">
        <w:rPr>
          <w:rFonts w:ascii="Verdana" w:hAnsi="Verdana"/>
          <w:sz w:val="20"/>
          <w:szCs w:val="20"/>
        </w:rPr>
        <w:tab/>
      </w:r>
      <w:r w:rsidR="00A96BAE">
        <w:rPr>
          <w:rFonts w:ascii="Verdana" w:hAnsi="Verdana"/>
          <w:sz w:val="20"/>
          <w:szCs w:val="20"/>
        </w:rPr>
        <w:tab/>
      </w:r>
      <w:r w:rsidR="00A96BAE">
        <w:rPr>
          <w:rFonts w:ascii="Verdana" w:hAnsi="Verdana"/>
          <w:sz w:val="20"/>
          <w:szCs w:val="20"/>
        </w:rPr>
        <w:tab/>
      </w:r>
      <w:r w:rsidR="00F1605A" w:rsidRPr="00F1605A">
        <w:rPr>
          <w:rFonts w:ascii="Verdana" w:hAnsi="Verdana"/>
          <w:sz w:val="20"/>
          <w:szCs w:val="20"/>
        </w:rPr>
        <w:t xml:space="preserve">:  </w:t>
      </w:r>
      <w:r w:rsidR="00DC2120">
        <w:rPr>
          <w:rFonts w:ascii="Verdana" w:hAnsi="Verdana"/>
          <w:sz w:val="20"/>
          <w:szCs w:val="20"/>
        </w:rPr>
        <w:tab/>
      </w:r>
      <w:r w:rsidR="00DC2120">
        <w:rPr>
          <w:rFonts w:ascii="Verdana" w:hAnsi="Verdana"/>
          <w:sz w:val="20"/>
          <w:szCs w:val="20"/>
        </w:rPr>
        <w:tab/>
      </w:r>
      <w:r w:rsidR="00F1605A" w:rsidRPr="00F1605A">
        <w:rPr>
          <w:rFonts w:ascii="Verdana" w:hAnsi="Verdana"/>
          <w:sz w:val="20"/>
          <w:szCs w:val="20"/>
        </w:rPr>
        <w:t>14</w:t>
      </w:r>
      <w:r w:rsidR="00F1605A" w:rsidRPr="00081495">
        <w:rPr>
          <w:rFonts w:ascii="Verdana" w:hAnsi="Verdana"/>
          <w:sz w:val="20"/>
          <w:szCs w:val="20"/>
          <w:vertAlign w:val="superscript"/>
        </w:rPr>
        <w:t>th</w:t>
      </w:r>
      <w:r w:rsidR="00F1605A" w:rsidRPr="00F1605A">
        <w:rPr>
          <w:rFonts w:ascii="Verdana" w:hAnsi="Verdana"/>
          <w:sz w:val="20"/>
          <w:szCs w:val="20"/>
        </w:rPr>
        <w:t xml:space="preserve"> November 1979</w:t>
      </w:r>
    </w:p>
    <w:p w:rsidR="00F1605A" w:rsidRPr="00F1605A" w:rsidRDefault="00F1605A" w:rsidP="00463374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74F6D" w:rsidRPr="00262C99" w:rsidRDefault="0019587D" w:rsidP="00262C9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62C99">
        <w:rPr>
          <w:rFonts w:ascii="Verdana" w:hAnsi="Verdana"/>
          <w:sz w:val="20"/>
          <w:szCs w:val="20"/>
        </w:rPr>
        <w:t xml:space="preserve">Visa </w:t>
      </w:r>
      <w:r w:rsidR="00E52CD0" w:rsidRPr="00262C99">
        <w:rPr>
          <w:rFonts w:ascii="Verdana" w:hAnsi="Verdana"/>
          <w:sz w:val="20"/>
          <w:szCs w:val="20"/>
        </w:rPr>
        <w:t>S</w:t>
      </w:r>
      <w:r w:rsidR="00DC2120" w:rsidRPr="00262C99">
        <w:rPr>
          <w:rFonts w:ascii="Verdana" w:hAnsi="Verdana"/>
          <w:sz w:val="20"/>
          <w:szCs w:val="20"/>
        </w:rPr>
        <w:t>tamps</w:t>
      </w:r>
      <w:r w:rsidRPr="00262C99">
        <w:rPr>
          <w:rFonts w:ascii="Verdana" w:hAnsi="Verdana"/>
          <w:sz w:val="20"/>
          <w:szCs w:val="20"/>
        </w:rPr>
        <w:tab/>
      </w:r>
      <w:r w:rsidRPr="00262C99">
        <w:rPr>
          <w:rFonts w:ascii="Verdana" w:hAnsi="Verdana"/>
          <w:sz w:val="20"/>
          <w:szCs w:val="20"/>
        </w:rPr>
        <w:tab/>
        <w:t xml:space="preserve">      </w:t>
      </w:r>
      <w:r w:rsidRPr="00262C99">
        <w:rPr>
          <w:rFonts w:ascii="Verdana" w:hAnsi="Verdana"/>
          <w:sz w:val="20"/>
          <w:szCs w:val="20"/>
        </w:rPr>
        <w:tab/>
      </w:r>
      <w:r w:rsidR="00A96BAE" w:rsidRPr="00262C99">
        <w:rPr>
          <w:rFonts w:ascii="Verdana" w:hAnsi="Verdana"/>
          <w:sz w:val="20"/>
          <w:szCs w:val="20"/>
        </w:rPr>
        <w:tab/>
      </w:r>
      <w:r w:rsidR="00A96BAE" w:rsidRPr="00262C99">
        <w:rPr>
          <w:rFonts w:ascii="Verdana" w:hAnsi="Verdana"/>
          <w:sz w:val="20"/>
          <w:szCs w:val="20"/>
        </w:rPr>
        <w:tab/>
      </w:r>
      <w:r w:rsidR="00A96BAE" w:rsidRPr="00262C99">
        <w:rPr>
          <w:rFonts w:ascii="Verdana" w:hAnsi="Verdana"/>
          <w:sz w:val="20"/>
          <w:szCs w:val="20"/>
        </w:rPr>
        <w:tab/>
      </w:r>
      <w:r w:rsidR="00F1605A" w:rsidRPr="00262C99">
        <w:rPr>
          <w:rFonts w:ascii="Verdana" w:hAnsi="Verdana"/>
          <w:sz w:val="20"/>
          <w:szCs w:val="20"/>
        </w:rPr>
        <w:t xml:space="preserve">:  </w:t>
      </w:r>
      <w:r w:rsidR="00DC2120" w:rsidRPr="00262C99">
        <w:rPr>
          <w:rFonts w:ascii="Verdana" w:hAnsi="Verdana"/>
          <w:sz w:val="20"/>
          <w:szCs w:val="20"/>
        </w:rPr>
        <w:tab/>
      </w:r>
      <w:r w:rsidR="00DC2120" w:rsidRPr="00262C99">
        <w:rPr>
          <w:rFonts w:ascii="Verdana" w:hAnsi="Verdana"/>
          <w:sz w:val="20"/>
          <w:szCs w:val="20"/>
        </w:rPr>
        <w:tab/>
      </w:r>
      <w:r w:rsidR="00262C99" w:rsidRPr="00262C99">
        <w:rPr>
          <w:rFonts w:ascii="Verdana" w:hAnsi="Verdana"/>
          <w:sz w:val="20"/>
          <w:szCs w:val="20"/>
        </w:rPr>
        <w:t xml:space="preserve">UAE (Residency), </w:t>
      </w:r>
      <w:r w:rsidR="00262C99">
        <w:rPr>
          <w:rFonts w:ascii="Verdana" w:hAnsi="Verdana"/>
          <w:sz w:val="20"/>
          <w:szCs w:val="20"/>
        </w:rPr>
        <w:t>USA</w:t>
      </w:r>
      <w:r w:rsidR="00DC2120" w:rsidRPr="00262C99">
        <w:rPr>
          <w:rFonts w:ascii="Verdana" w:hAnsi="Verdana"/>
          <w:sz w:val="20"/>
          <w:szCs w:val="20"/>
        </w:rPr>
        <w:t>(R-</w:t>
      </w:r>
      <w:r w:rsidR="00F1605A" w:rsidRPr="00262C99">
        <w:rPr>
          <w:rFonts w:ascii="Verdana" w:hAnsi="Verdana"/>
          <w:sz w:val="20"/>
          <w:szCs w:val="20"/>
        </w:rPr>
        <w:t>B1/B2</w:t>
      </w:r>
      <w:r w:rsidR="008B7C42" w:rsidRPr="00262C99">
        <w:rPr>
          <w:rFonts w:ascii="Verdana" w:hAnsi="Verdana"/>
          <w:sz w:val="20"/>
          <w:szCs w:val="20"/>
        </w:rPr>
        <w:t>)</w:t>
      </w:r>
      <w:r w:rsidR="00262C99">
        <w:rPr>
          <w:rFonts w:ascii="Verdana" w:hAnsi="Verdana"/>
          <w:sz w:val="20"/>
          <w:szCs w:val="20"/>
        </w:rPr>
        <w:t>, Schengen States</w:t>
      </w:r>
    </w:p>
    <w:p w:rsidR="00B47F4C" w:rsidRPr="00A62F00" w:rsidRDefault="00B47F4C" w:rsidP="008F4225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UAE driver’s license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E2A99">
        <w:rPr>
          <w:rFonts w:ascii="Verdana" w:hAnsi="Verdana"/>
          <w:sz w:val="20"/>
          <w:szCs w:val="20"/>
        </w:rPr>
        <w:t>LMV - Automatic</w:t>
      </w:r>
    </w:p>
    <w:p w:rsidR="00157A85" w:rsidRDefault="00157A85" w:rsidP="00ED2859">
      <w:pPr>
        <w:spacing w:line="360" w:lineRule="auto"/>
        <w:jc w:val="right"/>
        <w:rPr>
          <w:rFonts w:ascii="Bookman Old Style" w:hAnsi="Bookman Old Style"/>
          <w:b/>
          <w:sz w:val="22"/>
          <w:szCs w:val="20"/>
        </w:rPr>
      </w:pPr>
    </w:p>
    <w:sectPr w:rsidR="00157A85" w:rsidSect="0031781C">
      <w:pgSz w:w="11909" w:h="16834" w:code="9"/>
      <w:pgMar w:top="1152" w:right="1152" w:bottom="1152" w:left="1152" w:header="0" w:footer="0" w:gutter="0"/>
      <w:pgBorders w:offsetFrom="page">
        <w:top w:val="single" w:sz="12" w:space="24" w:color="A6A6A6" w:themeColor="background1" w:themeShade="A6"/>
        <w:left w:val="single" w:sz="12" w:space="24" w:color="A6A6A6" w:themeColor="background1" w:themeShade="A6"/>
        <w:bottom w:val="single" w:sz="12" w:space="24" w:color="A6A6A6" w:themeColor="background1" w:themeShade="A6"/>
        <w:right w:val="single" w:sz="12" w:space="24" w:color="A6A6A6" w:themeColor="background1" w:themeShade="A6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62" w:rsidRDefault="00363F62" w:rsidP="003679C7">
      <w:r>
        <w:separator/>
      </w:r>
    </w:p>
  </w:endnote>
  <w:endnote w:type="continuationSeparator" w:id="0">
    <w:p w:rsidR="00363F62" w:rsidRDefault="00363F62" w:rsidP="0036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62" w:rsidRDefault="00363F62" w:rsidP="003679C7">
      <w:r>
        <w:separator/>
      </w:r>
    </w:p>
  </w:footnote>
  <w:footnote w:type="continuationSeparator" w:id="0">
    <w:p w:rsidR="00363F62" w:rsidRDefault="00363F62" w:rsidP="0036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0FB"/>
    <w:multiLevelType w:val="hybridMultilevel"/>
    <w:tmpl w:val="4AB6ADB0"/>
    <w:lvl w:ilvl="0" w:tplc="1E807B5E"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C7138"/>
    <w:multiLevelType w:val="hybridMultilevel"/>
    <w:tmpl w:val="6BD661E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4D4969"/>
    <w:multiLevelType w:val="hybridMultilevel"/>
    <w:tmpl w:val="FBE069DA"/>
    <w:lvl w:ilvl="0" w:tplc="1E807B5E"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D7CB5"/>
    <w:multiLevelType w:val="hybridMultilevel"/>
    <w:tmpl w:val="F7DC71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F67595"/>
    <w:multiLevelType w:val="hybridMultilevel"/>
    <w:tmpl w:val="50C2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04A41"/>
    <w:multiLevelType w:val="hybridMultilevel"/>
    <w:tmpl w:val="AC2ECE38"/>
    <w:lvl w:ilvl="0" w:tplc="E17E631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D662A4"/>
    <w:multiLevelType w:val="hybridMultilevel"/>
    <w:tmpl w:val="0954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B2CDB"/>
    <w:multiLevelType w:val="hybridMultilevel"/>
    <w:tmpl w:val="FA5E8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42008"/>
    <w:multiLevelType w:val="hybridMultilevel"/>
    <w:tmpl w:val="1EE6A7A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C513C"/>
    <w:multiLevelType w:val="hybridMultilevel"/>
    <w:tmpl w:val="7110D930"/>
    <w:lvl w:ilvl="0" w:tplc="1E807B5E"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54FED"/>
    <w:multiLevelType w:val="hybridMultilevel"/>
    <w:tmpl w:val="4EE8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148F6"/>
    <w:multiLevelType w:val="hybridMultilevel"/>
    <w:tmpl w:val="BD46B55C"/>
    <w:lvl w:ilvl="0" w:tplc="80246016">
      <w:numFmt w:val="bullet"/>
      <w:lvlText w:val="-"/>
      <w:lvlJc w:val="left"/>
      <w:pPr>
        <w:ind w:left="936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>
    <w:nsid w:val="4EDA3927"/>
    <w:multiLevelType w:val="hybridMultilevel"/>
    <w:tmpl w:val="9F08772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>
    <w:nsid w:val="4EE975DF"/>
    <w:multiLevelType w:val="hybridMultilevel"/>
    <w:tmpl w:val="8C68118E"/>
    <w:lvl w:ilvl="0" w:tplc="1E807B5E"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152EE6"/>
    <w:multiLevelType w:val="hybridMultilevel"/>
    <w:tmpl w:val="862849EE"/>
    <w:lvl w:ilvl="0" w:tplc="8024601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0CB2"/>
    <w:multiLevelType w:val="hybridMultilevel"/>
    <w:tmpl w:val="92CC2C38"/>
    <w:lvl w:ilvl="0" w:tplc="1E807B5E"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0317B6"/>
    <w:multiLevelType w:val="hybridMultilevel"/>
    <w:tmpl w:val="92B00EB2"/>
    <w:lvl w:ilvl="0" w:tplc="80246016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17D3836"/>
    <w:multiLevelType w:val="hybridMultilevel"/>
    <w:tmpl w:val="6B88C3FA"/>
    <w:lvl w:ilvl="0" w:tplc="80246016">
      <w:numFmt w:val="bullet"/>
      <w:lvlText w:val="-"/>
      <w:lvlJc w:val="left"/>
      <w:pPr>
        <w:ind w:left="93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623C5D00"/>
    <w:multiLevelType w:val="hybridMultilevel"/>
    <w:tmpl w:val="AC32A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E4CFB"/>
    <w:multiLevelType w:val="hybridMultilevel"/>
    <w:tmpl w:val="0DC225C2"/>
    <w:lvl w:ilvl="0" w:tplc="6F6AC1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B1B79"/>
    <w:multiLevelType w:val="hybridMultilevel"/>
    <w:tmpl w:val="33ACD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26C04"/>
    <w:multiLevelType w:val="hybridMultilevel"/>
    <w:tmpl w:val="6C6E4C94"/>
    <w:lvl w:ilvl="0" w:tplc="1E807B5E"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743D4A"/>
    <w:multiLevelType w:val="hybridMultilevel"/>
    <w:tmpl w:val="F6747350"/>
    <w:lvl w:ilvl="0" w:tplc="C1F8F056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Verdana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4359C"/>
    <w:multiLevelType w:val="hybridMultilevel"/>
    <w:tmpl w:val="D0003DC8"/>
    <w:lvl w:ilvl="0" w:tplc="6F6AC1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E63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396B10"/>
    <w:multiLevelType w:val="hybridMultilevel"/>
    <w:tmpl w:val="80CC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B2252"/>
    <w:multiLevelType w:val="hybridMultilevel"/>
    <w:tmpl w:val="92B82DB6"/>
    <w:lvl w:ilvl="0" w:tplc="1E807B5E"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0"/>
  </w:num>
  <w:num w:numId="4">
    <w:abstractNumId w:val="21"/>
  </w:num>
  <w:num w:numId="5">
    <w:abstractNumId w:val="2"/>
  </w:num>
  <w:num w:numId="6">
    <w:abstractNumId w:val="13"/>
  </w:num>
  <w:num w:numId="7">
    <w:abstractNumId w:val="22"/>
  </w:num>
  <w:num w:numId="8">
    <w:abstractNumId w:val="9"/>
  </w:num>
  <w:num w:numId="9">
    <w:abstractNumId w:val="23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  <w:num w:numId="14">
    <w:abstractNumId w:val="3"/>
  </w:num>
  <w:num w:numId="15">
    <w:abstractNumId w:val="14"/>
  </w:num>
  <w:num w:numId="16">
    <w:abstractNumId w:val="18"/>
  </w:num>
  <w:num w:numId="17">
    <w:abstractNumId w:val="20"/>
  </w:num>
  <w:num w:numId="18">
    <w:abstractNumId w:val="17"/>
  </w:num>
  <w:num w:numId="19">
    <w:abstractNumId w:val="8"/>
  </w:num>
  <w:num w:numId="20">
    <w:abstractNumId w:val="24"/>
  </w:num>
  <w:num w:numId="21">
    <w:abstractNumId w:val="16"/>
  </w:num>
  <w:num w:numId="22">
    <w:abstractNumId w:val="5"/>
  </w:num>
  <w:num w:numId="23">
    <w:abstractNumId w:val="1"/>
  </w:num>
  <w:num w:numId="24">
    <w:abstractNumId w:val="19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CCB"/>
    <w:rsid w:val="00001E49"/>
    <w:rsid w:val="0000296C"/>
    <w:rsid w:val="00003217"/>
    <w:rsid w:val="0002544F"/>
    <w:rsid w:val="00027C69"/>
    <w:rsid w:val="00035EBD"/>
    <w:rsid w:val="00036F31"/>
    <w:rsid w:val="00042879"/>
    <w:rsid w:val="00050A2F"/>
    <w:rsid w:val="00051D19"/>
    <w:rsid w:val="00065B96"/>
    <w:rsid w:val="00066B47"/>
    <w:rsid w:val="00067878"/>
    <w:rsid w:val="00070544"/>
    <w:rsid w:val="0007057B"/>
    <w:rsid w:val="00074191"/>
    <w:rsid w:val="000749BC"/>
    <w:rsid w:val="00081495"/>
    <w:rsid w:val="00082CDC"/>
    <w:rsid w:val="00090B83"/>
    <w:rsid w:val="000A1C3A"/>
    <w:rsid w:val="000B2169"/>
    <w:rsid w:val="000B4228"/>
    <w:rsid w:val="000C2B28"/>
    <w:rsid w:val="000D2B8A"/>
    <w:rsid w:val="000D5B7A"/>
    <w:rsid w:val="000E3BF3"/>
    <w:rsid w:val="000F5A1D"/>
    <w:rsid w:val="000F7132"/>
    <w:rsid w:val="000F764E"/>
    <w:rsid w:val="00111C93"/>
    <w:rsid w:val="001262E1"/>
    <w:rsid w:val="001322F3"/>
    <w:rsid w:val="0013368D"/>
    <w:rsid w:val="001579ED"/>
    <w:rsid w:val="00157A85"/>
    <w:rsid w:val="00162F31"/>
    <w:rsid w:val="0016497D"/>
    <w:rsid w:val="00175E15"/>
    <w:rsid w:val="0017610F"/>
    <w:rsid w:val="0018050C"/>
    <w:rsid w:val="0019587D"/>
    <w:rsid w:val="0019600F"/>
    <w:rsid w:val="001A6394"/>
    <w:rsid w:val="001B05A2"/>
    <w:rsid w:val="001B241B"/>
    <w:rsid w:val="001B4453"/>
    <w:rsid w:val="001B5E2C"/>
    <w:rsid w:val="001C373E"/>
    <w:rsid w:val="001C3CBF"/>
    <w:rsid w:val="001C5751"/>
    <w:rsid w:val="001C57F2"/>
    <w:rsid w:val="001C60F7"/>
    <w:rsid w:val="001D428B"/>
    <w:rsid w:val="001E2456"/>
    <w:rsid w:val="001E3AEC"/>
    <w:rsid w:val="001F2AD3"/>
    <w:rsid w:val="0020600C"/>
    <w:rsid w:val="00206A4B"/>
    <w:rsid w:val="002072F5"/>
    <w:rsid w:val="00210D6C"/>
    <w:rsid w:val="00211BBF"/>
    <w:rsid w:val="002163D4"/>
    <w:rsid w:val="00227966"/>
    <w:rsid w:val="002340DD"/>
    <w:rsid w:val="0023516B"/>
    <w:rsid w:val="002373FF"/>
    <w:rsid w:val="002375F4"/>
    <w:rsid w:val="00237BD8"/>
    <w:rsid w:val="00261C7F"/>
    <w:rsid w:val="00262C99"/>
    <w:rsid w:val="00263085"/>
    <w:rsid w:val="0026515B"/>
    <w:rsid w:val="00265178"/>
    <w:rsid w:val="00265AC5"/>
    <w:rsid w:val="0026791A"/>
    <w:rsid w:val="00274F6D"/>
    <w:rsid w:val="0028549C"/>
    <w:rsid w:val="002A3356"/>
    <w:rsid w:val="002A4148"/>
    <w:rsid w:val="002A71B6"/>
    <w:rsid w:val="002B49D9"/>
    <w:rsid w:val="002D0062"/>
    <w:rsid w:val="002E2B9C"/>
    <w:rsid w:val="002E68CC"/>
    <w:rsid w:val="002F6286"/>
    <w:rsid w:val="002F7749"/>
    <w:rsid w:val="003018AE"/>
    <w:rsid w:val="003041F9"/>
    <w:rsid w:val="00307A4A"/>
    <w:rsid w:val="0031781C"/>
    <w:rsid w:val="00321746"/>
    <w:rsid w:val="003372D5"/>
    <w:rsid w:val="0034201B"/>
    <w:rsid w:val="00344C14"/>
    <w:rsid w:val="00347A66"/>
    <w:rsid w:val="00352CC4"/>
    <w:rsid w:val="003541F3"/>
    <w:rsid w:val="003544B4"/>
    <w:rsid w:val="00357A45"/>
    <w:rsid w:val="00363E5F"/>
    <w:rsid w:val="00363F62"/>
    <w:rsid w:val="003679C7"/>
    <w:rsid w:val="00373829"/>
    <w:rsid w:val="003776CF"/>
    <w:rsid w:val="00377AFA"/>
    <w:rsid w:val="00377D8D"/>
    <w:rsid w:val="003831B0"/>
    <w:rsid w:val="0039729A"/>
    <w:rsid w:val="003A131B"/>
    <w:rsid w:val="003A7B7C"/>
    <w:rsid w:val="003B547F"/>
    <w:rsid w:val="003B77D3"/>
    <w:rsid w:val="003C2560"/>
    <w:rsid w:val="003C775E"/>
    <w:rsid w:val="003D2E82"/>
    <w:rsid w:val="003D415E"/>
    <w:rsid w:val="003E7B86"/>
    <w:rsid w:val="003F06C9"/>
    <w:rsid w:val="003F1382"/>
    <w:rsid w:val="00406185"/>
    <w:rsid w:val="00406CF6"/>
    <w:rsid w:val="00407116"/>
    <w:rsid w:val="0042685B"/>
    <w:rsid w:val="00427EDC"/>
    <w:rsid w:val="00431710"/>
    <w:rsid w:val="00431E6D"/>
    <w:rsid w:val="00441D66"/>
    <w:rsid w:val="00452EA9"/>
    <w:rsid w:val="00454CD8"/>
    <w:rsid w:val="00463374"/>
    <w:rsid w:val="00463610"/>
    <w:rsid w:val="0046552F"/>
    <w:rsid w:val="00471D3A"/>
    <w:rsid w:val="004852AE"/>
    <w:rsid w:val="00486271"/>
    <w:rsid w:val="00490E12"/>
    <w:rsid w:val="004A0AFA"/>
    <w:rsid w:val="004A3A63"/>
    <w:rsid w:val="004A3E2E"/>
    <w:rsid w:val="004B412F"/>
    <w:rsid w:val="004B41D8"/>
    <w:rsid w:val="004B49AD"/>
    <w:rsid w:val="004C4279"/>
    <w:rsid w:val="004D59DF"/>
    <w:rsid w:val="004E2A99"/>
    <w:rsid w:val="004E4329"/>
    <w:rsid w:val="004E46CB"/>
    <w:rsid w:val="004E522A"/>
    <w:rsid w:val="004E5727"/>
    <w:rsid w:val="004F1945"/>
    <w:rsid w:val="0050164B"/>
    <w:rsid w:val="00510556"/>
    <w:rsid w:val="005118C0"/>
    <w:rsid w:val="0051491B"/>
    <w:rsid w:val="005175AE"/>
    <w:rsid w:val="00537F86"/>
    <w:rsid w:val="0054206C"/>
    <w:rsid w:val="0054230A"/>
    <w:rsid w:val="005454F5"/>
    <w:rsid w:val="005729E8"/>
    <w:rsid w:val="00572CA7"/>
    <w:rsid w:val="00577065"/>
    <w:rsid w:val="00584F90"/>
    <w:rsid w:val="00586E4F"/>
    <w:rsid w:val="00597468"/>
    <w:rsid w:val="005A54AF"/>
    <w:rsid w:val="005C21D5"/>
    <w:rsid w:val="005E17B4"/>
    <w:rsid w:val="005E3889"/>
    <w:rsid w:val="005F6FDB"/>
    <w:rsid w:val="00601D28"/>
    <w:rsid w:val="006029D8"/>
    <w:rsid w:val="00606A2A"/>
    <w:rsid w:val="00611B04"/>
    <w:rsid w:val="006130D0"/>
    <w:rsid w:val="00614219"/>
    <w:rsid w:val="00625AE2"/>
    <w:rsid w:val="00654B44"/>
    <w:rsid w:val="00681BDC"/>
    <w:rsid w:val="00682388"/>
    <w:rsid w:val="00683EEE"/>
    <w:rsid w:val="006869C2"/>
    <w:rsid w:val="00686C77"/>
    <w:rsid w:val="00687480"/>
    <w:rsid w:val="00687EE3"/>
    <w:rsid w:val="006928B8"/>
    <w:rsid w:val="006B0B56"/>
    <w:rsid w:val="006B0C5D"/>
    <w:rsid w:val="006B7379"/>
    <w:rsid w:val="006B7CB0"/>
    <w:rsid w:val="006C042D"/>
    <w:rsid w:val="006C1567"/>
    <w:rsid w:val="006C6F9E"/>
    <w:rsid w:val="006D3979"/>
    <w:rsid w:val="006D3DCC"/>
    <w:rsid w:val="006D429F"/>
    <w:rsid w:val="006E1DDA"/>
    <w:rsid w:val="006E4A9C"/>
    <w:rsid w:val="006F2C2B"/>
    <w:rsid w:val="006F6C61"/>
    <w:rsid w:val="00701D6D"/>
    <w:rsid w:val="007030FA"/>
    <w:rsid w:val="00705ADB"/>
    <w:rsid w:val="0071117E"/>
    <w:rsid w:val="0071216A"/>
    <w:rsid w:val="00715D79"/>
    <w:rsid w:val="0071664D"/>
    <w:rsid w:val="0072095A"/>
    <w:rsid w:val="00722943"/>
    <w:rsid w:val="007263DE"/>
    <w:rsid w:val="00727AB8"/>
    <w:rsid w:val="007425BD"/>
    <w:rsid w:val="0075064E"/>
    <w:rsid w:val="007544FD"/>
    <w:rsid w:val="007620F8"/>
    <w:rsid w:val="00765682"/>
    <w:rsid w:val="00774C43"/>
    <w:rsid w:val="00774D21"/>
    <w:rsid w:val="00785AA9"/>
    <w:rsid w:val="0079494F"/>
    <w:rsid w:val="0079641A"/>
    <w:rsid w:val="007A13D1"/>
    <w:rsid w:val="007B77D4"/>
    <w:rsid w:val="007D24CC"/>
    <w:rsid w:val="007D5696"/>
    <w:rsid w:val="007D6C5C"/>
    <w:rsid w:val="007E01CE"/>
    <w:rsid w:val="007E0C5E"/>
    <w:rsid w:val="007E72B1"/>
    <w:rsid w:val="007F6452"/>
    <w:rsid w:val="007F7F68"/>
    <w:rsid w:val="00803F74"/>
    <w:rsid w:val="00811625"/>
    <w:rsid w:val="00815F71"/>
    <w:rsid w:val="00823836"/>
    <w:rsid w:val="00824AB5"/>
    <w:rsid w:val="00833FF4"/>
    <w:rsid w:val="00843860"/>
    <w:rsid w:val="00847699"/>
    <w:rsid w:val="008564D0"/>
    <w:rsid w:val="00867A41"/>
    <w:rsid w:val="008705A3"/>
    <w:rsid w:val="008740BE"/>
    <w:rsid w:val="0087623B"/>
    <w:rsid w:val="008827FB"/>
    <w:rsid w:val="008903D3"/>
    <w:rsid w:val="008976CF"/>
    <w:rsid w:val="00897B97"/>
    <w:rsid w:val="008A31A3"/>
    <w:rsid w:val="008A4296"/>
    <w:rsid w:val="008A52AC"/>
    <w:rsid w:val="008B787B"/>
    <w:rsid w:val="008B7C42"/>
    <w:rsid w:val="008C098F"/>
    <w:rsid w:val="008C09B8"/>
    <w:rsid w:val="008D1F14"/>
    <w:rsid w:val="008D4B35"/>
    <w:rsid w:val="008D7E1B"/>
    <w:rsid w:val="008E53A2"/>
    <w:rsid w:val="008E7EFA"/>
    <w:rsid w:val="008F4225"/>
    <w:rsid w:val="008F5C79"/>
    <w:rsid w:val="008F6A9A"/>
    <w:rsid w:val="00902E6B"/>
    <w:rsid w:val="009132A9"/>
    <w:rsid w:val="00945A77"/>
    <w:rsid w:val="00946B22"/>
    <w:rsid w:val="00947F3F"/>
    <w:rsid w:val="00961E7D"/>
    <w:rsid w:val="00980507"/>
    <w:rsid w:val="00981F1A"/>
    <w:rsid w:val="009828E9"/>
    <w:rsid w:val="009829E2"/>
    <w:rsid w:val="0099081E"/>
    <w:rsid w:val="009A3F96"/>
    <w:rsid w:val="009A6BC2"/>
    <w:rsid w:val="009B477B"/>
    <w:rsid w:val="009D5FDE"/>
    <w:rsid w:val="009E487D"/>
    <w:rsid w:val="009E4A02"/>
    <w:rsid w:val="009E6046"/>
    <w:rsid w:val="009F4ABC"/>
    <w:rsid w:val="00A017A6"/>
    <w:rsid w:val="00A145D5"/>
    <w:rsid w:val="00A1688F"/>
    <w:rsid w:val="00A203D9"/>
    <w:rsid w:val="00A25B70"/>
    <w:rsid w:val="00A31EB3"/>
    <w:rsid w:val="00A33AEC"/>
    <w:rsid w:val="00A34A56"/>
    <w:rsid w:val="00A42778"/>
    <w:rsid w:val="00A51926"/>
    <w:rsid w:val="00A5203C"/>
    <w:rsid w:val="00A62F00"/>
    <w:rsid w:val="00A65A73"/>
    <w:rsid w:val="00A709FD"/>
    <w:rsid w:val="00A70DAC"/>
    <w:rsid w:val="00A73BD5"/>
    <w:rsid w:val="00A83DC6"/>
    <w:rsid w:val="00A83F27"/>
    <w:rsid w:val="00A858BD"/>
    <w:rsid w:val="00A96191"/>
    <w:rsid w:val="00A96BAE"/>
    <w:rsid w:val="00AA25AB"/>
    <w:rsid w:val="00AA5031"/>
    <w:rsid w:val="00AA600C"/>
    <w:rsid w:val="00AA7A81"/>
    <w:rsid w:val="00AA7F52"/>
    <w:rsid w:val="00AB1336"/>
    <w:rsid w:val="00AB67FF"/>
    <w:rsid w:val="00AB753D"/>
    <w:rsid w:val="00AC3E7E"/>
    <w:rsid w:val="00AD3C19"/>
    <w:rsid w:val="00B00AB8"/>
    <w:rsid w:val="00B0253D"/>
    <w:rsid w:val="00B03682"/>
    <w:rsid w:val="00B22910"/>
    <w:rsid w:val="00B254AD"/>
    <w:rsid w:val="00B256BB"/>
    <w:rsid w:val="00B307F9"/>
    <w:rsid w:val="00B34CCB"/>
    <w:rsid w:val="00B350E2"/>
    <w:rsid w:val="00B365C3"/>
    <w:rsid w:val="00B411E7"/>
    <w:rsid w:val="00B47F4C"/>
    <w:rsid w:val="00B50543"/>
    <w:rsid w:val="00B57EAC"/>
    <w:rsid w:val="00B61D76"/>
    <w:rsid w:val="00B63A10"/>
    <w:rsid w:val="00B65B21"/>
    <w:rsid w:val="00B67784"/>
    <w:rsid w:val="00B74ED8"/>
    <w:rsid w:val="00B7502B"/>
    <w:rsid w:val="00B95A2A"/>
    <w:rsid w:val="00BA2513"/>
    <w:rsid w:val="00BB4F1A"/>
    <w:rsid w:val="00BC1DA2"/>
    <w:rsid w:val="00BC3008"/>
    <w:rsid w:val="00BC61AB"/>
    <w:rsid w:val="00BD1CD5"/>
    <w:rsid w:val="00BD745D"/>
    <w:rsid w:val="00BE21A4"/>
    <w:rsid w:val="00BF2352"/>
    <w:rsid w:val="00BF4F1C"/>
    <w:rsid w:val="00C03063"/>
    <w:rsid w:val="00C0592E"/>
    <w:rsid w:val="00C2187F"/>
    <w:rsid w:val="00C21940"/>
    <w:rsid w:val="00C3193A"/>
    <w:rsid w:val="00C36FF1"/>
    <w:rsid w:val="00C36FF5"/>
    <w:rsid w:val="00C41065"/>
    <w:rsid w:val="00C4380A"/>
    <w:rsid w:val="00C43DCE"/>
    <w:rsid w:val="00C56775"/>
    <w:rsid w:val="00C5746D"/>
    <w:rsid w:val="00C577DB"/>
    <w:rsid w:val="00C6434E"/>
    <w:rsid w:val="00C77F85"/>
    <w:rsid w:val="00C919A6"/>
    <w:rsid w:val="00C93546"/>
    <w:rsid w:val="00C94B3D"/>
    <w:rsid w:val="00CA6CE2"/>
    <w:rsid w:val="00CC0047"/>
    <w:rsid w:val="00CC570F"/>
    <w:rsid w:val="00CD702A"/>
    <w:rsid w:val="00CF2324"/>
    <w:rsid w:val="00CF4129"/>
    <w:rsid w:val="00CF4DE3"/>
    <w:rsid w:val="00D150A0"/>
    <w:rsid w:val="00D161AB"/>
    <w:rsid w:val="00D221BD"/>
    <w:rsid w:val="00D23DDB"/>
    <w:rsid w:val="00D3391B"/>
    <w:rsid w:val="00D342AE"/>
    <w:rsid w:val="00D36551"/>
    <w:rsid w:val="00D42519"/>
    <w:rsid w:val="00D4599D"/>
    <w:rsid w:val="00D51C9B"/>
    <w:rsid w:val="00D5239F"/>
    <w:rsid w:val="00D52F8C"/>
    <w:rsid w:val="00D538A3"/>
    <w:rsid w:val="00D53F1B"/>
    <w:rsid w:val="00D53F3A"/>
    <w:rsid w:val="00D55F65"/>
    <w:rsid w:val="00D56C29"/>
    <w:rsid w:val="00D57C55"/>
    <w:rsid w:val="00D61F7E"/>
    <w:rsid w:val="00D62292"/>
    <w:rsid w:val="00D63AE7"/>
    <w:rsid w:val="00D6446C"/>
    <w:rsid w:val="00D65F3A"/>
    <w:rsid w:val="00D85E7A"/>
    <w:rsid w:val="00D86374"/>
    <w:rsid w:val="00D870D1"/>
    <w:rsid w:val="00D90D6A"/>
    <w:rsid w:val="00D961E0"/>
    <w:rsid w:val="00DA278B"/>
    <w:rsid w:val="00DA2F52"/>
    <w:rsid w:val="00DA6256"/>
    <w:rsid w:val="00DB502B"/>
    <w:rsid w:val="00DB59EB"/>
    <w:rsid w:val="00DC195A"/>
    <w:rsid w:val="00DC2120"/>
    <w:rsid w:val="00DC5540"/>
    <w:rsid w:val="00DD45A1"/>
    <w:rsid w:val="00DE0873"/>
    <w:rsid w:val="00DE24E3"/>
    <w:rsid w:val="00DE3498"/>
    <w:rsid w:val="00DE5F8C"/>
    <w:rsid w:val="00DE64A8"/>
    <w:rsid w:val="00DF60FE"/>
    <w:rsid w:val="00DF748B"/>
    <w:rsid w:val="00E024A8"/>
    <w:rsid w:val="00E04273"/>
    <w:rsid w:val="00E312EC"/>
    <w:rsid w:val="00E32C04"/>
    <w:rsid w:val="00E33EA0"/>
    <w:rsid w:val="00E340D4"/>
    <w:rsid w:val="00E4381F"/>
    <w:rsid w:val="00E46DCF"/>
    <w:rsid w:val="00E477AB"/>
    <w:rsid w:val="00E52CD0"/>
    <w:rsid w:val="00E61980"/>
    <w:rsid w:val="00E760AD"/>
    <w:rsid w:val="00E770C7"/>
    <w:rsid w:val="00E83DAD"/>
    <w:rsid w:val="00E870DF"/>
    <w:rsid w:val="00E94597"/>
    <w:rsid w:val="00EA5C1F"/>
    <w:rsid w:val="00EA760B"/>
    <w:rsid w:val="00EA7ED2"/>
    <w:rsid w:val="00EB2466"/>
    <w:rsid w:val="00EC4C26"/>
    <w:rsid w:val="00ED267C"/>
    <w:rsid w:val="00ED2859"/>
    <w:rsid w:val="00ED3457"/>
    <w:rsid w:val="00EE1F93"/>
    <w:rsid w:val="00EE2B81"/>
    <w:rsid w:val="00EF12C7"/>
    <w:rsid w:val="00EF18A7"/>
    <w:rsid w:val="00EF18E7"/>
    <w:rsid w:val="00F03939"/>
    <w:rsid w:val="00F05645"/>
    <w:rsid w:val="00F05AD7"/>
    <w:rsid w:val="00F1605A"/>
    <w:rsid w:val="00F172D0"/>
    <w:rsid w:val="00F21A06"/>
    <w:rsid w:val="00F223BA"/>
    <w:rsid w:val="00F316C9"/>
    <w:rsid w:val="00F336C9"/>
    <w:rsid w:val="00F37C70"/>
    <w:rsid w:val="00F37DEA"/>
    <w:rsid w:val="00F56114"/>
    <w:rsid w:val="00F63A97"/>
    <w:rsid w:val="00F733E0"/>
    <w:rsid w:val="00F73F65"/>
    <w:rsid w:val="00F806F9"/>
    <w:rsid w:val="00F82621"/>
    <w:rsid w:val="00F86512"/>
    <w:rsid w:val="00F915CA"/>
    <w:rsid w:val="00F91D1A"/>
    <w:rsid w:val="00F94A6B"/>
    <w:rsid w:val="00F95FC4"/>
    <w:rsid w:val="00F9798A"/>
    <w:rsid w:val="00FA5435"/>
    <w:rsid w:val="00FA7994"/>
    <w:rsid w:val="00FB16B2"/>
    <w:rsid w:val="00FB1DF6"/>
    <w:rsid w:val="00FB42FC"/>
    <w:rsid w:val="00FB5D73"/>
    <w:rsid w:val="00FB6C62"/>
    <w:rsid w:val="00FC5B33"/>
    <w:rsid w:val="00FD4FCA"/>
    <w:rsid w:val="00FD5357"/>
    <w:rsid w:val="00FE6362"/>
    <w:rsid w:val="00FF03AC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1" type="connector" idref="#_x0000_s1028"/>
        <o:r id="V:Rule2" type="connector" idref="#_x0000_s1046"/>
        <o:r id="V:Rule3" type="connector" idref="#_x0000_s1053"/>
        <o:r id="V:Rule4" type="connector" idref="#_x0000_s1038"/>
        <o:r id="V:Rule5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4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187F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C2187F"/>
    <w:rPr>
      <w:i/>
      <w:iCs/>
    </w:rPr>
  </w:style>
  <w:style w:type="character" w:styleId="Hyperlink">
    <w:name w:val="Hyperlink"/>
    <w:basedOn w:val="DefaultParagraphFont"/>
    <w:rsid w:val="00D57C55"/>
    <w:rPr>
      <w:color w:val="0000FF"/>
      <w:u w:val="single"/>
    </w:rPr>
  </w:style>
  <w:style w:type="paragraph" w:styleId="Header">
    <w:name w:val="header"/>
    <w:basedOn w:val="Normal"/>
    <w:link w:val="HeaderChar"/>
    <w:rsid w:val="0036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79C7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36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79C7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22F3"/>
    <w:pPr>
      <w:ind w:left="720"/>
      <w:contextualSpacing/>
    </w:pPr>
  </w:style>
  <w:style w:type="character" w:customStyle="1" w:styleId="googqs-tidbit1">
    <w:name w:val="goog_qs-tidbit1"/>
    <w:basedOn w:val="DefaultParagraphFont"/>
    <w:rsid w:val="00687480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5E17B4"/>
    <w:pPr>
      <w:ind w:left="14"/>
      <w:jc w:val="both"/>
    </w:pPr>
    <w:rPr>
      <w:rFonts w:ascii="Book Antiqua" w:eastAsia="Calibri" w:hAnsi="Book Antiqua"/>
      <w:sz w:val="22"/>
      <w:szCs w:val="22"/>
    </w:rPr>
  </w:style>
  <w:style w:type="paragraph" w:customStyle="1" w:styleId="StyleTextJustified">
    <w:name w:val="Style Text + Justified"/>
    <w:basedOn w:val="Normal"/>
    <w:link w:val="StyleTextJustifiedChar"/>
    <w:rsid w:val="00EC4C26"/>
    <w:pPr>
      <w:spacing w:before="100" w:beforeAutospacing="1" w:after="100" w:afterAutospacing="1"/>
      <w:ind w:left="1008"/>
      <w:jc w:val="both"/>
    </w:pPr>
    <w:rPr>
      <w:rFonts w:ascii="Arial" w:hAnsi="Arial"/>
      <w:sz w:val="21"/>
      <w:szCs w:val="21"/>
      <w:lang w:val="en-US"/>
    </w:rPr>
  </w:style>
  <w:style w:type="character" w:customStyle="1" w:styleId="StyleTextJustifiedChar">
    <w:name w:val="Style Text + Justified Char"/>
    <w:basedOn w:val="DefaultParagraphFont"/>
    <w:link w:val="StyleTextJustified"/>
    <w:rsid w:val="00EC4C26"/>
    <w:rPr>
      <w:rFonts w:ascii="Arial" w:hAnsi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chin.3731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F8F0-1CC3-4C62-8CA3-14F2B34A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Info Edge (India) Ltd.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naukri.com</dc:creator>
  <cp:keywords/>
  <dc:description/>
  <cp:lastModifiedBy>784812338</cp:lastModifiedBy>
  <cp:revision>197</cp:revision>
  <dcterms:created xsi:type="dcterms:W3CDTF">2012-05-15T07:00:00Z</dcterms:created>
  <dcterms:modified xsi:type="dcterms:W3CDTF">2017-09-24T05:45:00Z</dcterms:modified>
</cp:coreProperties>
</file>