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FC" w:rsidRDefault="008B1A8E" w:rsidP="00122E47">
      <w:pPr>
        <w:rPr>
          <w:b/>
          <w:bCs/>
        </w:rPr>
      </w:pPr>
      <w:r>
        <w:rPr>
          <w:b/>
          <w:bCs/>
          <w:noProof/>
          <w:lang w:val="en-AU" w:eastAsia="en-AU"/>
        </w:rPr>
        <w:tab/>
      </w:r>
      <w:r>
        <w:rPr>
          <w:b/>
          <w:bCs/>
          <w:noProof/>
          <w:lang w:val="en-AU" w:eastAsia="en-AU"/>
        </w:rPr>
        <w:tab/>
      </w:r>
      <w:r>
        <w:rPr>
          <w:b/>
          <w:bCs/>
          <w:noProof/>
          <w:lang w:val="en-AU" w:eastAsia="en-AU"/>
        </w:rPr>
        <w:tab/>
      </w:r>
      <w:r>
        <w:rPr>
          <w:b/>
          <w:bCs/>
          <w:noProof/>
          <w:lang w:val="en-AU" w:eastAsia="en-AU"/>
        </w:rPr>
        <w:tab/>
      </w:r>
      <w:r>
        <w:rPr>
          <w:b/>
          <w:bCs/>
          <w:noProof/>
          <w:lang w:val="en-AU" w:eastAsia="en-AU"/>
        </w:rPr>
        <w:tab/>
      </w:r>
      <w:r>
        <w:rPr>
          <w:b/>
          <w:bCs/>
          <w:noProof/>
          <w:lang w:val="en-AU" w:eastAsia="en-AU"/>
        </w:rPr>
        <w:tab/>
      </w:r>
      <w:r>
        <w:rPr>
          <w:b/>
          <w:bCs/>
          <w:noProof/>
          <w:lang w:val="en-AU" w:eastAsia="en-AU"/>
        </w:rPr>
        <w:tab/>
      </w:r>
      <w:r>
        <w:rPr>
          <w:b/>
          <w:bCs/>
          <w:noProof/>
          <w:lang w:val="en-AU" w:eastAsia="en-AU"/>
        </w:rPr>
        <w:tab/>
      </w:r>
    </w:p>
    <w:p w:rsidR="006549FC" w:rsidRDefault="008B1A8E" w:rsidP="00122E47">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8B1A8E">
        <w:rPr>
          <w:b/>
          <w:bCs/>
          <w:noProof/>
        </w:rPr>
        <w:drawing>
          <wp:inline distT="0" distB="0" distL="0" distR="0">
            <wp:extent cx="1257300" cy="1600200"/>
            <wp:effectExtent l="19050" t="0" r="0" b="0"/>
            <wp:docPr id="3" name="Picture 1" descr="C:\Users\rajeevc\Desktop\Resume\3108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eevc\Desktop\Resume\31086-17.jpg"/>
                    <pic:cNvPicPr>
                      <a:picLocks noChangeAspect="1" noChangeArrowheads="1"/>
                    </pic:cNvPicPr>
                  </pic:nvPicPr>
                  <pic:blipFill>
                    <a:blip r:embed="rId8" cstate="print"/>
                    <a:srcRect/>
                    <a:stretch>
                      <a:fillRect/>
                    </a:stretch>
                  </pic:blipFill>
                  <pic:spPr bwMode="auto">
                    <a:xfrm>
                      <a:off x="0" y="0"/>
                      <a:ext cx="1257300" cy="1600200"/>
                    </a:xfrm>
                    <a:prstGeom prst="rect">
                      <a:avLst/>
                    </a:prstGeom>
                    <a:noFill/>
                    <a:ln w="9525">
                      <a:noFill/>
                      <a:miter lim="800000"/>
                      <a:headEnd/>
                      <a:tailEnd/>
                    </a:ln>
                  </pic:spPr>
                </pic:pic>
              </a:graphicData>
            </a:graphic>
          </wp:inline>
        </w:drawing>
      </w:r>
    </w:p>
    <w:p w:rsidR="005470A4" w:rsidRDefault="005470A4" w:rsidP="00122E47">
      <w:pPr>
        <w:rPr>
          <w:b/>
          <w:bCs/>
        </w:rPr>
      </w:pPr>
      <w:r>
        <w:rPr>
          <w:b/>
          <w:bCs/>
        </w:rPr>
        <w:t>Rajeev</w:t>
      </w:r>
    </w:p>
    <w:p w:rsidR="00D40FBA" w:rsidRDefault="005470A4" w:rsidP="00122E47">
      <w:pPr>
        <w:rPr>
          <w:b/>
          <w:bCs/>
        </w:rPr>
      </w:pPr>
      <w:hyperlink r:id="rId9" w:history="1">
        <w:r w:rsidRPr="00D96669">
          <w:rPr>
            <w:rStyle w:val="Hyperlink"/>
            <w:b/>
            <w:bCs/>
          </w:rPr>
          <w:t>Rajeev.373168@2freemail.com</w:t>
        </w:r>
      </w:hyperlink>
      <w:r>
        <w:rPr>
          <w:b/>
          <w:bCs/>
        </w:rPr>
        <w:t xml:space="preserve">  </w:t>
      </w:r>
    </w:p>
    <w:p w:rsidR="00122E47" w:rsidRPr="0020754C" w:rsidRDefault="00122E47" w:rsidP="00122E47">
      <w:pPr>
        <w:pBdr>
          <w:bottom w:val="single" w:sz="6" w:space="1" w:color="auto"/>
        </w:pBdr>
        <w:tabs>
          <w:tab w:val="left" w:pos="2070"/>
        </w:tabs>
        <w:rPr>
          <w:b/>
          <w:bCs/>
          <w:sz w:val="36"/>
          <w:szCs w:val="36"/>
        </w:rPr>
      </w:pPr>
    </w:p>
    <w:p w:rsidR="00122E47" w:rsidRDefault="00122E47" w:rsidP="00122E47"/>
    <w:p w:rsidR="00122E47" w:rsidRPr="0020754C" w:rsidRDefault="00122E47" w:rsidP="00122E47">
      <w:pPr>
        <w:rPr>
          <w:b/>
          <w:bCs/>
          <w:u w:val="single"/>
        </w:rPr>
      </w:pPr>
      <w:r w:rsidRPr="0020754C">
        <w:rPr>
          <w:b/>
          <w:bCs/>
          <w:u w:val="single"/>
        </w:rPr>
        <w:t>OBJECTIVE</w:t>
      </w:r>
    </w:p>
    <w:p w:rsidR="00122E47" w:rsidRDefault="00122E47" w:rsidP="00122E47">
      <w:pPr>
        <w:rPr>
          <w:b/>
          <w:bCs/>
        </w:rPr>
      </w:pPr>
    </w:p>
    <w:p w:rsidR="00122E47" w:rsidRDefault="00122E47" w:rsidP="002E1FAC">
      <w:pPr>
        <w:pBdr>
          <w:bottom w:val="single" w:sz="6" w:space="0" w:color="auto"/>
        </w:pBdr>
        <w:rPr>
          <w:rFonts w:eastAsia="Calibri"/>
        </w:rPr>
      </w:pPr>
      <w:proofErr w:type="gramStart"/>
      <w:r w:rsidRPr="00960B66">
        <w:rPr>
          <w:rFonts w:eastAsia="Calibri"/>
        </w:rPr>
        <w:t xml:space="preserve">A </w:t>
      </w:r>
      <w:r>
        <w:rPr>
          <w:rFonts w:eastAsia="Calibri"/>
        </w:rPr>
        <w:t>position in highly esteemed organization which will give</w:t>
      </w:r>
      <w:r w:rsidRPr="00960B66">
        <w:rPr>
          <w:rFonts w:eastAsia="Calibri"/>
        </w:rPr>
        <w:t xml:space="preserve"> challenging responsibilities to explore skills and utilize it to become a productive resource for the organization.</w:t>
      </w:r>
      <w:proofErr w:type="gramEnd"/>
    </w:p>
    <w:p w:rsidR="00122E47" w:rsidRDefault="00122E47" w:rsidP="002E1FAC">
      <w:pPr>
        <w:pBdr>
          <w:bottom w:val="single" w:sz="6" w:space="0" w:color="auto"/>
        </w:pBdr>
      </w:pPr>
    </w:p>
    <w:p w:rsidR="00122E47" w:rsidRDefault="00122E47" w:rsidP="00122E47">
      <w:pPr>
        <w:jc w:val="both"/>
      </w:pPr>
    </w:p>
    <w:p w:rsidR="008D3AE2" w:rsidRDefault="00122E47" w:rsidP="007533C0">
      <w:pPr>
        <w:ind w:left="3600" w:hanging="3600"/>
        <w:jc w:val="both"/>
        <w:rPr>
          <w:b/>
          <w:bCs/>
          <w:u w:val="single"/>
        </w:rPr>
      </w:pPr>
      <w:r w:rsidRPr="0020754C">
        <w:rPr>
          <w:b/>
          <w:bCs/>
          <w:u w:val="single"/>
        </w:rPr>
        <w:t>PROFESSIONAL EXPERIENCE</w:t>
      </w:r>
    </w:p>
    <w:p w:rsidR="008D3AE2" w:rsidRDefault="008D3AE2" w:rsidP="00122E47">
      <w:pPr>
        <w:ind w:left="3600" w:hanging="3600"/>
        <w:jc w:val="both"/>
        <w:rPr>
          <w:b/>
          <w:bCs/>
          <w:u w:val="single"/>
        </w:rPr>
      </w:pPr>
    </w:p>
    <w:p w:rsidR="00126308" w:rsidRPr="007E634B" w:rsidRDefault="00126308" w:rsidP="008D3AE2">
      <w:pPr>
        <w:pStyle w:val="ListParagraph"/>
        <w:numPr>
          <w:ilvl w:val="0"/>
          <w:numId w:val="4"/>
        </w:numPr>
        <w:jc w:val="both"/>
        <w:rPr>
          <w:b/>
          <w:bCs/>
          <w:u w:val="single"/>
        </w:rPr>
      </w:pPr>
      <w:r>
        <w:rPr>
          <w:b/>
          <w:bCs/>
          <w:u w:val="single"/>
        </w:rPr>
        <w:t>Accounts Coordinator – Toll</w:t>
      </w:r>
      <w:r w:rsidR="007E634B">
        <w:rPr>
          <w:b/>
          <w:bCs/>
          <w:u w:val="single"/>
        </w:rPr>
        <w:t xml:space="preserve"> Remote Logistics</w:t>
      </w:r>
      <w:r>
        <w:rPr>
          <w:b/>
          <w:bCs/>
          <w:u w:val="single"/>
        </w:rPr>
        <w:t>,</w:t>
      </w:r>
      <w:r w:rsidR="002D5039">
        <w:rPr>
          <w:b/>
          <w:bCs/>
          <w:u w:val="single"/>
        </w:rPr>
        <w:t xml:space="preserve"> </w:t>
      </w:r>
      <w:r>
        <w:rPr>
          <w:b/>
          <w:bCs/>
          <w:u w:val="single"/>
        </w:rPr>
        <w:t>Congo.</w:t>
      </w:r>
      <w:r>
        <w:rPr>
          <w:bCs/>
        </w:rPr>
        <w:t xml:space="preserve"> (De</w:t>
      </w:r>
      <w:r w:rsidR="002A4840">
        <w:rPr>
          <w:bCs/>
        </w:rPr>
        <w:t>c 2011 – Dec-2015</w:t>
      </w:r>
      <w:r>
        <w:rPr>
          <w:bCs/>
        </w:rPr>
        <w:t>)</w:t>
      </w:r>
    </w:p>
    <w:p w:rsidR="007E634B" w:rsidRPr="00126308" w:rsidRDefault="007E634B" w:rsidP="007E634B">
      <w:pPr>
        <w:pStyle w:val="ListParagraph"/>
        <w:jc w:val="both"/>
        <w:rPr>
          <w:b/>
          <w:bCs/>
          <w:u w:val="single"/>
        </w:rPr>
      </w:pPr>
    </w:p>
    <w:p w:rsidR="00126308" w:rsidRDefault="00126308" w:rsidP="007E634B">
      <w:pPr>
        <w:jc w:val="both"/>
        <w:rPr>
          <w:bCs/>
        </w:rPr>
      </w:pPr>
      <w:r>
        <w:rPr>
          <w:b/>
          <w:bCs/>
          <w:u w:val="single"/>
        </w:rPr>
        <w:t>Job Profile:</w:t>
      </w:r>
      <w:r>
        <w:rPr>
          <w:bCs/>
        </w:rPr>
        <w:t xml:space="preserve"> Collection of impo</w:t>
      </w:r>
      <w:r w:rsidR="006C1E1E">
        <w:rPr>
          <w:bCs/>
        </w:rPr>
        <w:t>rt and exoneration</w:t>
      </w:r>
      <w:r w:rsidR="000A0FAF">
        <w:rPr>
          <w:bCs/>
        </w:rPr>
        <w:t xml:space="preserve"> (Tax Exemption)</w:t>
      </w:r>
      <w:r w:rsidR="006C1E1E">
        <w:rPr>
          <w:bCs/>
        </w:rPr>
        <w:t xml:space="preserve"> documents</w:t>
      </w:r>
      <w:r>
        <w:rPr>
          <w:bCs/>
        </w:rPr>
        <w:t>, Submission of documents to MONU</w:t>
      </w:r>
      <w:r w:rsidR="007E634B">
        <w:rPr>
          <w:bCs/>
        </w:rPr>
        <w:t>S</w:t>
      </w:r>
      <w:r>
        <w:rPr>
          <w:bCs/>
        </w:rPr>
        <w:t>C</w:t>
      </w:r>
      <w:r w:rsidR="007E634B">
        <w:rPr>
          <w:bCs/>
        </w:rPr>
        <w:t>O</w:t>
      </w:r>
      <w:r w:rsidR="002F012F">
        <w:rPr>
          <w:bCs/>
        </w:rPr>
        <w:t xml:space="preserve"> (United Nation)</w:t>
      </w:r>
      <w:r>
        <w:rPr>
          <w:bCs/>
        </w:rPr>
        <w:t xml:space="preserve"> cont</w:t>
      </w:r>
      <w:r w:rsidR="009740AD">
        <w:rPr>
          <w:bCs/>
        </w:rPr>
        <w:t>ract management section.</w:t>
      </w:r>
      <w:r w:rsidR="007E634B">
        <w:rPr>
          <w:bCs/>
        </w:rPr>
        <w:t xml:space="preserve"> </w:t>
      </w:r>
      <w:r w:rsidR="0037319C">
        <w:rPr>
          <w:bCs/>
        </w:rPr>
        <w:t>Coordinate</w:t>
      </w:r>
      <w:r w:rsidR="009740AD">
        <w:rPr>
          <w:bCs/>
        </w:rPr>
        <w:t xml:space="preserve"> with the </w:t>
      </w:r>
      <w:r w:rsidR="007B10FB">
        <w:rPr>
          <w:bCs/>
        </w:rPr>
        <w:t>sites, suppliers (via supply chain)</w:t>
      </w:r>
      <w:r w:rsidR="009740AD">
        <w:rPr>
          <w:bCs/>
        </w:rPr>
        <w:t xml:space="preserve">, clearing </w:t>
      </w:r>
      <w:r w:rsidR="0037319C">
        <w:rPr>
          <w:bCs/>
        </w:rPr>
        <w:t>agent</w:t>
      </w:r>
      <w:r w:rsidR="007B10FB">
        <w:rPr>
          <w:bCs/>
        </w:rPr>
        <w:t>s</w:t>
      </w:r>
      <w:r w:rsidR="0037319C">
        <w:rPr>
          <w:bCs/>
        </w:rPr>
        <w:t xml:space="preserve"> </w:t>
      </w:r>
      <w:proofErr w:type="spellStart"/>
      <w:r w:rsidR="0037319C">
        <w:rPr>
          <w:bCs/>
        </w:rPr>
        <w:t>etc</w:t>
      </w:r>
      <w:proofErr w:type="spellEnd"/>
      <w:r w:rsidR="00256BA0">
        <w:rPr>
          <w:bCs/>
        </w:rPr>
        <w:t xml:space="preserve"> for Government</w:t>
      </w:r>
      <w:r w:rsidR="007B10FB">
        <w:rPr>
          <w:bCs/>
        </w:rPr>
        <w:t xml:space="preserve"> documents,</w:t>
      </w:r>
      <w:r w:rsidR="009740AD">
        <w:rPr>
          <w:bCs/>
        </w:rPr>
        <w:t xml:space="preserve"> Liaison with auditors. </w:t>
      </w:r>
      <w:proofErr w:type="gramStart"/>
      <w:r w:rsidR="00CE1A35">
        <w:rPr>
          <w:bCs/>
        </w:rPr>
        <w:t xml:space="preserve">Project book </w:t>
      </w:r>
      <w:r w:rsidR="007E634B">
        <w:rPr>
          <w:bCs/>
        </w:rPr>
        <w:t>keeping.</w:t>
      </w:r>
      <w:proofErr w:type="gramEnd"/>
    </w:p>
    <w:p w:rsidR="00467D27" w:rsidRDefault="00467D27" w:rsidP="007E634B">
      <w:pPr>
        <w:jc w:val="both"/>
        <w:rPr>
          <w:bCs/>
        </w:rPr>
      </w:pPr>
    </w:p>
    <w:p w:rsidR="00467D27" w:rsidRDefault="00467D27" w:rsidP="007E634B">
      <w:pPr>
        <w:jc w:val="both"/>
        <w:rPr>
          <w:b/>
          <w:bCs/>
          <w:u w:val="single"/>
        </w:rPr>
      </w:pPr>
      <w:r w:rsidRPr="00467D27">
        <w:rPr>
          <w:b/>
          <w:bCs/>
          <w:u w:val="single"/>
        </w:rPr>
        <w:t>Key Achievements:</w:t>
      </w:r>
    </w:p>
    <w:p w:rsidR="00467D27" w:rsidRDefault="00467D27" w:rsidP="007E634B">
      <w:pPr>
        <w:jc w:val="both"/>
        <w:rPr>
          <w:b/>
          <w:bCs/>
        </w:rPr>
      </w:pPr>
      <w:r>
        <w:rPr>
          <w:b/>
          <w:bCs/>
        </w:rPr>
        <w:tab/>
      </w:r>
    </w:p>
    <w:p w:rsidR="007B10FB" w:rsidRDefault="00F81418" w:rsidP="00467D27">
      <w:pPr>
        <w:pStyle w:val="ListParagraph"/>
        <w:numPr>
          <w:ilvl w:val="0"/>
          <w:numId w:val="7"/>
        </w:numPr>
        <w:jc w:val="both"/>
        <w:rPr>
          <w:bCs/>
        </w:rPr>
      </w:pPr>
      <w:r w:rsidRPr="00F81418">
        <w:rPr>
          <w:bCs/>
        </w:rPr>
        <w:t xml:space="preserve">Brought more accuracy </w:t>
      </w:r>
      <w:r w:rsidR="002A4840">
        <w:rPr>
          <w:bCs/>
        </w:rPr>
        <w:t>in the G</w:t>
      </w:r>
      <w:r w:rsidR="007B10FB">
        <w:rPr>
          <w:bCs/>
        </w:rPr>
        <w:t>reen documents</w:t>
      </w:r>
      <w:r w:rsidR="00D117D1">
        <w:rPr>
          <w:bCs/>
        </w:rPr>
        <w:t xml:space="preserve"> (Government</w:t>
      </w:r>
      <w:r w:rsidR="002A4840">
        <w:rPr>
          <w:bCs/>
        </w:rPr>
        <w:t xml:space="preserve"> Documents)</w:t>
      </w:r>
      <w:r w:rsidR="007B10FB">
        <w:rPr>
          <w:bCs/>
        </w:rPr>
        <w:t>.</w:t>
      </w:r>
    </w:p>
    <w:p w:rsidR="00467D27" w:rsidRPr="00F81418" w:rsidRDefault="007B10FB" w:rsidP="00467D27">
      <w:pPr>
        <w:pStyle w:val="ListParagraph"/>
        <w:numPr>
          <w:ilvl w:val="0"/>
          <w:numId w:val="7"/>
        </w:numPr>
        <w:jc w:val="both"/>
        <w:rPr>
          <w:bCs/>
        </w:rPr>
      </w:pPr>
      <w:r>
        <w:rPr>
          <w:bCs/>
        </w:rPr>
        <w:t xml:space="preserve"> Faster processing of exoneration documents</w:t>
      </w:r>
      <w:r w:rsidR="00D54203">
        <w:rPr>
          <w:bCs/>
        </w:rPr>
        <w:t xml:space="preserve"> </w:t>
      </w:r>
      <w:r w:rsidR="00246A4C">
        <w:rPr>
          <w:bCs/>
        </w:rPr>
        <w:t>(Tax Ex</w:t>
      </w:r>
      <w:r w:rsidR="000A0FAF">
        <w:rPr>
          <w:bCs/>
        </w:rPr>
        <w:t>emption)</w:t>
      </w:r>
      <w:r>
        <w:rPr>
          <w:bCs/>
        </w:rPr>
        <w:t>.</w:t>
      </w:r>
    </w:p>
    <w:p w:rsidR="00126308" w:rsidRDefault="00126308" w:rsidP="00126308">
      <w:pPr>
        <w:pStyle w:val="ListParagraph"/>
        <w:ind w:left="9360"/>
        <w:jc w:val="both"/>
        <w:rPr>
          <w:b/>
          <w:bCs/>
          <w:u w:val="single"/>
        </w:rPr>
      </w:pPr>
    </w:p>
    <w:p w:rsidR="009A7AE5" w:rsidRPr="008D3AE2" w:rsidRDefault="008D3AE2" w:rsidP="008D3AE2">
      <w:pPr>
        <w:pStyle w:val="ListParagraph"/>
        <w:numPr>
          <w:ilvl w:val="0"/>
          <w:numId w:val="4"/>
        </w:numPr>
        <w:jc w:val="both"/>
        <w:rPr>
          <w:b/>
          <w:bCs/>
          <w:u w:val="single"/>
        </w:rPr>
      </w:pPr>
      <w:r w:rsidRPr="008D3AE2">
        <w:rPr>
          <w:b/>
          <w:bCs/>
          <w:u w:val="single"/>
        </w:rPr>
        <w:t>Accountant</w:t>
      </w:r>
      <w:r w:rsidR="00B94A00">
        <w:rPr>
          <w:b/>
          <w:bCs/>
          <w:u w:val="single"/>
        </w:rPr>
        <w:t>/Finance Controller</w:t>
      </w:r>
      <w:r>
        <w:rPr>
          <w:b/>
          <w:bCs/>
          <w:u w:val="single"/>
        </w:rPr>
        <w:t xml:space="preserve"> - </w:t>
      </w:r>
      <w:proofErr w:type="spellStart"/>
      <w:r>
        <w:rPr>
          <w:b/>
          <w:bCs/>
          <w:u w:val="single"/>
        </w:rPr>
        <w:t>RawBank</w:t>
      </w:r>
      <w:proofErr w:type="spellEnd"/>
      <w:r w:rsidR="00917368">
        <w:rPr>
          <w:b/>
          <w:bCs/>
          <w:u w:val="single"/>
        </w:rPr>
        <w:t>, Congo</w:t>
      </w:r>
      <w:r w:rsidR="00A742EC">
        <w:rPr>
          <w:bCs/>
        </w:rPr>
        <w:t>.(Oct</w:t>
      </w:r>
      <w:r w:rsidR="00126308">
        <w:rPr>
          <w:bCs/>
        </w:rPr>
        <w:t xml:space="preserve"> </w:t>
      </w:r>
      <w:r>
        <w:rPr>
          <w:bCs/>
        </w:rPr>
        <w:t>20</w:t>
      </w:r>
      <w:r w:rsidR="00A742EC">
        <w:rPr>
          <w:bCs/>
        </w:rPr>
        <w:t>10</w:t>
      </w:r>
      <w:r w:rsidR="00126308">
        <w:rPr>
          <w:bCs/>
        </w:rPr>
        <w:t xml:space="preserve"> - Nov 2011</w:t>
      </w:r>
      <w:r>
        <w:rPr>
          <w:bCs/>
        </w:rPr>
        <w:t>)</w:t>
      </w:r>
    </w:p>
    <w:p w:rsidR="008D3AE2" w:rsidRDefault="008D3AE2" w:rsidP="008D3AE2">
      <w:pPr>
        <w:pStyle w:val="ListParagraph"/>
        <w:jc w:val="both"/>
        <w:rPr>
          <w:b/>
          <w:bCs/>
          <w:u w:val="single"/>
        </w:rPr>
      </w:pPr>
    </w:p>
    <w:p w:rsidR="008D3AE2" w:rsidRDefault="008D3AE2" w:rsidP="008D3AE2">
      <w:pPr>
        <w:rPr>
          <w:bCs/>
        </w:rPr>
      </w:pPr>
      <w:r>
        <w:rPr>
          <w:b/>
          <w:bCs/>
          <w:u w:val="single"/>
        </w:rPr>
        <w:t xml:space="preserve">Job </w:t>
      </w:r>
      <w:r w:rsidR="007E634B">
        <w:rPr>
          <w:b/>
          <w:bCs/>
          <w:u w:val="single"/>
        </w:rPr>
        <w:t>Profile:</w:t>
      </w:r>
      <w:r w:rsidR="007E634B">
        <w:rPr>
          <w:b/>
          <w:bCs/>
        </w:rPr>
        <w:t xml:space="preserve"> </w:t>
      </w:r>
      <w:r w:rsidR="007E634B" w:rsidRPr="007E634B">
        <w:rPr>
          <w:bCs/>
        </w:rPr>
        <w:t>Controlling</w:t>
      </w:r>
      <w:r w:rsidR="007E634B">
        <w:rPr>
          <w:bCs/>
        </w:rPr>
        <w:t xml:space="preserve"> expenses, Monitoring</w:t>
      </w:r>
      <w:r w:rsidR="00440FC9">
        <w:rPr>
          <w:bCs/>
        </w:rPr>
        <w:t xml:space="preserve"> transfer of funds includ</w:t>
      </w:r>
      <w:r w:rsidR="00847298">
        <w:rPr>
          <w:bCs/>
        </w:rPr>
        <w:t>ing those to the sub-branches, p</w:t>
      </w:r>
      <w:r w:rsidR="00440FC9">
        <w:rPr>
          <w:bCs/>
        </w:rPr>
        <w:t xml:space="preserve">roviding relevant information to customer </w:t>
      </w:r>
      <w:r w:rsidR="007E634B">
        <w:rPr>
          <w:bCs/>
        </w:rPr>
        <w:t>queries, Preparation</w:t>
      </w:r>
      <w:r w:rsidR="00440FC9">
        <w:rPr>
          <w:bCs/>
        </w:rPr>
        <w:t xml:space="preserve"> of MIS </w:t>
      </w:r>
      <w:r w:rsidR="00467D27">
        <w:rPr>
          <w:bCs/>
        </w:rPr>
        <w:t>reports (</w:t>
      </w:r>
      <w:r w:rsidR="00440FC9">
        <w:rPr>
          <w:bCs/>
        </w:rPr>
        <w:t>daily, weekly and monthly),</w:t>
      </w:r>
      <w:r w:rsidR="0070093D">
        <w:rPr>
          <w:bCs/>
        </w:rPr>
        <w:t xml:space="preserve"> </w:t>
      </w:r>
      <w:r w:rsidR="002A4840">
        <w:rPr>
          <w:bCs/>
        </w:rPr>
        <w:t>ensuring</w:t>
      </w:r>
      <w:r w:rsidR="0070093D">
        <w:rPr>
          <w:bCs/>
        </w:rPr>
        <w:t xml:space="preserve"> </w:t>
      </w:r>
      <w:r w:rsidR="00467D27">
        <w:rPr>
          <w:bCs/>
        </w:rPr>
        <w:t>the smooth</w:t>
      </w:r>
      <w:r w:rsidR="00440FC9">
        <w:rPr>
          <w:bCs/>
        </w:rPr>
        <w:t xml:space="preserve"> </w:t>
      </w:r>
      <w:r w:rsidR="009B2FDA">
        <w:rPr>
          <w:bCs/>
        </w:rPr>
        <w:t>functioning of regular</w:t>
      </w:r>
      <w:r w:rsidR="007533C0">
        <w:rPr>
          <w:bCs/>
        </w:rPr>
        <w:t xml:space="preserve"> bank operations and </w:t>
      </w:r>
      <w:r w:rsidR="007E634B">
        <w:rPr>
          <w:bCs/>
        </w:rPr>
        <w:t xml:space="preserve">activities, </w:t>
      </w:r>
      <w:proofErr w:type="gramStart"/>
      <w:r w:rsidR="007E634B">
        <w:rPr>
          <w:bCs/>
        </w:rPr>
        <w:t>Marketing</w:t>
      </w:r>
      <w:proofErr w:type="gramEnd"/>
      <w:r w:rsidR="007533C0">
        <w:rPr>
          <w:bCs/>
        </w:rPr>
        <w:t>.</w:t>
      </w:r>
    </w:p>
    <w:p w:rsidR="007E634B" w:rsidRDefault="007E634B" w:rsidP="008D3AE2">
      <w:pPr>
        <w:rPr>
          <w:bCs/>
        </w:rPr>
      </w:pPr>
    </w:p>
    <w:p w:rsidR="007E634B" w:rsidRPr="00467D27" w:rsidRDefault="007E634B" w:rsidP="00467D27">
      <w:pPr>
        <w:rPr>
          <w:b/>
          <w:bCs/>
          <w:u w:val="single"/>
        </w:rPr>
      </w:pPr>
      <w:r w:rsidRPr="007E634B">
        <w:rPr>
          <w:b/>
          <w:bCs/>
          <w:u w:val="single"/>
        </w:rPr>
        <w:t>Key Achievements:</w:t>
      </w:r>
    </w:p>
    <w:p w:rsidR="007E634B" w:rsidRDefault="007E634B" w:rsidP="00467D27">
      <w:pPr>
        <w:ind w:left="-397"/>
        <w:rPr>
          <w:b/>
          <w:bCs/>
          <w:u w:val="single"/>
        </w:rPr>
      </w:pPr>
    </w:p>
    <w:p w:rsidR="007E634B" w:rsidRPr="007E634B" w:rsidRDefault="007E634B" w:rsidP="007E634B">
      <w:pPr>
        <w:pStyle w:val="ListParagraph"/>
        <w:numPr>
          <w:ilvl w:val="1"/>
          <w:numId w:val="6"/>
        </w:numPr>
        <w:rPr>
          <w:bCs/>
        </w:rPr>
      </w:pPr>
      <w:r w:rsidRPr="007E634B">
        <w:rPr>
          <w:bCs/>
        </w:rPr>
        <w:t>Improved the business of the bank by bringing in major clients.</w:t>
      </w:r>
    </w:p>
    <w:p w:rsidR="007533C0" w:rsidRPr="00467D27" w:rsidRDefault="007533C0" w:rsidP="00467D27">
      <w:pPr>
        <w:rPr>
          <w:bCs/>
        </w:rPr>
      </w:pPr>
      <w:r w:rsidRPr="00467D27">
        <w:rPr>
          <w:bCs/>
        </w:rPr>
        <w:t>___________________________________________________________________________</w:t>
      </w:r>
    </w:p>
    <w:p w:rsidR="008D3AE2" w:rsidRPr="008D3AE2" w:rsidRDefault="008D3AE2" w:rsidP="008D3AE2">
      <w:pPr>
        <w:rPr>
          <w:bCs/>
        </w:rPr>
      </w:pPr>
    </w:p>
    <w:p w:rsidR="00122E47" w:rsidRDefault="0078009D" w:rsidP="00122E47">
      <w:pPr>
        <w:numPr>
          <w:ilvl w:val="0"/>
          <w:numId w:val="4"/>
        </w:numPr>
        <w:jc w:val="both"/>
      </w:pPr>
      <w:r>
        <w:rPr>
          <w:b/>
          <w:bCs/>
          <w:u w:val="single"/>
        </w:rPr>
        <w:t xml:space="preserve">Accountant/Finance </w:t>
      </w:r>
      <w:r w:rsidR="00122E47">
        <w:rPr>
          <w:b/>
          <w:bCs/>
          <w:u w:val="single"/>
        </w:rPr>
        <w:t>Controller-</w:t>
      </w:r>
      <w:proofErr w:type="spellStart"/>
      <w:r w:rsidR="00122E47">
        <w:rPr>
          <w:b/>
          <w:bCs/>
          <w:u w:val="single"/>
        </w:rPr>
        <w:t>Gautam</w:t>
      </w:r>
      <w:proofErr w:type="spellEnd"/>
      <w:r w:rsidR="00122E47">
        <w:rPr>
          <w:b/>
          <w:bCs/>
          <w:u w:val="single"/>
        </w:rPr>
        <w:t xml:space="preserve"> </w:t>
      </w:r>
      <w:proofErr w:type="spellStart"/>
      <w:r w:rsidR="00122E47">
        <w:rPr>
          <w:b/>
          <w:bCs/>
          <w:u w:val="single"/>
        </w:rPr>
        <w:t>Sprl</w:t>
      </w:r>
      <w:proofErr w:type="spellEnd"/>
      <w:r w:rsidR="00122E47">
        <w:rPr>
          <w:b/>
          <w:bCs/>
          <w:u w:val="single"/>
        </w:rPr>
        <w:t>, Lubumbashi</w:t>
      </w:r>
      <w:r w:rsidR="00122E47">
        <w:t>.</w:t>
      </w:r>
      <w:r w:rsidR="00126308">
        <w:t xml:space="preserve">(Oct </w:t>
      </w:r>
      <w:r>
        <w:t>2005</w:t>
      </w:r>
      <w:r w:rsidR="00122E47">
        <w:t>– March 2010)</w:t>
      </w:r>
    </w:p>
    <w:p w:rsidR="00122E47" w:rsidRDefault="00122E47" w:rsidP="00122E47">
      <w:pPr>
        <w:ind w:left="3600" w:hanging="3600"/>
        <w:jc w:val="both"/>
      </w:pPr>
    </w:p>
    <w:p w:rsidR="00122E47" w:rsidRDefault="00122E47" w:rsidP="00122E47">
      <w:pPr>
        <w:ind w:left="3600" w:hanging="3600"/>
      </w:pPr>
      <w:r w:rsidRPr="004B5849">
        <w:rPr>
          <w:b/>
          <w:bCs/>
          <w:u w:val="single"/>
        </w:rPr>
        <w:lastRenderedPageBreak/>
        <w:t>Job Profile</w:t>
      </w:r>
      <w:r w:rsidRPr="00FA46A2">
        <w:t xml:space="preserve">: </w:t>
      </w:r>
      <w:r>
        <w:t xml:space="preserve">Finance &amp; </w:t>
      </w:r>
      <w:r w:rsidRPr="00FA46A2">
        <w:t>Accounts</w:t>
      </w:r>
      <w:r>
        <w:t>, Pricing, Costing, Management Reporting and Decision</w:t>
      </w:r>
    </w:p>
    <w:p w:rsidR="00122E47" w:rsidRDefault="00122E47" w:rsidP="00122E47">
      <w:pPr>
        <w:ind w:left="3600" w:hanging="3600"/>
      </w:pPr>
      <w:r>
        <w:t>Making, Budgets and its Monitoring, Internal Control Policies, Cost Control, Working Capital</w:t>
      </w:r>
    </w:p>
    <w:p w:rsidR="00122E47" w:rsidRDefault="00122E47" w:rsidP="00122E47">
      <w:pPr>
        <w:ind w:left="3600" w:hanging="3600"/>
      </w:pPr>
      <w:r>
        <w:t>Management, Collection and Receivables Management, Complete responsibility for liaison with</w:t>
      </w:r>
    </w:p>
    <w:p w:rsidR="007533C0" w:rsidRDefault="00122E47" w:rsidP="007533C0">
      <w:pPr>
        <w:ind w:left="3600" w:hanging="3600"/>
      </w:pPr>
      <w:proofErr w:type="gramStart"/>
      <w:r>
        <w:t>Suppliers, Auditors, Bankers</w:t>
      </w:r>
      <w:r w:rsidR="007533C0">
        <w:t>, JV</w:t>
      </w:r>
      <w:r>
        <w:t xml:space="preserve"> partners &amp; legal representatives.</w:t>
      </w:r>
      <w:proofErr w:type="gramEnd"/>
    </w:p>
    <w:p w:rsidR="007533C0" w:rsidRDefault="007533C0" w:rsidP="007533C0">
      <w:pPr>
        <w:ind w:left="3600" w:hanging="3600"/>
      </w:pPr>
    </w:p>
    <w:p w:rsidR="0070093D" w:rsidRDefault="0070093D" w:rsidP="007533C0"/>
    <w:p w:rsidR="00122E47" w:rsidRDefault="00122E47" w:rsidP="00122E47">
      <w:pPr>
        <w:ind w:left="3600" w:hanging="3600"/>
        <w:jc w:val="both"/>
      </w:pPr>
    </w:p>
    <w:p w:rsidR="00122E47" w:rsidRPr="00FA46A2" w:rsidRDefault="00122E47" w:rsidP="00122E47">
      <w:pPr>
        <w:ind w:left="3600" w:hanging="3600"/>
        <w:jc w:val="both"/>
        <w:rPr>
          <w:b/>
          <w:bCs/>
        </w:rPr>
      </w:pPr>
      <w:r w:rsidRPr="004B5849">
        <w:rPr>
          <w:b/>
          <w:bCs/>
          <w:u w:val="single"/>
        </w:rPr>
        <w:t>Key Achievements</w:t>
      </w:r>
      <w:r>
        <w:rPr>
          <w:b/>
          <w:bCs/>
        </w:rPr>
        <w:t>:</w:t>
      </w:r>
    </w:p>
    <w:p w:rsidR="00122E47" w:rsidRDefault="00122E47" w:rsidP="00122E47">
      <w:pPr>
        <w:ind w:left="3600" w:hanging="3600"/>
        <w:jc w:val="both"/>
      </w:pPr>
    </w:p>
    <w:p w:rsidR="00122E47" w:rsidRDefault="00122E47" w:rsidP="00122E47">
      <w:pPr>
        <w:numPr>
          <w:ilvl w:val="0"/>
          <w:numId w:val="1"/>
        </w:numPr>
        <w:jc w:val="both"/>
      </w:pPr>
      <w:r>
        <w:t>Overall responsibility of all the commercial transaction, importation, liaison with the overseas suppliers including planning for the stock requirements and monitoring the logistics and the lead time (production, shipping and clearance time) for the replenishment of stock, so as to avoid the scenarios resulting in stock outs &amp; over stocking.</w:t>
      </w:r>
    </w:p>
    <w:p w:rsidR="00122E47" w:rsidRDefault="00122E47" w:rsidP="00122E47">
      <w:pPr>
        <w:numPr>
          <w:ilvl w:val="0"/>
          <w:numId w:val="1"/>
        </w:numPr>
        <w:jc w:val="both"/>
      </w:pPr>
      <w:r>
        <w:t xml:space="preserve">Introduced a system of full absorption of cost for better cost analysis, raw-materials control, on-line inventory systems, the concept of coefficient in costing for the landed cost &amp; </w:t>
      </w:r>
      <w:proofErr w:type="spellStart"/>
      <w:r>
        <w:t>mark up</w:t>
      </w:r>
      <w:proofErr w:type="spellEnd"/>
      <w:r>
        <w:t>/selling price.</w:t>
      </w:r>
    </w:p>
    <w:p w:rsidR="00122E47" w:rsidRDefault="00122E47" w:rsidP="00122E47">
      <w:pPr>
        <w:numPr>
          <w:ilvl w:val="0"/>
          <w:numId w:val="1"/>
        </w:numPr>
        <w:jc w:val="both"/>
      </w:pPr>
      <w:r>
        <w:t>Efficiently designed and implemented an Inventory monitoring system for the Control of Inventory, reduced the rate of recurrence of dead &amp; slow moving stock with the introduction of budgeted purchases and plans for liquidation of old stocks.</w:t>
      </w:r>
    </w:p>
    <w:p w:rsidR="00122E47" w:rsidRDefault="00122E47" w:rsidP="00122E47">
      <w:pPr>
        <w:numPr>
          <w:ilvl w:val="0"/>
          <w:numId w:val="1"/>
        </w:numPr>
        <w:jc w:val="both"/>
      </w:pPr>
      <w:r>
        <w:t>Reduced the interest burden, with an improved management of the company’s working capital funds by introducing stringent Credit Policy and better Receivables &amp; Inventory Management.</w:t>
      </w:r>
    </w:p>
    <w:p w:rsidR="00122E47" w:rsidRDefault="00122E47" w:rsidP="00122E47">
      <w:pPr>
        <w:numPr>
          <w:ilvl w:val="0"/>
          <w:numId w:val="1"/>
        </w:numPr>
        <w:jc w:val="both"/>
      </w:pPr>
      <w:r>
        <w:t xml:space="preserve">Synchronized &amp; </w:t>
      </w:r>
      <w:r w:rsidR="006549FC">
        <w:t>straightened</w:t>
      </w:r>
      <w:r>
        <w:t xml:space="preserve"> out the MIS reports of the company by designing and implementing customized reporting systems a spearheading a system of daily/weekly reporting of the management reports.</w:t>
      </w:r>
    </w:p>
    <w:p w:rsidR="00122E47" w:rsidRDefault="00122E47" w:rsidP="00122E47">
      <w:pPr>
        <w:numPr>
          <w:ilvl w:val="0"/>
          <w:numId w:val="1"/>
        </w:numPr>
        <w:jc w:val="both"/>
      </w:pPr>
      <w:r>
        <w:t>Developed systems that have provided greater control of expenses and more accurate forecasting using Regression and Time series analysis.</w:t>
      </w:r>
    </w:p>
    <w:p w:rsidR="00122E47" w:rsidRDefault="00122E47" w:rsidP="00122E47">
      <w:pPr>
        <w:jc w:val="both"/>
      </w:pPr>
    </w:p>
    <w:p w:rsidR="007533C0" w:rsidRDefault="007533C0" w:rsidP="007533C0">
      <w:r>
        <w:t>______________________________________________________________________________</w:t>
      </w:r>
    </w:p>
    <w:p w:rsidR="007533C0" w:rsidRDefault="007533C0" w:rsidP="00122E47">
      <w:pPr>
        <w:jc w:val="both"/>
      </w:pPr>
    </w:p>
    <w:p w:rsidR="00122E47" w:rsidRDefault="00122E47" w:rsidP="00122E47">
      <w:pPr>
        <w:numPr>
          <w:ilvl w:val="0"/>
          <w:numId w:val="4"/>
        </w:numPr>
        <w:jc w:val="both"/>
      </w:pPr>
      <w:r>
        <w:rPr>
          <w:b/>
          <w:bCs/>
          <w:u w:val="single"/>
        </w:rPr>
        <w:t>Audit Assistant</w:t>
      </w:r>
      <w:r w:rsidRPr="00FA46A2">
        <w:rPr>
          <w:b/>
          <w:bCs/>
          <w:u w:val="single"/>
        </w:rPr>
        <w:t xml:space="preserve"> –</w:t>
      </w:r>
      <w:r w:rsidR="007533C0">
        <w:rPr>
          <w:b/>
          <w:bCs/>
          <w:u w:val="single"/>
        </w:rPr>
        <w:t xml:space="preserve">Suresh </w:t>
      </w:r>
      <w:proofErr w:type="spellStart"/>
      <w:r w:rsidR="007533C0">
        <w:rPr>
          <w:b/>
          <w:bCs/>
          <w:u w:val="single"/>
        </w:rPr>
        <w:t>Babu</w:t>
      </w:r>
      <w:proofErr w:type="spellEnd"/>
      <w:r w:rsidR="007533C0">
        <w:rPr>
          <w:b/>
          <w:bCs/>
          <w:u w:val="single"/>
        </w:rPr>
        <w:t xml:space="preserve"> </w:t>
      </w:r>
      <w:r>
        <w:rPr>
          <w:b/>
          <w:bCs/>
          <w:u w:val="single"/>
        </w:rPr>
        <w:t>Chartered Accountant-Palakkad.</w:t>
      </w:r>
      <w:r>
        <w:t xml:space="preserve"> (Jan</w:t>
      </w:r>
      <w:r w:rsidR="00126308">
        <w:t xml:space="preserve"> 2001 – Sep </w:t>
      </w:r>
      <w:r>
        <w:t>2005)</w:t>
      </w:r>
    </w:p>
    <w:p w:rsidR="00122E47" w:rsidRDefault="00122E47" w:rsidP="00122E47">
      <w:pPr>
        <w:ind w:left="1080"/>
        <w:jc w:val="both"/>
      </w:pPr>
    </w:p>
    <w:p w:rsidR="00122E47" w:rsidRDefault="00122E47" w:rsidP="00122E47">
      <w:r w:rsidRPr="004B5849">
        <w:rPr>
          <w:b/>
          <w:bCs/>
          <w:u w:val="single"/>
        </w:rPr>
        <w:t>Job Profile</w:t>
      </w:r>
      <w:r w:rsidRPr="00FA46A2">
        <w:t xml:space="preserve">: </w:t>
      </w:r>
      <w:r>
        <w:t>Company auditing, Bank auditing (for nationalized banks), Computation of Income tax &amp; sales tax, Preparation of project repor</w:t>
      </w:r>
      <w:r w:rsidR="00070D54">
        <w:t>ts, Bank reconciliation, Finaliz</w:t>
      </w:r>
      <w:r>
        <w:t>ation of book of accounts.</w:t>
      </w:r>
    </w:p>
    <w:p w:rsidR="00122E47" w:rsidRDefault="00122E47" w:rsidP="00122E47"/>
    <w:p w:rsidR="00122E47" w:rsidRDefault="0061500B" w:rsidP="00122E47">
      <w:pPr>
        <w:ind w:left="3600" w:hanging="3600"/>
      </w:pPr>
      <w:r>
        <w:rPr>
          <w:noProof/>
          <w:lang w:val="en-IN" w:eastAsia="en-IN"/>
        </w:rPr>
        <w:pict>
          <v:shapetype id="_x0000_t32" coordsize="21600,21600" o:spt="32" o:oned="t" path="m,l21600,21600e" filled="f">
            <v:path arrowok="t" fillok="f" o:connecttype="none"/>
            <o:lock v:ext="edit" shapetype="t"/>
          </v:shapetype>
          <v:shape id="_x0000_s1028" type="#_x0000_t32" style="position:absolute;left:0;text-align:left;margin-left:.75pt;margin-top:6.6pt;width:488.25pt;height:0;z-index:251662336" o:connectortype="straight"/>
        </w:pict>
      </w:r>
    </w:p>
    <w:p w:rsidR="00122E47" w:rsidRDefault="00122E47" w:rsidP="00122E47">
      <w:pPr>
        <w:jc w:val="both"/>
      </w:pPr>
    </w:p>
    <w:p w:rsidR="00122E47" w:rsidRPr="00A86222" w:rsidRDefault="00122E47" w:rsidP="00122E47">
      <w:pPr>
        <w:jc w:val="both"/>
        <w:rPr>
          <w:b/>
          <w:bCs/>
          <w:u w:val="single"/>
        </w:rPr>
      </w:pPr>
      <w:r>
        <w:rPr>
          <w:b/>
          <w:bCs/>
          <w:u w:val="single"/>
        </w:rPr>
        <w:t>EDUCATION</w:t>
      </w:r>
    </w:p>
    <w:p w:rsidR="0078009D" w:rsidRPr="0078009D" w:rsidRDefault="0078009D" w:rsidP="0078009D">
      <w:pPr>
        <w:ind w:left="720"/>
        <w:jc w:val="both"/>
        <w:rPr>
          <w:b/>
        </w:rPr>
      </w:pPr>
    </w:p>
    <w:p w:rsidR="007533C0" w:rsidRDefault="000F041D" w:rsidP="000F041D">
      <w:pPr>
        <w:jc w:val="both"/>
      </w:pPr>
      <w:r>
        <w:t>(1)</w:t>
      </w:r>
      <w:r w:rsidR="00122E47">
        <w:tab/>
      </w:r>
      <w:r w:rsidR="00122E47" w:rsidRPr="00917368">
        <w:rPr>
          <w:b/>
          <w:bCs/>
        </w:rPr>
        <w:t xml:space="preserve">B.Com </w:t>
      </w:r>
    </w:p>
    <w:p w:rsidR="00122E47" w:rsidRDefault="00BB7E05" w:rsidP="00122E47">
      <w:pPr>
        <w:jc w:val="both"/>
      </w:pPr>
      <w:r>
        <w:tab/>
        <w:t>Subjects</w:t>
      </w:r>
      <w:r w:rsidR="00122E47">
        <w:t>:</w:t>
      </w:r>
    </w:p>
    <w:p w:rsidR="00122E47" w:rsidRDefault="00122E47" w:rsidP="00122E47">
      <w:pPr>
        <w:jc w:val="both"/>
      </w:pPr>
      <w:r>
        <w:tab/>
        <w:t>Banking, Business Management and Marketing</w:t>
      </w:r>
      <w:r>
        <w:tab/>
      </w:r>
      <w:r>
        <w:tab/>
      </w:r>
      <w:r>
        <w:tab/>
      </w:r>
    </w:p>
    <w:p w:rsidR="00122E47" w:rsidRDefault="00122E47" w:rsidP="00122E47">
      <w:pPr>
        <w:jc w:val="both"/>
      </w:pPr>
      <w:r>
        <w:tab/>
        <w:t>Statistics and Economics</w:t>
      </w:r>
      <w:r>
        <w:tab/>
      </w:r>
      <w:r>
        <w:tab/>
      </w:r>
      <w:r>
        <w:tab/>
      </w:r>
      <w:r>
        <w:tab/>
      </w:r>
      <w:r>
        <w:tab/>
      </w:r>
      <w:r>
        <w:tab/>
      </w:r>
    </w:p>
    <w:p w:rsidR="00122E47" w:rsidRDefault="00122E47" w:rsidP="00122E47">
      <w:pPr>
        <w:jc w:val="both"/>
      </w:pPr>
      <w:r>
        <w:tab/>
        <w:t>Advanced Financial and Cost Accounting</w:t>
      </w:r>
      <w:r>
        <w:tab/>
      </w:r>
      <w:r>
        <w:tab/>
      </w:r>
      <w:r>
        <w:tab/>
      </w:r>
      <w:r>
        <w:tab/>
      </w:r>
    </w:p>
    <w:p w:rsidR="00122E47" w:rsidRDefault="00122E47" w:rsidP="00122E47">
      <w:pPr>
        <w:jc w:val="both"/>
      </w:pPr>
      <w:r>
        <w:tab/>
        <w:t>Economic Laws and Auditing</w:t>
      </w:r>
      <w:r>
        <w:tab/>
      </w:r>
    </w:p>
    <w:p w:rsidR="00122E47" w:rsidRDefault="00122E47" w:rsidP="00122E47">
      <w:pPr>
        <w:jc w:val="both"/>
      </w:pPr>
      <w:r>
        <w:tab/>
        <w:t>International Marketing</w:t>
      </w:r>
      <w:r>
        <w:tab/>
      </w:r>
      <w:r>
        <w:tab/>
      </w:r>
      <w:r>
        <w:tab/>
      </w:r>
      <w:r>
        <w:tab/>
      </w:r>
      <w:r>
        <w:tab/>
      </w:r>
    </w:p>
    <w:p w:rsidR="007533C0" w:rsidRDefault="00122E47" w:rsidP="00122E47">
      <w:pPr>
        <w:jc w:val="both"/>
      </w:pPr>
      <w:r>
        <w:lastRenderedPageBreak/>
        <w:tab/>
        <w:t>Computer Applications</w:t>
      </w:r>
      <w:r>
        <w:tab/>
      </w:r>
    </w:p>
    <w:p w:rsidR="00122E47" w:rsidRDefault="000F041D" w:rsidP="00122E47">
      <w:pPr>
        <w:jc w:val="both"/>
      </w:pPr>
      <w:r>
        <w:t xml:space="preserve">(2)        </w:t>
      </w:r>
      <w:r w:rsidRPr="00343FFA">
        <w:rPr>
          <w:b/>
        </w:rPr>
        <w:t>PGDCA</w:t>
      </w:r>
      <w:r>
        <w:t xml:space="preserve"> (Certified by Government of India)</w:t>
      </w:r>
      <w:r w:rsidR="00122E47">
        <w:tab/>
      </w:r>
      <w:r w:rsidR="00122E47">
        <w:tab/>
      </w:r>
      <w:r w:rsidR="00122E47">
        <w:tab/>
      </w:r>
      <w:r w:rsidR="00122E47">
        <w:tab/>
      </w:r>
      <w:r w:rsidR="00122E47">
        <w:tab/>
      </w:r>
    </w:p>
    <w:p w:rsidR="00917368" w:rsidRPr="007533C0" w:rsidRDefault="0061500B" w:rsidP="00122E47">
      <w:pPr>
        <w:jc w:val="both"/>
      </w:pPr>
      <w:r>
        <w:rPr>
          <w:noProof/>
          <w:lang w:val="en-IN" w:eastAsia="en-IN"/>
        </w:rPr>
        <w:pict>
          <v:shape id="_x0000_s1029" type="#_x0000_t32" style="position:absolute;left:0;text-align:left;margin-left:4.5pt;margin-top:2.3pt;width:468.75pt;height:0;z-index:251663360" o:connectortype="straight"/>
        </w:pict>
      </w:r>
    </w:p>
    <w:p w:rsidR="00122E47" w:rsidRDefault="00122E47" w:rsidP="00122E47">
      <w:pPr>
        <w:jc w:val="both"/>
        <w:rPr>
          <w:b/>
          <w:bCs/>
          <w:u w:val="single"/>
        </w:rPr>
      </w:pPr>
      <w:r w:rsidRPr="00A86222">
        <w:rPr>
          <w:b/>
          <w:bCs/>
          <w:u w:val="single"/>
        </w:rPr>
        <w:t xml:space="preserve">SOFTWARE SKILLS </w:t>
      </w:r>
    </w:p>
    <w:p w:rsidR="00122E47" w:rsidRPr="00A86222" w:rsidRDefault="00122E47" w:rsidP="00122E47">
      <w:pPr>
        <w:jc w:val="both"/>
        <w:rPr>
          <w:u w:val="single"/>
        </w:rPr>
      </w:pPr>
    </w:p>
    <w:p w:rsidR="00122E47" w:rsidRDefault="00122E47" w:rsidP="00122E47">
      <w:pPr>
        <w:numPr>
          <w:ilvl w:val="0"/>
          <w:numId w:val="2"/>
        </w:numPr>
        <w:jc w:val="both"/>
      </w:pPr>
      <w:r>
        <w:t>Thorough knowledge in using Tally (software used in accounting).</w:t>
      </w:r>
    </w:p>
    <w:p w:rsidR="00122E47" w:rsidRDefault="00122E47" w:rsidP="00122E47">
      <w:pPr>
        <w:numPr>
          <w:ilvl w:val="0"/>
          <w:numId w:val="2"/>
        </w:numPr>
        <w:jc w:val="both"/>
      </w:pPr>
      <w:r>
        <w:t xml:space="preserve">Microsoft office: MS Dos/Windows/MS Word/MS Excel &amp; </w:t>
      </w:r>
      <w:r w:rsidR="00467D27">
        <w:t>PowerPoint,</w:t>
      </w:r>
      <w:r>
        <w:t xml:space="preserve"> MS Access.</w:t>
      </w:r>
    </w:p>
    <w:p w:rsidR="00122E47" w:rsidRDefault="00122E47" w:rsidP="00122E47">
      <w:pPr>
        <w:numPr>
          <w:ilvl w:val="0"/>
          <w:numId w:val="2"/>
        </w:numPr>
        <w:jc w:val="both"/>
      </w:pPr>
      <w:r>
        <w:t>Thorough working knowledge in Internet Explorer and Outlook for day to day messaging.</w:t>
      </w:r>
    </w:p>
    <w:p w:rsidR="002E1FAC" w:rsidRDefault="002E1FAC" w:rsidP="002E1FAC">
      <w:pPr>
        <w:ind w:left="1440"/>
        <w:jc w:val="both"/>
      </w:pPr>
    </w:p>
    <w:p w:rsidR="00122E47" w:rsidRDefault="00122E47" w:rsidP="00122E47">
      <w:pPr>
        <w:jc w:val="both"/>
      </w:pPr>
    </w:p>
    <w:p w:rsidR="00122E47" w:rsidRDefault="0061500B" w:rsidP="00122E47">
      <w:pPr>
        <w:jc w:val="both"/>
      </w:pPr>
      <w:r>
        <w:rPr>
          <w:noProof/>
          <w:lang w:val="en-IN" w:eastAsia="en-IN"/>
        </w:rPr>
        <w:pict>
          <v:shape id="_x0000_s1026" type="#_x0000_t32" style="position:absolute;left:0;text-align:left;margin-left:.75pt;margin-top:1.75pt;width:488.25pt;height:.75pt;flip:y;z-index:251660288" o:connectortype="straight"/>
        </w:pict>
      </w:r>
    </w:p>
    <w:p w:rsidR="006549FC" w:rsidRDefault="006549FC" w:rsidP="00122E47">
      <w:pPr>
        <w:jc w:val="both"/>
        <w:rPr>
          <w:b/>
          <w:bCs/>
          <w:u w:val="single"/>
        </w:rPr>
      </w:pPr>
    </w:p>
    <w:p w:rsidR="00122E47" w:rsidRPr="00A86222" w:rsidRDefault="00122E47" w:rsidP="00122E47">
      <w:pPr>
        <w:jc w:val="both"/>
        <w:rPr>
          <w:b/>
          <w:bCs/>
          <w:u w:val="single"/>
        </w:rPr>
      </w:pPr>
      <w:r w:rsidRPr="00A86222">
        <w:rPr>
          <w:b/>
          <w:bCs/>
          <w:u w:val="single"/>
        </w:rPr>
        <w:t>LANGUAGES</w:t>
      </w:r>
    </w:p>
    <w:p w:rsidR="00122E47" w:rsidRDefault="00122E47" w:rsidP="00122E47">
      <w:pPr>
        <w:jc w:val="both"/>
      </w:pPr>
    </w:p>
    <w:p w:rsidR="00122E47" w:rsidRDefault="00122E47" w:rsidP="00122E47">
      <w:pPr>
        <w:jc w:val="both"/>
      </w:pPr>
      <w:r>
        <w:tab/>
      </w:r>
      <w:r w:rsidRPr="00A86222">
        <w:rPr>
          <w:b/>
        </w:rPr>
        <w:t>Spoken</w:t>
      </w:r>
      <w:r>
        <w:rPr>
          <w:b/>
        </w:rPr>
        <w:t xml:space="preserve">   </w:t>
      </w:r>
      <w:r>
        <w:t>: English, Hindi, French,</w:t>
      </w:r>
      <w:r w:rsidR="009A5A02">
        <w:t xml:space="preserve"> Portuguese,</w:t>
      </w:r>
      <w:r>
        <w:t xml:space="preserve"> Swahili, Malayalam</w:t>
      </w:r>
    </w:p>
    <w:p w:rsidR="00122E47" w:rsidRPr="006549FC" w:rsidRDefault="00122E47" w:rsidP="00122E47">
      <w:pPr>
        <w:jc w:val="both"/>
      </w:pPr>
      <w:r>
        <w:tab/>
      </w:r>
      <w:r w:rsidRPr="00A86222">
        <w:rPr>
          <w:b/>
        </w:rPr>
        <w:t>Wri</w:t>
      </w:r>
      <w:r>
        <w:rPr>
          <w:b/>
        </w:rPr>
        <w:t>tten</w:t>
      </w:r>
      <w:r>
        <w:t xml:space="preserve">   : English, Hindi, Malayalam</w:t>
      </w:r>
      <w:r w:rsidR="009A5A02">
        <w:t>, French</w:t>
      </w:r>
    </w:p>
    <w:p w:rsidR="00122E47" w:rsidRDefault="00122E47" w:rsidP="00122E47">
      <w:pPr>
        <w:jc w:val="both"/>
        <w:rPr>
          <w:b/>
          <w:bCs/>
          <w:u w:val="single"/>
        </w:rPr>
      </w:pPr>
    </w:p>
    <w:p w:rsidR="00122E47" w:rsidRDefault="00122E47" w:rsidP="00122E47">
      <w:pPr>
        <w:jc w:val="both"/>
        <w:rPr>
          <w:b/>
          <w:bCs/>
          <w:u w:val="single"/>
        </w:rPr>
      </w:pPr>
    </w:p>
    <w:p w:rsidR="00122E47" w:rsidRDefault="0061500B" w:rsidP="00122E47">
      <w:pPr>
        <w:jc w:val="both"/>
        <w:rPr>
          <w:b/>
          <w:bCs/>
          <w:u w:val="single"/>
        </w:rPr>
      </w:pPr>
      <w:r>
        <w:rPr>
          <w:b/>
          <w:bCs/>
          <w:noProof/>
          <w:u w:val="single"/>
          <w:lang w:val="en-IN" w:eastAsia="en-IN"/>
        </w:rPr>
        <w:pict>
          <v:shape id="_x0000_s1030" type="#_x0000_t32" style="position:absolute;left:0;text-align:left;margin-left:-13.5pt;margin-top:-3pt;width:510.75pt;height:0;z-index:251664384" o:connectortype="straight"/>
        </w:pict>
      </w:r>
    </w:p>
    <w:p w:rsidR="00122E47" w:rsidRDefault="00122E47" w:rsidP="00122E47">
      <w:pPr>
        <w:jc w:val="both"/>
        <w:rPr>
          <w:b/>
          <w:bCs/>
          <w:u w:val="single"/>
        </w:rPr>
      </w:pPr>
    </w:p>
    <w:p w:rsidR="00122E47" w:rsidRPr="00A86222" w:rsidRDefault="00122E47" w:rsidP="00122E47">
      <w:pPr>
        <w:jc w:val="both"/>
        <w:rPr>
          <w:b/>
          <w:bCs/>
          <w:u w:val="single"/>
        </w:rPr>
      </w:pPr>
      <w:r w:rsidRPr="00A86222">
        <w:rPr>
          <w:b/>
          <w:bCs/>
          <w:u w:val="single"/>
        </w:rPr>
        <w:t>PERSONAL DETAILS</w:t>
      </w:r>
    </w:p>
    <w:p w:rsidR="00122E47" w:rsidRDefault="00122E47" w:rsidP="00122E47">
      <w:pPr>
        <w:jc w:val="both"/>
      </w:pPr>
      <w:r>
        <w:tab/>
      </w:r>
      <w:r>
        <w:rPr>
          <w:b/>
        </w:rPr>
        <w:t>Gender</w:t>
      </w:r>
      <w:r w:rsidRPr="00A86222">
        <w:rPr>
          <w:b/>
        </w:rPr>
        <w:tab/>
      </w:r>
      <w:r>
        <w:tab/>
      </w:r>
      <w:r>
        <w:tab/>
        <w:t>:  Male</w:t>
      </w:r>
    </w:p>
    <w:p w:rsidR="00122E47" w:rsidRDefault="00122E47" w:rsidP="00122E47">
      <w:pPr>
        <w:jc w:val="both"/>
      </w:pPr>
      <w:r>
        <w:tab/>
      </w:r>
      <w:r w:rsidRPr="00A86222">
        <w:rPr>
          <w:b/>
        </w:rPr>
        <w:t>Date of Birth</w:t>
      </w:r>
      <w:r>
        <w:tab/>
      </w:r>
      <w:r>
        <w:tab/>
      </w:r>
      <w:r>
        <w:tab/>
        <w:t>:  14-03-1979</w:t>
      </w:r>
    </w:p>
    <w:p w:rsidR="00122E47" w:rsidRDefault="00122E47" w:rsidP="00122E47">
      <w:pPr>
        <w:jc w:val="both"/>
      </w:pPr>
      <w:r>
        <w:tab/>
      </w:r>
      <w:r w:rsidRPr="00A86222">
        <w:rPr>
          <w:b/>
        </w:rPr>
        <w:t>Nationality</w:t>
      </w:r>
      <w:r w:rsidRPr="00A86222">
        <w:rPr>
          <w:b/>
        </w:rPr>
        <w:tab/>
      </w:r>
      <w:r>
        <w:tab/>
      </w:r>
      <w:r>
        <w:tab/>
        <w:t>:  Indian</w:t>
      </w:r>
    </w:p>
    <w:p w:rsidR="00122E47" w:rsidRPr="00B53AE0" w:rsidRDefault="00122E47" w:rsidP="00122E47">
      <w:pPr>
        <w:jc w:val="both"/>
        <w:rPr>
          <w:b/>
        </w:rPr>
      </w:pPr>
      <w:r>
        <w:tab/>
      </w:r>
      <w:r w:rsidRPr="00A86222">
        <w:rPr>
          <w:b/>
        </w:rPr>
        <w:t>Marital Status</w:t>
      </w:r>
      <w:r>
        <w:tab/>
      </w:r>
      <w:r>
        <w:tab/>
        <w:t>:  Married</w:t>
      </w:r>
    </w:p>
    <w:p w:rsidR="00122E47" w:rsidRDefault="00122E47" w:rsidP="00122E47">
      <w:pPr>
        <w:jc w:val="both"/>
      </w:pPr>
      <w:r>
        <w:tab/>
      </w:r>
    </w:p>
    <w:p w:rsidR="006549FC" w:rsidRDefault="00122E47" w:rsidP="005470A4">
      <w:pPr>
        <w:jc w:val="both"/>
      </w:pPr>
      <w:r>
        <w:tab/>
      </w:r>
    </w:p>
    <w:p w:rsidR="006549FC" w:rsidRDefault="006549FC" w:rsidP="00122E47">
      <w:pPr>
        <w:jc w:val="both"/>
      </w:pPr>
    </w:p>
    <w:p w:rsidR="00122E47" w:rsidRPr="00B53AE0" w:rsidRDefault="00122E47" w:rsidP="00122E47">
      <w:pPr>
        <w:jc w:val="both"/>
      </w:pPr>
    </w:p>
    <w:p w:rsidR="00122E47" w:rsidRDefault="00122E47" w:rsidP="00122E47">
      <w:pPr>
        <w:jc w:val="both"/>
      </w:pPr>
      <w:r>
        <w:t>I hereby declare that the particulars furnished above are true and correct to the best of my knowledge and belief.</w:t>
      </w:r>
    </w:p>
    <w:p w:rsidR="00122E47" w:rsidRDefault="00122E47" w:rsidP="00122E47">
      <w:pPr>
        <w:jc w:val="both"/>
      </w:pPr>
    </w:p>
    <w:p w:rsidR="00122E47" w:rsidRDefault="00122E47" w:rsidP="00122E47">
      <w:pPr>
        <w:jc w:val="both"/>
      </w:pPr>
      <w:bookmarkStart w:id="0" w:name="_GoBack"/>
      <w:bookmarkEnd w:id="0"/>
    </w:p>
    <w:p w:rsidR="00EE79CC" w:rsidRDefault="0061500B" w:rsidP="00917368">
      <w:pPr>
        <w:jc w:val="both"/>
      </w:pPr>
      <w:r>
        <w:rPr>
          <w:noProof/>
          <w:lang w:val="en-IN" w:eastAsia="en-IN"/>
        </w:rPr>
        <w:pict>
          <v:shape id="_x0000_s1031" type="#_x0000_t32" style="position:absolute;left:0;text-align:left;margin-left:-19.5pt;margin-top:411.3pt;width:525pt;height:0;z-index:251665408" o:connectortype="straight"/>
        </w:pict>
      </w:r>
    </w:p>
    <w:sectPr w:rsidR="00EE79CC" w:rsidSect="00B41906">
      <w:footerReference w:type="even" r:id="rId10"/>
      <w:footerReference w:type="default" r:id="rId11"/>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0B" w:rsidRDefault="0061500B" w:rsidP="000F7DB8">
      <w:r>
        <w:separator/>
      </w:r>
    </w:p>
  </w:endnote>
  <w:endnote w:type="continuationSeparator" w:id="0">
    <w:p w:rsidR="0061500B" w:rsidRDefault="0061500B" w:rsidP="000F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06" w:rsidRDefault="009902F5" w:rsidP="00B41906">
    <w:pPr>
      <w:pStyle w:val="Footer"/>
      <w:framePr w:wrap="around" w:vAnchor="text" w:hAnchor="margin" w:xAlign="center" w:y="1"/>
      <w:rPr>
        <w:rStyle w:val="PageNumber"/>
      </w:rPr>
    </w:pPr>
    <w:r>
      <w:rPr>
        <w:rStyle w:val="PageNumber"/>
      </w:rPr>
      <w:fldChar w:fldCharType="begin"/>
    </w:r>
    <w:r w:rsidR="00800BDA">
      <w:rPr>
        <w:rStyle w:val="PageNumber"/>
      </w:rPr>
      <w:instrText xml:space="preserve">PAGE  </w:instrText>
    </w:r>
    <w:r>
      <w:rPr>
        <w:rStyle w:val="PageNumber"/>
      </w:rPr>
      <w:fldChar w:fldCharType="end"/>
    </w:r>
  </w:p>
  <w:p w:rsidR="00B41906" w:rsidRDefault="00615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06" w:rsidRDefault="009902F5" w:rsidP="00B41906">
    <w:pPr>
      <w:pStyle w:val="Footer"/>
      <w:framePr w:wrap="around" w:vAnchor="text" w:hAnchor="margin" w:xAlign="center" w:y="1"/>
      <w:rPr>
        <w:rStyle w:val="PageNumber"/>
      </w:rPr>
    </w:pPr>
    <w:r>
      <w:rPr>
        <w:rStyle w:val="PageNumber"/>
      </w:rPr>
      <w:fldChar w:fldCharType="begin"/>
    </w:r>
    <w:r w:rsidR="00800BDA">
      <w:rPr>
        <w:rStyle w:val="PageNumber"/>
      </w:rPr>
      <w:instrText xml:space="preserve">PAGE  </w:instrText>
    </w:r>
    <w:r>
      <w:rPr>
        <w:rStyle w:val="PageNumber"/>
      </w:rPr>
      <w:fldChar w:fldCharType="separate"/>
    </w:r>
    <w:r w:rsidR="005470A4">
      <w:rPr>
        <w:rStyle w:val="PageNumber"/>
        <w:noProof/>
      </w:rPr>
      <w:t>3</w:t>
    </w:r>
    <w:r>
      <w:rPr>
        <w:rStyle w:val="PageNumber"/>
      </w:rPr>
      <w:fldChar w:fldCharType="end"/>
    </w:r>
  </w:p>
  <w:p w:rsidR="00B41906" w:rsidRDefault="0061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0B" w:rsidRDefault="0061500B" w:rsidP="000F7DB8">
      <w:r>
        <w:separator/>
      </w:r>
    </w:p>
  </w:footnote>
  <w:footnote w:type="continuationSeparator" w:id="0">
    <w:p w:rsidR="0061500B" w:rsidRDefault="0061500B" w:rsidP="000F7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0BA1"/>
    <w:multiLevelType w:val="hybridMultilevel"/>
    <w:tmpl w:val="68CE2FCA"/>
    <w:lvl w:ilvl="0" w:tplc="557E146A">
      <w:start w:val="1"/>
      <w:numFmt w:val="decimal"/>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CC1461"/>
    <w:multiLevelType w:val="hybridMultilevel"/>
    <w:tmpl w:val="D722E3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8162CEE"/>
    <w:multiLevelType w:val="hybridMultilevel"/>
    <w:tmpl w:val="CDC2360E"/>
    <w:lvl w:ilvl="0" w:tplc="04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nsid w:val="1ED6399C"/>
    <w:multiLevelType w:val="hybridMultilevel"/>
    <w:tmpl w:val="A44A4B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244D4AA9"/>
    <w:multiLevelType w:val="hybridMultilevel"/>
    <w:tmpl w:val="68282562"/>
    <w:lvl w:ilvl="0" w:tplc="40090001">
      <w:start w:val="1"/>
      <w:numFmt w:val="bullet"/>
      <w:lvlText w:val=""/>
      <w:lvlJc w:val="left"/>
      <w:pPr>
        <w:ind w:left="720" w:hanging="360"/>
      </w:pPr>
      <w:rPr>
        <w:rFonts w:ascii="Symbol" w:hAnsi="Symbol" w:hint="default"/>
      </w:rPr>
    </w:lvl>
    <w:lvl w:ilvl="1" w:tplc="04090001">
      <w:start w:val="1"/>
      <w:numFmt w:val="bullet"/>
      <w:lvlText w:val=""/>
      <w:lvlJc w:val="left"/>
      <w:pPr>
        <w:ind w:left="644"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B576755"/>
    <w:multiLevelType w:val="hybridMultilevel"/>
    <w:tmpl w:val="ECAC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F523E"/>
    <w:multiLevelType w:val="hybridMultilevel"/>
    <w:tmpl w:val="6C6CC736"/>
    <w:lvl w:ilvl="0" w:tplc="6ED41CC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2E47"/>
    <w:rsid w:val="00062477"/>
    <w:rsid w:val="00062743"/>
    <w:rsid w:val="00070D54"/>
    <w:rsid w:val="000A0FAF"/>
    <w:rsid w:val="000B1E3B"/>
    <w:rsid w:val="000C03ED"/>
    <w:rsid w:val="000C62C8"/>
    <w:rsid w:val="000D26FC"/>
    <w:rsid w:val="000E0D91"/>
    <w:rsid w:val="000F041D"/>
    <w:rsid w:val="000F5391"/>
    <w:rsid w:val="000F57F6"/>
    <w:rsid w:val="000F7DB8"/>
    <w:rsid w:val="00122E47"/>
    <w:rsid w:val="00126308"/>
    <w:rsid w:val="001359A0"/>
    <w:rsid w:val="001365C8"/>
    <w:rsid w:val="00142E41"/>
    <w:rsid w:val="0014448E"/>
    <w:rsid w:val="0015355F"/>
    <w:rsid w:val="00161E8E"/>
    <w:rsid w:val="00184EF3"/>
    <w:rsid w:val="0019201D"/>
    <w:rsid w:val="001F1848"/>
    <w:rsid w:val="00246A4C"/>
    <w:rsid w:val="00256BA0"/>
    <w:rsid w:val="00261CA3"/>
    <w:rsid w:val="002A4840"/>
    <w:rsid w:val="002B12FB"/>
    <w:rsid w:val="002B2872"/>
    <w:rsid w:val="002D5039"/>
    <w:rsid w:val="002E1FAC"/>
    <w:rsid w:val="002F012F"/>
    <w:rsid w:val="002F3A76"/>
    <w:rsid w:val="002F5FAB"/>
    <w:rsid w:val="00343FFA"/>
    <w:rsid w:val="00355208"/>
    <w:rsid w:val="00366DC4"/>
    <w:rsid w:val="00372CA3"/>
    <w:rsid w:val="0037319C"/>
    <w:rsid w:val="003A3833"/>
    <w:rsid w:val="003A40FE"/>
    <w:rsid w:val="003D4A90"/>
    <w:rsid w:val="00436D23"/>
    <w:rsid w:val="00440FC9"/>
    <w:rsid w:val="00467D27"/>
    <w:rsid w:val="004755CD"/>
    <w:rsid w:val="004B1AFC"/>
    <w:rsid w:val="004B5302"/>
    <w:rsid w:val="004C2876"/>
    <w:rsid w:val="004D5BF4"/>
    <w:rsid w:val="005256AD"/>
    <w:rsid w:val="005470A4"/>
    <w:rsid w:val="00593741"/>
    <w:rsid w:val="005C5913"/>
    <w:rsid w:val="005C6E16"/>
    <w:rsid w:val="005C725C"/>
    <w:rsid w:val="005E727B"/>
    <w:rsid w:val="0061500B"/>
    <w:rsid w:val="00635152"/>
    <w:rsid w:val="006378FB"/>
    <w:rsid w:val="006549FC"/>
    <w:rsid w:val="00662514"/>
    <w:rsid w:val="0066738B"/>
    <w:rsid w:val="006C1E1E"/>
    <w:rsid w:val="0070093D"/>
    <w:rsid w:val="00734DAE"/>
    <w:rsid w:val="00735A09"/>
    <w:rsid w:val="007411BE"/>
    <w:rsid w:val="0075232A"/>
    <w:rsid w:val="007533C0"/>
    <w:rsid w:val="007712E5"/>
    <w:rsid w:val="0078009D"/>
    <w:rsid w:val="007A64F0"/>
    <w:rsid w:val="007B10FB"/>
    <w:rsid w:val="007B45C4"/>
    <w:rsid w:val="007C0167"/>
    <w:rsid w:val="007E634B"/>
    <w:rsid w:val="00800BDA"/>
    <w:rsid w:val="00815C5E"/>
    <w:rsid w:val="008227D5"/>
    <w:rsid w:val="00847298"/>
    <w:rsid w:val="008B1A8E"/>
    <w:rsid w:val="008D3AE2"/>
    <w:rsid w:val="008D4457"/>
    <w:rsid w:val="00917368"/>
    <w:rsid w:val="00923EC5"/>
    <w:rsid w:val="00925C1C"/>
    <w:rsid w:val="009740AD"/>
    <w:rsid w:val="00981C14"/>
    <w:rsid w:val="00985464"/>
    <w:rsid w:val="009902F5"/>
    <w:rsid w:val="009A5A02"/>
    <w:rsid w:val="009A6992"/>
    <w:rsid w:val="009A7AE5"/>
    <w:rsid w:val="009B04D2"/>
    <w:rsid w:val="009B2FDA"/>
    <w:rsid w:val="009B4EFA"/>
    <w:rsid w:val="009F0F1C"/>
    <w:rsid w:val="00A4796C"/>
    <w:rsid w:val="00A742EC"/>
    <w:rsid w:val="00A74EED"/>
    <w:rsid w:val="00A80EC7"/>
    <w:rsid w:val="00AA1996"/>
    <w:rsid w:val="00AC1EB2"/>
    <w:rsid w:val="00B30919"/>
    <w:rsid w:val="00B40A9E"/>
    <w:rsid w:val="00B5071A"/>
    <w:rsid w:val="00B7554E"/>
    <w:rsid w:val="00B86D1E"/>
    <w:rsid w:val="00B91C01"/>
    <w:rsid w:val="00B94A00"/>
    <w:rsid w:val="00BB3104"/>
    <w:rsid w:val="00BB7E05"/>
    <w:rsid w:val="00C160FF"/>
    <w:rsid w:val="00C20A26"/>
    <w:rsid w:val="00C61F19"/>
    <w:rsid w:val="00C94862"/>
    <w:rsid w:val="00CC6E79"/>
    <w:rsid w:val="00CE1A35"/>
    <w:rsid w:val="00CF597E"/>
    <w:rsid w:val="00D036A8"/>
    <w:rsid w:val="00D06419"/>
    <w:rsid w:val="00D117D1"/>
    <w:rsid w:val="00D11DDF"/>
    <w:rsid w:val="00D40FBA"/>
    <w:rsid w:val="00D50B35"/>
    <w:rsid w:val="00D54203"/>
    <w:rsid w:val="00DB7DB9"/>
    <w:rsid w:val="00E3166C"/>
    <w:rsid w:val="00E3631A"/>
    <w:rsid w:val="00E4410C"/>
    <w:rsid w:val="00E72756"/>
    <w:rsid w:val="00E8287B"/>
    <w:rsid w:val="00E86243"/>
    <w:rsid w:val="00E92A8F"/>
    <w:rsid w:val="00EE79CC"/>
    <w:rsid w:val="00F0683D"/>
    <w:rsid w:val="00F2225C"/>
    <w:rsid w:val="00F4402A"/>
    <w:rsid w:val="00F546ED"/>
    <w:rsid w:val="00F65EEC"/>
    <w:rsid w:val="00F81418"/>
    <w:rsid w:val="00F81FB1"/>
    <w:rsid w:val="00F8360E"/>
    <w:rsid w:val="00F96B1B"/>
    <w:rsid w:val="00FA21A5"/>
    <w:rsid w:val="00FC16C3"/>
    <w:rsid w:val="00FD17FF"/>
    <w:rsid w:val="00FF1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31"/>
        <o:r id="V:Rule3" type="connector" idref="#_x0000_s1030"/>
        <o:r id="V:Rule4" type="connector" idref="#_x0000_s1028"/>
        <o:r id="V:Rule5"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2E47"/>
    <w:pPr>
      <w:tabs>
        <w:tab w:val="center" w:pos="4320"/>
        <w:tab w:val="right" w:pos="8640"/>
      </w:tabs>
    </w:pPr>
  </w:style>
  <w:style w:type="character" w:customStyle="1" w:styleId="FooterChar">
    <w:name w:val="Footer Char"/>
    <w:basedOn w:val="DefaultParagraphFont"/>
    <w:link w:val="Footer"/>
    <w:rsid w:val="00122E47"/>
    <w:rPr>
      <w:rFonts w:ascii="Times New Roman" w:eastAsia="Times New Roman" w:hAnsi="Times New Roman" w:cs="Times New Roman"/>
      <w:sz w:val="24"/>
      <w:szCs w:val="24"/>
      <w:lang w:val="en-US"/>
    </w:rPr>
  </w:style>
  <w:style w:type="character" w:styleId="PageNumber">
    <w:name w:val="page number"/>
    <w:basedOn w:val="DefaultParagraphFont"/>
    <w:rsid w:val="00122E47"/>
  </w:style>
  <w:style w:type="character" w:styleId="Hyperlink">
    <w:name w:val="Hyperlink"/>
    <w:basedOn w:val="DefaultParagraphFont"/>
    <w:uiPriority w:val="99"/>
    <w:unhideWhenUsed/>
    <w:rsid w:val="00122E47"/>
    <w:rPr>
      <w:color w:val="0000FF"/>
      <w:u w:val="single"/>
    </w:rPr>
  </w:style>
  <w:style w:type="paragraph" w:styleId="ListParagraph">
    <w:name w:val="List Paragraph"/>
    <w:basedOn w:val="Normal"/>
    <w:uiPriority w:val="34"/>
    <w:qFormat/>
    <w:rsid w:val="009A7AE5"/>
    <w:pPr>
      <w:ind w:left="720"/>
      <w:contextualSpacing/>
    </w:pPr>
  </w:style>
  <w:style w:type="paragraph" w:styleId="PlainText">
    <w:name w:val="Plain Text"/>
    <w:basedOn w:val="Normal"/>
    <w:link w:val="PlainTextChar"/>
    <w:uiPriority w:val="99"/>
    <w:unhideWhenUsed/>
    <w:rsid w:val="007B45C4"/>
    <w:rPr>
      <w:rFonts w:ascii="Consolas" w:eastAsia="Calibri" w:hAnsi="Consolas"/>
      <w:sz w:val="21"/>
      <w:szCs w:val="21"/>
      <w:lang w:val="en-IN"/>
    </w:rPr>
  </w:style>
  <w:style w:type="character" w:customStyle="1" w:styleId="PlainTextChar">
    <w:name w:val="Plain Text Char"/>
    <w:basedOn w:val="DefaultParagraphFont"/>
    <w:link w:val="PlainText"/>
    <w:uiPriority w:val="99"/>
    <w:rsid w:val="007B45C4"/>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8B1A8E"/>
    <w:rPr>
      <w:rFonts w:ascii="Tahoma" w:hAnsi="Tahoma" w:cs="Tahoma"/>
      <w:sz w:val="16"/>
      <w:szCs w:val="16"/>
    </w:rPr>
  </w:style>
  <w:style w:type="character" w:customStyle="1" w:styleId="BalloonTextChar">
    <w:name w:val="Balloon Text Char"/>
    <w:basedOn w:val="DefaultParagraphFont"/>
    <w:link w:val="BalloonText"/>
    <w:uiPriority w:val="99"/>
    <w:semiHidden/>
    <w:rsid w:val="008B1A8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jeev.37316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dc:creator>
  <cp:lastModifiedBy>784812338</cp:lastModifiedBy>
  <cp:revision>5</cp:revision>
  <dcterms:created xsi:type="dcterms:W3CDTF">2017-09-07T12:28:00Z</dcterms:created>
  <dcterms:modified xsi:type="dcterms:W3CDTF">2017-09-26T11:15:00Z</dcterms:modified>
</cp:coreProperties>
</file>