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80" w:tblpY="577"/>
        <w:tblW w:w="111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412"/>
        <w:gridCol w:w="179"/>
        <w:gridCol w:w="1436"/>
        <w:gridCol w:w="627"/>
        <w:gridCol w:w="591"/>
        <w:gridCol w:w="293"/>
        <w:gridCol w:w="2802"/>
        <w:gridCol w:w="412"/>
        <w:gridCol w:w="233"/>
        <w:gridCol w:w="240"/>
        <w:gridCol w:w="3089"/>
      </w:tblGrid>
      <w:tr w:rsidR="0076617C" w:rsidRPr="002C7AB8" w:rsidTr="00B623D0">
        <w:tc>
          <w:tcPr>
            <w:tcW w:w="1844" w:type="pct"/>
            <w:gridSpan w:val="6"/>
            <w:vAlign w:val="center"/>
            <w:hideMark/>
          </w:tcPr>
          <w:p w:rsidR="00754EF6" w:rsidRPr="002C7AB8" w:rsidRDefault="00754EF6" w:rsidP="00932A48">
            <w:pPr>
              <w:spacing w:before="25" w:after="25"/>
              <w:rPr>
                <w:rFonts w:ascii="Cambria" w:hAnsi="Cambria"/>
              </w:rPr>
            </w:pPr>
          </w:p>
        </w:tc>
        <w:tc>
          <w:tcPr>
            <w:tcW w:w="1566" w:type="pct"/>
            <w:gridSpan w:val="3"/>
            <w:vAlign w:val="center"/>
            <w:hideMark/>
          </w:tcPr>
          <w:p w:rsidR="00754EF6" w:rsidRPr="002C7AB8" w:rsidRDefault="00754EF6" w:rsidP="00932A48">
            <w:pPr>
              <w:spacing w:before="25" w:after="25"/>
              <w:jc w:val="center"/>
              <w:rPr>
                <w:rFonts w:ascii="Cambria" w:hAnsi="Cambria"/>
              </w:rPr>
            </w:pPr>
          </w:p>
        </w:tc>
        <w:tc>
          <w:tcPr>
            <w:tcW w:w="1590" w:type="pct"/>
            <w:gridSpan w:val="3"/>
            <w:vAlign w:val="center"/>
            <w:hideMark/>
          </w:tcPr>
          <w:p w:rsidR="00754EF6" w:rsidRPr="002C7AB8" w:rsidRDefault="00754EF6" w:rsidP="00932A48">
            <w:pPr>
              <w:spacing w:before="25" w:after="25"/>
              <w:rPr>
                <w:rFonts w:ascii="Cambria" w:hAnsi="Cambria"/>
              </w:rPr>
            </w:pPr>
          </w:p>
        </w:tc>
      </w:tr>
      <w:tr w:rsidR="007837DE" w:rsidRPr="002C7AB8" w:rsidTr="00B623D0">
        <w:trPr>
          <w:trHeight w:val="1271"/>
        </w:trPr>
        <w:tc>
          <w:tcPr>
            <w:tcW w:w="659" w:type="pct"/>
            <w:gridSpan w:val="3"/>
            <w:vAlign w:val="center"/>
            <w:hideMark/>
          </w:tcPr>
          <w:p w:rsidR="007837DE" w:rsidRPr="008B6784" w:rsidRDefault="00B4317B" w:rsidP="008B6784">
            <w:pPr>
              <w:spacing w:before="25" w:after="25"/>
              <w:jc w:val="center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95pt;height:80.4pt;visibility:visible;mso-wrap-style:square">
                  <v:imagedata r:id="rId8" o:title=""/>
                </v:shape>
              </w:pict>
            </w:r>
          </w:p>
        </w:tc>
        <w:tc>
          <w:tcPr>
            <w:tcW w:w="4341" w:type="pct"/>
            <w:gridSpan w:val="9"/>
            <w:vAlign w:val="center"/>
          </w:tcPr>
          <w:p w:rsidR="007837DE" w:rsidRDefault="007837DE" w:rsidP="007837DE">
            <w:pPr>
              <w:spacing w:before="25" w:after="25"/>
              <w:ind w:left="143"/>
              <w:rPr>
                <w:rFonts w:ascii="Cambria" w:hAnsi="Cambria"/>
                <w:b/>
                <w:bCs/>
                <w:smallCaps/>
                <w:color w:val="000000"/>
                <w:sz w:val="44"/>
                <w:szCs w:val="44"/>
              </w:rPr>
            </w:pPr>
          </w:p>
          <w:p w:rsidR="004B03E3" w:rsidRDefault="00193499" w:rsidP="007837DE">
            <w:pPr>
              <w:spacing w:before="25" w:after="25"/>
              <w:ind w:left="143"/>
              <w:rPr>
                <w:rFonts w:ascii="Cambria" w:hAnsi="Cambria"/>
                <w:b/>
                <w:bCs/>
                <w:smallCaps/>
                <w:color w:val="000000"/>
                <w:sz w:val="40"/>
                <w:szCs w:val="40"/>
              </w:rPr>
            </w:pPr>
            <w:proofErr w:type="spellStart"/>
            <w:r>
              <w:rPr>
                <w:rFonts w:ascii="Cambria" w:hAnsi="Cambria"/>
                <w:b/>
                <w:bCs/>
                <w:smallCaps/>
                <w:color w:val="000000"/>
                <w:sz w:val="40"/>
                <w:szCs w:val="40"/>
              </w:rPr>
              <w:t>Venkata</w:t>
            </w:r>
            <w:proofErr w:type="spellEnd"/>
          </w:p>
          <w:p w:rsidR="007837DE" w:rsidRDefault="004B03E3" w:rsidP="007837DE">
            <w:pPr>
              <w:spacing w:before="25" w:after="25"/>
              <w:ind w:left="143"/>
              <w:rPr>
                <w:rFonts w:ascii="Cambria" w:hAnsi="Cambria"/>
                <w:b/>
                <w:bCs/>
                <w:smallCaps/>
                <w:color w:val="000000"/>
                <w:sz w:val="40"/>
                <w:szCs w:val="40"/>
              </w:rPr>
            </w:pPr>
            <w:hyperlink r:id="rId9" w:history="1">
              <w:r w:rsidRPr="009D58BA">
                <w:rPr>
                  <w:rStyle w:val="Hyperlink"/>
                  <w:rFonts w:ascii="Cambria" w:hAnsi="Cambria"/>
                  <w:b/>
                  <w:bCs/>
                  <w:smallCaps/>
                  <w:sz w:val="40"/>
                  <w:szCs w:val="40"/>
                </w:rPr>
                <w:t>Venkata.373334@2freemail.com</w:t>
              </w:r>
            </w:hyperlink>
            <w:r>
              <w:rPr>
                <w:rFonts w:ascii="Cambria" w:hAnsi="Cambria"/>
                <w:b/>
                <w:bCs/>
                <w:smallCaps/>
                <w:color w:val="000000"/>
                <w:sz w:val="40"/>
                <w:szCs w:val="40"/>
              </w:rPr>
              <w:t xml:space="preserve"> </w:t>
            </w:r>
            <w:r w:rsidRPr="004B03E3">
              <w:rPr>
                <w:rFonts w:ascii="Cambria" w:hAnsi="Cambria"/>
                <w:b/>
                <w:bCs/>
                <w:smallCaps/>
                <w:color w:val="000000"/>
                <w:sz w:val="40"/>
                <w:szCs w:val="40"/>
              </w:rPr>
              <w:t xml:space="preserve"> </w:t>
            </w:r>
            <w:r w:rsidR="00F76045">
              <w:rPr>
                <w:rFonts w:ascii="Cambria" w:hAnsi="Cambria"/>
                <w:b/>
                <w:bCs/>
                <w:smallCaps/>
                <w:color w:val="000000"/>
                <w:sz w:val="40"/>
                <w:szCs w:val="40"/>
              </w:rPr>
              <w:t xml:space="preserve"> </w:t>
            </w:r>
          </w:p>
          <w:p w:rsidR="007837DE" w:rsidRPr="002C7AB8" w:rsidRDefault="007837DE" w:rsidP="008D3F24">
            <w:pPr>
              <w:spacing w:before="25" w:after="25"/>
              <w:ind w:left="143"/>
              <w:rPr>
                <w:rFonts w:ascii="Cambria" w:hAnsi="Cambria"/>
              </w:rPr>
            </w:pPr>
          </w:p>
        </w:tc>
      </w:tr>
      <w:tr w:rsidR="00754EF6" w:rsidRPr="002C7AB8" w:rsidTr="00B623D0">
        <w:tc>
          <w:tcPr>
            <w:tcW w:w="5000" w:type="pct"/>
            <w:gridSpan w:val="12"/>
            <w:tcBorders>
              <w:top w:val="single" w:sz="6" w:space="0" w:color="000000"/>
              <w:bottom w:val="single" w:sz="6" w:space="0" w:color="000000"/>
            </w:tcBorders>
            <w:shd w:val="clear" w:color="auto" w:fill="244061"/>
            <w:vAlign w:val="center"/>
            <w:hideMark/>
          </w:tcPr>
          <w:p w:rsidR="00754EF6" w:rsidRPr="00972BCA" w:rsidRDefault="00A964D7" w:rsidP="00B12A0A">
            <w:pPr>
              <w:spacing w:before="25" w:after="25"/>
              <w:rPr>
                <w:rFonts w:ascii="Cambria" w:hAnsi="Cambria"/>
                <w:b/>
                <w:smallCap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mallCaps/>
                <w:color w:val="FFFFFF"/>
                <w:sz w:val="40"/>
                <w:szCs w:val="40"/>
              </w:rPr>
              <w:t xml:space="preserve">                                                 </w:t>
            </w:r>
            <w:r w:rsidR="00A45CFE">
              <w:rPr>
                <w:rFonts w:ascii="Cambria" w:hAnsi="Cambria"/>
                <w:b/>
                <w:bCs/>
                <w:smallCaps/>
                <w:color w:val="FFFFFF"/>
                <w:sz w:val="40"/>
                <w:szCs w:val="40"/>
              </w:rPr>
              <w:t xml:space="preserve">         Facilities</w:t>
            </w:r>
            <w:r w:rsidR="000B52C9">
              <w:rPr>
                <w:rFonts w:ascii="Cambria" w:hAnsi="Cambria"/>
                <w:b/>
                <w:bCs/>
                <w:smallCaps/>
                <w:color w:val="FFFFFF"/>
                <w:sz w:val="40"/>
                <w:szCs w:val="40"/>
              </w:rPr>
              <w:t xml:space="preserve"> manager</w:t>
            </w:r>
          </w:p>
        </w:tc>
      </w:tr>
      <w:tr w:rsidR="00754EF6" w:rsidRPr="002B2739" w:rsidTr="00B623D0">
        <w:tc>
          <w:tcPr>
            <w:tcW w:w="5000" w:type="pct"/>
            <w:gridSpan w:val="1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54EF6" w:rsidRDefault="0049587B" w:rsidP="00932A48">
            <w:pPr>
              <w:spacing w:before="25" w:after="25"/>
              <w:jc w:val="both"/>
              <w:rPr>
                <w:rFonts w:ascii="Cambria" w:hAnsi="Cambria"/>
                <w:sz w:val="20"/>
                <w:szCs w:val="20"/>
                <w:lang w:val="en-GB"/>
              </w:rPr>
            </w:pPr>
            <w:r w:rsidRPr="002B2739">
              <w:rPr>
                <w:rFonts w:ascii="Cambria" w:hAnsi="Cambria"/>
                <w:sz w:val="20"/>
                <w:szCs w:val="20"/>
                <w:lang w:val="en-GB"/>
              </w:rPr>
              <w:t xml:space="preserve">Dedicated, Multi-faceted MEP &amp; Maintenance Engineer with </w:t>
            </w:r>
            <w:r w:rsidR="00F76045">
              <w:rPr>
                <w:rFonts w:ascii="Cambria" w:hAnsi="Cambria"/>
                <w:sz w:val="20"/>
                <w:szCs w:val="20"/>
                <w:lang w:val="en-GB"/>
              </w:rPr>
              <w:t xml:space="preserve">20 years </w:t>
            </w:r>
            <w:r w:rsidRPr="002B2739">
              <w:rPr>
                <w:rFonts w:ascii="Cambria" w:hAnsi="Cambria"/>
                <w:sz w:val="20"/>
                <w:szCs w:val="20"/>
                <w:lang w:val="en-GB"/>
              </w:rPr>
              <w:t xml:space="preserve">experience in successfully planning, directing, tracking, and managing complex projects. Successfully led development and evolution of several projects. Proven ability to manage in dynamic, fast-changing environments. Experienced in creating and leading teams from multiple disciplines and creating vision, strategies and plans in </w:t>
            </w:r>
            <w:r w:rsidR="0019799E">
              <w:rPr>
                <w:rFonts w:ascii="Cambria" w:hAnsi="Cambria"/>
                <w:sz w:val="20"/>
                <w:szCs w:val="20"/>
                <w:lang w:val="en-GB"/>
              </w:rPr>
              <w:t xml:space="preserve">a midst </w:t>
            </w:r>
            <w:r w:rsidRPr="002B2739">
              <w:rPr>
                <w:rFonts w:ascii="Cambria" w:hAnsi="Cambria"/>
                <w:sz w:val="20"/>
                <w:szCs w:val="20"/>
                <w:lang w:val="en-GB"/>
              </w:rPr>
              <w:t>of rapid growth and change. Strong communication and team management skills.</w:t>
            </w:r>
          </w:p>
          <w:p w:rsidR="002959AA" w:rsidRPr="00154A38" w:rsidRDefault="002959AA" w:rsidP="00932A48">
            <w:pPr>
              <w:spacing w:before="25" w:after="25"/>
              <w:jc w:val="both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76617C" w:rsidRPr="002C7AB8" w:rsidTr="00B623D0">
        <w:tc>
          <w:tcPr>
            <w:tcW w:w="1844" w:type="pct"/>
            <w:gridSpan w:val="6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843F7" w:rsidRPr="002C7AB8" w:rsidRDefault="006843F7" w:rsidP="006843F7">
            <w:pPr>
              <w:spacing w:before="25" w:after="25"/>
              <w:rPr>
                <w:rFonts w:ascii="Cambria" w:hAnsi="Cambria"/>
              </w:rPr>
            </w:pPr>
            <w:r w:rsidRPr="002C7AB8">
              <w:rPr>
                <w:rFonts w:ascii="Cambria" w:hAnsi="Cambri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/>
            <w:vAlign w:val="center"/>
            <w:hideMark/>
          </w:tcPr>
          <w:p w:rsidR="006843F7" w:rsidRPr="002C7AB8" w:rsidRDefault="006843F7" w:rsidP="006843F7">
            <w:pPr>
              <w:spacing w:before="25" w:after="25"/>
              <w:jc w:val="center"/>
              <w:rPr>
                <w:rFonts w:ascii="Cambria" w:hAnsi="Cambria"/>
                <w:smallCaps/>
              </w:rPr>
            </w:pPr>
            <w:r w:rsidRPr="002C7AB8">
              <w:rPr>
                <w:rFonts w:ascii="Cambria" w:hAnsi="Cambria"/>
                <w:b/>
                <w:bCs/>
                <w:smallCaps/>
                <w:color w:val="FFFFFF"/>
              </w:rPr>
              <w:t>Areas Of Expertise</w:t>
            </w:r>
          </w:p>
        </w:tc>
        <w:tc>
          <w:tcPr>
            <w:tcW w:w="1590" w:type="pct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43F7" w:rsidRPr="002C7AB8" w:rsidRDefault="006843F7" w:rsidP="006843F7">
            <w:pPr>
              <w:spacing w:before="25" w:after="25"/>
              <w:rPr>
                <w:rFonts w:ascii="Cambria" w:hAnsi="Cambria"/>
              </w:rPr>
            </w:pPr>
            <w:r w:rsidRPr="002C7AB8">
              <w:rPr>
                <w:rFonts w:ascii="Cambria" w:hAnsi="Cambria"/>
                <w:color w:val="000000"/>
                <w:sz w:val="15"/>
                <w:szCs w:val="15"/>
              </w:rPr>
              <w:t> </w:t>
            </w:r>
          </w:p>
        </w:tc>
      </w:tr>
      <w:tr w:rsidR="0076617C" w:rsidRPr="002C7AB8" w:rsidTr="00B623D0">
        <w:trPr>
          <w:trHeight w:val="350"/>
        </w:trPr>
        <w:tc>
          <w:tcPr>
            <w:tcW w:w="1975" w:type="pct"/>
            <w:gridSpan w:val="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587B" w:rsidRPr="002C7AB8" w:rsidRDefault="00B165FA" w:rsidP="00C35E93">
            <w:pPr>
              <w:pStyle w:val="ListParagraph"/>
              <w:numPr>
                <w:ilvl w:val="0"/>
                <w:numId w:val="14"/>
              </w:numPr>
              <w:tabs>
                <w:tab w:val="left" w:pos="266"/>
              </w:tabs>
              <w:ind w:left="180" w:right="11" w:hanging="180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Faci</w:t>
            </w:r>
            <w:r w:rsidR="00C35E93">
              <w:rPr>
                <w:rFonts w:ascii="Cambria" w:hAnsi="Cambria"/>
                <w:b/>
                <w:i/>
                <w:sz w:val="20"/>
                <w:szCs w:val="20"/>
              </w:rPr>
              <w:t xml:space="preserve">lities Management skills / Excellent client relationship skills </w:t>
            </w:r>
          </w:p>
        </w:tc>
        <w:tc>
          <w:tcPr>
            <w:tcW w:w="1539" w:type="pct"/>
            <w:gridSpan w:val="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587B" w:rsidRPr="002C7AB8" w:rsidRDefault="00C35E93" w:rsidP="00C35E93">
            <w:pPr>
              <w:pStyle w:val="ListParagraph"/>
              <w:numPr>
                <w:ilvl w:val="0"/>
                <w:numId w:val="14"/>
              </w:numPr>
              <w:tabs>
                <w:tab w:val="left" w:pos="266"/>
              </w:tabs>
              <w:ind w:left="180" w:right="11" w:hanging="180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Ability in </w:t>
            </w:r>
            <w:r w:rsidR="00B623D0">
              <w:rPr>
                <w:rFonts w:ascii="Cambria" w:hAnsi="Cambria"/>
                <w:b/>
                <w:i/>
                <w:sz w:val="20"/>
                <w:szCs w:val="20"/>
              </w:rPr>
              <w:t>Preparation of</w:t>
            </w:r>
            <w:r w:rsidR="00B165FA">
              <w:rPr>
                <w:rFonts w:ascii="Cambria" w:hAnsi="Cambria"/>
                <w:b/>
                <w:i/>
                <w:sz w:val="20"/>
                <w:szCs w:val="20"/>
              </w:rPr>
              <w:t xml:space="preserve"> engineering estimates / quotations for new building /Refurbishment works / Renovation works</w:t>
            </w:r>
          </w:p>
        </w:tc>
        <w:tc>
          <w:tcPr>
            <w:tcW w:w="1485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587B" w:rsidRPr="002C7AB8" w:rsidRDefault="000B52C9" w:rsidP="0049587B">
            <w:pPr>
              <w:pStyle w:val="ListParagraph"/>
              <w:numPr>
                <w:ilvl w:val="0"/>
                <w:numId w:val="14"/>
              </w:numPr>
              <w:tabs>
                <w:tab w:val="left" w:pos="180"/>
                <w:tab w:val="left" w:pos="266"/>
              </w:tabs>
              <w:ind w:left="180" w:right="11" w:hanging="180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Maintenance &amp; contracts management/ Building Management system</w:t>
            </w:r>
          </w:p>
        </w:tc>
      </w:tr>
      <w:tr w:rsidR="0076617C" w:rsidRPr="002C7AB8" w:rsidTr="00B623D0">
        <w:trPr>
          <w:trHeight w:val="350"/>
        </w:trPr>
        <w:tc>
          <w:tcPr>
            <w:tcW w:w="1975" w:type="pct"/>
            <w:gridSpan w:val="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587B" w:rsidRPr="002C7AB8" w:rsidRDefault="00B165FA" w:rsidP="0019799E">
            <w:pPr>
              <w:pStyle w:val="ListParagraph"/>
              <w:numPr>
                <w:ilvl w:val="0"/>
                <w:numId w:val="14"/>
              </w:numPr>
              <w:tabs>
                <w:tab w:val="left" w:pos="266"/>
              </w:tabs>
              <w:ind w:left="180" w:right="11" w:hanging="180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Annual preventive maintenance&amp; corrective maintenance, scheduling and execution of MEP &amp; HVAC maintenance </w:t>
            </w:r>
          </w:p>
        </w:tc>
        <w:tc>
          <w:tcPr>
            <w:tcW w:w="1539" w:type="pct"/>
            <w:gridSpan w:val="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587B" w:rsidRPr="002C7AB8" w:rsidRDefault="00C35E93" w:rsidP="00C35E93">
            <w:pPr>
              <w:pStyle w:val="ListParagraph"/>
              <w:numPr>
                <w:ilvl w:val="0"/>
                <w:numId w:val="14"/>
              </w:numPr>
              <w:tabs>
                <w:tab w:val="left" w:pos="266"/>
              </w:tabs>
              <w:ind w:left="180" w:right="11" w:hanging="180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Decision Management skills / people management and Leadership skills </w:t>
            </w:r>
            <w:r w:rsidR="00B165FA">
              <w:rPr>
                <w:rFonts w:ascii="Cambria" w:hAnsi="Cambria"/>
                <w:b/>
                <w:i/>
                <w:sz w:val="20"/>
                <w:szCs w:val="20"/>
              </w:rPr>
              <w:t>&amp;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strong</w:t>
            </w:r>
            <w:r w:rsidR="00B165FA">
              <w:rPr>
                <w:rFonts w:ascii="Cambria" w:hAnsi="Cambria"/>
                <w:b/>
                <w:i/>
                <w:sz w:val="20"/>
                <w:szCs w:val="20"/>
              </w:rPr>
              <w:t xml:space="preserve"> communication skills</w:t>
            </w:r>
          </w:p>
        </w:tc>
        <w:tc>
          <w:tcPr>
            <w:tcW w:w="1485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587B" w:rsidRPr="002C7AB8" w:rsidRDefault="000B52C9" w:rsidP="005A7B2D">
            <w:pPr>
              <w:pStyle w:val="ListParagraph"/>
              <w:numPr>
                <w:ilvl w:val="0"/>
                <w:numId w:val="14"/>
              </w:numPr>
              <w:tabs>
                <w:tab w:val="left" w:pos="180"/>
                <w:tab w:val="left" w:pos="266"/>
              </w:tabs>
              <w:ind w:left="180" w:right="11" w:hanging="180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Chilled water Management /MEP &amp; HVAC management &amp; trouble shooting</w:t>
            </w:r>
          </w:p>
        </w:tc>
      </w:tr>
      <w:tr w:rsidR="0076617C" w:rsidRPr="002C7AB8" w:rsidTr="00B623D0">
        <w:trPr>
          <w:trHeight w:val="350"/>
        </w:trPr>
        <w:tc>
          <w:tcPr>
            <w:tcW w:w="1975" w:type="pct"/>
            <w:gridSpan w:val="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587B" w:rsidRPr="002C7AB8" w:rsidRDefault="005A7B2D" w:rsidP="00B165FA">
            <w:pPr>
              <w:pStyle w:val="ListParagraph"/>
              <w:numPr>
                <w:ilvl w:val="0"/>
                <w:numId w:val="14"/>
              </w:numPr>
              <w:tabs>
                <w:tab w:val="left" w:pos="266"/>
              </w:tabs>
              <w:ind w:left="180" w:right="11" w:hanging="180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Inter-personal Skills</w:t>
            </w:r>
            <w:r w:rsidR="00B165FA">
              <w:rPr>
                <w:rFonts w:ascii="Cambria" w:hAnsi="Cambria"/>
                <w:b/>
                <w:i/>
                <w:sz w:val="20"/>
                <w:szCs w:val="20"/>
              </w:rPr>
              <w:t xml:space="preserve">/5 star facilities hotel facilities /Guest complaints management </w:t>
            </w:r>
          </w:p>
        </w:tc>
        <w:tc>
          <w:tcPr>
            <w:tcW w:w="1539" w:type="pct"/>
            <w:gridSpan w:val="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587B" w:rsidRPr="002C7AB8" w:rsidRDefault="00B165FA" w:rsidP="00B165FA">
            <w:pPr>
              <w:pStyle w:val="ListParagraph"/>
              <w:numPr>
                <w:ilvl w:val="0"/>
                <w:numId w:val="14"/>
              </w:numPr>
              <w:tabs>
                <w:tab w:val="left" w:pos="266"/>
              </w:tabs>
              <w:ind w:left="180" w:right="11" w:hanging="180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HVAC &amp; Mechanical, Electrical &amp; plumbing maintenance  &amp; </w:t>
            </w:r>
            <w:r w:rsidR="00670DA6">
              <w:rPr>
                <w:rFonts w:ascii="Cambria" w:hAnsi="Cambria"/>
                <w:b/>
                <w:i/>
                <w:sz w:val="20"/>
                <w:szCs w:val="20"/>
              </w:rPr>
              <w:t>commissioning</w:t>
            </w:r>
          </w:p>
        </w:tc>
        <w:tc>
          <w:tcPr>
            <w:tcW w:w="1485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9587B" w:rsidRPr="002C7AB8" w:rsidRDefault="00C35E93" w:rsidP="000B52C9">
            <w:pPr>
              <w:pStyle w:val="ListParagraph"/>
              <w:numPr>
                <w:ilvl w:val="0"/>
                <w:numId w:val="14"/>
              </w:numPr>
              <w:tabs>
                <w:tab w:val="left" w:pos="180"/>
                <w:tab w:val="left" w:pos="266"/>
              </w:tabs>
              <w:ind w:left="180" w:right="11" w:hanging="180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Facilities maintenance in </w:t>
            </w:r>
            <w:r w:rsidR="000B52C9">
              <w:rPr>
                <w:rFonts w:ascii="Cambria" w:hAnsi="Cambria"/>
                <w:b/>
                <w:i/>
                <w:sz w:val="20"/>
                <w:szCs w:val="20"/>
              </w:rPr>
              <w:t xml:space="preserve">High rise buildings, Residential cum commercial buildings, shopping complex, Hotel apartments, Hospital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,</w:t>
            </w:r>
            <w:r w:rsidR="000B52C9">
              <w:rPr>
                <w:rFonts w:ascii="Cambria" w:hAnsi="Cambria"/>
                <w:b/>
                <w:i/>
                <w:sz w:val="20"/>
                <w:szCs w:val="20"/>
              </w:rPr>
              <w:t>Industrial maintenance and villas</w:t>
            </w:r>
          </w:p>
        </w:tc>
      </w:tr>
      <w:tr w:rsidR="0076617C" w:rsidRPr="002C7AB8" w:rsidTr="00B623D0">
        <w:trPr>
          <w:trHeight w:val="354"/>
        </w:trPr>
        <w:tc>
          <w:tcPr>
            <w:tcW w:w="1844" w:type="pct"/>
            <w:gridSpan w:val="6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50CE" w:rsidRPr="002C7AB8" w:rsidRDefault="00C350CE" w:rsidP="00932A48">
            <w:pPr>
              <w:spacing w:before="25" w:after="25"/>
              <w:jc w:val="center"/>
              <w:rPr>
                <w:rFonts w:ascii="Cambria" w:hAnsi="Cambria"/>
              </w:rPr>
            </w:pPr>
          </w:p>
        </w:tc>
        <w:tc>
          <w:tcPr>
            <w:tcW w:w="15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/>
            <w:vAlign w:val="center"/>
          </w:tcPr>
          <w:p w:rsidR="00C350CE" w:rsidRPr="002C7AB8" w:rsidRDefault="00C350CE" w:rsidP="00932A48">
            <w:pPr>
              <w:spacing w:before="25" w:after="25"/>
              <w:jc w:val="center"/>
              <w:rPr>
                <w:rFonts w:ascii="Cambria" w:hAnsi="Cambria"/>
                <w:smallCaps/>
                <w:color w:val="FFFFFF"/>
              </w:rPr>
            </w:pPr>
            <w:r w:rsidRPr="002C7AB8">
              <w:rPr>
                <w:rFonts w:ascii="Cambria" w:hAnsi="Cambria"/>
                <w:b/>
                <w:bCs/>
                <w:smallCaps/>
                <w:color w:val="FFFFFF"/>
              </w:rPr>
              <w:t>Core Competencies</w:t>
            </w:r>
          </w:p>
        </w:tc>
        <w:tc>
          <w:tcPr>
            <w:tcW w:w="1590" w:type="pct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50CE" w:rsidRPr="002C7AB8" w:rsidRDefault="00C350CE" w:rsidP="00932A48">
            <w:pPr>
              <w:spacing w:before="25" w:after="25"/>
              <w:jc w:val="both"/>
              <w:rPr>
                <w:rFonts w:ascii="Cambria" w:hAnsi="Cambria"/>
              </w:rPr>
            </w:pPr>
          </w:p>
        </w:tc>
      </w:tr>
      <w:tr w:rsidR="00B737BF" w:rsidRPr="002C7AB8" w:rsidTr="00B623D0">
        <w:tc>
          <w:tcPr>
            <w:tcW w:w="5000" w:type="pct"/>
            <w:gridSpan w:val="12"/>
            <w:vAlign w:val="center"/>
            <w:hideMark/>
          </w:tcPr>
          <w:p w:rsidR="00421DC7" w:rsidRPr="0019799E" w:rsidRDefault="0019799E" w:rsidP="0019799E">
            <w:pPr>
              <w:pStyle w:val="NoSpacing"/>
              <w:numPr>
                <w:ilvl w:val="0"/>
                <w:numId w:val="12"/>
              </w:numPr>
              <w:ind w:left="450" w:right="180" w:hanging="27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Efficient at </w:t>
            </w:r>
            <w:r w:rsidR="007865BE">
              <w:rPr>
                <w:rFonts w:ascii="Cambria" w:hAnsi="Cambria"/>
                <w:sz w:val="20"/>
                <w:szCs w:val="20"/>
              </w:rPr>
              <w:t xml:space="preserve">Preventive Maintenance </w:t>
            </w:r>
            <w:r>
              <w:rPr>
                <w:rFonts w:ascii="Cambria" w:hAnsi="Cambria"/>
                <w:sz w:val="20"/>
                <w:szCs w:val="20"/>
              </w:rPr>
              <w:t xml:space="preserve">planning, managing </w:t>
            </w:r>
            <w:r w:rsidR="00421DC7" w:rsidRPr="0019799E">
              <w:rPr>
                <w:rFonts w:ascii="Cambria" w:hAnsi="Cambria"/>
                <w:sz w:val="20"/>
                <w:szCs w:val="20"/>
              </w:rPr>
              <w:t>routine maintenance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,</w:t>
            </w:r>
            <w:r w:rsidR="007A79D7" w:rsidRPr="0019799E">
              <w:rPr>
                <w:rFonts w:ascii="Cambria" w:hAnsi="Cambria"/>
                <w:sz w:val="20"/>
                <w:szCs w:val="20"/>
              </w:rPr>
              <w:t>and</w:t>
            </w:r>
            <w:proofErr w:type="gramEnd"/>
            <w:r w:rsidR="007A79D7" w:rsidRPr="0019799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A7B2D">
              <w:rPr>
                <w:rFonts w:ascii="Cambria" w:hAnsi="Cambria"/>
                <w:sz w:val="20"/>
                <w:szCs w:val="20"/>
              </w:rPr>
              <w:t>troubleshooting of</w:t>
            </w:r>
            <w:r w:rsidR="007A79D7" w:rsidRPr="0019799E">
              <w:rPr>
                <w:rFonts w:ascii="Cambria" w:hAnsi="Cambria"/>
                <w:sz w:val="20"/>
                <w:szCs w:val="20"/>
              </w:rPr>
              <w:t xml:space="preserve">utilities </w:t>
            </w:r>
            <w:r w:rsidR="00421DC7" w:rsidRPr="0019799E">
              <w:rPr>
                <w:rFonts w:ascii="Cambria" w:hAnsi="Cambria"/>
                <w:sz w:val="20"/>
                <w:szCs w:val="20"/>
              </w:rPr>
              <w:t xml:space="preserve">equipment and machinery. </w:t>
            </w:r>
          </w:p>
          <w:p w:rsidR="00421DC7" w:rsidRPr="0019799E" w:rsidRDefault="00421DC7" w:rsidP="0019799E">
            <w:pPr>
              <w:pStyle w:val="NoSpacing"/>
              <w:numPr>
                <w:ilvl w:val="0"/>
                <w:numId w:val="12"/>
              </w:numPr>
              <w:ind w:left="450" w:right="180" w:hanging="270"/>
              <w:jc w:val="both"/>
              <w:rPr>
                <w:rFonts w:ascii="Cambria" w:hAnsi="Cambria"/>
                <w:sz w:val="20"/>
                <w:szCs w:val="20"/>
              </w:rPr>
            </w:pPr>
            <w:r w:rsidRPr="0019799E">
              <w:rPr>
                <w:rFonts w:ascii="Cambria" w:hAnsi="Cambria"/>
                <w:sz w:val="20"/>
                <w:szCs w:val="20"/>
              </w:rPr>
              <w:t>Manage and work on-site or remotely diagnosing faults and overseeing time-critical repairs.</w:t>
            </w:r>
          </w:p>
          <w:p w:rsidR="00421DC7" w:rsidRPr="0019799E" w:rsidRDefault="00421DC7" w:rsidP="0019799E">
            <w:pPr>
              <w:pStyle w:val="NoSpacing"/>
              <w:numPr>
                <w:ilvl w:val="0"/>
                <w:numId w:val="12"/>
              </w:numPr>
              <w:ind w:left="450" w:right="180" w:hanging="270"/>
              <w:jc w:val="both"/>
              <w:rPr>
                <w:rFonts w:ascii="Cambria" w:hAnsi="Cambria"/>
                <w:sz w:val="20"/>
                <w:szCs w:val="20"/>
              </w:rPr>
            </w:pPr>
            <w:r w:rsidRPr="0019799E">
              <w:rPr>
                <w:rFonts w:ascii="Cambria" w:hAnsi="Cambria"/>
                <w:sz w:val="20"/>
                <w:szCs w:val="20"/>
              </w:rPr>
              <w:t xml:space="preserve">To schedule the work, oversee the work of teams of maintenance personnel, such as </w:t>
            </w:r>
            <w:r w:rsidR="00614034" w:rsidRPr="0019799E">
              <w:rPr>
                <w:rFonts w:ascii="Cambria" w:hAnsi="Cambria"/>
                <w:sz w:val="20"/>
                <w:szCs w:val="20"/>
              </w:rPr>
              <w:t>sup</w:t>
            </w:r>
            <w:r w:rsidR="00193499" w:rsidRPr="0019799E">
              <w:rPr>
                <w:rFonts w:ascii="Cambria" w:hAnsi="Cambria"/>
                <w:sz w:val="20"/>
                <w:szCs w:val="20"/>
              </w:rPr>
              <w:t>ervisors</w:t>
            </w:r>
            <w:proofErr w:type="gramStart"/>
            <w:r w:rsidR="00614034" w:rsidRPr="0019799E">
              <w:rPr>
                <w:rFonts w:ascii="Cambria" w:hAnsi="Cambria"/>
                <w:sz w:val="20"/>
                <w:szCs w:val="20"/>
              </w:rPr>
              <w:t>,</w:t>
            </w:r>
            <w:r w:rsidRPr="0019799E">
              <w:rPr>
                <w:rFonts w:ascii="Cambria" w:hAnsi="Cambria"/>
                <w:sz w:val="20"/>
                <w:szCs w:val="20"/>
              </w:rPr>
              <w:t>and</w:t>
            </w:r>
            <w:proofErr w:type="gramEnd"/>
            <w:r w:rsidRPr="0019799E">
              <w:rPr>
                <w:rFonts w:ascii="Cambria" w:hAnsi="Cambria"/>
                <w:sz w:val="20"/>
                <w:szCs w:val="20"/>
              </w:rPr>
              <w:t xml:space="preserve"> technicians.</w:t>
            </w:r>
          </w:p>
          <w:p w:rsidR="00421DC7" w:rsidRPr="0019799E" w:rsidRDefault="00421DC7" w:rsidP="0019799E">
            <w:pPr>
              <w:pStyle w:val="NoSpacing"/>
              <w:numPr>
                <w:ilvl w:val="0"/>
                <w:numId w:val="12"/>
              </w:numPr>
              <w:ind w:left="450" w:right="180" w:hanging="270"/>
              <w:jc w:val="both"/>
              <w:rPr>
                <w:rFonts w:ascii="Cambria" w:hAnsi="Cambria"/>
                <w:sz w:val="20"/>
                <w:szCs w:val="20"/>
              </w:rPr>
            </w:pPr>
            <w:r w:rsidRPr="0019799E">
              <w:rPr>
                <w:rFonts w:ascii="Cambria" w:hAnsi="Cambria"/>
                <w:sz w:val="20"/>
                <w:szCs w:val="20"/>
              </w:rPr>
              <w:t xml:space="preserve">Experienced in managing aspects of </w:t>
            </w:r>
            <w:r w:rsidR="007F593D" w:rsidRPr="0019799E">
              <w:rPr>
                <w:rFonts w:ascii="Cambria" w:hAnsi="Cambria"/>
                <w:sz w:val="20"/>
                <w:szCs w:val="20"/>
              </w:rPr>
              <w:t>maintenance,</w:t>
            </w:r>
            <w:r w:rsidR="007F593D">
              <w:rPr>
                <w:rFonts w:ascii="Cambria" w:hAnsi="Cambria"/>
                <w:sz w:val="20"/>
                <w:szCs w:val="20"/>
              </w:rPr>
              <w:t xml:space="preserve"> planning materials </w:t>
            </w:r>
            <w:r w:rsidRPr="0019799E">
              <w:rPr>
                <w:rFonts w:ascii="Cambria" w:hAnsi="Cambria"/>
                <w:sz w:val="20"/>
                <w:szCs w:val="20"/>
              </w:rPr>
              <w:t>and be involved in the installation process.</w:t>
            </w:r>
          </w:p>
          <w:p w:rsidR="0024405D" w:rsidRPr="002C7AB8" w:rsidRDefault="00CA2932" w:rsidP="008B602A">
            <w:pPr>
              <w:pStyle w:val="NoSpacing"/>
              <w:ind w:left="180" w:right="180"/>
              <w:rPr>
                <w:rFonts w:ascii="Cambria" w:hAnsi="Cambria"/>
                <w:b/>
                <w:sz w:val="20"/>
                <w:szCs w:val="20"/>
              </w:rPr>
            </w:pPr>
            <w:r w:rsidRPr="002C7AB8">
              <w:rPr>
                <w:rFonts w:ascii="Cambria" w:hAnsi="Cambria"/>
                <w:b/>
                <w:sz w:val="20"/>
                <w:szCs w:val="20"/>
              </w:rPr>
              <w:t>Erection Field</w:t>
            </w:r>
          </w:p>
          <w:p w:rsidR="0024405D" w:rsidRPr="002C7AB8" w:rsidRDefault="00A04437" w:rsidP="008B602A">
            <w:pPr>
              <w:pStyle w:val="NoSpacing"/>
              <w:numPr>
                <w:ilvl w:val="0"/>
                <w:numId w:val="12"/>
              </w:numPr>
              <w:ind w:left="450" w:right="180" w:hanging="270"/>
              <w:jc w:val="both"/>
              <w:rPr>
                <w:rFonts w:ascii="Cambria" w:hAnsi="Cambria"/>
                <w:sz w:val="20"/>
                <w:szCs w:val="20"/>
              </w:rPr>
            </w:pPr>
            <w:r w:rsidRPr="002C7AB8">
              <w:rPr>
                <w:rFonts w:ascii="Cambria" w:hAnsi="Cambria"/>
                <w:sz w:val="20"/>
                <w:szCs w:val="20"/>
              </w:rPr>
              <w:t>Experience</w:t>
            </w:r>
            <w:r w:rsidR="0024405D" w:rsidRPr="002C7AB8">
              <w:rPr>
                <w:rFonts w:ascii="Cambria" w:hAnsi="Cambria"/>
                <w:sz w:val="20"/>
                <w:szCs w:val="20"/>
              </w:rPr>
              <w:t xml:space="preserve"> in erection filed as In Charge and have good exposure</w:t>
            </w:r>
            <w:r w:rsidR="005A7B2D">
              <w:rPr>
                <w:rFonts w:ascii="Cambria" w:hAnsi="Cambria"/>
                <w:sz w:val="20"/>
                <w:szCs w:val="20"/>
              </w:rPr>
              <w:t xml:space="preserve"> in </w:t>
            </w:r>
            <w:r w:rsidR="00512051">
              <w:rPr>
                <w:rFonts w:ascii="Cambria" w:hAnsi="Cambria"/>
                <w:sz w:val="20"/>
                <w:szCs w:val="20"/>
              </w:rPr>
              <w:t>installing utility</w:t>
            </w:r>
            <w:r w:rsidR="00B06B18">
              <w:rPr>
                <w:rFonts w:ascii="Cambria" w:hAnsi="Cambria"/>
                <w:sz w:val="20"/>
                <w:szCs w:val="20"/>
              </w:rPr>
              <w:t xml:space="preserve"> equipments (</w:t>
            </w:r>
            <w:r w:rsidR="005A7B2D">
              <w:rPr>
                <w:rFonts w:ascii="Cambria" w:hAnsi="Cambria"/>
                <w:sz w:val="20"/>
                <w:szCs w:val="20"/>
              </w:rPr>
              <w:t>pumps</w:t>
            </w:r>
            <w:r w:rsidR="00B06B18">
              <w:rPr>
                <w:rFonts w:ascii="Cambria" w:hAnsi="Cambria"/>
                <w:sz w:val="20"/>
                <w:szCs w:val="20"/>
              </w:rPr>
              <w:t>,</w:t>
            </w:r>
            <w:r w:rsidR="005A7B2D">
              <w:rPr>
                <w:rFonts w:ascii="Cambria" w:hAnsi="Cambria"/>
                <w:sz w:val="20"/>
                <w:szCs w:val="20"/>
              </w:rPr>
              <w:t xml:space="preserve"> compressors</w:t>
            </w:r>
            <w:r w:rsidR="00B06B18">
              <w:rPr>
                <w:rFonts w:ascii="Cambria" w:hAnsi="Cambria"/>
                <w:sz w:val="20"/>
                <w:szCs w:val="20"/>
              </w:rPr>
              <w:t>,</w:t>
            </w:r>
            <w:r w:rsidR="00C41940">
              <w:rPr>
                <w:rFonts w:ascii="Cambria" w:hAnsi="Cambria"/>
                <w:sz w:val="20"/>
                <w:szCs w:val="20"/>
              </w:rPr>
              <w:t xml:space="preserve"> boilers etc</w:t>
            </w:r>
            <w:r w:rsidR="005A7B2D">
              <w:rPr>
                <w:rFonts w:ascii="Cambria" w:hAnsi="Cambria"/>
                <w:sz w:val="20"/>
                <w:szCs w:val="20"/>
              </w:rPr>
              <w:t>.</w:t>
            </w:r>
            <w:r w:rsidR="00B06B18">
              <w:rPr>
                <w:rFonts w:ascii="Cambria" w:hAnsi="Cambria"/>
                <w:sz w:val="20"/>
                <w:szCs w:val="20"/>
              </w:rPr>
              <w:t>)</w:t>
            </w:r>
          </w:p>
          <w:p w:rsidR="0024405D" w:rsidRPr="002C7AB8" w:rsidRDefault="0024405D" w:rsidP="008B602A">
            <w:pPr>
              <w:pStyle w:val="NoSpacing"/>
              <w:numPr>
                <w:ilvl w:val="0"/>
                <w:numId w:val="12"/>
              </w:numPr>
              <w:ind w:left="450" w:right="180" w:hanging="270"/>
              <w:jc w:val="both"/>
              <w:rPr>
                <w:rFonts w:ascii="Cambria" w:hAnsi="Cambria"/>
                <w:sz w:val="20"/>
                <w:szCs w:val="20"/>
              </w:rPr>
            </w:pPr>
            <w:r w:rsidRPr="002C7AB8">
              <w:rPr>
                <w:rFonts w:ascii="Cambria" w:hAnsi="Cambria"/>
                <w:sz w:val="20"/>
                <w:szCs w:val="20"/>
              </w:rPr>
              <w:t>Fabrication: (Oil lines, chilled water l</w:t>
            </w:r>
            <w:r w:rsidR="00154A38">
              <w:rPr>
                <w:rFonts w:ascii="Cambria" w:hAnsi="Cambria"/>
                <w:sz w:val="20"/>
                <w:szCs w:val="20"/>
              </w:rPr>
              <w:t>ines, potable water pipe lines, high pressure and low Pressure</w:t>
            </w:r>
            <w:r w:rsidRPr="002C7AB8">
              <w:rPr>
                <w:rFonts w:ascii="Cambria" w:hAnsi="Cambria"/>
                <w:sz w:val="20"/>
                <w:szCs w:val="20"/>
              </w:rPr>
              <w:t>, Cooling towers, Steam lines and structures) erecting the machines,</w:t>
            </w:r>
            <w:r w:rsidR="00614034">
              <w:rPr>
                <w:rFonts w:ascii="Cambria" w:hAnsi="Cambria"/>
                <w:sz w:val="20"/>
                <w:szCs w:val="20"/>
              </w:rPr>
              <w:t xml:space="preserve">pumps and </w:t>
            </w:r>
            <w:r w:rsidR="0019799E">
              <w:rPr>
                <w:rFonts w:ascii="Cambria" w:hAnsi="Cambria"/>
                <w:sz w:val="20"/>
                <w:szCs w:val="20"/>
              </w:rPr>
              <w:t>alignments,</w:t>
            </w:r>
            <w:r w:rsidRPr="002C7AB8">
              <w:rPr>
                <w:rFonts w:ascii="Cambria" w:hAnsi="Cambria"/>
                <w:sz w:val="20"/>
                <w:szCs w:val="20"/>
              </w:rPr>
              <w:t xml:space="preserve"> etc.</w:t>
            </w:r>
          </w:p>
          <w:p w:rsidR="0024405D" w:rsidRPr="002C7AB8" w:rsidRDefault="002C7AB8" w:rsidP="008B602A">
            <w:pPr>
              <w:pStyle w:val="NoSpacing"/>
              <w:numPr>
                <w:ilvl w:val="0"/>
                <w:numId w:val="12"/>
              </w:numPr>
              <w:ind w:left="450" w:right="180" w:hanging="27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Practical </w:t>
            </w:r>
            <w:r w:rsidR="0024405D" w:rsidRPr="002C7AB8">
              <w:rPr>
                <w:rFonts w:ascii="Cambria" w:hAnsi="Cambria"/>
                <w:sz w:val="20"/>
                <w:szCs w:val="20"/>
              </w:rPr>
              <w:t xml:space="preserve">Knowledge </w:t>
            </w:r>
            <w:r>
              <w:rPr>
                <w:rFonts w:ascii="Cambria" w:hAnsi="Cambria"/>
                <w:sz w:val="20"/>
                <w:szCs w:val="20"/>
              </w:rPr>
              <w:t>&amp;</w:t>
            </w:r>
            <w:r w:rsidR="00A7123F">
              <w:rPr>
                <w:rFonts w:ascii="Cambria" w:hAnsi="Cambria"/>
                <w:sz w:val="20"/>
                <w:szCs w:val="20"/>
              </w:rPr>
              <w:t xml:space="preserve">good </w:t>
            </w:r>
            <w:r w:rsidR="0024405D" w:rsidRPr="002C7AB8">
              <w:rPr>
                <w:rFonts w:ascii="Cambria" w:hAnsi="Cambria"/>
                <w:sz w:val="20"/>
                <w:szCs w:val="20"/>
              </w:rPr>
              <w:t>skills i</w:t>
            </w:r>
            <w:r w:rsidR="00154A38">
              <w:rPr>
                <w:rFonts w:ascii="Cambria" w:hAnsi="Cambria"/>
                <w:sz w:val="20"/>
                <w:szCs w:val="20"/>
              </w:rPr>
              <w:t xml:space="preserve">n fabrication, </w:t>
            </w:r>
            <w:r w:rsidR="0024405D" w:rsidRPr="002C7AB8">
              <w:rPr>
                <w:rFonts w:ascii="Cambria" w:hAnsi="Cambria"/>
                <w:sz w:val="20"/>
                <w:szCs w:val="20"/>
              </w:rPr>
              <w:t>Gas cutting, Arc welding, Lathe machine, sh</w:t>
            </w:r>
            <w:r w:rsidR="00154A38">
              <w:rPr>
                <w:rFonts w:ascii="Cambria" w:hAnsi="Cambria"/>
                <w:sz w:val="20"/>
                <w:szCs w:val="20"/>
              </w:rPr>
              <w:t xml:space="preserve">aping, drilling </w:t>
            </w:r>
            <w:r w:rsidR="0019799E">
              <w:rPr>
                <w:rFonts w:ascii="Cambria" w:hAnsi="Cambria"/>
                <w:sz w:val="20"/>
                <w:szCs w:val="20"/>
              </w:rPr>
              <w:t>operations,</w:t>
            </w:r>
            <w:r w:rsidR="00154A38">
              <w:rPr>
                <w:rFonts w:ascii="Cambria" w:hAnsi="Cambria"/>
                <w:sz w:val="20"/>
                <w:szCs w:val="20"/>
              </w:rPr>
              <w:t xml:space="preserve"> Etc.</w:t>
            </w:r>
          </w:p>
          <w:p w:rsidR="0024405D" w:rsidRPr="002C7AB8" w:rsidRDefault="0024405D" w:rsidP="008B602A">
            <w:pPr>
              <w:pStyle w:val="NoSpacing"/>
              <w:ind w:left="180" w:right="18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C7AB8">
              <w:rPr>
                <w:rFonts w:ascii="Cambria" w:hAnsi="Cambria"/>
                <w:b/>
                <w:sz w:val="20"/>
                <w:szCs w:val="20"/>
              </w:rPr>
              <w:t>Drawing Field</w:t>
            </w:r>
          </w:p>
          <w:p w:rsidR="0024405D" w:rsidRPr="002C7AB8" w:rsidRDefault="00A04437" w:rsidP="008B602A">
            <w:pPr>
              <w:pStyle w:val="NoSpacing"/>
              <w:numPr>
                <w:ilvl w:val="0"/>
                <w:numId w:val="12"/>
              </w:numPr>
              <w:ind w:left="450" w:right="180" w:hanging="270"/>
              <w:jc w:val="both"/>
              <w:rPr>
                <w:rFonts w:ascii="Cambria" w:hAnsi="Cambria"/>
                <w:sz w:val="20"/>
                <w:szCs w:val="20"/>
              </w:rPr>
            </w:pPr>
            <w:r w:rsidRPr="002C7AB8">
              <w:rPr>
                <w:rFonts w:ascii="Cambria" w:hAnsi="Cambria"/>
                <w:sz w:val="20"/>
                <w:szCs w:val="20"/>
              </w:rPr>
              <w:t>Experienced as</w:t>
            </w:r>
            <w:r w:rsidR="0024405D" w:rsidRPr="002C7AB8">
              <w:rPr>
                <w:rFonts w:ascii="Cambria" w:hAnsi="Cambria"/>
                <w:sz w:val="20"/>
                <w:szCs w:val="20"/>
              </w:rPr>
              <w:t xml:space="preserve"> Drawing Instructor at I.T.I and part-time </w:t>
            </w:r>
            <w:r w:rsidR="0019799E">
              <w:rPr>
                <w:rFonts w:ascii="Cambria" w:hAnsi="Cambria"/>
                <w:sz w:val="20"/>
                <w:szCs w:val="20"/>
              </w:rPr>
              <w:t>lecturer</w:t>
            </w:r>
            <w:r w:rsidR="0024405D" w:rsidRPr="002C7AB8">
              <w:rPr>
                <w:rFonts w:ascii="Cambria" w:hAnsi="Cambria"/>
                <w:sz w:val="20"/>
                <w:szCs w:val="20"/>
              </w:rPr>
              <w:t xml:space="preserve"> in AMIE Institutions, Visakhapatnam-INDIA</w:t>
            </w:r>
            <w:r w:rsidR="00560252" w:rsidRPr="002C7AB8">
              <w:rPr>
                <w:rFonts w:ascii="Cambria" w:hAnsi="Cambria"/>
                <w:sz w:val="20"/>
                <w:szCs w:val="20"/>
              </w:rPr>
              <w:t>.</w:t>
            </w:r>
          </w:p>
          <w:p w:rsidR="0024405D" w:rsidRPr="002C7AB8" w:rsidRDefault="002F10CD" w:rsidP="008B602A">
            <w:pPr>
              <w:pStyle w:val="NoSpacing"/>
              <w:numPr>
                <w:ilvl w:val="0"/>
                <w:numId w:val="12"/>
              </w:numPr>
              <w:ind w:left="450" w:right="180" w:hanging="270"/>
              <w:jc w:val="both"/>
              <w:rPr>
                <w:rFonts w:ascii="Cambria" w:hAnsi="Cambria"/>
                <w:sz w:val="20"/>
                <w:szCs w:val="20"/>
              </w:rPr>
            </w:pPr>
            <w:r w:rsidRPr="002C7AB8">
              <w:rPr>
                <w:rFonts w:ascii="Cambria" w:hAnsi="Cambria"/>
                <w:sz w:val="20"/>
                <w:szCs w:val="20"/>
              </w:rPr>
              <w:t>I w</w:t>
            </w:r>
            <w:r w:rsidR="0024405D" w:rsidRPr="002C7AB8">
              <w:rPr>
                <w:rFonts w:ascii="Cambria" w:hAnsi="Cambria"/>
                <w:sz w:val="20"/>
                <w:szCs w:val="20"/>
              </w:rPr>
              <w:t xml:space="preserve">orked as a Drawing In charge in UNION CARBIDE INDUSTRIES INDIA LTD., </w:t>
            </w:r>
            <w:r w:rsidR="00193499">
              <w:rPr>
                <w:rFonts w:ascii="Cambria" w:hAnsi="Cambria"/>
                <w:sz w:val="20"/>
                <w:szCs w:val="20"/>
              </w:rPr>
              <w:t xml:space="preserve">in </w:t>
            </w:r>
            <w:proofErr w:type="spellStart"/>
            <w:r w:rsidR="0024405D" w:rsidRPr="002C7AB8">
              <w:rPr>
                <w:rFonts w:ascii="Cambria" w:hAnsi="Cambria"/>
                <w:sz w:val="20"/>
                <w:szCs w:val="20"/>
              </w:rPr>
              <w:t>Moulali</w:t>
            </w:r>
            <w:proofErr w:type="spellEnd"/>
            <w:r w:rsidR="00193499">
              <w:rPr>
                <w:rFonts w:ascii="Cambria" w:hAnsi="Cambria"/>
                <w:sz w:val="20"/>
                <w:szCs w:val="20"/>
              </w:rPr>
              <w:t>,</w:t>
            </w:r>
            <w:r w:rsidR="0024405D" w:rsidRPr="002C7AB8">
              <w:rPr>
                <w:rFonts w:ascii="Cambria" w:hAnsi="Cambria"/>
                <w:sz w:val="20"/>
                <w:szCs w:val="20"/>
              </w:rPr>
              <w:t xml:space="preserve"> Hyderabad.</w:t>
            </w:r>
          </w:p>
          <w:p w:rsidR="0024405D" w:rsidRPr="002C7AB8" w:rsidRDefault="0024405D" w:rsidP="008B602A">
            <w:pPr>
              <w:pStyle w:val="NoSpacing"/>
              <w:numPr>
                <w:ilvl w:val="0"/>
                <w:numId w:val="12"/>
              </w:numPr>
              <w:ind w:left="450" w:right="180" w:hanging="270"/>
              <w:jc w:val="both"/>
              <w:rPr>
                <w:rFonts w:ascii="Cambria" w:hAnsi="Cambria"/>
                <w:sz w:val="20"/>
                <w:szCs w:val="20"/>
              </w:rPr>
            </w:pPr>
            <w:r w:rsidRPr="002C7AB8">
              <w:rPr>
                <w:rFonts w:ascii="Cambria" w:hAnsi="Cambria"/>
                <w:sz w:val="20"/>
                <w:szCs w:val="20"/>
              </w:rPr>
              <w:t>Excellent skills on Engineering Drawings of Machine Components and can read any type of engineering drawings.</w:t>
            </w:r>
          </w:p>
          <w:p w:rsidR="0024405D" w:rsidRPr="002C7AB8" w:rsidRDefault="0024405D" w:rsidP="008B602A">
            <w:pPr>
              <w:pStyle w:val="NoSpacing"/>
              <w:ind w:left="180" w:right="18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C7AB8">
              <w:rPr>
                <w:rFonts w:ascii="Cambria" w:hAnsi="Cambria"/>
                <w:b/>
                <w:sz w:val="20"/>
                <w:szCs w:val="20"/>
              </w:rPr>
              <w:t xml:space="preserve">Maintenance Field </w:t>
            </w:r>
            <w:r w:rsidR="00F601A6">
              <w:rPr>
                <w:rFonts w:ascii="Cambria" w:hAnsi="Cambria"/>
                <w:b/>
                <w:sz w:val="20"/>
                <w:szCs w:val="20"/>
              </w:rPr>
              <w:t>–</w:t>
            </w:r>
            <w:r w:rsidRPr="002C7AB8">
              <w:rPr>
                <w:rFonts w:ascii="Cambria" w:hAnsi="Cambria"/>
                <w:b/>
                <w:sz w:val="20"/>
                <w:szCs w:val="20"/>
              </w:rPr>
              <w:t xml:space="preserve"> India</w:t>
            </w:r>
            <w:r w:rsidR="00B623D0">
              <w:rPr>
                <w:rFonts w:ascii="Cambria" w:hAnsi="Cambria"/>
                <w:b/>
                <w:sz w:val="20"/>
                <w:szCs w:val="20"/>
              </w:rPr>
              <w:t xml:space="preserve"> (11</w:t>
            </w:r>
            <w:r w:rsidR="00F601A6">
              <w:rPr>
                <w:rFonts w:ascii="Cambria" w:hAnsi="Cambria"/>
                <w:b/>
                <w:sz w:val="20"/>
                <w:szCs w:val="20"/>
              </w:rPr>
              <w:t xml:space="preserve"> years)</w:t>
            </w:r>
            <w:r w:rsidRPr="002C7AB8">
              <w:rPr>
                <w:rFonts w:ascii="Cambria" w:hAnsi="Cambria"/>
                <w:b/>
                <w:sz w:val="20"/>
                <w:szCs w:val="20"/>
              </w:rPr>
              <w:tab/>
            </w:r>
          </w:p>
          <w:p w:rsidR="00B737BF" w:rsidRPr="002C7AB8" w:rsidRDefault="0024405D" w:rsidP="008B602A">
            <w:pPr>
              <w:pStyle w:val="NoSpacing"/>
              <w:numPr>
                <w:ilvl w:val="0"/>
                <w:numId w:val="12"/>
              </w:numPr>
              <w:ind w:left="450" w:right="180" w:hanging="270"/>
              <w:jc w:val="both"/>
              <w:rPr>
                <w:rFonts w:ascii="Cambria" w:hAnsi="Cambria"/>
                <w:sz w:val="20"/>
                <w:szCs w:val="20"/>
              </w:rPr>
            </w:pPr>
            <w:r w:rsidRPr="002C7AB8">
              <w:rPr>
                <w:rFonts w:ascii="Cambria" w:hAnsi="Cambria"/>
                <w:sz w:val="20"/>
                <w:szCs w:val="20"/>
              </w:rPr>
              <w:t xml:space="preserve">Good </w:t>
            </w:r>
            <w:r w:rsidR="00A7123F" w:rsidRPr="002C7AB8">
              <w:rPr>
                <w:rFonts w:ascii="Cambria" w:hAnsi="Cambria"/>
                <w:sz w:val="20"/>
                <w:szCs w:val="20"/>
              </w:rPr>
              <w:t>Exposureto</w:t>
            </w:r>
            <w:r w:rsidRPr="002C7AB8">
              <w:rPr>
                <w:rFonts w:ascii="Cambria" w:hAnsi="Cambria"/>
                <w:sz w:val="20"/>
                <w:szCs w:val="20"/>
              </w:rPr>
              <w:t>:A/C</w:t>
            </w:r>
            <w:r w:rsidR="0019799E">
              <w:rPr>
                <w:rFonts w:ascii="Cambria" w:hAnsi="Cambria"/>
                <w:sz w:val="20"/>
                <w:szCs w:val="20"/>
              </w:rPr>
              <w:t xml:space="preserve"> Compressor </w:t>
            </w:r>
            <w:r w:rsidRPr="002C7AB8">
              <w:rPr>
                <w:rFonts w:ascii="Cambria" w:hAnsi="Cambria"/>
                <w:sz w:val="20"/>
                <w:szCs w:val="20"/>
              </w:rPr>
              <w:t xml:space="preserve">–Reciprocating-Chillers (Vapor compression-800 Ton ), Vapor Absorption Machines, F.C.U, D.G. Set(1450 KVA), Condenser Water Pumps, Cooling Towers, Hot water </w:t>
            </w:r>
            <w:r w:rsidR="0019799E">
              <w:rPr>
                <w:rFonts w:ascii="Cambria" w:hAnsi="Cambria"/>
                <w:sz w:val="20"/>
                <w:szCs w:val="20"/>
              </w:rPr>
              <w:t xml:space="preserve">Pumps,  </w:t>
            </w:r>
            <w:r w:rsidRPr="002C7AB8">
              <w:rPr>
                <w:rFonts w:ascii="Cambria" w:hAnsi="Cambria"/>
                <w:sz w:val="20"/>
                <w:szCs w:val="20"/>
              </w:rPr>
              <w:t>Vacuum pumps</w:t>
            </w:r>
            <w:r w:rsidR="005F638F">
              <w:rPr>
                <w:rFonts w:ascii="Cambria" w:hAnsi="Cambria"/>
                <w:sz w:val="20"/>
                <w:szCs w:val="20"/>
              </w:rPr>
              <w:t>,</w:t>
            </w:r>
            <w:r w:rsidRPr="002C7AB8">
              <w:rPr>
                <w:rFonts w:ascii="Cambria" w:hAnsi="Cambria"/>
                <w:sz w:val="20"/>
                <w:szCs w:val="20"/>
              </w:rPr>
              <w:t xml:space="preserve"> Blowers </w:t>
            </w:r>
            <w:r w:rsidR="00F563EA" w:rsidRPr="002C7AB8">
              <w:rPr>
                <w:rFonts w:ascii="Cambria" w:hAnsi="Cambria"/>
                <w:sz w:val="20"/>
                <w:szCs w:val="20"/>
              </w:rPr>
              <w:t>and</w:t>
            </w:r>
            <w:r w:rsidRPr="002C7AB8">
              <w:rPr>
                <w:rFonts w:ascii="Cambria" w:hAnsi="Cambria"/>
                <w:sz w:val="20"/>
                <w:szCs w:val="20"/>
              </w:rPr>
              <w:t xml:space="preserve"> Conveyors (pneumatic, elevators </w:t>
            </w:r>
            <w:r w:rsidR="00F563EA" w:rsidRPr="002C7AB8">
              <w:rPr>
                <w:rFonts w:ascii="Cambria" w:hAnsi="Cambria"/>
                <w:sz w:val="20"/>
                <w:szCs w:val="20"/>
              </w:rPr>
              <w:t>and</w:t>
            </w:r>
            <w:r w:rsidRPr="002C7AB8">
              <w:rPr>
                <w:rFonts w:ascii="Cambria" w:hAnsi="Cambria"/>
                <w:sz w:val="20"/>
                <w:szCs w:val="20"/>
              </w:rPr>
              <w:t xml:space="preserve"> Chain </w:t>
            </w:r>
            <w:r w:rsidR="0019799E">
              <w:rPr>
                <w:rFonts w:ascii="Cambria" w:hAnsi="Cambria"/>
                <w:sz w:val="20"/>
                <w:szCs w:val="20"/>
              </w:rPr>
              <w:t>types,</w:t>
            </w:r>
            <w:r w:rsidRPr="002C7AB8">
              <w:rPr>
                <w:rFonts w:ascii="Cambria" w:hAnsi="Cambria"/>
                <w:sz w:val="20"/>
                <w:szCs w:val="20"/>
              </w:rPr>
              <w:t xml:space="preserve"> etc.). Air Compressors, Plant Sifters, Drum sieves, silos Vibrators, Lobe Compressors, </w:t>
            </w:r>
            <w:proofErr w:type="gramStart"/>
            <w:r w:rsidRPr="002C7AB8">
              <w:rPr>
                <w:rFonts w:ascii="Cambria" w:hAnsi="Cambria"/>
                <w:sz w:val="20"/>
                <w:szCs w:val="20"/>
              </w:rPr>
              <w:t>Die</w:t>
            </w:r>
            <w:proofErr w:type="gramEnd"/>
            <w:r w:rsidRPr="002C7AB8">
              <w:rPr>
                <w:rFonts w:ascii="Cambria" w:hAnsi="Cambria"/>
                <w:sz w:val="20"/>
                <w:szCs w:val="20"/>
              </w:rPr>
              <w:t xml:space="preserve"> Extruders, Drying system and knowledge and operation in of Pasta Packing Machines</w:t>
            </w:r>
            <w:r w:rsidR="00560252" w:rsidRPr="002C7AB8">
              <w:rPr>
                <w:rFonts w:ascii="Cambria" w:hAnsi="Cambria"/>
                <w:sz w:val="20"/>
                <w:szCs w:val="20"/>
              </w:rPr>
              <w:t>.</w:t>
            </w:r>
          </w:p>
          <w:p w:rsidR="00CA2932" w:rsidRPr="002C7AB8" w:rsidRDefault="00CA2932" w:rsidP="008B602A">
            <w:pPr>
              <w:pStyle w:val="NoSpacing"/>
              <w:ind w:left="180" w:right="18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C7AB8">
              <w:rPr>
                <w:rFonts w:ascii="Cambria" w:hAnsi="Cambria"/>
                <w:b/>
                <w:sz w:val="20"/>
                <w:szCs w:val="20"/>
              </w:rPr>
              <w:t>HVAC</w:t>
            </w:r>
            <w:r w:rsidR="00396076">
              <w:rPr>
                <w:rFonts w:ascii="Cambria" w:hAnsi="Cambria"/>
                <w:b/>
                <w:sz w:val="20"/>
                <w:szCs w:val="20"/>
              </w:rPr>
              <w:t xml:space="preserve"> /MEP</w:t>
            </w:r>
            <w:r w:rsidR="00B623D0">
              <w:rPr>
                <w:rFonts w:ascii="Cambria" w:hAnsi="Cambria"/>
                <w:b/>
                <w:sz w:val="20"/>
                <w:szCs w:val="20"/>
              </w:rPr>
              <w:t xml:space="preserve"> high rise b</w:t>
            </w:r>
            <w:r w:rsidR="00193499">
              <w:rPr>
                <w:rFonts w:ascii="Cambria" w:hAnsi="Cambria"/>
                <w:b/>
                <w:sz w:val="20"/>
                <w:szCs w:val="20"/>
              </w:rPr>
              <w:t>uilding</w:t>
            </w:r>
            <w:r w:rsidR="00B623D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2C7AB8">
              <w:rPr>
                <w:rFonts w:ascii="Cambria" w:hAnsi="Cambria"/>
                <w:b/>
                <w:sz w:val="20"/>
                <w:szCs w:val="20"/>
              </w:rPr>
              <w:t>Maintenance: U.A.E</w:t>
            </w:r>
            <w:r w:rsidR="00B623D0">
              <w:rPr>
                <w:rFonts w:ascii="Cambria" w:hAnsi="Cambria"/>
                <w:b/>
                <w:sz w:val="20"/>
                <w:szCs w:val="20"/>
              </w:rPr>
              <w:t xml:space="preserve"> (around 10</w:t>
            </w:r>
            <w:r w:rsidR="00F601A6">
              <w:rPr>
                <w:rFonts w:ascii="Cambria" w:hAnsi="Cambria"/>
                <w:b/>
                <w:sz w:val="20"/>
                <w:szCs w:val="20"/>
              </w:rPr>
              <w:t xml:space="preserve"> years)</w:t>
            </w:r>
          </w:p>
          <w:p w:rsidR="002959AA" w:rsidRPr="00AC51F3" w:rsidRDefault="00F601A6" w:rsidP="00932A48">
            <w:pPr>
              <w:pStyle w:val="NoSpacing"/>
              <w:numPr>
                <w:ilvl w:val="0"/>
                <w:numId w:val="12"/>
              </w:numPr>
              <w:ind w:left="450" w:right="180" w:hanging="270"/>
              <w:jc w:val="both"/>
              <w:rPr>
                <w:rFonts w:ascii="Cambria" w:hAnsi="Cambria"/>
                <w:sz w:val="6"/>
                <w:szCs w:val="6"/>
              </w:rPr>
            </w:pPr>
            <w:r w:rsidRPr="0016396C">
              <w:rPr>
                <w:rFonts w:ascii="Cambria" w:hAnsi="Cambria"/>
                <w:sz w:val="20"/>
                <w:szCs w:val="20"/>
              </w:rPr>
              <w:t>Maintenance</w:t>
            </w:r>
            <w:r w:rsidR="0019799E" w:rsidRPr="0016396C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16396C">
              <w:rPr>
                <w:rFonts w:ascii="Cambria" w:hAnsi="Cambria"/>
                <w:sz w:val="20"/>
                <w:szCs w:val="20"/>
              </w:rPr>
              <w:t xml:space="preserve">Troubleshooting </w:t>
            </w:r>
            <w:r w:rsidR="00A04437" w:rsidRPr="0016396C">
              <w:rPr>
                <w:rFonts w:ascii="Cambria" w:hAnsi="Cambria"/>
                <w:sz w:val="20"/>
                <w:szCs w:val="20"/>
              </w:rPr>
              <w:t xml:space="preserve">Experience in </w:t>
            </w:r>
            <w:r w:rsidR="00CA2932" w:rsidRPr="0016396C">
              <w:rPr>
                <w:rFonts w:ascii="Cambria" w:hAnsi="Cambria"/>
                <w:sz w:val="20"/>
                <w:szCs w:val="20"/>
              </w:rPr>
              <w:t>Chillers(Screw, Reciprocating and Centrifugal),Air Handling Units, F.A.H.U</w:t>
            </w:r>
            <w:r w:rsidR="00CA2932" w:rsidRPr="0016396C">
              <w:rPr>
                <w:rFonts w:ascii="Cambria" w:hAnsi="Cambria" w:cs="Arial"/>
                <w:sz w:val="20"/>
                <w:szCs w:val="20"/>
              </w:rPr>
              <w:t>'s</w:t>
            </w:r>
            <w:r w:rsidR="00CA2932" w:rsidRPr="0016396C">
              <w:rPr>
                <w:rFonts w:ascii="Cambria" w:hAnsi="Cambria"/>
                <w:sz w:val="20"/>
                <w:szCs w:val="20"/>
              </w:rPr>
              <w:t>, Fan Coil Units Chilled water Pumps, V.A.V</w:t>
            </w:r>
            <w:r w:rsidR="00CA2932" w:rsidRPr="0016396C">
              <w:rPr>
                <w:rFonts w:ascii="Cambria" w:hAnsi="Cambria" w:cs="Arial"/>
                <w:sz w:val="20"/>
                <w:szCs w:val="20"/>
              </w:rPr>
              <w:t>'</w:t>
            </w:r>
            <w:r w:rsidR="00CA2932" w:rsidRPr="0016396C">
              <w:rPr>
                <w:rFonts w:ascii="Cambria" w:hAnsi="Cambria"/>
                <w:sz w:val="20"/>
                <w:szCs w:val="20"/>
              </w:rPr>
              <w:t xml:space="preserve">s, Ventilation fans, Variable frequency drives, Chiller Management System, Building Management </w:t>
            </w:r>
            <w:r w:rsidR="004563EF" w:rsidRPr="0016396C">
              <w:rPr>
                <w:rFonts w:ascii="Cambria" w:hAnsi="Cambria"/>
                <w:sz w:val="20"/>
                <w:szCs w:val="20"/>
              </w:rPr>
              <w:t xml:space="preserve">Systems, </w:t>
            </w:r>
            <w:r w:rsidR="00397BA8" w:rsidRPr="0016396C">
              <w:rPr>
                <w:rFonts w:ascii="Cambria" w:hAnsi="Cambria"/>
                <w:sz w:val="20"/>
                <w:szCs w:val="20"/>
              </w:rPr>
              <w:t>Access cards, Domestic</w:t>
            </w:r>
            <w:r w:rsidR="00CA2932" w:rsidRPr="0016396C">
              <w:rPr>
                <w:rFonts w:ascii="Cambria" w:hAnsi="Cambria"/>
                <w:sz w:val="20"/>
                <w:szCs w:val="20"/>
              </w:rPr>
              <w:t xml:space="preserve"> water system, Filtration Systems Fountains,Drainage Systems(Sump pumps, sewage pumps)Garbage Disposable System, Security Systems(sliding doors, Gate barriers, Rolling shutters -Parking)Plumbing systems, Fire fighting Systems, Fire Alarm System, Lite Com System, Diesel Generation System, Maid Call </w:t>
            </w:r>
            <w:r w:rsidR="00CA2932" w:rsidRPr="0016396C">
              <w:rPr>
                <w:rFonts w:ascii="Cambria" w:hAnsi="Cambria"/>
                <w:sz w:val="20"/>
                <w:szCs w:val="20"/>
              </w:rPr>
              <w:lastRenderedPageBreak/>
              <w:t>System and Knowledge on Maintenance of Bus Bars (2500A)</w:t>
            </w:r>
            <w:r w:rsidR="00CA2932" w:rsidRPr="0016396C">
              <w:rPr>
                <w:rFonts w:ascii="Cambria" w:hAnsi="Cambria"/>
                <w:color w:val="000000"/>
                <w:sz w:val="15"/>
                <w:szCs w:val="15"/>
              </w:rPr>
              <w:t>.</w:t>
            </w:r>
          </w:p>
          <w:p w:rsidR="00AC51F3" w:rsidRDefault="00AC51F3" w:rsidP="00AC51F3">
            <w:pPr>
              <w:pStyle w:val="NoSpacing"/>
              <w:ind w:right="180"/>
              <w:jc w:val="both"/>
              <w:rPr>
                <w:rFonts w:ascii="Cambria" w:hAnsi="Cambria"/>
                <w:color w:val="000000"/>
                <w:sz w:val="15"/>
                <w:szCs w:val="15"/>
              </w:rPr>
            </w:pPr>
          </w:p>
          <w:p w:rsidR="002959AA" w:rsidRPr="002C7AB8" w:rsidRDefault="002959AA" w:rsidP="00932A48">
            <w:pPr>
              <w:pStyle w:val="NoSpacing"/>
              <w:ind w:left="450"/>
              <w:rPr>
                <w:rFonts w:ascii="Cambria" w:hAnsi="Cambria"/>
                <w:sz w:val="6"/>
                <w:szCs w:val="6"/>
              </w:rPr>
            </w:pPr>
          </w:p>
        </w:tc>
      </w:tr>
      <w:tr w:rsidR="00754EF6" w:rsidRPr="002C7AB8" w:rsidTr="00B623D0">
        <w:tc>
          <w:tcPr>
            <w:tcW w:w="5000" w:type="pct"/>
            <w:gridSpan w:val="12"/>
            <w:vAlign w:val="center"/>
            <w:hideMark/>
          </w:tcPr>
          <w:p w:rsidR="00754EF6" w:rsidRPr="002C7AB8" w:rsidRDefault="00754EF6" w:rsidP="00932A48">
            <w:pPr>
              <w:spacing w:before="25" w:after="25"/>
              <w:jc w:val="center"/>
              <w:rPr>
                <w:rFonts w:ascii="Cambria" w:hAnsi="Cambria"/>
              </w:rPr>
            </w:pPr>
          </w:p>
        </w:tc>
      </w:tr>
      <w:tr w:rsidR="00754EF6" w:rsidRPr="002C7AB8" w:rsidTr="00B623D0">
        <w:tc>
          <w:tcPr>
            <w:tcW w:w="5000" w:type="pct"/>
            <w:gridSpan w:val="1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54EF6" w:rsidRPr="002C7AB8" w:rsidRDefault="00754EF6" w:rsidP="00932A48">
            <w:pPr>
              <w:spacing w:before="25" w:after="25"/>
              <w:jc w:val="both"/>
              <w:rPr>
                <w:rFonts w:ascii="Cambria" w:hAnsi="Cambria"/>
              </w:rPr>
            </w:pPr>
          </w:p>
        </w:tc>
      </w:tr>
      <w:tr w:rsidR="0076617C" w:rsidRPr="002C7AB8" w:rsidTr="00B623D0">
        <w:tc>
          <w:tcPr>
            <w:tcW w:w="1844" w:type="pct"/>
            <w:gridSpan w:val="6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754EF6" w:rsidRPr="002C7AB8" w:rsidRDefault="00754EF6" w:rsidP="00932A48">
            <w:pPr>
              <w:spacing w:before="25" w:after="25"/>
              <w:rPr>
                <w:rFonts w:ascii="Cambria" w:hAnsi="Cambria"/>
              </w:rPr>
            </w:pPr>
            <w:r w:rsidRPr="002C7AB8">
              <w:rPr>
                <w:rFonts w:ascii="Cambria" w:hAnsi="Cambri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/>
            <w:vAlign w:val="center"/>
            <w:hideMark/>
          </w:tcPr>
          <w:p w:rsidR="00754EF6" w:rsidRPr="002C7AB8" w:rsidRDefault="00754EF6" w:rsidP="00932A48">
            <w:pPr>
              <w:spacing w:before="25" w:after="25"/>
              <w:jc w:val="center"/>
              <w:rPr>
                <w:rFonts w:ascii="Cambria" w:hAnsi="Cambria"/>
                <w:smallCaps/>
              </w:rPr>
            </w:pPr>
            <w:r w:rsidRPr="002C7AB8">
              <w:rPr>
                <w:rFonts w:ascii="Cambria" w:hAnsi="Cambria"/>
                <w:b/>
                <w:bCs/>
                <w:smallCaps/>
                <w:color w:val="FFFFFF"/>
              </w:rPr>
              <w:t>Career Snap Shot</w:t>
            </w:r>
          </w:p>
        </w:tc>
        <w:tc>
          <w:tcPr>
            <w:tcW w:w="1590" w:type="pct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54EF6" w:rsidRPr="002C7AB8" w:rsidRDefault="00754EF6" w:rsidP="00932A48">
            <w:pPr>
              <w:spacing w:before="25" w:after="25"/>
              <w:rPr>
                <w:rFonts w:ascii="Cambria" w:hAnsi="Cambria"/>
              </w:rPr>
            </w:pPr>
            <w:r w:rsidRPr="002C7AB8">
              <w:rPr>
                <w:rFonts w:ascii="Cambria" w:hAnsi="Cambria"/>
                <w:color w:val="000000"/>
                <w:sz w:val="15"/>
                <w:szCs w:val="15"/>
              </w:rPr>
              <w:t> </w:t>
            </w:r>
          </w:p>
        </w:tc>
      </w:tr>
      <w:tr w:rsidR="006F3116" w:rsidRPr="002C7AB8" w:rsidTr="00B623D0">
        <w:tc>
          <w:tcPr>
            <w:tcW w:w="1300" w:type="pct"/>
            <w:gridSpan w:val="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6F3116" w:rsidRDefault="006F3116" w:rsidP="00AC51F3">
            <w:pPr>
              <w:spacing w:before="25" w:after="25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00" w:type="pct"/>
            <w:gridSpan w:val="8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6F3116" w:rsidRDefault="006F3116" w:rsidP="0016396C">
            <w:pPr>
              <w:spacing w:before="25" w:after="25"/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F33A1" w:rsidRPr="002C7AB8" w:rsidTr="00B623D0">
        <w:tc>
          <w:tcPr>
            <w:tcW w:w="1300" w:type="pct"/>
            <w:gridSpan w:val="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F33A1" w:rsidRDefault="009F33A1" w:rsidP="0016396C">
            <w:pPr>
              <w:spacing w:before="25" w:after="25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April 2016 to Till date                    </w:t>
            </w:r>
          </w:p>
        </w:tc>
        <w:tc>
          <w:tcPr>
            <w:tcW w:w="3700" w:type="pct"/>
            <w:gridSpan w:val="8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9F33A1" w:rsidRDefault="009F33A1" w:rsidP="0016396C">
            <w:pPr>
              <w:spacing w:before="25" w:after="25"/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Facilities Manager ,</w:t>
            </w:r>
            <w:r w:rsidRPr="009F33A1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NAF Facilities Management(Al </w:t>
            </w:r>
            <w:proofErr w:type="spellStart"/>
            <w:r w:rsidRPr="009F33A1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Najma</w:t>
            </w:r>
            <w:proofErr w:type="spellEnd"/>
            <w:r w:rsidRPr="009F33A1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Al </w:t>
            </w:r>
            <w:proofErr w:type="spellStart"/>
            <w:r w:rsidRPr="009F33A1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Fareeda</w:t>
            </w:r>
            <w:proofErr w:type="spellEnd"/>
            <w:r w:rsidRPr="009F33A1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Group), Dubai</w:t>
            </w:r>
          </w:p>
        </w:tc>
      </w:tr>
      <w:tr w:rsidR="006F3116" w:rsidRPr="002C7AB8" w:rsidTr="00B623D0">
        <w:tc>
          <w:tcPr>
            <w:tcW w:w="1300" w:type="pct"/>
            <w:gridSpan w:val="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6F3116" w:rsidRDefault="009F33A1" w:rsidP="0016396C">
            <w:pPr>
              <w:spacing w:before="25" w:after="25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Dec 2013 to March 2016</w:t>
            </w:r>
          </w:p>
        </w:tc>
        <w:tc>
          <w:tcPr>
            <w:tcW w:w="3700" w:type="pct"/>
            <w:gridSpan w:val="8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6F3116" w:rsidRDefault="009F33A1" w:rsidP="0016396C">
            <w:pPr>
              <w:spacing w:before="25" w:after="25"/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Maintenance Manager, </w:t>
            </w:r>
            <w:r w:rsidRPr="009F33A1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Grosvenor House/Le Royal </w:t>
            </w:r>
            <w:proofErr w:type="spellStart"/>
            <w:r w:rsidRPr="009F33A1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Meredian</w:t>
            </w:r>
            <w:proofErr w:type="spellEnd"/>
            <w:r w:rsidRPr="009F33A1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Beach resort &amp; spa, Dubai</w:t>
            </w:r>
          </w:p>
        </w:tc>
      </w:tr>
      <w:tr w:rsidR="006F3116" w:rsidRPr="002C7AB8" w:rsidTr="00B623D0">
        <w:tc>
          <w:tcPr>
            <w:tcW w:w="1300" w:type="pct"/>
            <w:gridSpan w:val="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6F3116" w:rsidRDefault="006F3116" w:rsidP="0016396C">
            <w:pPr>
              <w:spacing w:before="25" w:after="25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Nov 2011 to Dec 2013</w:t>
            </w:r>
          </w:p>
        </w:tc>
        <w:tc>
          <w:tcPr>
            <w:tcW w:w="3700" w:type="pct"/>
            <w:gridSpan w:val="8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6F3116" w:rsidRDefault="009F33A1" w:rsidP="0016396C">
            <w:pPr>
              <w:spacing w:before="25" w:after="25"/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Sr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Service Engineer, </w:t>
            </w:r>
            <w:r w:rsidRPr="009F33A1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Universal Voltas LLC, Abu Dhabi</w:t>
            </w:r>
          </w:p>
        </w:tc>
      </w:tr>
      <w:tr w:rsidR="00E72CAB" w:rsidRPr="002C7AB8" w:rsidTr="00B623D0">
        <w:tc>
          <w:tcPr>
            <w:tcW w:w="1300" w:type="pct"/>
            <w:gridSpan w:val="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E72CAB" w:rsidRPr="002C7AB8" w:rsidRDefault="00E72CAB" w:rsidP="0016396C">
            <w:pPr>
              <w:spacing w:before="25" w:after="25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Sept 2007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to 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Nov 2011                     </w:t>
            </w:r>
          </w:p>
        </w:tc>
        <w:tc>
          <w:tcPr>
            <w:tcW w:w="3700" w:type="pct"/>
            <w:gridSpan w:val="8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E72CAB" w:rsidRPr="002C7AB8" w:rsidRDefault="00E72CAB" w:rsidP="0016396C">
            <w:pPr>
              <w:spacing w:before="25" w:after="25"/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Maintenance Engineer </w:t>
            </w:r>
            <w:r w:rsidRPr="00E72CAB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(Emirates Technical Associates), Abu Dhabi</w:t>
            </w:r>
          </w:p>
        </w:tc>
      </w:tr>
      <w:tr w:rsidR="009F33A1" w:rsidRPr="002C7AB8" w:rsidTr="00B623D0">
        <w:tc>
          <w:tcPr>
            <w:tcW w:w="1300" w:type="pct"/>
            <w:gridSpan w:val="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F33A1" w:rsidRPr="00B623D0" w:rsidRDefault="009F33A1" w:rsidP="0016396C">
            <w:pPr>
              <w:spacing w:before="25" w:after="25"/>
              <w:rPr>
                <w:rFonts w:ascii="Cambria" w:hAnsi="Cambria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B623D0">
              <w:rPr>
                <w:rFonts w:ascii="Cambria" w:hAnsi="Cambri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INDIA</w:t>
            </w:r>
          </w:p>
        </w:tc>
        <w:tc>
          <w:tcPr>
            <w:tcW w:w="3700" w:type="pct"/>
            <w:gridSpan w:val="8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9F33A1" w:rsidRPr="002C7AB8" w:rsidRDefault="009F33A1" w:rsidP="0016396C">
            <w:pPr>
              <w:spacing w:before="25" w:after="25"/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6396C" w:rsidRPr="002C7AB8" w:rsidTr="00B623D0">
        <w:tc>
          <w:tcPr>
            <w:tcW w:w="1300" w:type="pct"/>
            <w:gridSpan w:val="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96C" w:rsidRPr="002C7AB8" w:rsidRDefault="0016396C" w:rsidP="0016396C">
            <w:pPr>
              <w:spacing w:before="25" w:after="25"/>
              <w:rPr>
                <w:rFonts w:ascii="Cambria" w:hAnsi="Cambria"/>
              </w:rPr>
            </w:pP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Oct 1999to </w:t>
            </w:r>
            <w:r w:rsidRPr="002C7AB8">
              <w:rPr>
                <w:rFonts w:ascii="Cambria" w:hAnsi="Cambria"/>
                <w:color w:val="000000"/>
                <w:sz w:val="20"/>
                <w:szCs w:val="20"/>
              </w:rPr>
              <w:t xml:space="preserve">Sep 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2007 </w:t>
            </w:r>
          </w:p>
        </w:tc>
        <w:tc>
          <w:tcPr>
            <w:tcW w:w="3700" w:type="pct"/>
            <w:gridSpan w:val="8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6396C" w:rsidRPr="002C7AB8" w:rsidRDefault="0016396C" w:rsidP="0016396C">
            <w:pPr>
              <w:spacing w:before="25" w:after="25"/>
              <w:rPr>
                <w:rFonts w:ascii="Cambria" w:hAnsi="Cambria"/>
              </w:rPr>
            </w:pPr>
            <w:r w:rsidRPr="002C7AB8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Works Manager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, Bambino Agro Industries Ltd, </w:t>
            </w:r>
            <w:proofErr w:type="spellStart"/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Bibinagar</w:t>
            </w:r>
            <w:proofErr w:type="spellEnd"/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, A.P., India. </w:t>
            </w:r>
          </w:p>
        </w:tc>
      </w:tr>
      <w:tr w:rsidR="0016396C" w:rsidRPr="002C7AB8" w:rsidTr="00B623D0">
        <w:tc>
          <w:tcPr>
            <w:tcW w:w="1300" w:type="pct"/>
            <w:gridSpan w:val="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96C" w:rsidRPr="002C7AB8" w:rsidRDefault="0016396C" w:rsidP="0016396C">
            <w:pPr>
              <w:spacing w:before="25" w:after="25"/>
              <w:rPr>
                <w:rFonts w:ascii="Cambria" w:hAnsi="Cambria"/>
              </w:rPr>
            </w:pP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Aug 1995to </w:t>
            </w:r>
            <w:r w:rsidRPr="002C7AB8">
              <w:rPr>
                <w:rFonts w:ascii="Cambria" w:hAnsi="Cambria"/>
                <w:color w:val="000000"/>
                <w:sz w:val="20"/>
                <w:szCs w:val="20"/>
              </w:rPr>
              <w:t xml:space="preserve">Oct 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1999 </w:t>
            </w:r>
          </w:p>
        </w:tc>
        <w:tc>
          <w:tcPr>
            <w:tcW w:w="3700" w:type="pct"/>
            <w:gridSpan w:val="8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6396C" w:rsidRPr="002C7AB8" w:rsidRDefault="0016396C" w:rsidP="0016396C">
            <w:pPr>
              <w:spacing w:before="25" w:after="25"/>
              <w:rPr>
                <w:rFonts w:ascii="Cambria" w:hAnsi="Cambria"/>
              </w:rPr>
            </w:pPr>
            <w:r w:rsidRPr="002C7AB8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Maintenance Engineer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Novopan</w:t>
            </w:r>
            <w:proofErr w:type="spellEnd"/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Industries Ltd, Hyderabad, A.P., India. </w:t>
            </w:r>
          </w:p>
        </w:tc>
      </w:tr>
      <w:tr w:rsidR="0016396C" w:rsidRPr="002C7AB8" w:rsidTr="008B1511">
        <w:trPr>
          <w:trHeight w:val="510"/>
        </w:trPr>
        <w:tc>
          <w:tcPr>
            <w:tcW w:w="1300" w:type="pct"/>
            <w:gridSpan w:val="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96C" w:rsidRDefault="0016396C" w:rsidP="0016396C">
            <w:pPr>
              <w:spacing w:before="25" w:after="25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Oct 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1994to </w:t>
            </w:r>
            <w:r w:rsidRPr="002C7AB8">
              <w:rPr>
                <w:rFonts w:ascii="Cambria" w:hAnsi="Cambria"/>
                <w:color w:val="000000"/>
                <w:sz w:val="20"/>
                <w:szCs w:val="20"/>
              </w:rPr>
              <w:t xml:space="preserve">Aug 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199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  <w:p w:rsidR="0016396C" w:rsidRPr="002C7AB8" w:rsidRDefault="0016396C" w:rsidP="0016396C">
            <w:pPr>
              <w:spacing w:before="25" w:after="25"/>
              <w:rPr>
                <w:rFonts w:ascii="Cambria" w:hAnsi="Cambria"/>
              </w:rPr>
            </w:pPr>
          </w:p>
        </w:tc>
        <w:tc>
          <w:tcPr>
            <w:tcW w:w="3700" w:type="pct"/>
            <w:gridSpan w:val="8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6396C" w:rsidRDefault="0016396C" w:rsidP="0016396C">
            <w:pPr>
              <w:spacing w:before="25" w:after="25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2C7AB8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Graduate Apprentice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, Union Carbide Industries Ltd., Hyderabad, A.P., India. </w:t>
            </w:r>
          </w:p>
          <w:p w:rsidR="0016396C" w:rsidRDefault="0016396C" w:rsidP="0016396C">
            <w:pPr>
              <w:spacing w:before="25" w:after="25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16396C" w:rsidRPr="002C7AB8" w:rsidRDefault="0016396C" w:rsidP="0016396C">
            <w:pPr>
              <w:spacing w:before="25" w:after="25"/>
              <w:rPr>
                <w:rFonts w:ascii="Cambria" w:hAnsi="Cambria"/>
              </w:rPr>
            </w:pPr>
          </w:p>
        </w:tc>
      </w:tr>
      <w:tr w:rsidR="0076617C" w:rsidRPr="002C7AB8" w:rsidTr="00B623D0">
        <w:tc>
          <w:tcPr>
            <w:tcW w:w="1844" w:type="pct"/>
            <w:gridSpan w:val="6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6396C" w:rsidRPr="002C7AB8" w:rsidRDefault="0016396C" w:rsidP="0016396C">
            <w:pPr>
              <w:spacing w:before="25" w:after="25"/>
              <w:rPr>
                <w:rFonts w:ascii="Cambria" w:hAnsi="Cambria"/>
              </w:rPr>
            </w:pPr>
            <w:r w:rsidRPr="002C7AB8">
              <w:rPr>
                <w:rFonts w:ascii="Cambria" w:hAnsi="Cambri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/>
            <w:vAlign w:val="center"/>
            <w:hideMark/>
          </w:tcPr>
          <w:p w:rsidR="0016396C" w:rsidRPr="002C7AB8" w:rsidRDefault="0016396C" w:rsidP="0016396C">
            <w:pPr>
              <w:spacing w:before="25" w:after="25"/>
              <w:jc w:val="center"/>
              <w:rPr>
                <w:rFonts w:ascii="Cambria" w:hAnsi="Cambria"/>
                <w:smallCaps/>
              </w:rPr>
            </w:pPr>
            <w:r w:rsidRPr="002C7AB8">
              <w:rPr>
                <w:rFonts w:ascii="Cambria" w:hAnsi="Cambria"/>
                <w:b/>
                <w:bCs/>
                <w:smallCaps/>
                <w:color w:val="FFFFFF"/>
              </w:rPr>
              <w:t>Professional Experiences</w:t>
            </w:r>
          </w:p>
        </w:tc>
        <w:tc>
          <w:tcPr>
            <w:tcW w:w="1590" w:type="pct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6396C" w:rsidRPr="002C7AB8" w:rsidRDefault="0016396C" w:rsidP="0016396C">
            <w:pPr>
              <w:spacing w:before="25" w:after="25"/>
              <w:rPr>
                <w:rFonts w:ascii="Cambria" w:hAnsi="Cambria"/>
              </w:rPr>
            </w:pPr>
            <w:r w:rsidRPr="002C7AB8">
              <w:rPr>
                <w:rFonts w:ascii="Cambria" w:hAnsi="Cambria"/>
                <w:color w:val="000000"/>
                <w:sz w:val="15"/>
                <w:szCs w:val="15"/>
              </w:rPr>
              <w:t> </w:t>
            </w:r>
          </w:p>
        </w:tc>
      </w:tr>
      <w:tr w:rsidR="0016396C" w:rsidRPr="002C7AB8" w:rsidTr="00B623D0">
        <w:tc>
          <w:tcPr>
            <w:tcW w:w="5000" w:type="pct"/>
            <w:gridSpan w:val="12"/>
            <w:tcBorders>
              <w:bottom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513E" w:rsidRDefault="0041513E" w:rsidP="00A45CFE">
            <w:pPr>
              <w:spacing w:before="25" w:after="25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Facilities Manager (NAF Facilities Management</w:t>
            </w:r>
            <w:proofErr w:type="gramStart"/>
            <w:r>
              <w:rPr>
                <w:rFonts w:ascii="Cambria" w:eastAsia="Cambria" w:hAnsi="Cambria" w:cs="Cambria"/>
                <w:b/>
                <w:bCs/>
              </w:rPr>
              <w:t>)Al</w:t>
            </w:r>
            <w:proofErr w:type="gramEnd"/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Najma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 xml:space="preserve"> Al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Fareeda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 xml:space="preserve"> Group of companies.</w:t>
            </w:r>
          </w:p>
          <w:p w:rsidR="0041513E" w:rsidRPr="00B623D0" w:rsidRDefault="0041513E" w:rsidP="00A45CFE">
            <w:pPr>
              <w:spacing w:before="25" w:after="25"/>
              <w:rPr>
                <w:rFonts w:ascii="Cambria" w:hAnsi="Cambria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B623D0">
              <w:rPr>
                <w:rFonts w:ascii="Cambria" w:hAnsi="Cambria"/>
                <w:color w:val="000000"/>
                <w:sz w:val="20"/>
                <w:szCs w:val="20"/>
                <w:u w:val="single"/>
                <w:shd w:val="clear" w:color="auto" w:fill="FFFFFF"/>
              </w:rPr>
              <w:t>April 2016 to Till date</w:t>
            </w:r>
          </w:p>
          <w:p w:rsidR="003F5D90" w:rsidRDefault="003F5D90" w:rsidP="00996768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3F5D90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Responsible for total facility management services including but not limited to  MEP, building services, housekeeping, </w:t>
            </w:r>
          </w:p>
          <w:p w:rsidR="003F5D90" w:rsidRPr="003F5D90" w:rsidRDefault="003F5D90" w:rsidP="00996768">
            <w:pPr>
              <w:numPr>
                <w:ilvl w:val="1"/>
                <w:numId w:val="34"/>
              </w:numPr>
              <w:tabs>
                <w:tab w:val="left" w:pos="720"/>
              </w:tabs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Security </w:t>
            </w:r>
            <w:r w:rsidRPr="003F5D90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and administration.</w:t>
            </w:r>
          </w:p>
          <w:p w:rsidR="003F5D90" w:rsidRDefault="003F5D90" w:rsidP="00996768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3F5D90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Facilities Management administration, operations, marketing, inspections, tendering, estimations etc.</w:t>
            </w:r>
          </w:p>
          <w:p w:rsidR="00B87771" w:rsidRPr="00B87771" w:rsidRDefault="00B87771" w:rsidP="00996768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B87771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Managing day to day processing &amp; follow-ups of accounts receivable and payable, producing reports as requested.</w:t>
            </w:r>
          </w:p>
          <w:p w:rsidR="003F5D90" w:rsidRPr="003F5D90" w:rsidRDefault="003F5D90" w:rsidP="00996768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3F5D90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Managing all technical and non-technical outsourced service contracts and Company personnel, including inspections</w:t>
            </w:r>
            <w:r w:rsidRPr="003376C9">
              <w:rPr>
                <w:rFonts w:ascii="Comic Sans MS" w:hAnsi="Comic Sans MS" w:cs="Helvetica"/>
                <w:color w:val="000000"/>
                <w:sz w:val="20"/>
                <w:szCs w:val="20"/>
              </w:rPr>
              <w:t> </w:t>
            </w:r>
          </w:p>
          <w:p w:rsidR="003F5D90" w:rsidRPr="0041513E" w:rsidRDefault="003F5D90" w:rsidP="00996768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0978A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Routinely inspect all contracted services to ensure performance measures are being maintained</w:t>
            </w:r>
          </w:p>
          <w:p w:rsidR="00F1124A" w:rsidRPr="00996768" w:rsidRDefault="00F1124A" w:rsidP="00996768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F1124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Ensures all facilities are operated and maintained </w:t>
            </w:r>
            <w:r w:rsidR="0099676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as per KPI </w:t>
            </w:r>
            <w:r w:rsidRPr="00F1124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compliance with established policies and procedures. </w:t>
            </w:r>
            <w:r w:rsidRPr="0099676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Plans, develops, and prioritizes projects and weekly work plans</w:t>
            </w:r>
            <w:proofErr w:type="gramStart"/>
            <w:r w:rsidRPr="0099676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..</w:t>
            </w:r>
            <w:proofErr w:type="gramEnd"/>
          </w:p>
          <w:p w:rsidR="00F1124A" w:rsidRPr="00996768" w:rsidRDefault="00F1124A" w:rsidP="00996768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F1124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Works closely with the Property Manager to achieve strategic business goals; and with Facilities team </w:t>
            </w:r>
            <w:r w:rsidR="0099676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9676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internal and external) to provide creative facility solution/programs.</w:t>
            </w:r>
          </w:p>
          <w:p w:rsidR="000978AC" w:rsidRPr="00996768" w:rsidRDefault="000978AC" w:rsidP="00996768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0978A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Ensuring an adequate supply of materials and service for the proper operation of the buildings and enter into </w:t>
            </w:r>
            <w:proofErr w:type="spellStart"/>
            <w:r w:rsidRPr="000978A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supply</w:t>
            </w:r>
            <w:r w:rsidRPr="0099676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99676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service contracts </w:t>
            </w:r>
          </w:p>
          <w:p w:rsidR="000978AC" w:rsidRPr="000978AC" w:rsidRDefault="000978AC" w:rsidP="00996768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0978A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Routinely inspect all contracted services to ensure performance measures are being maintained.</w:t>
            </w:r>
          </w:p>
          <w:p w:rsidR="000978AC" w:rsidRPr="000978AC" w:rsidRDefault="000978AC" w:rsidP="00996768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0978A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Train subordinates in all aspects of the technical and non- technical services.</w:t>
            </w:r>
          </w:p>
          <w:p w:rsidR="002C23CC" w:rsidRPr="00F1124A" w:rsidRDefault="00996768" w:rsidP="00996768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Preparation of CAPEX and </w:t>
            </w:r>
            <w:r w:rsidR="002C23CC" w:rsidRPr="00F1124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Manages annual budget development, financial variance reports and operations analysis. </w:t>
            </w:r>
          </w:p>
          <w:p w:rsidR="002C23CC" w:rsidRPr="00F1124A" w:rsidRDefault="002C23CC" w:rsidP="00996768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F1124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Conducts regular, formal site condition inspections and rectifies any deficiencies identified. </w:t>
            </w:r>
          </w:p>
          <w:p w:rsidR="002C23CC" w:rsidRPr="00996768" w:rsidRDefault="002C23CC" w:rsidP="00996768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F1124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Point of contact for onsite repairs, exterior and interior upkeep and equipment deployment. Inventory, order, and </w:t>
            </w:r>
            <w:r w:rsidRPr="0099676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distribute supplies, other materials and required equipments.</w:t>
            </w:r>
          </w:p>
          <w:p w:rsidR="0076617C" w:rsidRPr="00996768" w:rsidRDefault="002C23CC" w:rsidP="00996768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F1124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Monitors orders for all supplies, equipment and materials and authorizes contract labor; and materials insuring </w:t>
            </w:r>
            <w:proofErr w:type="spellStart"/>
            <w:r w:rsidRPr="00F1124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quality</w:t>
            </w:r>
            <w:r w:rsidRPr="0099676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99676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controlling costs within budgeted guidelines for the entire sites</w:t>
            </w:r>
            <w:proofErr w:type="gramStart"/>
            <w:r w:rsidRPr="0099676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..</w:t>
            </w:r>
            <w:proofErr w:type="gramEnd"/>
          </w:p>
          <w:p w:rsidR="002C23CC" w:rsidRPr="008B1511" w:rsidRDefault="002C23CC" w:rsidP="00996768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8B1511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Ensure strict compliance with HSE management systems</w:t>
            </w:r>
            <w:r w:rsidR="008B1511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8B1511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cost analysis and </w:t>
            </w:r>
            <w:proofErr w:type="gramStart"/>
            <w:r w:rsidRPr="008B1511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Managing</w:t>
            </w:r>
            <w:proofErr w:type="gramEnd"/>
            <w:r w:rsidRPr="008B1511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preventative maintenance.</w:t>
            </w:r>
          </w:p>
          <w:p w:rsidR="002C23CC" w:rsidRPr="000978AC" w:rsidRDefault="002C23CC" w:rsidP="00996768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0978A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Manages vendor quality assurance program.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978A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Negotiate, secure and monitor vendor contracts.</w:t>
            </w:r>
          </w:p>
          <w:p w:rsidR="002C23CC" w:rsidRPr="00F1124A" w:rsidRDefault="002C23CC" w:rsidP="00996768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F1124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Ensures that all premises operate in line with the appropriate security standards; </w:t>
            </w:r>
          </w:p>
          <w:p w:rsidR="002C23CC" w:rsidRPr="00F1124A" w:rsidRDefault="002C23CC" w:rsidP="00996768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F1124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Risk Assessments; Implements safety programs; ensures the properties meet health and safety requirements.</w:t>
            </w:r>
          </w:p>
          <w:p w:rsidR="002C23CC" w:rsidRPr="00F1124A" w:rsidRDefault="002C23CC" w:rsidP="00996768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F1124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Responding appropriately to emergencies or urgent issues as they arise.</w:t>
            </w:r>
          </w:p>
          <w:p w:rsidR="002C23CC" w:rsidRPr="00F1124A" w:rsidRDefault="002C23CC" w:rsidP="00996768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F1124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Checking that agreed work by staff or contractors has been completed satisfactorily and following up on any deficiencies;</w:t>
            </w:r>
          </w:p>
          <w:p w:rsidR="002C23CC" w:rsidRPr="00F1124A" w:rsidRDefault="002C23CC" w:rsidP="00996768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F1124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Leading and assign teams to cover </w:t>
            </w:r>
            <w:r w:rsidR="0099676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various areas of responsibility and acting as a team leader.</w:t>
            </w:r>
          </w:p>
          <w:p w:rsidR="002C23CC" w:rsidRPr="00996768" w:rsidRDefault="002C23CC" w:rsidP="00996768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F1124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Support the overall process of management and corporate decision-making to ensure the organization maximizes </w:t>
            </w:r>
            <w:proofErr w:type="spellStart"/>
            <w:r w:rsidRPr="00F1124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its</w:t>
            </w:r>
            <w:r w:rsidRPr="0099676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short</w:t>
            </w:r>
            <w:proofErr w:type="spellEnd"/>
            <w:r w:rsidRPr="0099676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, medium and long-term profitability.</w:t>
            </w:r>
          </w:p>
          <w:p w:rsidR="002C23CC" w:rsidRPr="00F1124A" w:rsidRDefault="002C23CC" w:rsidP="00996768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F1124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Updates job knowledge by participating in educational opportunities; reading professional publications; maintaining personal networks; participating in professional organizations.</w:t>
            </w:r>
          </w:p>
          <w:p w:rsidR="002C23CC" w:rsidRPr="00F1124A" w:rsidRDefault="002C23CC" w:rsidP="00996768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F1124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Accomplishes organization goals by accepting ownership for accomplishing new and different requests; exploring opportunities to add value to job accomplishments. </w:t>
            </w:r>
          </w:p>
          <w:p w:rsidR="002C23CC" w:rsidRPr="00F1124A" w:rsidRDefault="002C23CC" w:rsidP="00996768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F1124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Provide clear and timely operation and management reports to 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General Manager.</w:t>
            </w:r>
          </w:p>
          <w:p w:rsidR="002C23CC" w:rsidRPr="00996768" w:rsidRDefault="002C23CC" w:rsidP="00996768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8B1511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To recruit in accordance with contract requirements and lead the development and retention of staff; always</w:t>
            </w:r>
            <w:r w:rsidRPr="0099676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challenging levels of resource to improve efficiency and improve profitability. </w:t>
            </w:r>
          </w:p>
          <w:p w:rsidR="002C23CC" w:rsidRPr="000978AC" w:rsidRDefault="002C23CC" w:rsidP="00996768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0978A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Takes responsibility &amp; work hard beyond the regular duty hours &amp; off days as per the work load.</w:t>
            </w:r>
          </w:p>
          <w:p w:rsidR="00996768" w:rsidRDefault="002C23CC" w:rsidP="00996768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0978A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To set objectives for direct reports and renew monthly.  Ensure same approach and mechanisms for all staff</w:t>
            </w:r>
          </w:p>
          <w:p w:rsidR="000978AC" w:rsidRPr="00996768" w:rsidRDefault="002C23CC" w:rsidP="00996768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ascii="Cambria" w:hAnsi="Cambria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996768">
              <w:rPr>
                <w:rFonts w:ascii="Cambria" w:hAnsi="Cambria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Support the development of business wide FM initiatives including contract renewals and cost reduction strategies</w:t>
            </w:r>
          </w:p>
          <w:p w:rsidR="00A45CFE" w:rsidRDefault="00A45CFE" w:rsidP="00A45CFE">
            <w:pPr>
              <w:spacing w:before="25" w:after="2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lastRenderedPageBreak/>
              <w:t>Maintenance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Manager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Grosvenor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House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&amp;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Le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Royal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Meridien</w:t>
            </w:r>
            <w:proofErr w:type="spellEnd"/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Beach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Resort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&amp;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Spa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(Star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wood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Hotel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Group)</w:t>
            </w:r>
          </w:p>
          <w:p w:rsidR="00A45CFE" w:rsidRDefault="00A45CFE" w:rsidP="00A45CFE">
            <w:pPr>
              <w:pStyle w:val="TableParagraph"/>
              <w:spacing w:before="1"/>
              <w:ind w:left="207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Dubai,</w:t>
            </w:r>
            <w:r>
              <w:rPr>
                <w:rFonts w:ascii="Cambria"/>
                <w:b/>
                <w:spacing w:val="-4"/>
              </w:rPr>
              <w:t xml:space="preserve"> </w:t>
            </w:r>
            <w:r>
              <w:rPr>
                <w:rFonts w:ascii="Cambria"/>
                <w:b/>
              </w:rPr>
              <w:t>U.A.E</w:t>
            </w:r>
          </w:p>
          <w:p w:rsidR="00A45CFE" w:rsidRDefault="00A45CFE" w:rsidP="00A45CFE">
            <w:pPr>
              <w:pStyle w:val="TableParagraph"/>
              <w:spacing w:before="27"/>
              <w:ind w:left="20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(</w:t>
            </w:r>
            <w:r w:rsidRPr="008D3F24">
              <w:rPr>
                <w:rFonts w:ascii="Cambria"/>
                <w:sz w:val="20"/>
                <w:u w:val="single"/>
              </w:rPr>
              <w:t>Dec 2013 to March</w:t>
            </w:r>
            <w:r w:rsidRPr="008D3F24">
              <w:rPr>
                <w:rFonts w:ascii="Cambria"/>
                <w:spacing w:val="-10"/>
                <w:sz w:val="20"/>
                <w:u w:val="single"/>
              </w:rPr>
              <w:t xml:space="preserve"> </w:t>
            </w:r>
            <w:r w:rsidRPr="008D3F24">
              <w:rPr>
                <w:rFonts w:ascii="Cambria"/>
                <w:sz w:val="20"/>
                <w:u w:val="single"/>
              </w:rPr>
              <w:t>2016</w:t>
            </w:r>
            <w:r>
              <w:rPr>
                <w:rFonts w:ascii="Cambria"/>
                <w:sz w:val="20"/>
              </w:rPr>
              <w:t>)</w:t>
            </w:r>
          </w:p>
          <w:p w:rsidR="00A45CFE" w:rsidRDefault="00A45CFE" w:rsidP="00A45CFE">
            <w:pPr>
              <w:pStyle w:val="TableParagraph"/>
              <w:spacing w:before="22"/>
              <w:ind w:left="507" w:right="123" w:hanging="30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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 a Maintenance Manager in a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5 STAR HOTEL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 I am responsible to maintain the entire hotel facility, including the</w:t>
            </w:r>
            <w:r>
              <w:rPr>
                <w:rFonts w:ascii="Cambria" w:eastAsia="Cambria" w:hAnsi="Cambria" w:cs="Cambri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physical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building structure, all mechanical, electrical, HVAC systems and other related equipment in accordance with</w:t>
            </w:r>
            <w:r>
              <w:rPr>
                <w:rFonts w:ascii="Cambria" w:eastAsia="Cambria" w:hAnsi="Cambria" w:cs="Cambri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energy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conservation and preventative maintenance</w:t>
            </w:r>
            <w:r>
              <w:rPr>
                <w:rFonts w:ascii="Cambria" w:eastAsia="Cambria" w:hAnsi="Cambria" w:cs="Cambri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programs</w:t>
            </w:r>
          </w:p>
          <w:p w:rsidR="00A45CFE" w:rsidRDefault="00A45CFE" w:rsidP="00A45CFE">
            <w:pPr>
              <w:pStyle w:val="TableParagraph"/>
              <w:spacing w:before="22" w:line="242" w:lineRule="auto"/>
              <w:ind w:left="507" w:right="125" w:hanging="30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</w:t>
            </w:r>
            <w:r>
              <w:rPr>
                <w:rFonts w:ascii="Wingdings" w:eastAsia="Wingdings" w:hAnsi="Wingdings" w:cs="Wingdings"/>
                <w:spacing w:val="-42"/>
                <w:sz w:val="20"/>
                <w:szCs w:val="20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Maintains</w:t>
            </w:r>
            <w:r>
              <w:rPr>
                <w:rFonts w:ascii="Cambria" w:eastAsia="Cambria" w:hAnsi="Cambria" w:cs="Cambria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repairs</w:t>
            </w:r>
            <w:r>
              <w:rPr>
                <w:rFonts w:ascii="Cambria" w:eastAsia="Cambria" w:hAnsi="Cambria" w:cs="Cambria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facilities</w:t>
            </w:r>
            <w:r>
              <w:rPr>
                <w:rFonts w:ascii="Cambria" w:eastAsia="Cambria" w:hAnsi="Cambria" w:cs="Cambria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operation</w:t>
            </w:r>
            <w:r>
              <w:rPr>
                <w:rFonts w:ascii="Cambria" w:eastAsia="Cambria" w:hAnsi="Cambria" w:cs="Cambri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equipment</w:t>
            </w:r>
            <w:r>
              <w:rPr>
                <w:rFonts w:ascii="Cambria" w:eastAsia="Cambria" w:hAnsi="Cambria" w:cs="Cambri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by</w:t>
            </w:r>
            <w:r>
              <w:rPr>
                <w:rFonts w:ascii="Cambria" w:eastAsia="Cambria" w:hAnsi="Cambria" w:cs="Cambri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conducting</w:t>
            </w:r>
            <w:r>
              <w:rPr>
                <w:rFonts w:ascii="Cambria" w:eastAsia="Cambria" w:hAnsi="Cambria" w:cs="Cambri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inspections</w:t>
            </w:r>
            <w:r>
              <w:rPr>
                <w:rFonts w:ascii="Cambria" w:eastAsia="Cambria" w:hAnsi="Cambria" w:cs="Cambri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regular</w:t>
            </w:r>
            <w:r>
              <w:rPr>
                <w:rFonts w:ascii="Cambria" w:eastAsia="Cambria" w:hAnsi="Cambria" w:cs="Cambri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basis</w:t>
            </w:r>
            <w:r>
              <w:rPr>
                <w:rFonts w:ascii="Cambria" w:eastAsia="Cambria" w:hAnsi="Cambria" w:cs="Cambri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determine</w:t>
            </w:r>
            <w:r>
              <w:rPr>
                <w:rFonts w:ascii="Cambria" w:eastAsia="Cambria" w:hAnsi="Cambria" w:cs="Cambri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need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 extent of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service.</w:t>
            </w:r>
          </w:p>
          <w:p w:rsidR="00A45CFE" w:rsidRDefault="00A45CFE" w:rsidP="00A45CFE">
            <w:pPr>
              <w:pStyle w:val="TableParagraph"/>
              <w:spacing w:before="20" w:line="242" w:lineRule="auto"/>
              <w:ind w:left="507" w:right="123" w:hanging="30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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Schedule, Organize and maintain preventive maintenance programs for all electrical and mechanical equipment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including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general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building</w:t>
            </w:r>
          </w:p>
          <w:p w:rsidR="00A45CFE" w:rsidRDefault="00A45CFE" w:rsidP="00A45CFE">
            <w:pPr>
              <w:pStyle w:val="TableParagraph"/>
              <w:spacing w:before="22"/>
              <w:ind w:left="20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</w:t>
            </w:r>
            <w:r>
              <w:rPr>
                <w:rFonts w:ascii="Wingdings" w:eastAsia="Wingdings" w:hAnsi="Wingdings" w:cs="Wingdings"/>
                <w:spacing w:val="-86"/>
                <w:sz w:val="20"/>
                <w:szCs w:val="20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Responds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guest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complaints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department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service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requests.</w:t>
            </w:r>
          </w:p>
          <w:p w:rsidR="00A45CFE" w:rsidRDefault="00A45CFE" w:rsidP="00A45CFE">
            <w:pPr>
              <w:pStyle w:val="TableParagraph"/>
              <w:spacing w:before="24"/>
              <w:ind w:left="20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</w:t>
            </w:r>
            <w:r>
              <w:rPr>
                <w:rFonts w:ascii="Wingdings" w:eastAsia="Wingdings" w:hAnsi="Wingdings" w:cs="Wingdings"/>
                <w:spacing w:val="-84"/>
                <w:sz w:val="20"/>
                <w:szCs w:val="20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Develops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implements strategies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achieve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goals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“Guest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complaints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”</w:t>
            </w:r>
          </w:p>
          <w:p w:rsidR="00A45CFE" w:rsidRDefault="00A45CFE" w:rsidP="00A45CFE">
            <w:pPr>
              <w:pStyle w:val="TableParagraph"/>
              <w:spacing w:before="24"/>
              <w:ind w:left="20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</w:t>
            </w:r>
            <w:r>
              <w:rPr>
                <w:rFonts w:ascii="Wingdings" w:eastAsia="Wingdings" w:hAnsi="Wingdings" w:cs="Wingdings"/>
                <w:spacing w:val="-86"/>
                <w:sz w:val="20"/>
                <w:szCs w:val="20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Communicates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with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department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heads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regarding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engineering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programme</w:t>
            </w:r>
            <w:proofErr w:type="spellEnd"/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pertain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physical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plant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works.</w:t>
            </w:r>
          </w:p>
          <w:p w:rsidR="00A45CFE" w:rsidRDefault="00A45CFE" w:rsidP="00A45CFE">
            <w:pPr>
              <w:pStyle w:val="TableParagraph"/>
              <w:spacing w:before="22" w:line="244" w:lineRule="auto"/>
              <w:ind w:left="507" w:right="115" w:hanging="30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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Keeps all mechanical, electrical, and structural blueprints and diagrams up to date; maintains library of part</w:t>
            </w:r>
            <w:r>
              <w:rPr>
                <w:rFonts w:ascii="Cambria" w:eastAsia="Cambria" w:hAnsi="Cambria" w:cs="Cambria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lists,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maintenance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manuals,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reference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books,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catalogues,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etc.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Takes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prompt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corrective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action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necessary.</w:t>
            </w:r>
          </w:p>
          <w:p w:rsidR="00A45CFE" w:rsidRDefault="00A45CFE" w:rsidP="00A45CFE">
            <w:pPr>
              <w:pStyle w:val="TableParagraph"/>
              <w:spacing w:before="20"/>
              <w:ind w:left="20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</w:t>
            </w:r>
            <w:r>
              <w:rPr>
                <w:rFonts w:ascii="Wingdings" w:eastAsia="Wingdings" w:hAnsi="Wingdings" w:cs="Wingdings"/>
                <w:spacing w:val="-87"/>
                <w:sz w:val="20"/>
                <w:szCs w:val="20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Maintains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logs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journals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all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utilities,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reviews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meter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readings</w:t>
            </w:r>
          </w:p>
          <w:p w:rsidR="00A45CFE" w:rsidRDefault="00A45CFE" w:rsidP="00A45CFE">
            <w:pPr>
              <w:pStyle w:val="TableParagraph"/>
              <w:spacing w:before="22" w:line="242" w:lineRule="auto"/>
              <w:ind w:left="507" w:right="125" w:hanging="30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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Act as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internal auditor to check and maintain all reports of Legionella and ppm records as per the Starwood</w:t>
            </w:r>
            <w:r>
              <w:rPr>
                <w:rFonts w:ascii="Cambria" w:eastAsia="Cambria" w:hAnsi="Cambria" w:cs="Cambri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Hotel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standards.</w:t>
            </w:r>
          </w:p>
          <w:p w:rsidR="00A45CFE" w:rsidRDefault="00A45CFE" w:rsidP="00A45CFE">
            <w:pPr>
              <w:pStyle w:val="TableParagraph"/>
              <w:spacing w:before="22"/>
              <w:ind w:left="20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</w:t>
            </w:r>
            <w:r>
              <w:rPr>
                <w:rFonts w:ascii="Wingdings" w:eastAsia="Wingdings" w:hAnsi="Wingdings" w:cs="Wingdings"/>
                <w:spacing w:val="-85"/>
                <w:sz w:val="20"/>
                <w:szCs w:val="20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Oversee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general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maintenance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all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life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safety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systems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throughout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hotel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report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any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major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defects</w:t>
            </w:r>
          </w:p>
          <w:p w:rsidR="00A45CFE" w:rsidRDefault="00A45CFE" w:rsidP="00A45CFE">
            <w:pPr>
              <w:pStyle w:val="TableParagraph"/>
              <w:spacing w:before="24"/>
              <w:ind w:left="20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</w:t>
            </w:r>
            <w:r>
              <w:rPr>
                <w:rFonts w:ascii="Wingdings" w:eastAsia="Wingdings" w:hAnsi="Wingdings" w:cs="Wingdings"/>
                <w:spacing w:val="-87"/>
                <w:sz w:val="20"/>
                <w:szCs w:val="20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Schedules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employees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accordance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with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daily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briefing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plan.</w:t>
            </w:r>
          </w:p>
          <w:p w:rsidR="00A45CFE" w:rsidRDefault="00A45CFE" w:rsidP="00A45CFE">
            <w:pPr>
              <w:pStyle w:val="TableParagraph"/>
              <w:spacing w:before="24"/>
              <w:ind w:left="20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</w:t>
            </w:r>
            <w:r>
              <w:rPr>
                <w:rFonts w:ascii="Wingdings" w:eastAsia="Wingdings" w:hAnsi="Wingdings" w:cs="Wingdings"/>
                <w:spacing w:val="-86"/>
                <w:sz w:val="20"/>
                <w:szCs w:val="20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Assigns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work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orders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by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priority,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delegates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duties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supervises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work.</w:t>
            </w:r>
          </w:p>
          <w:p w:rsidR="00A45CFE" w:rsidRDefault="00A45CFE" w:rsidP="00A45CFE">
            <w:pPr>
              <w:pStyle w:val="TableParagraph"/>
              <w:spacing w:before="24"/>
              <w:ind w:left="20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</w:t>
            </w:r>
            <w:r>
              <w:rPr>
                <w:rFonts w:ascii="Wingdings" w:eastAsia="Wingdings" w:hAnsi="Wingdings" w:cs="Wingdings"/>
                <w:spacing w:val="-85"/>
                <w:sz w:val="20"/>
                <w:szCs w:val="20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Determines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work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should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done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internally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through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external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contractors.</w:t>
            </w:r>
          </w:p>
          <w:p w:rsidR="00A45CFE" w:rsidRDefault="00A45CFE" w:rsidP="00A45CFE">
            <w:pPr>
              <w:pStyle w:val="TableParagraph"/>
              <w:spacing w:before="22" w:line="242" w:lineRule="auto"/>
              <w:ind w:left="507" w:right="126" w:hanging="30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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Supervise maintenance employees and contract employees who are carrying out minor building work, electrical</w:t>
            </w:r>
            <w:r>
              <w:rPr>
                <w:rFonts w:ascii="Cambria" w:eastAsia="Cambria" w:hAnsi="Cambria" w:cs="Cambri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mechanical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installations</w:t>
            </w:r>
          </w:p>
          <w:p w:rsidR="00A45CFE" w:rsidRDefault="00A45CFE" w:rsidP="00A45CFE">
            <w:pPr>
              <w:pStyle w:val="TableParagraph"/>
              <w:spacing w:before="20" w:line="242" w:lineRule="auto"/>
              <w:ind w:left="507" w:right="133" w:hanging="30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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Verify completion of all routine maintenance on public spaces and verify completion of all repairs, replacement</w:t>
            </w:r>
            <w:r>
              <w:rPr>
                <w:rFonts w:ascii="Cambria" w:eastAsia="Cambria" w:hAnsi="Cambria" w:cs="Cambri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renovation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projects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offices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employee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work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areas .Inspect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sign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contractor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works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upon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satisfactory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completion</w:t>
            </w:r>
          </w:p>
          <w:p w:rsidR="00A45CFE" w:rsidRDefault="00A45CFE" w:rsidP="00A45CFE">
            <w:pPr>
              <w:pStyle w:val="TableParagraph"/>
              <w:spacing w:before="20" w:line="242" w:lineRule="auto"/>
              <w:ind w:left="507" w:right="121" w:hanging="30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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Maintains a supply of inventory necessary for optimal operating efficiency by initiating purchasing orders for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maintenance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supplies, machinery, equipment, parts and services as</w:t>
            </w:r>
            <w:r>
              <w:rPr>
                <w:rFonts w:ascii="Cambria" w:eastAsia="Cambria" w:hAnsi="Cambria" w:cs="Cambria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required.</w:t>
            </w:r>
          </w:p>
          <w:p w:rsidR="00A45CFE" w:rsidRDefault="00A45CFE" w:rsidP="00A45CFE">
            <w:pPr>
              <w:pStyle w:val="TableParagraph"/>
              <w:spacing w:before="23"/>
              <w:ind w:left="20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</w:t>
            </w:r>
            <w:r>
              <w:rPr>
                <w:rFonts w:ascii="Wingdings" w:eastAsia="Wingdings" w:hAnsi="Wingdings" w:cs="Wingdings"/>
                <w:spacing w:val="-87"/>
                <w:sz w:val="20"/>
                <w:szCs w:val="20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Achieves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best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price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suitability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product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appropriately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selecting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from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available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contractors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vendors</w:t>
            </w:r>
          </w:p>
          <w:p w:rsidR="00A45CFE" w:rsidRDefault="00A45CFE" w:rsidP="00A45CFE">
            <w:pPr>
              <w:pStyle w:val="TableParagraph"/>
              <w:spacing w:before="50" w:line="236" w:lineRule="exact"/>
              <w:ind w:left="507" w:right="130" w:hanging="30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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Maintain effective energy management and preventive maintenance programs and conduct special training for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other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operating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departments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safe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efficient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use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equipment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energy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hotel</w:t>
            </w:r>
          </w:p>
          <w:p w:rsidR="00A45CFE" w:rsidRDefault="00A45CFE" w:rsidP="00A45CFE">
            <w:pPr>
              <w:pStyle w:val="TableParagraph"/>
              <w:spacing w:before="22"/>
              <w:ind w:left="20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</w:t>
            </w:r>
            <w:r>
              <w:rPr>
                <w:rFonts w:ascii="Wingdings" w:eastAsia="Wingdings" w:hAnsi="Wingdings" w:cs="Wingdings"/>
                <w:spacing w:val="-160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Follow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prescribed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safety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procedures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personnel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equipment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company.</w:t>
            </w:r>
          </w:p>
          <w:p w:rsidR="00A45CFE" w:rsidRDefault="00A45CFE" w:rsidP="00A45CFE">
            <w:pPr>
              <w:pStyle w:val="TableParagraph"/>
              <w:spacing w:before="17"/>
              <w:ind w:left="20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</w:t>
            </w:r>
            <w:r>
              <w:rPr>
                <w:rFonts w:ascii="Wingdings" w:eastAsia="Wingdings" w:hAnsi="Wingdings" w:cs="Wingdings"/>
                <w:spacing w:val="-160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Conduct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promotes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training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technicians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increases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problem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solving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skills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minimize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Guest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complaints.</w:t>
            </w:r>
          </w:p>
          <w:p w:rsidR="00A45CFE" w:rsidRDefault="00A45CFE" w:rsidP="00A45CFE">
            <w:pPr>
              <w:pStyle w:val="TableParagraph"/>
              <w:spacing w:before="19"/>
              <w:ind w:left="20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</w:t>
            </w:r>
            <w:r>
              <w:rPr>
                <w:rFonts w:ascii="Wingdings" w:eastAsia="Wingdings" w:hAnsi="Wingdings" w:cs="Wingdings"/>
                <w:spacing w:val="-162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Attends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completes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all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training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programs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recommended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by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Starwood.</w:t>
            </w:r>
          </w:p>
          <w:p w:rsidR="00A45CFE" w:rsidRDefault="00A45CFE" w:rsidP="00A45CFE">
            <w:pPr>
              <w:pStyle w:val="TableParagraph"/>
              <w:spacing w:before="18" w:line="242" w:lineRule="auto"/>
              <w:ind w:left="507" w:right="127" w:hanging="30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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Assists and prepares the operating budget for engineering, recommended items to be included in the hotels Capital</w:t>
            </w:r>
            <w:r>
              <w:rPr>
                <w:rFonts w:ascii="Cambria" w:eastAsia="Cambria" w:hAnsi="Cambria" w:cs="Cambria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Budget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 ensures adherence with approved monthly</w:t>
            </w:r>
            <w:r>
              <w:rPr>
                <w:rFonts w:ascii="Cambria" w:eastAsia="Cambria" w:hAnsi="Cambria" w:cs="Cambri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budget.</w:t>
            </w:r>
          </w:p>
          <w:p w:rsidR="00A45CFE" w:rsidRDefault="00A45CFE" w:rsidP="00A45CFE">
            <w:pPr>
              <w:pStyle w:val="TableParagraph"/>
              <w:spacing w:before="20" w:line="264" w:lineRule="exact"/>
              <w:ind w:left="20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</w:t>
            </w:r>
            <w:r>
              <w:rPr>
                <w:rFonts w:ascii="Wingdings" w:eastAsia="Wingdings" w:hAnsi="Wingdings" w:cs="Wingdings"/>
                <w:spacing w:val="-159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Develops</w:t>
            </w:r>
            <w:r>
              <w:rPr>
                <w:rFonts w:ascii="Cambria" w:eastAsia="Cambria" w:hAnsi="Cambria" w:cs="Cambri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promotes</w:t>
            </w:r>
            <w:r>
              <w:rPr>
                <w:rFonts w:ascii="Cambria" w:eastAsia="Cambria" w:hAnsi="Cambria" w:cs="Cambri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energy</w:t>
            </w:r>
            <w:r>
              <w:rPr>
                <w:rFonts w:ascii="Cambria" w:eastAsia="Cambria" w:hAnsi="Cambria" w:cs="Cambri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conservation</w:t>
            </w:r>
            <w:r>
              <w:rPr>
                <w:rFonts w:ascii="Cambria" w:eastAsia="Cambria" w:hAnsi="Cambria" w:cs="Cambri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programs</w:t>
            </w:r>
            <w:r>
              <w:rPr>
                <w:rFonts w:ascii="Cambria" w:eastAsia="Cambria" w:hAnsi="Cambria" w:cs="Cambri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by</w:t>
            </w:r>
            <w:r>
              <w:rPr>
                <w:rFonts w:ascii="Cambria" w:eastAsia="Cambria" w:hAnsi="Cambria" w:cs="Cambri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continually</w:t>
            </w:r>
            <w:r>
              <w:rPr>
                <w:rFonts w:ascii="Cambria" w:eastAsia="Cambria" w:hAnsi="Cambria" w:cs="Cambri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monitoring</w:t>
            </w:r>
            <w:r>
              <w:rPr>
                <w:rFonts w:ascii="Cambria" w:eastAsia="Cambria" w:hAnsi="Cambria" w:cs="Cambri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utility</w:t>
            </w:r>
            <w:r>
              <w:rPr>
                <w:rFonts w:ascii="Cambria" w:eastAsia="Cambria" w:hAnsi="Cambria" w:cs="Cambri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costs</w:t>
            </w:r>
            <w:r>
              <w:rPr>
                <w:rFonts w:ascii="Cambria" w:eastAsia="Cambria" w:hAnsi="Cambria" w:cs="Cambri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consumption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daily</w:t>
            </w:r>
          </w:p>
          <w:p w:rsidR="009F33A1" w:rsidRDefault="00A45CFE" w:rsidP="0016396C">
            <w:pPr>
              <w:spacing w:before="25" w:after="25"/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mbria"/>
                <w:sz w:val="20"/>
              </w:rPr>
              <w:t>/monthly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basis.</w:t>
            </w:r>
          </w:p>
          <w:p w:rsidR="009F33A1" w:rsidRDefault="00B87771" w:rsidP="0016396C">
            <w:pPr>
              <w:spacing w:before="25" w:after="25"/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</w:pPr>
            <w:r w:rsidRPr="0041513E">
              <w:rPr>
                <w:rFonts w:ascii="Cambria" w:eastAsia="Cambria" w:hAnsi="Cambria" w:cs="Cambria"/>
                <w:sz w:val="20"/>
                <w:szCs w:val="20"/>
              </w:rPr>
              <w:t>Handled</w:t>
            </w:r>
            <w:r w:rsidR="00A45CFE" w:rsidRPr="0041513E">
              <w:rPr>
                <w:rFonts w:ascii="Cambria" w:eastAsia="Cambria" w:hAnsi="Cambria" w:cs="Cambria"/>
                <w:sz w:val="20"/>
                <w:szCs w:val="20"/>
              </w:rPr>
              <w:t xml:space="preserve"> as a Maintenance Manager for Facilities Maintenance of all Hotel staff accommodations, director </w:t>
            </w:r>
            <w:proofErr w:type="spellStart"/>
            <w:r w:rsidR="00A45CFE" w:rsidRPr="0041513E">
              <w:rPr>
                <w:rFonts w:ascii="Cambria" w:eastAsia="Cambria" w:hAnsi="Cambria" w:cs="Cambria"/>
                <w:sz w:val="20"/>
                <w:szCs w:val="20"/>
              </w:rPr>
              <w:t>villas,staff</w:t>
            </w:r>
            <w:proofErr w:type="spellEnd"/>
            <w:r w:rsidR="00A45CFE" w:rsidRPr="0041513E">
              <w:rPr>
                <w:rFonts w:ascii="Cambria" w:eastAsia="Cambria" w:hAnsi="Cambria" w:cs="Cambria"/>
                <w:sz w:val="20"/>
                <w:szCs w:val="20"/>
              </w:rPr>
              <w:t xml:space="preserve"> apartments located at Al </w:t>
            </w:r>
            <w:proofErr w:type="spellStart"/>
            <w:r w:rsidR="00A45CFE" w:rsidRPr="0041513E">
              <w:rPr>
                <w:rFonts w:ascii="Cambria" w:eastAsia="Cambria" w:hAnsi="Cambria" w:cs="Cambria"/>
                <w:sz w:val="20"/>
                <w:szCs w:val="20"/>
              </w:rPr>
              <w:t>Quoz</w:t>
            </w:r>
            <w:proofErr w:type="spellEnd"/>
            <w:r w:rsidR="00A45CFE" w:rsidRPr="0041513E">
              <w:rPr>
                <w:rFonts w:ascii="Cambria" w:eastAsia="Cambria" w:hAnsi="Cambria" w:cs="Cambria"/>
                <w:sz w:val="20"/>
                <w:szCs w:val="20"/>
              </w:rPr>
              <w:t xml:space="preserve">, Al </w:t>
            </w:r>
            <w:proofErr w:type="spellStart"/>
            <w:r w:rsidR="00A45CFE" w:rsidRPr="0041513E">
              <w:rPr>
                <w:rFonts w:ascii="Cambria" w:eastAsia="Cambria" w:hAnsi="Cambria" w:cs="Cambria"/>
                <w:sz w:val="20"/>
                <w:szCs w:val="20"/>
              </w:rPr>
              <w:t>Barsha</w:t>
            </w:r>
            <w:proofErr w:type="spellEnd"/>
            <w:r w:rsidR="00A45CFE" w:rsidRPr="0041513E">
              <w:rPr>
                <w:rFonts w:ascii="Cambria" w:eastAsia="Cambria" w:hAnsi="Cambria" w:cs="Cambria"/>
                <w:sz w:val="20"/>
                <w:szCs w:val="20"/>
              </w:rPr>
              <w:t xml:space="preserve">, Discovery Gardens, The </w:t>
            </w:r>
            <w:r w:rsidR="0041513E" w:rsidRPr="0041513E">
              <w:rPr>
                <w:rFonts w:ascii="Cambria" w:eastAsia="Cambria" w:hAnsi="Cambria" w:cs="Cambria"/>
                <w:sz w:val="20"/>
                <w:szCs w:val="20"/>
              </w:rPr>
              <w:t xml:space="preserve">Gardens, </w:t>
            </w:r>
            <w:proofErr w:type="spellStart"/>
            <w:r w:rsidR="0041513E" w:rsidRPr="0041513E">
              <w:rPr>
                <w:rFonts w:ascii="Cambria" w:eastAsia="Cambria" w:hAnsi="Cambria" w:cs="Cambria"/>
                <w:sz w:val="20"/>
                <w:szCs w:val="20"/>
              </w:rPr>
              <w:t>Jabel</w:t>
            </w:r>
            <w:proofErr w:type="spellEnd"/>
            <w:r w:rsidR="0041513E" w:rsidRPr="0041513E">
              <w:rPr>
                <w:rFonts w:ascii="Cambria" w:eastAsia="Cambria" w:hAnsi="Cambria" w:cs="Cambria"/>
                <w:sz w:val="20"/>
                <w:szCs w:val="20"/>
              </w:rPr>
              <w:t xml:space="preserve"> Ali in Dubai</w:t>
            </w:r>
          </w:p>
          <w:p w:rsidR="00CB75CF" w:rsidRDefault="0016396C" w:rsidP="0016396C">
            <w:pPr>
              <w:spacing w:before="25" w:after="25"/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  <w:t xml:space="preserve">Service </w:t>
            </w:r>
            <w:r w:rsidRPr="002C7AB8"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  <w:t xml:space="preserve"> Engineer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Universal Voltas L.L.C(Electro Mechanical Company</w:t>
            </w:r>
            <w:r w:rsidR="004D48D2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-Facility Management Div</w:t>
            </w:r>
            <w:r w:rsidRPr="002C7AB8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)Abu Dhabi, U A</w:t>
            </w:r>
            <w:r w:rsidR="00CB75CF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E. (</w:t>
            </w:r>
            <w:r w:rsidR="00CB75CF" w:rsidRPr="00CB75CF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Nov</w:t>
            </w:r>
            <w:r w:rsidRPr="00CB75CF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 xml:space="preserve"> 2011 to </w:t>
            </w:r>
            <w:r w:rsidR="008D3F24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Dec 2013</w:t>
            </w:r>
            <w:r w:rsidRPr="002C7AB8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16396C" w:rsidRPr="002C7AB8" w:rsidRDefault="0016396C" w:rsidP="0016396C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A</w:t>
            </w:r>
            <w:r w:rsidRPr="002C7AB8">
              <w:rPr>
                <w:rFonts w:ascii="Cambria" w:hAnsi="Cambria"/>
                <w:color w:val="000000"/>
                <w:sz w:val="20"/>
                <w:szCs w:val="20"/>
              </w:rPr>
              <w:t xml:space="preserve">s a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Service E</w:t>
            </w:r>
            <w:r w:rsidRPr="002C7AB8">
              <w:rPr>
                <w:rFonts w:ascii="Cambria" w:hAnsi="Cambria"/>
                <w:color w:val="000000"/>
                <w:sz w:val="20"/>
                <w:szCs w:val="20"/>
              </w:rPr>
              <w:t xml:space="preserve">ngineer, 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I am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reporting to 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Facilities Management Division </w:t>
            </w:r>
            <w:r w:rsidRPr="00193499">
              <w:rPr>
                <w:rFonts w:ascii="Cambria" w:hAnsi="Cambria"/>
                <w:sz w:val="20"/>
                <w:szCs w:val="20"/>
                <w:shd w:val="clear" w:color="auto" w:fill="FFFFFF"/>
              </w:rPr>
              <w:t>Manager</w:t>
            </w:r>
            <w:r w:rsidRPr="00193499">
              <w:rPr>
                <w:rFonts w:ascii="Cambria" w:hAnsi="Cambria"/>
                <w:sz w:val="20"/>
                <w:szCs w:val="20"/>
              </w:rPr>
              <w:t>.</w:t>
            </w:r>
          </w:p>
          <w:p w:rsidR="0016396C" w:rsidRPr="002C7AB8" w:rsidRDefault="0016396C" w:rsidP="0016396C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Highly responsi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ble and troubleshooting maintenance in Central Air Conditioning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,Refrigeration systems and M.E.P Maintenance in High-rise, Multi storey residenti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al cum Commercial Buildings and villas</w:t>
            </w:r>
          </w:p>
          <w:p w:rsidR="0016396C" w:rsidRPr="0022517F" w:rsidRDefault="0016396C" w:rsidP="0016396C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Making MEP Tenders, Doc preparation,( Using MS project, bar charts, Manpower histograms etc.),  Procurement of material for off shore projects, installation and Refurbishment works for air conditioning units (chillers,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AHU,Split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A/c and Package Units etc…</w:t>
            </w:r>
          </w:p>
          <w:p w:rsidR="0016396C" w:rsidRPr="0022517F" w:rsidRDefault="0016396C" w:rsidP="0016396C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Took as In charge of whole facilities Management Section and Maintaining of 56 Buildings of Residential and Commercial, High rise buildings and villas.</w:t>
            </w:r>
          </w:p>
          <w:p w:rsidR="0016396C" w:rsidRPr="00820E4F" w:rsidRDefault="0016396C" w:rsidP="0016396C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Took a responsible In charge for improving the quality standards of facilities maintenance and Implementing strictly P.P.M, HSE, PTW methods etc</w:t>
            </w:r>
            <w:proofErr w:type="gramStart"/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..</w:t>
            </w:r>
            <w:proofErr w:type="gramEnd"/>
          </w:p>
          <w:p w:rsidR="0016396C" w:rsidRPr="00B623D0" w:rsidRDefault="0016396C" w:rsidP="0016396C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Leading Team of 74 Technicians and 5 Supervisors </w:t>
            </w:r>
          </w:p>
          <w:p w:rsidR="00B623D0" w:rsidRDefault="00B623D0" w:rsidP="00B623D0">
            <w:pPr>
              <w:spacing w:before="25" w:after="25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B623D0" w:rsidRDefault="00B623D0" w:rsidP="00B623D0">
            <w:pPr>
              <w:spacing w:before="25" w:after="25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B623D0" w:rsidRDefault="00B623D0" w:rsidP="00B623D0">
            <w:pPr>
              <w:spacing w:before="25" w:after="25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B623D0" w:rsidRPr="00E25B75" w:rsidRDefault="00B623D0" w:rsidP="00B623D0">
            <w:pPr>
              <w:spacing w:before="25" w:after="25"/>
              <w:jc w:val="both"/>
              <w:rPr>
                <w:rFonts w:ascii="Cambria" w:hAnsi="Cambria"/>
              </w:rPr>
            </w:pPr>
          </w:p>
          <w:p w:rsidR="0016396C" w:rsidRPr="002C7AB8" w:rsidRDefault="0016396C" w:rsidP="0016396C">
            <w:pPr>
              <w:spacing w:before="25" w:after="25"/>
              <w:jc w:val="center"/>
              <w:rPr>
                <w:rFonts w:ascii="Cambria" w:hAnsi="Cambria"/>
              </w:rPr>
            </w:pPr>
            <w:r w:rsidRPr="002C7AB8"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  <w:t xml:space="preserve">Maintenance Engineer </w:t>
            </w:r>
          </w:p>
        </w:tc>
      </w:tr>
      <w:tr w:rsidR="0016396C" w:rsidRPr="002C7AB8" w:rsidTr="00B623D0">
        <w:tc>
          <w:tcPr>
            <w:tcW w:w="3410" w:type="pct"/>
            <w:gridSpan w:val="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35A4D" w:rsidRDefault="0016396C" w:rsidP="00935A4D">
            <w:pPr>
              <w:spacing w:before="25" w:after="25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2C7AB8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Emirates Technical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Associates (E.T.A) (Electro Mechanical Company</w:t>
            </w:r>
            <w:r w:rsidRPr="002C7AB8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16396C" w:rsidRPr="002C7AB8" w:rsidRDefault="00935A4D" w:rsidP="00935A4D">
            <w:pPr>
              <w:spacing w:before="25" w:after="25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Abu Dhabi U.A.E ( Sept 2007 to Nov 2011)   </w:t>
            </w:r>
          </w:p>
        </w:tc>
        <w:tc>
          <w:tcPr>
            <w:tcW w:w="1590" w:type="pct"/>
            <w:gridSpan w:val="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96C" w:rsidRPr="002C7AB8" w:rsidRDefault="0016396C" w:rsidP="00935A4D">
            <w:pPr>
              <w:spacing w:before="25" w:after="25"/>
              <w:rPr>
                <w:rFonts w:ascii="Cambria" w:hAnsi="Cambria"/>
              </w:rPr>
            </w:pPr>
          </w:p>
        </w:tc>
      </w:tr>
      <w:tr w:rsidR="0016396C" w:rsidRPr="002C7AB8" w:rsidTr="00B623D0">
        <w:tc>
          <w:tcPr>
            <w:tcW w:w="5000" w:type="pct"/>
            <w:gridSpan w:val="1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96C" w:rsidRPr="002C7AB8" w:rsidRDefault="0016396C" w:rsidP="0016396C">
            <w:pPr>
              <w:spacing w:before="25" w:after="25"/>
              <w:jc w:val="both"/>
              <w:rPr>
                <w:rFonts w:ascii="Cambria" w:hAnsi="Cambria"/>
              </w:rPr>
            </w:pPr>
          </w:p>
        </w:tc>
      </w:tr>
      <w:tr w:rsidR="0016396C" w:rsidRPr="002C7AB8" w:rsidTr="00B623D0">
        <w:tc>
          <w:tcPr>
            <w:tcW w:w="5000" w:type="pct"/>
            <w:gridSpan w:val="1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96C" w:rsidRPr="002C7AB8" w:rsidRDefault="0016396C" w:rsidP="0016396C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A</w:t>
            </w:r>
            <w:r w:rsidRPr="002C7AB8">
              <w:rPr>
                <w:rFonts w:ascii="Cambria" w:hAnsi="Cambria"/>
                <w:color w:val="000000"/>
                <w:sz w:val="20"/>
                <w:szCs w:val="20"/>
              </w:rPr>
              <w:t xml:space="preserve">s a Maintenance Engineer, 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I am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reporting to 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Facilities Management Division </w:t>
            </w:r>
            <w:r w:rsidRPr="00193499">
              <w:rPr>
                <w:rFonts w:ascii="Cambria" w:hAnsi="Cambria"/>
                <w:sz w:val="20"/>
                <w:szCs w:val="20"/>
                <w:shd w:val="clear" w:color="auto" w:fill="FFFFFF"/>
              </w:rPr>
              <w:t>Manager</w:t>
            </w:r>
            <w:r w:rsidRPr="00193499">
              <w:rPr>
                <w:rFonts w:ascii="Cambria" w:hAnsi="Cambria"/>
                <w:sz w:val="20"/>
                <w:szCs w:val="20"/>
              </w:rPr>
              <w:t>.</w:t>
            </w:r>
          </w:p>
          <w:p w:rsidR="00B87771" w:rsidRDefault="0016396C" w:rsidP="0016396C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Highly responsi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ble and troubleshooting maintenance in Central Air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Conditioning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,Refrigeration</w:t>
            </w:r>
            <w:proofErr w:type="spellEnd"/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systems and M.E.P</w:t>
            </w:r>
          </w:p>
          <w:p w:rsidR="0016396C" w:rsidRPr="002C7AB8" w:rsidRDefault="0016396C" w:rsidP="00B87771">
            <w:pPr>
              <w:spacing w:before="25" w:after="25"/>
              <w:ind w:left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Maintenance in High-rise, Multi storey residenti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al cum Commercial Buildings and villas</w:t>
            </w:r>
          </w:p>
          <w:p w:rsidR="00B87771" w:rsidRDefault="0016396C" w:rsidP="0016396C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Prepare periodic maintenance schedules, checklists for all equipments as per the maintenance agreement with client, </w:t>
            </w:r>
          </w:p>
          <w:p w:rsidR="0016396C" w:rsidRDefault="0016396C" w:rsidP="0016396C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Maintaining 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monthly reports, 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work completion reports,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equipment histo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ry cards, site stock records and asset registers</w:t>
            </w:r>
          </w:p>
          <w:p w:rsidR="00B623D0" w:rsidRDefault="0016396C" w:rsidP="0016396C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Monitoring  and coordinating the Site activities and Preventive Maintenance activities carried out by site technicians</w:t>
            </w:r>
          </w:p>
          <w:p w:rsidR="0016396C" w:rsidRPr="002C7AB8" w:rsidRDefault="0016396C" w:rsidP="00B623D0">
            <w:pPr>
              <w:spacing w:before="25" w:after="25"/>
              <w:ind w:left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and subcontractor/vendors for assigned jobs </w:t>
            </w:r>
          </w:p>
          <w:p w:rsidR="00B623D0" w:rsidRDefault="0016396C" w:rsidP="0016396C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Plan manpower for shifts, maintenances and casual jobs, planning spare parts, consumables, and tools required to carry out</w:t>
            </w:r>
          </w:p>
          <w:p w:rsidR="0016396C" w:rsidRPr="000F3855" w:rsidRDefault="0016396C" w:rsidP="00B623D0">
            <w:pPr>
              <w:spacing w:before="25" w:after="25"/>
              <w:ind w:left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day</w:t>
            </w:r>
            <w:proofErr w:type="gramEnd"/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to day to day 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preventive and breakdown 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maintenance.</w:t>
            </w:r>
            <w:r w:rsidRPr="000F385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Monitoring BMS activities and solving the issues.</w:t>
            </w:r>
          </w:p>
          <w:p w:rsidR="00B623D0" w:rsidRDefault="0016396C" w:rsidP="0016396C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Conduct toolbox talks weekly at sites for adopting new working methods and HSE safety procedures and preparing </w:t>
            </w:r>
          </w:p>
          <w:p w:rsidR="00B623D0" w:rsidRDefault="0016396C" w:rsidP="00B623D0">
            <w:pPr>
              <w:spacing w:before="25" w:after="25"/>
              <w:ind w:left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method</w:t>
            </w:r>
            <w:proofErr w:type="gramEnd"/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of statements, 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Risk Assessments, Permit to 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Work, LOTO procedures, P.P.E implementations, 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etc. 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Adopting </w:t>
            </w:r>
          </w:p>
          <w:p w:rsidR="0016396C" w:rsidRPr="002C7AB8" w:rsidRDefault="0016396C" w:rsidP="00B623D0">
            <w:pPr>
              <w:spacing w:before="25" w:after="25"/>
              <w:ind w:left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safety procedures at sites as per the HSE policy procedures </w:t>
            </w:r>
          </w:p>
          <w:p w:rsidR="0016396C" w:rsidRPr="002C7AB8" w:rsidRDefault="0016396C" w:rsidP="0016396C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Aimed to minimize 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breakdown calls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by strictly implementing preventive maintenance schedules. </w:t>
            </w:r>
          </w:p>
          <w:p w:rsidR="0016396C" w:rsidRPr="002C7AB8" w:rsidRDefault="0016396C" w:rsidP="0016396C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Familiar with ISO 9001 documentation procedures and OHSEMS- HSE safety procedure Methods and implementations at Site  </w:t>
            </w:r>
          </w:p>
          <w:p w:rsidR="0016396C" w:rsidRPr="002C7AB8" w:rsidRDefault="0016396C" w:rsidP="0016396C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Train the Technicians for day-to-day Maintenance and break down comp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laints of the MEP 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equipments.</w:t>
            </w:r>
          </w:p>
          <w:p w:rsidR="00B623D0" w:rsidRDefault="0016396C" w:rsidP="0016396C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Material indents, quotations, price comparison by quality, procuring material,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confirming the technical specifications </w:t>
            </w:r>
          </w:p>
          <w:p w:rsidR="0016396C" w:rsidRPr="002C7AB8" w:rsidRDefault="0016396C" w:rsidP="00B623D0">
            <w:pPr>
              <w:spacing w:before="25" w:after="25"/>
              <w:ind w:left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with</w:t>
            </w:r>
            <w:proofErr w:type="gramEnd"/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procured items</w:t>
            </w:r>
            <w:r w:rsidR="008D3F2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and co-ordination with procurement team to get the exact technical specification of the indent materials, 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arranging the payment to supplier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through L.P.O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CDC, Cash as per the terms and conditions of the supplier or sub contractor and Material inspecting as per the order.</w:t>
            </w:r>
          </w:p>
          <w:p w:rsidR="00B623D0" w:rsidRDefault="0016396C" w:rsidP="0016396C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Site inspections, 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Bookings’ of 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new casual Jobs, preparing J.C.A's,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Preparation of 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Method of statement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for execution of </w:t>
            </w:r>
          </w:p>
          <w:p w:rsidR="00B623D0" w:rsidRDefault="0016396C" w:rsidP="00B623D0">
            <w:pPr>
              <w:spacing w:before="25" w:after="25"/>
              <w:ind w:left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jobs, quotations from subcontractors,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Making 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work orders for subcontractors L.P.O’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s follow up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,executing jobs by </w:t>
            </w:r>
          </w:p>
          <w:p w:rsidR="0016396C" w:rsidRPr="002C7AB8" w:rsidRDefault="0016396C" w:rsidP="00B623D0">
            <w:pPr>
              <w:spacing w:before="25" w:after="25"/>
              <w:ind w:left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planning</w:t>
            </w:r>
            <w:proofErr w:type="gramEnd"/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materials, manpower, and collection of the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client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payments in time.</w:t>
            </w:r>
          </w:p>
          <w:p w:rsidR="00B623D0" w:rsidRDefault="0016396C" w:rsidP="0016396C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Fulfill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the requirements of client for any modifications of equipments / alternations of the lines/ repairs and aimed to </w:t>
            </w:r>
          </w:p>
          <w:p w:rsidR="0016396C" w:rsidRPr="00E27157" w:rsidRDefault="0016396C" w:rsidP="00B623D0">
            <w:pPr>
              <w:spacing w:before="25" w:after="25"/>
              <w:ind w:left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carry</w:t>
            </w:r>
            <w:proofErr w:type="gramEnd"/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the smooth operations.</w:t>
            </w:r>
            <w:r w:rsidR="008D3F2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27157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The total responsibility entrusted was to achieve total customer satisfaction. </w:t>
            </w:r>
          </w:p>
          <w:p w:rsidR="0016396C" w:rsidRPr="002C7AB8" w:rsidRDefault="0016396C" w:rsidP="0016396C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Assisting the sales department for tendering new jobs by site inspection, estimation, and costing activities.</w:t>
            </w:r>
          </w:p>
          <w:p w:rsidR="00B623D0" w:rsidRDefault="0016396C" w:rsidP="0016396C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Ability in Taking over and handing over of sites, Sub contractor’s finalizations, Planning the manpower as per the scope of </w:t>
            </w:r>
          </w:p>
          <w:p w:rsidR="0016396C" w:rsidRPr="002C7AB8" w:rsidRDefault="0016396C" w:rsidP="00B623D0">
            <w:pPr>
              <w:spacing w:before="25" w:after="25"/>
              <w:ind w:left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work</w:t>
            </w:r>
            <w:proofErr w:type="gramEnd"/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, Capable of highlighting the MEP snags and 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ability to maintain 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smooth correspondence with 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a client.</w:t>
            </w:r>
          </w:p>
          <w:p w:rsidR="0016396C" w:rsidRPr="002C7AB8" w:rsidRDefault="0016396C" w:rsidP="0016396C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2C7AB8">
              <w:rPr>
                <w:rFonts w:ascii="Cambria" w:hAnsi="Cambria"/>
                <w:b/>
                <w:sz w:val="20"/>
                <w:szCs w:val="20"/>
              </w:rPr>
              <w:t>PROJECTS HANDLING IN ABU DHABI-U.A.E</w:t>
            </w:r>
          </w:p>
          <w:p w:rsidR="00B623D0" w:rsidRDefault="0016396C" w:rsidP="0016396C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2C7AB8">
              <w:rPr>
                <w:rFonts w:ascii="Cambria" w:hAnsi="Cambria"/>
                <w:sz w:val="20"/>
                <w:szCs w:val="20"/>
              </w:rPr>
              <w:t>Presently r</w:t>
            </w:r>
            <w:r>
              <w:rPr>
                <w:rFonts w:ascii="Cambria" w:hAnsi="Cambria"/>
                <w:sz w:val="20"/>
                <w:szCs w:val="20"/>
              </w:rPr>
              <w:t xml:space="preserve">esponsible for Facilities/MEP </w:t>
            </w:r>
            <w:r w:rsidRPr="002C7AB8">
              <w:rPr>
                <w:rFonts w:ascii="Cambria" w:hAnsi="Cambria"/>
                <w:sz w:val="20"/>
                <w:szCs w:val="20"/>
              </w:rPr>
              <w:t xml:space="preserve">Maintenance for the following major sites and </w:t>
            </w:r>
            <w:r>
              <w:rPr>
                <w:rFonts w:ascii="Cambria" w:hAnsi="Cambria"/>
                <w:sz w:val="20"/>
                <w:szCs w:val="20"/>
              </w:rPr>
              <w:t>various</w:t>
            </w:r>
            <w:r w:rsidRPr="002C7AB8">
              <w:rPr>
                <w:rFonts w:ascii="Cambria" w:hAnsi="Cambria"/>
                <w:sz w:val="20"/>
                <w:szCs w:val="20"/>
              </w:rPr>
              <w:t xml:space="preserve"> multi storey buildings and </w:t>
            </w:r>
          </w:p>
          <w:p w:rsidR="0016396C" w:rsidRPr="002C7AB8" w:rsidRDefault="0016396C" w:rsidP="0016396C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2C7AB8">
              <w:rPr>
                <w:rFonts w:ascii="Cambria" w:hAnsi="Cambria"/>
                <w:sz w:val="20"/>
                <w:szCs w:val="20"/>
              </w:rPr>
              <w:t>controlling</w:t>
            </w:r>
            <w:proofErr w:type="gramEnd"/>
            <w:r w:rsidRPr="002C7AB8">
              <w:rPr>
                <w:rFonts w:ascii="Cambria" w:hAnsi="Cambria"/>
                <w:sz w:val="20"/>
                <w:szCs w:val="20"/>
              </w:rPr>
              <w:t xml:space="preserve"> Manpower of 38technicians and 2 supervisors. </w:t>
            </w:r>
          </w:p>
          <w:p w:rsidR="0016396C" w:rsidRPr="002C7AB8" w:rsidRDefault="0016396C" w:rsidP="0016396C">
            <w:pPr>
              <w:pStyle w:val="NoSpacing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 w:rsidRPr="002C7AB8">
              <w:rPr>
                <w:rFonts w:ascii="Cambria" w:hAnsi="Cambria"/>
                <w:sz w:val="20"/>
                <w:szCs w:val="20"/>
              </w:rPr>
              <w:t>AL MUHAIRY RESIDENTIAL AND COMMERCIAL CENTRE-</w:t>
            </w:r>
            <w:proofErr w:type="spellStart"/>
            <w:r w:rsidRPr="002C7AB8">
              <w:rPr>
                <w:rFonts w:ascii="Cambria" w:hAnsi="Cambria"/>
                <w:sz w:val="20"/>
                <w:szCs w:val="20"/>
              </w:rPr>
              <w:t>ShZayed</w:t>
            </w:r>
            <w:proofErr w:type="spellEnd"/>
            <w:r w:rsidRPr="002C7AB8">
              <w:rPr>
                <w:rFonts w:ascii="Cambria" w:hAnsi="Cambria"/>
                <w:sz w:val="20"/>
                <w:szCs w:val="20"/>
              </w:rPr>
              <w:t xml:space="preserve"> the 1</w:t>
            </w:r>
            <w:r w:rsidRPr="002C7AB8">
              <w:rPr>
                <w:rFonts w:ascii="Cambria" w:hAnsi="Cambria"/>
                <w:sz w:val="20"/>
                <w:szCs w:val="20"/>
                <w:vertAlign w:val="superscript"/>
              </w:rPr>
              <w:t xml:space="preserve">st </w:t>
            </w:r>
            <w:r w:rsidRPr="002C7AB8">
              <w:rPr>
                <w:rFonts w:ascii="Cambria" w:hAnsi="Cambria"/>
                <w:sz w:val="20"/>
                <w:szCs w:val="20"/>
              </w:rPr>
              <w:t xml:space="preserve">Street - </w:t>
            </w:r>
            <w:proofErr w:type="spellStart"/>
            <w:r w:rsidRPr="002C7AB8">
              <w:rPr>
                <w:rFonts w:ascii="Cambria" w:hAnsi="Cambria"/>
                <w:sz w:val="20"/>
                <w:szCs w:val="20"/>
              </w:rPr>
              <w:t>Kalidiya</w:t>
            </w:r>
            <w:proofErr w:type="spellEnd"/>
            <w:r w:rsidRPr="002C7AB8">
              <w:rPr>
                <w:rFonts w:ascii="Cambria" w:hAnsi="Cambria"/>
                <w:sz w:val="20"/>
                <w:szCs w:val="20"/>
              </w:rPr>
              <w:t xml:space="preserve"> –Abu Dhabi.</w:t>
            </w:r>
          </w:p>
          <w:p w:rsidR="0016396C" w:rsidRPr="002C7AB8" w:rsidRDefault="0016396C" w:rsidP="0016396C">
            <w:pPr>
              <w:pStyle w:val="NoSpacing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 w:rsidRPr="002C7AB8">
              <w:rPr>
                <w:rFonts w:ascii="Cambria" w:hAnsi="Cambria"/>
                <w:sz w:val="20"/>
                <w:szCs w:val="20"/>
              </w:rPr>
              <w:t xml:space="preserve">NATIONAL BANK OF ABU DHABI-HQ- Khalifa Street- Abu Dhabi. </w:t>
            </w:r>
          </w:p>
          <w:p w:rsidR="0016396C" w:rsidRPr="002C7AB8" w:rsidRDefault="0016396C" w:rsidP="0016396C">
            <w:pPr>
              <w:pStyle w:val="NoSpacing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 w:rsidRPr="002C7AB8">
              <w:rPr>
                <w:rFonts w:ascii="Cambria" w:hAnsi="Cambria"/>
                <w:sz w:val="20"/>
                <w:szCs w:val="20"/>
              </w:rPr>
              <w:t xml:space="preserve">Al NEDAL TOWER -DOPA (Department </w:t>
            </w:r>
            <w:proofErr w:type="gramStart"/>
            <w:r w:rsidRPr="002C7AB8">
              <w:rPr>
                <w:rFonts w:ascii="Cambria" w:hAnsi="Cambria"/>
                <w:sz w:val="20"/>
                <w:szCs w:val="20"/>
              </w:rPr>
              <w:t>Of</w:t>
            </w:r>
            <w:proofErr w:type="gramEnd"/>
            <w:r w:rsidRPr="002C7AB8">
              <w:rPr>
                <w:rFonts w:ascii="Cambria" w:hAnsi="Cambria"/>
                <w:sz w:val="20"/>
                <w:szCs w:val="20"/>
              </w:rPr>
              <w:t xml:space="preserve"> Presidential Affairs) Building –</w:t>
            </w:r>
            <w:proofErr w:type="spellStart"/>
            <w:r w:rsidRPr="002C7AB8">
              <w:rPr>
                <w:rFonts w:ascii="Cambria" w:hAnsi="Cambria"/>
                <w:sz w:val="20"/>
                <w:szCs w:val="20"/>
              </w:rPr>
              <w:t>Murror</w:t>
            </w:r>
            <w:proofErr w:type="spellEnd"/>
            <w:r w:rsidRPr="002C7AB8">
              <w:rPr>
                <w:rFonts w:ascii="Cambria" w:hAnsi="Cambria"/>
                <w:sz w:val="20"/>
                <w:szCs w:val="20"/>
              </w:rPr>
              <w:t xml:space="preserve"> Road.</w:t>
            </w:r>
          </w:p>
          <w:p w:rsidR="0016396C" w:rsidRPr="002C7AB8" w:rsidRDefault="0016396C" w:rsidP="0016396C">
            <w:pPr>
              <w:pStyle w:val="NoSpacing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 w:rsidRPr="002C7AB8">
              <w:rPr>
                <w:rFonts w:ascii="Cambria" w:hAnsi="Cambria"/>
                <w:sz w:val="20"/>
                <w:szCs w:val="20"/>
              </w:rPr>
              <w:t>AL KHAZANA TOWER –</w:t>
            </w:r>
            <w:proofErr w:type="spellStart"/>
            <w:r w:rsidRPr="002C7AB8">
              <w:rPr>
                <w:rFonts w:ascii="Cambria" w:hAnsi="Cambria"/>
                <w:sz w:val="20"/>
                <w:szCs w:val="20"/>
              </w:rPr>
              <w:t>Najda</w:t>
            </w:r>
            <w:proofErr w:type="spellEnd"/>
            <w:r w:rsidRPr="002C7AB8">
              <w:rPr>
                <w:rFonts w:ascii="Cambria" w:hAnsi="Cambria"/>
                <w:sz w:val="20"/>
                <w:szCs w:val="20"/>
              </w:rPr>
              <w:t xml:space="preserve"> Street.</w:t>
            </w:r>
          </w:p>
          <w:p w:rsidR="0016396C" w:rsidRPr="002C7AB8" w:rsidRDefault="0016396C" w:rsidP="0016396C">
            <w:pPr>
              <w:pStyle w:val="NoSpacing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 w:rsidRPr="002C7AB8">
              <w:rPr>
                <w:rFonts w:ascii="Cambria" w:hAnsi="Cambria"/>
                <w:sz w:val="20"/>
                <w:szCs w:val="20"/>
              </w:rPr>
              <w:t>ABU DHABI ISLAMIC BANK (ADCP)-</w:t>
            </w:r>
            <w:proofErr w:type="spellStart"/>
            <w:r w:rsidRPr="002C7AB8">
              <w:rPr>
                <w:rFonts w:ascii="Cambria" w:hAnsi="Cambria"/>
                <w:sz w:val="20"/>
                <w:szCs w:val="20"/>
              </w:rPr>
              <w:t>Najdastreet</w:t>
            </w:r>
            <w:proofErr w:type="spellEnd"/>
            <w:r w:rsidRPr="002C7AB8">
              <w:rPr>
                <w:rFonts w:ascii="Cambria" w:hAnsi="Cambria"/>
                <w:sz w:val="20"/>
                <w:szCs w:val="20"/>
              </w:rPr>
              <w:t>.</w:t>
            </w:r>
          </w:p>
          <w:p w:rsidR="0016396C" w:rsidRPr="002C7AB8" w:rsidRDefault="0016396C" w:rsidP="0016396C">
            <w:pPr>
              <w:pStyle w:val="NoSpacing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 w:rsidRPr="002C7AB8">
              <w:rPr>
                <w:rFonts w:ascii="Cambria" w:hAnsi="Cambria"/>
                <w:sz w:val="20"/>
                <w:szCs w:val="20"/>
              </w:rPr>
              <w:t>ALMANARA PLAZA-</w:t>
            </w:r>
            <w:proofErr w:type="spellStart"/>
            <w:r w:rsidRPr="002C7AB8">
              <w:rPr>
                <w:rFonts w:ascii="Cambria" w:hAnsi="Cambria"/>
                <w:sz w:val="20"/>
                <w:szCs w:val="20"/>
              </w:rPr>
              <w:t>Murroor</w:t>
            </w:r>
            <w:proofErr w:type="spellEnd"/>
            <w:r w:rsidRPr="002C7AB8">
              <w:rPr>
                <w:rFonts w:ascii="Cambria" w:hAnsi="Cambria"/>
                <w:sz w:val="20"/>
                <w:szCs w:val="20"/>
              </w:rPr>
              <w:t xml:space="preserve"> Road.</w:t>
            </w:r>
          </w:p>
          <w:p w:rsidR="0016396C" w:rsidRPr="002C7AB8" w:rsidRDefault="0016396C" w:rsidP="0016396C">
            <w:pPr>
              <w:pStyle w:val="NoSpacing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 w:rsidRPr="002C7AB8">
              <w:rPr>
                <w:rFonts w:ascii="Cambria" w:hAnsi="Cambria"/>
                <w:sz w:val="20"/>
                <w:szCs w:val="20"/>
              </w:rPr>
              <w:t>BIN SAGAR TOWER (BIN SAGAR GROUP)-</w:t>
            </w:r>
            <w:proofErr w:type="spellStart"/>
            <w:r w:rsidRPr="002C7AB8">
              <w:rPr>
                <w:rFonts w:ascii="Cambria" w:hAnsi="Cambria"/>
                <w:sz w:val="20"/>
                <w:szCs w:val="20"/>
              </w:rPr>
              <w:t>Najadastreet</w:t>
            </w:r>
            <w:proofErr w:type="spellEnd"/>
            <w:r w:rsidRPr="002C7AB8">
              <w:rPr>
                <w:rFonts w:ascii="Cambria" w:hAnsi="Cambria"/>
                <w:sz w:val="20"/>
                <w:szCs w:val="20"/>
              </w:rPr>
              <w:t>.</w:t>
            </w:r>
          </w:p>
          <w:p w:rsidR="0016396C" w:rsidRPr="002C7AB8" w:rsidRDefault="0016396C" w:rsidP="0016396C">
            <w:pPr>
              <w:pStyle w:val="NoSpacing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 w:rsidRPr="002C7AB8">
              <w:rPr>
                <w:rFonts w:ascii="Cambria" w:hAnsi="Cambria"/>
                <w:sz w:val="20"/>
                <w:szCs w:val="20"/>
              </w:rPr>
              <w:t>AL REEM PLAZA-Electra Street.</w:t>
            </w:r>
          </w:p>
          <w:p w:rsidR="0016396C" w:rsidRPr="002C7AB8" w:rsidRDefault="0016396C" w:rsidP="0016396C">
            <w:pPr>
              <w:pStyle w:val="NoSpacing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 w:rsidRPr="002C7AB8">
              <w:rPr>
                <w:rFonts w:ascii="Cambria" w:hAnsi="Cambria"/>
                <w:sz w:val="20"/>
                <w:szCs w:val="20"/>
              </w:rPr>
              <w:t xml:space="preserve">AL OTAIBA TOWER-Electra Street. </w:t>
            </w:r>
          </w:p>
          <w:p w:rsidR="0016396C" w:rsidRPr="002C7AB8" w:rsidRDefault="0016396C" w:rsidP="0016396C">
            <w:pPr>
              <w:pStyle w:val="NoSpacing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 w:rsidRPr="002C7AB8">
              <w:rPr>
                <w:rFonts w:ascii="Cambria" w:hAnsi="Cambria"/>
                <w:sz w:val="20"/>
                <w:szCs w:val="20"/>
              </w:rPr>
              <w:t xml:space="preserve">MADINAD ZAYED SHOPPING CENTRE AND GOLD CENTRE- </w:t>
            </w:r>
            <w:proofErr w:type="spellStart"/>
            <w:r w:rsidRPr="002C7AB8">
              <w:rPr>
                <w:rFonts w:ascii="Cambria" w:hAnsi="Cambria"/>
                <w:sz w:val="20"/>
                <w:szCs w:val="20"/>
              </w:rPr>
              <w:t>Muroor</w:t>
            </w:r>
            <w:proofErr w:type="spellEnd"/>
            <w:r w:rsidRPr="002C7AB8">
              <w:rPr>
                <w:rFonts w:ascii="Cambria" w:hAnsi="Cambria"/>
                <w:sz w:val="20"/>
                <w:szCs w:val="20"/>
              </w:rPr>
              <w:t xml:space="preserve"> Road – ABU DHABI.</w:t>
            </w:r>
          </w:p>
          <w:p w:rsidR="0016396C" w:rsidRPr="002C7AB8" w:rsidRDefault="0016396C" w:rsidP="0016396C">
            <w:pPr>
              <w:pStyle w:val="NoSpacing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 w:rsidRPr="002C7AB8">
              <w:rPr>
                <w:rFonts w:ascii="Cambria" w:hAnsi="Cambria"/>
                <w:sz w:val="20"/>
                <w:szCs w:val="20"/>
              </w:rPr>
              <w:t>MEP and HVAC Maintenance in major sites-high-rise, Multi storey residential cum Commercial Buildings in Abu Dhabi.</w:t>
            </w:r>
          </w:p>
          <w:p w:rsidR="00B623D0" w:rsidRDefault="0016396C" w:rsidP="0016396C">
            <w:pPr>
              <w:pStyle w:val="NoSpacing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 w:rsidRPr="002C7AB8">
              <w:rPr>
                <w:rFonts w:ascii="Cambria" w:hAnsi="Cambria"/>
                <w:sz w:val="20"/>
                <w:szCs w:val="20"/>
              </w:rPr>
              <w:t xml:space="preserve">Casual </w:t>
            </w:r>
            <w:r>
              <w:rPr>
                <w:rFonts w:ascii="Cambria" w:hAnsi="Cambria"/>
                <w:sz w:val="20"/>
                <w:szCs w:val="20"/>
              </w:rPr>
              <w:t xml:space="preserve">Jobs:  </w:t>
            </w:r>
            <w:r w:rsidRPr="002C7AB8">
              <w:rPr>
                <w:rFonts w:ascii="Cambria" w:hAnsi="Cambria"/>
                <w:sz w:val="20"/>
                <w:szCs w:val="20"/>
              </w:rPr>
              <w:t xml:space="preserve">Executed, Installed and commissioned closed control Air Conditioned units (Server Room) -2 </w:t>
            </w:r>
            <w:r>
              <w:rPr>
                <w:rFonts w:ascii="Cambria" w:hAnsi="Cambria"/>
                <w:sz w:val="20"/>
                <w:szCs w:val="20"/>
              </w:rPr>
              <w:t>no</w:t>
            </w:r>
            <w:r w:rsidRPr="002C7AB8">
              <w:rPr>
                <w:rFonts w:ascii="Cambria" w:hAnsi="Cambria"/>
                <w:sz w:val="20"/>
                <w:szCs w:val="20"/>
              </w:rPr>
              <w:t xml:space="preserve"> at </w:t>
            </w:r>
          </w:p>
          <w:p w:rsidR="0016396C" w:rsidRPr="002C7AB8" w:rsidRDefault="0016396C" w:rsidP="00B623D0">
            <w:pPr>
              <w:pStyle w:val="NoSpacing"/>
              <w:ind w:left="502"/>
              <w:rPr>
                <w:rFonts w:ascii="Cambria" w:hAnsi="Cambria"/>
                <w:sz w:val="20"/>
                <w:szCs w:val="20"/>
              </w:rPr>
            </w:pPr>
            <w:r w:rsidRPr="002C7AB8">
              <w:rPr>
                <w:rFonts w:ascii="Cambria" w:hAnsi="Cambria"/>
                <w:sz w:val="20"/>
                <w:szCs w:val="20"/>
              </w:rPr>
              <w:t>National Bank of Abu Dhabi –Head Quarters in June-2009.</w:t>
            </w:r>
          </w:p>
          <w:p w:rsidR="0016396C" w:rsidRPr="002C7AB8" w:rsidRDefault="0016396C" w:rsidP="0016396C">
            <w:pPr>
              <w:pStyle w:val="NoSpacing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 w:rsidRPr="002C7AB8">
              <w:rPr>
                <w:rFonts w:ascii="Cambria" w:hAnsi="Cambria"/>
                <w:sz w:val="20"/>
                <w:szCs w:val="20"/>
              </w:rPr>
              <w:t>Cooling tower blowers (EVAPCO) replacements-</w:t>
            </w:r>
            <w:proofErr w:type="spellStart"/>
            <w:r w:rsidRPr="002C7AB8">
              <w:rPr>
                <w:rFonts w:ascii="Cambria" w:hAnsi="Cambria"/>
                <w:sz w:val="20"/>
                <w:szCs w:val="20"/>
              </w:rPr>
              <w:t>Nbad</w:t>
            </w:r>
            <w:proofErr w:type="spellEnd"/>
            <w:r w:rsidRPr="002C7AB8">
              <w:rPr>
                <w:rFonts w:ascii="Cambria" w:hAnsi="Cambria"/>
                <w:sz w:val="20"/>
                <w:szCs w:val="20"/>
              </w:rPr>
              <w:t>-HQ.</w:t>
            </w:r>
          </w:p>
          <w:p w:rsidR="0016396C" w:rsidRPr="002C7AB8" w:rsidRDefault="0016396C" w:rsidP="0016396C">
            <w:pPr>
              <w:pStyle w:val="NoSpacing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 w:rsidRPr="002C7AB8">
              <w:rPr>
                <w:rFonts w:ascii="Cambria" w:hAnsi="Cambria"/>
                <w:sz w:val="20"/>
                <w:szCs w:val="20"/>
              </w:rPr>
              <w:t>Condenser coils replacement –</w:t>
            </w:r>
            <w:proofErr w:type="spellStart"/>
            <w:r w:rsidRPr="002C7AB8">
              <w:rPr>
                <w:rFonts w:ascii="Cambria" w:hAnsi="Cambria"/>
                <w:sz w:val="20"/>
                <w:szCs w:val="20"/>
              </w:rPr>
              <w:t>Bin</w:t>
            </w:r>
            <w:r>
              <w:rPr>
                <w:rFonts w:ascii="Cambria" w:hAnsi="Cambria"/>
                <w:sz w:val="20"/>
                <w:szCs w:val="20"/>
              </w:rPr>
              <w:t>S</w:t>
            </w:r>
            <w:r w:rsidRPr="002C7AB8">
              <w:rPr>
                <w:rFonts w:ascii="Cambria" w:hAnsi="Cambria"/>
                <w:sz w:val="20"/>
                <w:szCs w:val="20"/>
              </w:rPr>
              <w:t>agar</w:t>
            </w:r>
            <w:proofErr w:type="spellEnd"/>
            <w:r w:rsidRPr="002C7AB8">
              <w:rPr>
                <w:rFonts w:ascii="Cambria" w:hAnsi="Cambria"/>
                <w:sz w:val="20"/>
                <w:szCs w:val="20"/>
              </w:rPr>
              <w:t xml:space="preserve"> Project.</w:t>
            </w:r>
          </w:p>
          <w:p w:rsidR="0016396C" w:rsidRDefault="0016396C" w:rsidP="00B87771">
            <w:pPr>
              <w:pStyle w:val="NoSpacing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 w:rsidRPr="002C7AB8">
              <w:rPr>
                <w:rFonts w:ascii="Cambria" w:hAnsi="Cambria"/>
                <w:sz w:val="20"/>
                <w:szCs w:val="20"/>
              </w:rPr>
              <w:t xml:space="preserve">Different MEP Casual </w:t>
            </w:r>
            <w:r>
              <w:rPr>
                <w:rFonts w:ascii="Cambria" w:hAnsi="Cambria"/>
                <w:sz w:val="20"/>
                <w:szCs w:val="20"/>
              </w:rPr>
              <w:t>job's</w:t>
            </w:r>
            <w:r w:rsidRPr="002C7AB8">
              <w:rPr>
                <w:rFonts w:ascii="Cambria" w:hAnsi="Cambria"/>
                <w:sz w:val="20"/>
                <w:szCs w:val="20"/>
              </w:rPr>
              <w:t xml:space="preserve"> compressors, pumps, new F.C.U installations, fire fighting line replacing, HVAC duct </w:t>
            </w:r>
            <w:r>
              <w:rPr>
                <w:rFonts w:ascii="Cambria" w:hAnsi="Cambria"/>
                <w:sz w:val="20"/>
                <w:szCs w:val="20"/>
              </w:rPr>
              <w:t>modifications,</w:t>
            </w:r>
            <w:r w:rsidRPr="002C7AB8">
              <w:rPr>
                <w:rFonts w:ascii="Cambria" w:hAnsi="Cambria"/>
                <w:sz w:val="20"/>
                <w:szCs w:val="20"/>
              </w:rPr>
              <w:t xml:space="preserve"> etc., executed successfully in sites. </w:t>
            </w:r>
          </w:p>
          <w:p w:rsidR="008D3F24" w:rsidRPr="002C7AB8" w:rsidRDefault="008D3F24" w:rsidP="00B87771">
            <w:pPr>
              <w:pStyle w:val="NoSpacing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</w:p>
        </w:tc>
      </w:tr>
      <w:tr w:rsidR="0016396C" w:rsidRPr="002C7AB8" w:rsidTr="00B623D0">
        <w:tc>
          <w:tcPr>
            <w:tcW w:w="5000" w:type="pct"/>
            <w:gridSpan w:val="12"/>
            <w:tcBorders>
              <w:bottom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D3F24" w:rsidRDefault="008D3F24" w:rsidP="0016396C">
            <w:pPr>
              <w:spacing w:before="25" w:after="25"/>
              <w:jc w:val="center"/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</w:pPr>
          </w:p>
          <w:p w:rsidR="0016396C" w:rsidRPr="002C7AB8" w:rsidRDefault="0016396C" w:rsidP="0016396C">
            <w:pPr>
              <w:spacing w:before="25" w:after="2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  <w:lastRenderedPageBreak/>
              <w:t>Utilities Engineer</w:t>
            </w:r>
          </w:p>
        </w:tc>
      </w:tr>
      <w:tr w:rsidR="0016396C" w:rsidRPr="002C7AB8" w:rsidTr="00B623D0">
        <w:tc>
          <w:tcPr>
            <w:tcW w:w="3226" w:type="pct"/>
            <w:gridSpan w:val="8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D3F24" w:rsidRDefault="008D3F24" w:rsidP="0016396C">
            <w:pPr>
              <w:spacing w:before="25" w:after="25"/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16396C" w:rsidRPr="002C7AB8" w:rsidRDefault="0016396C" w:rsidP="0016396C">
            <w:pPr>
              <w:spacing w:before="25" w:after="25"/>
              <w:rPr>
                <w:rFonts w:ascii="Cambria" w:hAnsi="Cambria"/>
              </w:rPr>
            </w:pPr>
            <w:r w:rsidRPr="002C7AB8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Bambino Agro Industries Ltd</w:t>
            </w:r>
            <w:r w:rsidR="00B623D0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Hyderabad</w:t>
            </w:r>
            <w:r w:rsidR="00B623D0" w:rsidRPr="002C7AB8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.(Oct 1999 - Sep 2007)</w:t>
            </w:r>
          </w:p>
        </w:tc>
        <w:tc>
          <w:tcPr>
            <w:tcW w:w="1774" w:type="pct"/>
            <w:gridSpan w:val="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96C" w:rsidRPr="002C7AB8" w:rsidRDefault="0016396C" w:rsidP="008E5CF0">
            <w:pPr>
              <w:spacing w:before="25" w:after="25"/>
              <w:jc w:val="right"/>
              <w:rPr>
                <w:rFonts w:ascii="Cambria" w:hAnsi="Cambria"/>
              </w:rPr>
            </w:pPr>
          </w:p>
        </w:tc>
      </w:tr>
      <w:tr w:rsidR="0016396C" w:rsidRPr="002C7AB8" w:rsidTr="00B623D0">
        <w:tc>
          <w:tcPr>
            <w:tcW w:w="5000" w:type="pct"/>
            <w:gridSpan w:val="1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96C" w:rsidRPr="002C7AB8" w:rsidRDefault="0016396C" w:rsidP="0016396C">
            <w:pPr>
              <w:spacing w:before="25" w:after="25"/>
              <w:jc w:val="both"/>
              <w:rPr>
                <w:rFonts w:ascii="Cambria" w:hAnsi="Cambria"/>
              </w:rPr>
            </w:pPr>
          </w:p>
        </w:tc>
      </w:tr>
      <w:tr w:rsidR="0016396C" w:rsidRPr="002C7AB8" w:rsidTr="00B623D0">
        <w:tc>
          <w:tcPr>
            <w:tcW w:w="5000" w:type="pct"/>
            <w:gridSpan w:val="1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96C" w:rsidRPr="000F3855" w:rsidRDefault="0016396C" w:rsidP="0016396C">
            <w:pPr>
              <w:numPr>
                <w:ilvl w:val="0"/>
                <w:numId w:val="3"/>
              </w:numPr>
              <w:spacing w:before="25" w:after="25"/>
              <w:ind w:left="300" w:hanging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0F3855">
              <w:rPr>
                <w:rFonts w:ascii="Cambria" w:hAnsi="Cambria"/>
                <w:color w:val="000000"/>
                <w:sz w:val="20"/>
                <w:szCs w:val="20"/>
              </w:rPr>
              <w:t>I worked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as a Utilities Engineer</w:t>
            </w:r>
            <w:r w:rsidRPr="000F385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and I was reporting to Works G.M</w:t>
            </w:r>
            <w:r w:rsidRPr="000F3855">
              <w:rPr>
                <w:rFonts w:ascii="Cambria" w:hAnsi="Cambria"/>
                <w:color w:val="00B0F0"/>
                <w:sz w:val="20"/>
                <w:szCs w:val="20"/>
              </w:rPr>
              <w:t>.</w:t>
            </w:r>
            <w:r w:rsidRPr="000F385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Responsible for overall plant 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utilities equipment </w:t>
            </w:r>
            <w:r w:rsidRPr="000F385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maintenance, Trouble shooting, Manpower planning, Materials Management and was responsible for plant preventive Maintenance. </w:t>
            </w:r>
          </w:p>
          <w:p w:rsidR="00B623D0" w:rsidRPr="008D3F24" w:rsidRDefault="0016396C" w:rsidP="00B623D0">
            <w:pPr>
              <w:numPr>
                <w:ilvl w:val="0"/>
                <w:numId w:val="3"/>
              </w:numPr>
              <w:spacing w:before="25" w:after="25"/>
              <w:ind w:left="300" w:hanging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8D3F2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Answerable for breakdowns for Air Conditioning equipments and Machinery  </w:t>
            </w:r>
          </w:p>
          <w:p w:rsidR="00B623D0" w:rsidRPr="002C7AB8" w:rsidRDefault="00B623D0" w:rsidP="00B623D0">
            <w:pPr>
              <w:spacing w:before="25" w:after="25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6396C" w:rsidRPr="002C7AB8" w:rsidTr="00B623D0">
        <w:tc>
          <w:tcPr>
            <w:tcW w:w="5000" w:type="pct"/>
            <w:gridSpan w:val="12"/>
            <w:tcBorders>
              <w:bottom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96C" w:rsidRDefault="0016396C" w:rsidP="0016396C">
            <w:pPr>
              <w:spacing w:before="25" w:after="25"/>
              <w:jc w:val="center"/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</w:pPr>
            <w:r w:rsidRPr="002C7AB8"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  <w:t xml:space="preserve">Maintenance Engineer </w:t>
            </w:r>
          </w:p>
          <w:p w:rsidR="00B623D0" w:rsidRPr="002C7AB8" w:rsidRDefault="00B623D0" w:rsidP="0016396C">
            <w:pPr>
              <w:spacing w:before="25" w:after="25"/>
              <w:jc w:val="center"/>
              <w:rPr>
                <w:rFonts w:ascii="Cambria" w:hAnsi="Cambria"/>
              </w:rPr>
            </w:pPr>
          </w:p>
        </w:tc>
      </w:tr>
      <w:tr w:rsidR="0016396C" w:rsidRPr="002C7AB8" w:rsidTr="00B623D0">
        <w:trPr>
          <w:trHeight w:val="86"/>
        </w:trPr>
        <w:tc>
          <w:tcPr>
            <w:tcW w:w="3226" w:type="pct"/>
            <w:gridSpan w:val="8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D3F24" w:rsidRDefault="008D3F24" w:rsidP="0016396C">
            <w:pPr>
              <w:spacing w:before="25" w:after="25"/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16396C" w:rsidRPr="002C7AB8" w:rsidRDefault="0016396C" w:rsidP="0016396C">
            <w:pPr>
              <w:spacing w:before="25" w:after="25"/>
              <w:rPr>
                <w:rFonts w:ascii="Cambria" w:hAnsi="Cambria"/>
              </w:rPr>
            </w:pPr>
            <w:proofErr w:type="spellStart"/>
            <w:r w:rsidRPr="002C7AB8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Novopan</w:t>
            </w:r>
            <w:proofErr w:type="spellEnd"/>
            <w:r w:rsidRPr="002C7AB8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Industries Ltd</w:t>
            </w:r>
            <w:r w:rsidR="00B623D0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B623D0" w:rsidRPr="002C7AB8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H</w:t>
            </w:r>
            <w:r w:rsidR="00B623D0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yderabad, India. (Aug 1995 - Sept</w:t>
            </w:r>
            <w:r w:rsidR="00B623D0" w:rsidRPr="002C7AB8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1999)</w:t>
            </w:r>
          </w:p>
        </w:tc>
        <w:tc>
          <w:tcPr>
            <w:tcW w:w="1774" w:type="pct"/>
            <w:gridSpan w:val="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96C" w:rsidRPr="002C7AB8" w:rsidRDefault="0016396C" w:rsidP="0016396C">
            <w:pPr>
              <w:spacing w:before="25" w:after="25"/>
              <w:jc w:val="right"/>
              <w:rPr>
                <w:rFonts w:ascii="Cambria" w:hAnsi="Cambria"/>
              </w:rPr>
            </w:pPr>
          </w:p>
        </w:tc>
      </w:tr>
      <w:tr w:rsidR="0016396C" w:rsidRPr="002C7AB8" w:rsidTr="00B623D0">
        <w:tc>
          <w:tcPr>
            <w:tcW w:w="5000" w:type="pct"/>
            <w:gridSpan w:val="1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96C" w:rsidRPr="002C7AB8" w:rsidRDefault="0016396C" w:rsidP="0016396C">
            <w:pPr>
              <w:spacing w:before="25" w:after="25"/>
              <w:jc w:val="both"/>
              <w:rPr>
                <w:rFonts w:ascii="Cambria" w:hAnsi="Cambria"/>
              </w:rPr>
            </w:pPr>
          </w:p>
        </w:tc>
      </w:tr>
      <w:tr w:rsidR="0016396C" w:rsidRPr="002C7AB8" w:rsidTr="00B623D0">
        <w:tc>
          <w:tcPr>
            <w:tcW w:w="5000" w:type="pct"/>
            <w:gridSpan w:val="1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623D0" w:rsidRDefault="0016396C" w:rsidP="0016396C">
            <w:pPr>
              <w:numPr>
                <w:ilvl w:val="0"/>
                <w:numId w:val="4"/>
              </w:numPr>
              <w:spacing w:before="25" w:after="25"/>
              <w:ind w:left="300" w:hanging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E27157">
              <w:rPr>
                <w:rFonts w:ascii="Cambria" w:hAnsi="Cambria"/>
                <w:color w:val="000000"/>
                <w:sz w:val="20"/>
                <w:szCs w:val="20"/>
              </w:rPr>
              <w:t>I worked as a Maintenance Engineer,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and I was</w:t>
            </w:r>
            <w:r w:rsidRPr="00E27157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responsible to 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troubleshoot of</w:t>
            </w:r>
            <w:r w:rsidRPr="00E27157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all types of equipment in the plant</w:t>
            </w:r>
          </w:p>
          <w:p w:rsidR="00B623D0" w:rsidRDefault="0016396C" w:rsidP="00B623D0">
            <w:pPr>
              <w:spacing w:before="25" w:after="25"/>
              <w:ind w:left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including </w:t>
            </w:r>
            <w:r w:rsidRPr="00E27157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Air Conditioning, 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Pr="00E27157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tilities, and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Mechanical equipments</w:t>
            </w:r>
            <w:r w:rsidRPr="00E27157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Preparation of maintenance schedules work force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and</w:t>
            </w:r>
          </w:p>
          <w:p w:rsidR="0016396C" w:rsidRPr="002C7AB8" w:rsidRDefault="0016396C" w:rsidP="00B623D0">
            <w:pPr>
              <w:spacing w:before="25" w:after="25"/>
              <w:ind w:left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material</w:t>
            </w:r>
            <w:proofErr w:type="gramEnd"/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planning.</w:t>
            </w:r>
          </w:p>
        </w:tc>
      </w:tr>
      <w:tr w:rsidR="0016396C" w:rsidRPr="002C7AB8" w:rsidTr="00B623D0">
        <w:tc>
          <w:tcPr>
            <w:tcW w:w="5000" w:type="pct"/>
            <w:gridSpan w:val="12"/>
            <w:tcBorders>
              <w:bottom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96C" w:rsidRDefault="0016396C" w:rsidP="0016396C">
            <w:pPr>
              <w:spacing w:before="25" w:after="25"/>
              <w:jc w:val="center"/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</w:pPr>
            <w:r w:rsidRPr="002C7AB8"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  <w:t xml:space="preserve">Graduate Apprentice </w:t>
            </w:r>
          </w:p>
          <w:p w:rsidR="00B623D0" w:rsidRPr="002C7AB8" w:rsidRDefault="00B623D0" w:rsidP="0016396C">
            <w:pPr>
              <w:spacing w:before="25" w:after="25"/>
              <w:jc w:val="center"/>
              <w:rPr>
                <w:rFonts w:ascii="Cambria" w:hAnsi="Cambria"/>
              </w:rPr>
            </w:pPr>
          </w:p>
        </w:tc>
      </w:tr>
      <w:tr w:rsidR="0016396C" w:rsidRPr="002C7AB8" w:rsidTr="00B623D0">
        <w:tc>
          <w:tcPr>
            <w:tcW w:w="3226" w:type="pct"/>
            <w:gridSpan w:val="8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D3F24" w:rsidRDefault="008D3F24" w:rsidP="0016396C">
            <w:pPr>
              <w:spacing w:before="25" w:after="25"/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16396C" w:rsidRPr="002C7AB8" w:rsidRDefault="0016396C" w:rsidP="0016396C">
            <w:pPr>
              <w:spacing w:before="25" w:after="25"/>
              <w:rPr>
                <w:rFonts w:ascii="Cambria" w:hAnsi="Cambria"/>
              </w:rPr>
            </w:pPr>
            <w:r w:rsidRPr="002C7AB8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Union Carbide Industries Ltd.</w:t>
            </w:r>
            <w:r w:rsidR="00B623D0" w:rsidRPr="002C7AB8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Hydera</w:t>
            </w:r>
            <w:r w:rsidR="00B623D0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bad, India. (Aug 1994 - July1995</w:t>
            </w:r>
            <w:r w:rsidR="00B623D0" w:rsidRPr="002C7AB8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74" w:type="pct"/>
            <w:gridSpan w:val="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96C" w:rsidRPr="002C7AB8" w:rsidRDefault="0016396C" w:rsidP="0016396C">
            <w:pPr>
              <w:spacing w:before="25" w:after="25"/>
              <w:jc w:val="right"/>
              <w:rPr>
                <w:rFonts w:ascii="Cambria" w:hAnsi="Cambria"/>
              </w:rPr>
            </w:pPr>
          </w:p>
        </w:tc>
      </w:tr>
      <w:tr w:rsidR="0016396C" w:rsidRPr="002C7AB8" w:rsidTr="00B623D0">
        <w:tc>
          <w:tcPr>
            <w:tcW w:w="5000" w:type="pct"/>
            <w:gridSpan w:val="1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96C" w:rsidRPr="002C7AB8" w:rsidRDefault="0016396C" w:rsidP="0016396C">
            <w:pPr>
              <w:spacing w:before="25" w:after="25"/>
              <w:jc w:val="both"/>
              <w:rPr>
                <w:rFonts w:ascii="Cambria" w:hAnsi="Cambria"/>
              </w:rPr>
            </w:pPr>
          </w:p>
        </w:tc>
      </w:tr>
      <w:tr w:rsidR="0016396C" w:rsidRPr="002C7AB8" w:rsidTr="00B623D0">
        <w:tc>
          <w:tcPr>
            <w:tcW w:w="5000" w:type="pct"/>
            <w:gridSpan w:val="1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96C" w:rsidRPr="000F3855" w:rsidRDefault="0016396C" w:rsidP="0016396C">
            <w:pPr>
              <w:numPr>
                <w:ilvl w:val="0"/>
                <w:numId w:val="5"/>
              </w:numPr>
              <w:spacing w:before="25" w:after="25"/>
              <w:ind w:left="300" w:hanging="300"/>
              <w:jc w:val="both"/>
              <w:rPr>
                <w:rFonts w:ascii="Cambria" w:hAnsi="Cambria"/>
                <w:sz w:val="20"/>
                <w:szCs w:val="20"/>
              </w:rPr>
            </w:pPr>
            <w:r w:rsidRPr="00DE3B76">
              <w:rPr>
                <w:rFonts w:ascii="Cambria" w:hAnsi="Cambria"/>
                <w:sz w:val="20"/>
                <w:szCs w:val="20"/>
              </w:rPr>
              <w:t xml:space="preserve">As a Graduate Apprentice, </w:t>
            </w:r>
            <w:r w:rsidRPr="00DE3B76">
              <w:rPr>
                <w:rFonts w:ascii="Cambria" w:hAnsi="Cambria"/>
                <w:sz w:val="20"/>
                <w:szCs w:val="20"/>
                <w:shd w:val="clear" w:color="auto" w:fill="FFFFFF"/>
              </w:rPr>
              <w:t>and I was reporting to Maintenance Manager.  I worked at different sections and took active part in preventive and break down maintenance.</w:t>
            </w:r>
          </w:p>
          <w:p w:rsidR="0016396C" w:rsidRPr="00DE3B76" w:rsidRDefault="0016396C" w:rsidP="0016396C">
            <w:pPr>
              <w:spacing w:before="25" w:after="25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6617C" w:rsidRPr="002C7AB8" w:rsidTr="00B623D0">
        <w:tc>
          <w:tcPr>
            <w:tcW w:w="1844" w:type="pct"/>
            <w:gridSpan w:val="6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6396C" w:rsidRPr="002C7AB8" w:rsidRDefault="0016396C" w:rsidP="0016396C">
            <w:pPr>
              <w:spacing w:before="25" w:after="25"/>
              <w:rPr>
                <w:rFonts w:ascii="Cambria" w:hAnsi="Cambria"/>
              </w:rPr>
            </w:pPr>
            <w:r w:rsidRPr="002C7AB8">
              <w:rPr>
                <w:rFonts w:ascii="Cambria" w:hAnsi="Cambri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/>
            <w:vAlign w:val="center"/>
            <w:hideMark/>
          </w:tcPr>
          <w:p w:rsidR="0016396C" w:rsidRPr="002C7AB8" w:rsidRDefault="0016396C" w:rsidP="0016396C">
            <w:pPr>
              <w:spacing w:before="25" w:after="25"/>
              <w:jc w:val="center"/>
              <w:rPr>
                <w:rFonts w:ascii="Cambria" w:hAnsi="Cambria"/>
              </w:rPr>
            </w:pPr>
            <w:r w:rsidRPr="002C7AB8">
              <w:rPr>
                <w:rFonts w:ascii="Cambria" w:hAnsi="Cambria"/>
                <w:b/>
                <w:bCs/>
                <w:color w:val="FFFFFF"/>
              </w:rPr>
              <w:t xml:space="preserve">Qualification </w:t>
            </w:r>
            <w:r>
              <w:rPr>
                <w:rFonts w:ascii="Cambria" w:hAnsi="Cambria"/>
                <w:b/>
                <w:bCs/>
                <w:color w:val="FFFFFF"/>
              </w:rPr>
              <w:t>&amp;</w:t>
            </w:r>
            <w:r w:rsidRPr="002C7AB8">
              <w:rPr>
                <w:rFonts w:ascii="Cambria" w:hAnsi="Cambria"/>
                <w:b/>
                <w:bCs/>
                <w:color w:val="FFFFFF"/>
              </w:rPr>
              <w:t>Skills</w:t>
            </w:r>
          </w:p>
        </w:tc>
        <w:tc>
          <w:tcPr>
            <w:tcW w:w="1590" w:type="pct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6396C" w:rsidRPr="002C7AB8" w:rsidRDefault="0016396C" w:rsidP="0016396C">
            <w:pPr>
              <w:spacing w:before="25" w:after="25"/>
              <w:rPr>
                <w:rFonts w:ascii="Cambria" w:hAnsi="Cambria"/>
              </w:rPr>
            </w:pPr>
            <w:r w:rsidRPr="002C7AB8">
              <w:rPr>
                <w:rFonts w:ascii="Cambria" w:hAnsi="Cambria"/>
                <w:color w:val="000000"/>
                <w:sz w:val="15"/>
                <w:szCs w:val="15"/>
              </w:rPr>
              <w:t> </w:t>
            </w:r>
          </w:p>
        </w:tc>
      </w:tr>
      <w:tr w:rsidR="0016396C" w:rsidRPr="002C7AB8" w:rsidTr="00B623D0">
        <w:tc>
          <w:tcPr>
            <w:tcW w:w="5000" w:type="pct"/>
            <w:gridSpan w:val="1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623D0" w:rsidRDefault="00B623D0" w:rsidP="0016396C">
            <w:pPr>
              <w:spacing w:before="25" w:after="25"/>
              <w:rPr>
                <w:rFonts w:ascii="Cambria" w:hAnsi="Cambria"/>
                <w:b/>
                <w:bCs/>
                <w:color w:val="000000"/>
                <w:u w:val="single"/>
              </w:rPr>
            </w:pPr>
          </w:p>
          <w:p w:rsidR="0016396C" w:rsidRDefault="0016396C" w:rsidP="0016396C">
            <w:pPr>
              <w:spacing w:before="25" w:after="25"/>
              <w:rPr>
                <w:rFonts w:ascii="Cambria" w:hAnsi="Cambria"/>
                <w:b/>
                <w:bCs/>
                <w:color w:val="000000"/>
                <w:u w:val="single"/>
              </w:rPr>
            </w:pPr>
            <w:r w:rsidRPr="002C7AB8">
              <w:rPr>
                <w:rFonts w:ascii="Cambria" w:hAnsi="Cambria"/>
                <w:b/>
                <w:bCs/>
                <w:color w:val="000000"/>
                <w:u w:val="single"/>
              </w:rPr>
              <w:t>Educational Qualifications &amp; Trainings</w:t>
            </w:r>
          </w:p>
          <w:p w:rsidR="008D3F24" w:rsidRPr="002C7AB8" w:rsidRDefault="008D3F24" w:rsidP="0016396C">
            <w:pPr>
              <w:spacing w:before="25" w:after="25"/>
              <w:rPr>
                <w:rFonts w:ascii="Cambria" w:hAnsi="Cambria"/>
              </w:rPr>
            </w:pPr>
          </w:p>
        </w:tc>
      </w:tr>
      <w:tr w:rsidR="0016396C" w:rsidRPr="002C7AB8" w:rsidTr="00B623D0">
        <w:tc>
          <w:tcPr>
            <w:tcW w:w="579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96C" w:rsidRPr="002C7AB8" w:rsidRDefault="0016396C" w:rsidP="0016396C">
            <w:pPr>
              <w:spacing w:before="25" w:after="25"/>
              <w:rPr>
                <w:rFonts w:ascii="Cambria" w:hAnsi="Cambria"/>
              </w:rPr>
            </w:pPr>
          </w:p>
        </w:tc>
        <w:tc>
          <w:tcPr>
            <w:tcW w:w="4421" w:type="pct"/>
            <w:gridSpan w:val="10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6396C" w:rsidRPr="002C7AB8" w:rsidRDefault="0016396C" w:rsidP="0016396C">
            <w:pPr>
              <w:spacing w:before="25" w:after="25"/>
              <w:rPr>
                <w:rFonts w:ascii="Cambria" w:hAnsi="Cambria"/>
              </w:rPr>
            </w:pPr>
          </w:p>
        </w:tc>
      </w:tr>
      <w:tr w:rsidR="0016396C" w:rsidRPr="002C7AB8" w:rsidTr="00B623D0">
        <w:tc>
          <w:tcPr>
            <w:tcW w:w="395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6396C" w:rsidRPr="00DE3B76" w:rsidRDefault="0016396C" w:rsidP="0016396C">
            <w:pPr>
              <w:rPr>
                <w:rFonts w:ascii="Cambria" w:hAnsi="Cambria"/>
              </w:rPr>
            </w:pPr>
            <w:r w:rsidRPr="00DE3B76">
              <w:rPr>
                <w:rFonts w:ascii="Cambria" w:hAnsi="Cambria"/>
                <w:sz w:val="20"/>
                <w:szCs w:val="20"/>
              </w:rPr>
              <w:t xml:space="preserve">2010 </w:t>
            </w:r>
          </w:p>
        </w:tc>
        <w:tc>
          <w:tcPr>
            <w:tcW w:w="4605" w:type="pct"/>
            <w:gridSpan w:val="1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6396C" w:rsidRDefault="0016396C" w:rsidP="0016396C">
            <w:pPr>
              <w:spacing w:before="25" w:after="25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2C7AB8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Building Management System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Training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, Honey Well, Abu Dhabi, U.A.E.</w:t>
            </w:r>
          </w:p>
          <w:p w:rsidR="00B623D0" w:rsidRPr="002C7AB8" w:rsidRDefault="00B623D0" w:rsidP="0016396C">
            <w:pPr>
              <w:spacing w:before="25" w:after="25"/>
              <w:rPr>
                <w:rFonts w:ascii="Cambria" w:hAnsi="Cambria"/>
              </w:rPr>
            </w:pPr>
          </w:p>
        </w:tc>
      </w:tr>
      <w:tr w:rsidR="0016396C" w:rsidRPr="002C7AB8" w:rsidTr="00B623D0">
        <w:tc>
          <w:tcPr>
            <w:tcW w:w="395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6396C" w:rsidRPr="00DE3B76" w:rsidRDefault="0016396C" w:rsidP="0016396C">
            <w:pPr>
              <w:rPr>
                <w:rFonts w:ascii="Cambria" w:hAnsi="Cambria"/>
              </w:rPr>
            </w:pPr>
            <w:r w:rsidRPr="00DE3B76">
              <w:rPr>
                <w:rFonts w:ascii="Cambria" w:hAnsi="Cambria"/>
                <w:sz w:val="20"/>
                <w:szCs w:val="20"/>
              </w:rPr>
              <w:t>2011</w:t>
            </w:r>
          </w:p>
        </w:tc>
        <w:tc>
          <w:tcPr>
            <w:tcW w:w="4605" w:type="pct"/>
            <w:gridSpan w:val="1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6396C" w:rsidRDefault="0016396C" w:rsidP="0016396C">
            <w:pPr>
              <w:spacing w:before="25" w:after="25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2C7AB8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Refrigerant gas R-410a usage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2C7AB8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raining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, UTS Carrier, Abu Dhabi, U.A.E.</w:t>
            </w:r>
          </w:p>
          <w:p w:rsidR="00B623D0" w:rsidRPr="002C7AB8" w:rsidRDefault="00B623D0" w:rsidP="0016396C">
            <w:pPr>
              <w:spacing w:before="25" w:after="25"/>
              <w:rPr>
                <w:rFonts w:ascii="Cambria" w:hAnsi="Cambria"/>
              </w:rPr>
            </w:pPr>
          </w:p>
        </w:tc>
      </w:tr>
      <w:tr w:rsidR="0016396C" w:rsidRPr="002C7AB8" w:rsidTr="00B623D0">
        <w:tc>
          <w:tcPr>
            <w:tcW w:w="395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96C" w:rsidRPr="002C7AB8" w:rsidRDefault="0016396C" w:rsidP="0016396C">
            <w:pPr>
              <w:spacing w:before="25" w:after="25"/>
              <w:ind w:right="-151"/>
              <w:rPr>
                <w:rFonts w:ascii="Cambria" w:hAnsi="Cambria"/>
              </w:rPr>
            </w:pPr>
            <w:r w:rsidRPr="002C7AB8">
              <w:rPr>
                <w:rFonts w:ascii="Cambria" w:hAnsi="Cambria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4605" w:type="pct"/>
            <w:gridSpan w:val="1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623D0" w:rsidRDefault="0016396C" w:rsidP="0016396C">
            <w:pPr>
              <w:spacing w:before="25" w:after="25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2C7AB8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Bachelor of Engineering in Mechanical Engineering (B.E)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, S.R.K.R. Engineering College, Andhra University, </w:t>
            </w:r>
          </w:p>
          <w:p w:rsidR="0016396C" w:rsidRDefault="0016396C" w:rsidP="0016396C">
            <w:pPr>
              <w:spacing w:before="25" w:after="25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Visakhapatnam, India. </w:t>
            </w:r>
          </w:p>
          <w:p w:rsidR="00B623D0" w:rsidRPr="002C7AB8" w:rsidRDefault="00B623D0" w:rsidP="0016396C">
            <w:pPr>
              <w:spacing w:before="25" w:after="25"/>
              <w:rPr>
                <w:rFonts w:ascii="Cambria" w:hAnsi="Cambria"/>
              </w:rPr>
            </w:pPr>
          </w:p>
        </w:tc>
      </w:tr>
      <w:tr w:rsidR="0016396C" w:rsidRPr="002C7AB8" w:rsidTr="00B623D0">
        <w:tc>
          <w:tcPr>
            <w:tcW w:w="395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6396C" w:rsidRPr="002C7AB8" w:rsidRDefault="0016396C" w:rsidP="0016396C">
            <w:pPr>
              <w:spacing w:before="25" w:after="25"/>
              <w:ind w:right="-151"/>
              <w:rPr>
                <w:rFonts w:ascii="Cambria" w:hAnsi="Cambria"/>
              </w:rPr>
            </w:pPr>
            <w:r w:rsidRPr="002C7AB8">
              <w:rPr>
                <w:rFonts w:ascii="Cambria" w:hAnsi="Cambria"/>
                <w:color w:val="000000"/>
                <w:sz w:val="20"/>
                <w:szCs w:val="20"/>
              </w:rPr>
              <w:t xml:space="preserve">1989 </w:t>
            </w:r>
          </w:p>
        </w:tc>
        <w:tc>
          <w:tcPr>
            <w:tcW w:w="4605" w:type="pct"/>
            <w:gridSpan w:val="1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6396C" w:rsidRDefault="0016396C" w:rsidP="0016396C">
            <w:pPr>
              <w:spacing w:before="25" w:after="25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2C7AB8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Diploma in Mechanical Engineering (D.M.E)</w:t>
            </w: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, State Board Of Technical Education &amp; Training, A.P, Hyderabad, India.</w:t>
            </w:r>
          </w:p>
          <w:p w:rsidR="00E544DA" w:rsidRPr="002C7AB8" w:rsidRDefault="00E544DA" w:rsidP="0016396C">
            <w:pPr>
              <w:spacing w:before="25" w:after="25"/>
              <w:rPr>
                <w:rFonts w:ascii="Cambria" w:hAnsi="Cambria"/>
              </w:rPr>
            </w:pPr>
          </w:p>
        </w:tc>
      </w:tr>
      <w:tr w:rsidR="0016396C" w:rsidRPr="002C7AB8" w:rsidTr="00B623D0">
        <w:tc>
          <w:tcPr>
            <w:tcW w:w="5000" w:type="pct"/>
            <w:gridSpan w:val="1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96C" w:rsidRPr="002C7AB8" w:rsidRDefault="0016396C" w:rsidP="0016396C">
            <w:pPr>
              <w:spacing w:before="25" w:after="25"/>
              <w:rPr>
                <w:rFonts w:ascii="Cambria" w:hAnsi="Cambria"/>
              </w:rPr>
            </w:pPr>
            <w:r w:rsidRPr="002C7AB8">
              <w:rPr>
                <w:rFonts w:ascii="Cambria" w:hAnsi="Cambria"/>
                <w:b/>
                <w:bCs/>
                <w:color w:val="000000"/>
                <w:u w:val="single"/>
              </w:rPr>
              <w:t>I.T. Skills</w:t>
            </w:r>
          </w:p>
        </w:tc>
      </w:tr>
      <w:tr w:rsidR="0016396C" w:rsidRPr="002C7AB8" w:rsidTr="00B623D0">
        <w:tc>
          <w:tcPr>
            <w:tcW w:w="5000" w:type="pct"/>
            <w:gridSpan w:val="1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96C" w:rsidRPr="002C7AB8" w:rsidRDefault="0016396C" w:rsidP="0016396C">
            <w:pPr>
              <w:spacing w:before="25" w:after="25"/>
              <w:rPr>
                <w:rFonts w:ascii="Cambria" w:hAnsi="Cambria"/>
              </w:rPr>
            </w:pPr>
            <w:r w:rsidRPr="002C7AB8">
              <w:rPr>
                <w:rFonts w:ascii="Cambria" w:hAnsi="Cambria"/>
                <w:b/>
                <w:color w:val="000000"/>
                <w:sz w:val="20"/>
                <w:szCs w:val="20"/>
              </w:rPr>
              <w:t>MS Office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Word, Excel, </w:t>
            </w:r>
            <w:r w:rsidRPr="002C7AB8">
              <w:rPr>
                <w:rFonts w:ascii="Cambria" w:hAnsi="Cambria"/>
                <w:color w:val="000000"/>
                <w:sz w:val="20"/>
                <w:szCs w:val="20"/>
              </w:rPr>
              <w:t>Internet Explorer, MS Windows, C</w:t>
            </w:r>
            <w:proofErr w:type="gramStart"/>
            <w:r w:rsidRPr="002C7AB8">
              <w:rPr>
                <w:rFonts w:ascii="Cambria" w:hAnsi="Cambria"/>
                <w:color w:val="000000"/>
                <w:sz w:val="20"/>
                <w:szCs w:val="20"/>
              </w:rPr>
              <w:t>,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and</w:t>
            </w:r>
            <w:proofErr w:type="gram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2C7AB8">
              <w:rPr>
                <w:rFonts w:ascii="Cambria" w:hAnsi="Cambria"/>
                <w:color w:val="000000"/>
                <w:sz w:val="20"/>
                <w:szCs w:val="20"/>
              </w:rPr>
              <w:t xml:space="preserve"> AutoCAD R14.0.</w:t>
            </w:r>
          </w:p>
        </w:tc>
      </w:tr>
      <w:tr w:rsidR="0016396C" w:rsidRPr="002C7AB8" w:rsidTr="00B623D0">
        <w:tc>
          <w:tcPr>
            <w:tcW w:w="5000" w:type="pct"/>
            <w:gridSpan w:val="1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96C" w:rsidRPr="002C7AB8" w:rsidRDefault="0016396C" w:rsidP="0016396C">
            <w:pPr>
              <w:spacing w:before="25" w:after="25"/>
              <w:rPr>
                <w:rFonts w:ascii="Cambria" w:hAnsi="Cambria"/>
              </w:rPr>
            </w:pPr>
          </w:p>
        </w:tc>
      </w:tr>
      <w:tr w:rsidR="0016396C" w:rsidRPr="002C7AB8" w:rsidTr="00B623D0">
        <w:tc>
          <w:tcPr>
            <w:tcW w:w="5000" w:type="pct"/>
            <w:gridSpan w:val="1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96C" w:rsidRPr="002C7AB8" w:rsidRDefault="0016396C" w:rsidP="0016396C">
            <w:pPr>
              <w:spacing w:before="25" w:after="25"/>
              <w:rPr>
                <w:rFonts w:ascii="Cambria" w:hAnsi="Cambria"/>
                <w:b/>
                <w:bCs/>
                <w:color w:val="000000"/>
                <w:u w:val="single"/>
              </w:rPr>
            </w:pPr>
          </w:p>
          <w:p w:rsidR="0016396C" w:rsidRPr="002C7AB8" w:rsidRDefault="0016396C" w:rsidP="0016396C">
            <w:pPr>
              <w:spacing w:before="25" w:after="25"/>
              <w:rPr>
                <w:rFonts w:ascii="Cambria" w:hAnsi="Cambria"/>
              </w:rPr>
            </w:pPr>
            <w:r w:rsidRPr="002C7AB8">
              <w:rPr>
                <w:rFonts w:ascii="Cambria" w:hAnsi="Cambria"/>
                <w:b/>
                <w:bCs/>
                <w:color w:val="000000"/>
                <w:u w:val="single"/>
              </w:rPr>
              <w:t>Languages Known</w:t>
            </w:r>
          </w:p>
        </w:tc>
      </w:tr>
      <w:tr w:rsidR="0016396C" w:rsidRPr="002C7AB8" w:rsidTr="00B623D0">
        <w:trPr>
          <w:trHeight w:val="78"/>
        </w:trPr>
        <w:tc>
          <w:tcPr>
            <w:tcW w:w="5000" w:type="pct"/>
            <w:gridSpan w:val="1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96C" w:rsidRDefault="0016396C" w:rsidP="0016396C">
            <w:pPr>
              <w:spacing w:before="25" w:after="25"/>
              <w:rPr>
                <w:rFonts w:ascii="Cambria" w:hAnsi="Cambria"/>
                <w:color w:val="000000"/>
                <w:sz w:val="20"/>
                <w:szCs w:val="20"/>
              </w:rPr>
            </w:pPr>
            <w:r w:rsidRPr="002C7AB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English</w:t>
            </w:r>
            <w:r w:rsidRPr="002C7AB8">
              <w:rPr>
                <w:rFonts w:ascii="Cambria" w:hAnsi="Cambria"/>
                <w:color w:val="000000"/>
                <w:sz w:val="20"/>
                <w:szCs w:val="20"/>
              </w:rPr>
              <w:t xml:space="preserve"> (Read, Write, &amp; Speak) </w:t>
            </w:r>
            <w:r w:rsidRPr="002C7AB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Hindi</w:t>
            </w:r>
            <w:r w:rsidRPr="002C7AB8">
              <w:rPr>
                <w:rFonts w:ascii="Cambria" w:hAnsi="Cambria"/>
                <w:color w:val="000000"/>
                <w:sz w:val="20"/>
                <w:szCs w:val="20"/>
              </w:rPr>
              <w:t xml:space="preserve"> (Read, Write, &amp; Speak) </w:t>
            </w:r>
            <w:r w:rsidRPr="002C7AB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Telugu</w:t>
            </w:r>
            <w:r w:rsidRPr="002C7AB8">
              <w:rPr>
                <w:rFonts w:ascii="Cambria" w:hAnsi="Cambria"/>
                <w:color w:val="000000"/>
                <w:sz w:val="20"/>
                <w:szCs w:val="20"/>
              </w:rPr>
              <w:t xml:space="preserve"> (Read, Write, &amp; Speak).</w:t>
            </w:r>
          </w:p>
          <w:p w:rsidR="00935A4D" w:rsidRPr="002C7AB8" w:rsidRDefault="00935A4D" w:rsidP="0016396C">
            <w:pPr>
              <w:spacing w:before="25" w:after="25"/>
              <w:rPr>
                <w:rFonts w:ascii="Cambria" w:hAnsi="Cambria"/>
              </w:rPr>
            </w:pPr>
          </w:p>
        </w:tc>
      </w:tr>
      <w:tr w:rsidR="0016396C" w:rsidRPr="002C7AB8" w:rsidTr="00B623D0">
        <w:trPr>
          <w:trHeight w:val="76"/>
        </w:trPr>
        <w:tc>
          <w:tcPr>
            <w:tcW w:w="5000" w:type="pct"/>
            <w:gridSpan w:val="1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544DA" w:rsidRPr="002C7AB8" w:rsidRDefault="0016396C" w:rsidP="00E544DA">
            <w:pPr>
              <w:spacing w:before="25" w:after="25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2C7AB8">
              <w:rPr>
                <w:rFonts w:ascii="Cambria" w:hAnsi="Cambria"/>
                <w:b/>
                <w:bCs/>
                <w:color w:val="000000"/>
                <w:u w:val="single"/>
              </w:rPr>
              <w:t>Interests &amp; Hobbies</w:t>
            </w:r>
          </w:p>
        </w:tc>
      </w:tr>
      <w:tr w:rsidR="0016396C" w:rsidRPr="002C7AB8" w:rsidTr="00B623D0">
        <w:trPr>
          <w:trHeight w:val="76"/>
        </w:trPr>
        <w:tc>
          <w:tcPr>
            <w:tcW w:w="5000" w:type="pct"/>
            <w:gridSpan w:val="1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96C" w:rsidRDefault="0016396C" w:rsidP="0016396C">
            <w:pPr>
              <w:spacing w:before="25" w:after="25"/>
              <w:rPr>
                <w:rFonts w:ascii="Cambria" w:hAnsi="Cambria"/>
                <w:sz w:val="20"/>
                <w:szCs w:val="20"/>
              </w:rPr>
            </w:pPr>
            <w:r w:rsidRPr="006243A8">
              <w:rPr>
                <w:rFonts w:ascii="Cambria" w:hAnsi="Cambria"/>
                <w:sz w:val="20"/>
                <w:szCs w:val="20"/>
              </w:rPr>
              <w:t>Reading books.</w:t>
            </w:r>
          </w:p>
          <w:p w:rsidR="00E544DA" w:rsidRPr="006243A8" w:rsidRDefault="00E544DA" w:rsidP="0016396C">
            <w:pPr>
              <w:spacing w:before="25" w:after="2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6617C" w:rsidRPr="002C7AB8" w:rsidTr="004B03E3">
        <w:tc>
          <w:tcPr>
            <w:tcW w:w="1580" w:type="pct"/>
            <w:gridSpan w:val="5"/>
            <w:tcBorders>
              <w:top w:val="single" w:sz="6" w:space="0" w:color="000000"/>
            </w:tcBorders>
            <w:shd w:val="clear" w:color="auto" w:fill="244061"/>
            <w:vAlign w:val="center"/>
          </w:tcPr>
          <w:p w:rsidR="0016396C" w:rsidRPr="002C7AB8" w:rsidRDefault="0016396C" w:rsidP="0016396C">
            <w:pPr>
              <w:spacing w:before="25" w:after="25"/>
              <w:jc w:val="center"/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2041" w:type="pct"/>
            <w:gridSpan w:val="6"/>
            <w:tcBorders>
              <w:top w:val="single" w:sz="6" w:space="0" w:color="000000"/>
            </w:tcBorders>
            <w:shd w:val="clear" w:color="auto" w:fill="244061"/>
            <w:vAlign w:val="center"/>
          </w:tcPr>
          <w:p w:rsidR="0016396C" w:rsidRPr="002C7AB8" w:rsidRDefault="0016396C" w:rsidP="0016396C">
            <w:pPr>
              <w:spacing w:before="25" w:after="25"/>
              <w:jc w:val="center"/>
              <w:rPr>
                <w:rFonts w:ascii="Cambria" w:hAnsi="Cambria"/>
              </w:rPr>
            </w:pPr>
          </w:p>
        </w:tc>
        <w:tc>
          <w:tcPr>
            <w:tcW w:w="1379" w:type="pct"/>
            <w:tcBorders>
              <w:top w:val="single" w:sz="6" w:space="0" w:color="000000"/>
            </w:tcBorders>
            <w:shd w:val="clear" w:color="auto" w:fill="244061"/>
            <w:vAlign w:val="center"/>
          </w:tcPr>
          <w:p w:rsidR="0016396C" w:rsidRPr="002C7AB8" w:rsidRDefault="0016396C" w:rsidP="0016396C">
            <w:pPr>
              <w:spacing w:before="25" w:after="25"/>
              <w:jc w:val="center"/>
              <w:rPr>
                <w:rFonts w:ascii="Cambria" w:hAnsi="Cambria"/>
              </w:rPr>
            </w:pPr>
          </w:p>
        </w:tc>
      </w:tr>
      <w:tr w:rsidR="0076617C" w:rsidRPr="002C7AB8" w:rsidTr="004B03E3">
        <w:tc>
          <w:tcPr>
            <w:tcW w:w="1580" w:type="pct"/>
            <w:gridSpan w:val="5"/>
            <w:tcBorders>
              <w:bottom w:val="single" w:sz="6" w:space="0" w:color="000000"/>
            </w:tcBorders>
            <w:shd w:val="clear" w:color="auto" w:fill="244061"/>
            <w:vAlign w:val="center"/>
          </w:tcPr>
          <w:p w:rsidR="0016396C" w:rsidRPr="002C7AB8" w:rsidRDefault="0016396C" w:rsidP="0016396C">
            <w:pPr>
              <w:spacing w:before="25" w:after="25"/>
              <w:jc w:val="center"/>
              <w:rPr>
                <w:rFonts w:ascii="Cambria" w:hAnsi="Cambria"/>
              </w:rPr>
            </w:pPr>
          </w:p>
        </w:tc>
        <w:tc>
          <w:tcPr>
            <w:tcW w:w="2041" w:type="pct"/>
            <w:gridSpan w:val="6"/>
            <w:tcBorders>
              <w:bottom w:val="single" w:sz="6" w:space="0" w:color="000000"/>
            </w:tcBorders>
            <w:shd w:val="clear" w:color="auto" w:fill="244061"/>
            <w:vAlign w:val="center"/>
          </w:tcPr>
          <w:p w:rsidR="0016396C" w:rsidRPr="002C7AB8" w:rsidRDefault="0016396C" w:rsidP="0016396C">
            <w:pPr>
              <w:spacing w:before="25" w:after="25"/>
              <w:jc w:val="center"/>
              <w:rPr>
                <w:rFonts w:ascii="Cambria" w:hAnsi="Cambria"/>
              </w:rPr>
            </w:pPr>
          </w:p>
        </w:tc>
        <w:tc>
          <w:tcPr>
            <w:tcW w:w="1379" w:type="pct"/>
            <w:tcBorders>
              <w:bottom w:val="single" w:sz="6" w:space="0" w:color="000000"/>
            </w:tcBorders>
            <w:shd w:val="clear" w:color="auto" w:fill="244061"/>
            <w:vAlign w:val="center"/>
          </w:tcPr>
          <w:p w:rsidR="0016396C" w:rsidRPr="002C7AB8" w:rsidRDefault="0016396C" w:rsidP="0016396C">
            <w:pPr>
              <w:spacing w:before="25" w:after="25"/>
              <w:jc w:val="center"/>
              <w:rPr>
                <w:rFonts w:ascii="Cambria" w:hAnsi="Cambria"/>
              </w:rPr>
            </w:pPr>
          </w:p>
        </w:tc>
      </w:tr>
      <w:tr w:rsidR="0016396C" w:rsidRPr="002C7AB8" w:rsidTr="00B623D0">
        <w:tc>
          <w:tcPr>
            <w:tcW w:w="5000" w:type="pct"/>
            <w:gridSpan w:val="12"/>
            <w:vAlign w:val="center"/>
            <w:hideMark/>
          </w:tcPr>
          <w:p w:rsidR="0016396C" w:rsidRPr="002C7AB8" w:rsidRDefault="0016396C" w:rsidP="0016396C">
            <w:pPr>
              <w:spacing w:before="25" w:after="25"/>
              <w:jc w:val="center"/>
              <w:rPr>
                <w:rFonts w:ascii="Cambria" w:hAnsi="Cambria"/>
              </w:rPr>
            </w:pPr>
            <w:r w:rsidRPr="002C7AB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*Supporting Documents and References will be provided on request *</w:t>
            </w:r>
          </w:p>
        </w:tc>
      </w:tr>
    </w:tbl>
    <w:p w:rsidR="00754EF6" w:rsidRPr="002C7AB8" w:rsidRDefault="00754EF6" w:rsidP="008D3F24">
      <w:pPr>
        <w:rPr>
          <w:rFonts w:ascii="Cambria" w:hAnsi="Cambria"/>
        </w:rPr>
      </w:pPr>
    </w:p>
    <w:sectPr w:rsidR="00754EF6" w:rsidRPr="002C7AB8" w:rsidSect="008B3F1E">
      <w:pgSz w:w="12240" w:h="15840"/>
      <w:pgMar w:top="720" w:right="720" w:bottom="720" w:left="720" w:header="720" w:footer="240" w:gutter="0"/>
      <w:pgBorders w:offsetFrom="page">
        <w:top w:val="pushPinNote1" w:sz="12" w:space="24" w:color="auto"/>
        <w:left w:val="pushPinNote1" w:sz="12" w:space="24" w:color="auto"/>
        <w:bottom w:val="pushPinNote1" w:sz="12" w:space="24" w:color="auto"/>
        <w:right w:val="pushPinNote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7B" w:rsidRDefault="00B4317B" w:rsidP="008B3F1E">
      <w:r>
        <w:separator/>
      </w:r>
    </w:p>
  </w:endnote>
  <w:endnote w:type="continuationSeparator" w:id="0">
    <w:p w:rsidR="00B4317B" w:rsidRDefault="00B4317B" w:rsidP="008B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7B" w:rsidRDefault="00B4317B" w:rsidP="008B3F1E">
      <w:r>
        <w:separator/>
      </w:r>
    </w:p>
  </w:footnote>
  <w:footnote w:type="continuationSeparator" w:id="0">
    <w:p w:rsidR="00B4317B" w:rsidRDefault="00B4317B" w:rsidP="008B3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7E49"/>
    <w:multiLevelType w:val="multilevel"/>
    <w:tmpl w:val="3A4E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65221"/>
    <w:multiLevelType w:val="hybridMultilevel"/>
    <w:tmpl w:val="F72C03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6820A8"/>
    <w:multiLevelType w:val="multilevel"/>
    <w:tmpl w:val="8B8E3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07E30"/>
    <w:multiLevelType w:val="multilevel"/>
    <w:tmpl w:val="8B8E3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A3982"/>
    <w:multiLevelType w:val="hybridMultilevel"/>
    <w:tmpl w:val="0B2AB40C"/>
    <w:lvl w:ilvl="0" w:tplc="25D0F52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134D3437"/>
    <w:multiLevelType w:val="multilevel"/>
    <w:tmpl w:val="B4E8B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8B771A"/>
    <w:multiLevelType w:val="hybridMultilevel"/>
    <w:tmpl w:val="FDBA5EE6"/>
    <w:lvl w:ilvl="0" w:tplc="5FC0AC94">
      <w:start w:val="1"/>
      <w:numFmt w:val="bullet"/>
      <w:lvlText w:val="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F45D1"/>
    <w:multiLevelType w:val="hybridMultilevel"/>
    <w:tmpl w:val="4EB4BECA"/>
    <w:lvl w:ilvl="0" w:tplc="08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AC40318"/>
    <w:multiLevelType w:val="hybridMultilevel"/>
    <w:tmpl w:val="AB14963C"/>
    <w:lvl w:ilvl="0" w:tplc="3D869C42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375F4"/>
    <w:multiLevelType w:val="multilevel"/>
    <w:tmpl w:val="B716412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02D54"/>
    <w:multiLevelType w:val="multilevel"/>
    <w:tmpl w:val="70723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997599"/>
    <w:multiLevelType w:val="hybridMultilevel"/>
    <w:tmpl w:val="5D22764A"/>
    <w:lvl w:ilvl="0" w:tplc="3D869C42">
      <w:start w:val="1"/>
      <w:numFmt w:val="bullet"/>
      <w:lvlText w:val="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8877211"/>
    <w:multiLevelType w:val="hybridMultilevel"/>
    <w:tmpl w:val="899EDA98"/>
    <w:lvl w:ilvl="0" w:tplc="3D869C4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C662F"/>
    <w:multiLevelType w:val="multilevel"/>
    <w:tmpl w:val="D188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506600"/>
    <w:multiLevelType w:val="multilevel"/>
    <w:tmpl w:val="AC62D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93154F"/>
    <w:multiLevelType w:val="multilevel"/>
    <w:tmpl w:val="77BAB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104AE4"/>
    <w:multiLevelType w:val="multilevel"/>
    <w:tmpl w:val="8B8E3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73229A"/>
    <w:multiLevelType w:val="hybridMultilevel"/>
    <w:tmpl w:val="9B00E91E"/>
    <w:lvl w:ilvl="0" w:tplc="08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E16F25"/>
    <w:multiLevelType w:val="multilevel"/>
    <w:tmpl w:val="70723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1F48AB"/>
    <w:multiLevelType w:val="hybridMultilevel"/>
    <w:tmpl w:val="14160546"/>
    <w:lvl w:ilvl="0" w:tplc="3D869C42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3916FA"/>
    <w:multiLevelType w:val="hybridMultilevel"/>
    <w:tmpl w:val="3CA877F2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E6D01B7"/>
    <w:multiLevelType w:val="hybridMultilevel"/>
    <w:tmpl w:val="09021666"/>
    <w:lvl w:ilvl="0" w:tplc="3D869C42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4879DA"/>
    <w:multiLevelType w:val="multilevel"/>
    <w:tmpl w:val="FBCC5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E74EA3"/>
    <w:multiLevelType w:val="multilevel"/>
    <w:tmpl w:val="EF18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054100"/>
    <w:multiLevelType w:val="hybridMultilevel"/>
    <w:tmpl w:val="440E38A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88412A"/>
    <w:multiLevelType w:val="multilevel"/>
    <w:tmpl w:val="70723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9123A3"/>
    <w:multiLevelType w:val="multilevel"/>
    <w:tmpl w:val="70723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286794"/>
    <w:multiLevelType w:val="hybridMultilevel"/>
    <w:tmpl w:val="B8483E7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F6D13EE"/>
    <w:multiLevelType w:val="multilevel"/>
    <w:tmpl w:val="9E20AF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B22429"/>
    <w:multiLevelType w:val="hybridMultilevel"/>
    <w:tmpl w:val="EF729A78"/>
    <w:lvl w:ilvl="0" w:tplc="3D869C4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C4EFD"/>
    <w:multiLevelType w:val="hybridMultilevel"/>
    <w:tmpl w:val="5456E38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9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31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14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153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16020" w:hanging="360"/>
      </w:pPr>
      <w:rPr>
        <w:rFonts w:ascii="Wingdings" w:hAnsi="Wingdings" w:hint="default"/>
      </w:rPr>
    </w:lvl>
  </w:abstractNum>
  <w:abstractNum w:abstractNumId="31">
    <w:nsid w:val="6FA85BFF"/>
    <w:multiLevelType w:val="hybridMultilevel"/>
    <w:tmpl w:val="34761A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0F7D07"/>
    <w:multiLevelType w:val="multilevel"/>
    <w:tmpl w:val="7214E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742892"/>
    <w:multiLevelType w:val="hybridMultilevel"/>
    <w:tmpl w:val="44CE186E"/>
    <w:lvl w:ilvl="0" w:tplc="FFFFFFFF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8"/>
  </w:num>
  <w:num w:numId="5">
    <w:abstractNumId w:val="19"/>
  </w:num>
  <w:num w:numId="6">
    <w:abstractNumId w:val="30"/>
  </w:num>
  <w:num w:numId="7">
    <w:abstractNumId w:val="4"/>
  </w:num>
  <w:num w:numId="8">
    <w:abstractNumId w:val="17"/>
  </w:num>
  <w:num w:numId="9">
    <w:abstractNumId w:val="24"/>
  </w:num>
  <w:num w:numId="10">
    <w:abstractNumId w:val="7"/>
  </w:num>
  <w:num w:numId="11">
    <w:abstractNumId w:val="29"/>
  </w:num>
  <w:num w:numId="12">
    <w:abstractNumId w:val="6"/>
  </w:num>
  <w:num w:numId="13">
    <w:abstractNumId w:val="27"/>
  </w:num>
  <w:num w:numId="14">
    <w:abstractNumId w:val="31"/>
  </w:num>
  <w:num w:numId="15">
    <w:abstractNumId w:val="33"/>
  </w:num>
  <w:num w:numId="16">
    <w:abstractNumId w:val="16"/>
  </w:num>
  <w:num w:numId="17">
    <w:abstractNumId w:val="25"/>
  </w:num>
  <w:num w:numId="18">
    <w:abstractNumId w:val="28"/>
  </w:num>
  <w:num w:numId="19">
    <w:abstractNumId w:val="14"/>
  </w:num>
  <w:num w:numId="20">
    <w:abstractNumId w:val="32"/>
  </w:num>
  <w:num w:numId="21">
    <w:abstractNumId w:val="22"/>
  </w:num>
  <w:num w:numId="22">
    <w:abstractNumId w:val="5"/>
  </w:num>
  <w:num w:numId="23">
    <w:abstractNumId w:val="15"/>
  </w:num>
  <w:num w:numId="24">
    <w:abstractNumId w:val="13"/>
  </w:num>
  <w:num w:numId="25">
    <w:abstractNumId w:val="0"/>
  </w:num>
  <w:num w:numId="26">
    <w:abstractNumId w:val="23"/>
  </w:num>
  <w:num w:numId="27">
    <w:abstractNumId w:val="2"/>
  </w:num>
  <w:num w:numId="28">
    <w:abstractNumId w:val="3"/>
  </w:num>
  <w:num w:numId="29">
    <w:abstractNumId w:val="18"/>
  </w:num>
  <w:num w:numId="30">
    <w:abstractNumId w:val="10"/>
  </w:num>
  <w:num w:numId="31">
    <w:abstractNumId w:val="26"/>
  </w:num>
  <w:num w:numId="32">
    <w:abstractNumId w:val="9"/>
  </w:num>
  <w:num w:numId="33">
    <w:abstractNumId w:val="2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ocumentProtection w:edit="trackedChange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21538"/>
    <w:rsid w:val="00007950"/>
    <w:rsid w:val="000162E4"/>
    <w:rsid w:val="00057DD8"/>
    <w:rsid w:val="00092FCA"/>
    <w:rsid w:val="000978AC"/>
    <w:rsid w:val="000A4147"/>
    <w:rsid w:val="000B52C9"/>
    <w:rsid w:val="000C5507"/>
    <w:rsid w:val="000D5F32"/>
    <w:rsid w:val="000D7B28"/>
    <w:rsid w:val="000F3855"/>
    <w:rsid w:val="00110A48"/>
    <w:rsid w:val="00132EC7"/>
    <w:rsid w:val="00141EFE"/>
    <w:rsid w:val="001503A7"/>
    <w:rsid w:val="00154A38"/>
    <w:rsid w:val="0016396C"/>
    <w:rsid w:val="0017753F"/>
    <w:rsid w:val="00193499"/>
    <w:rsid w:val="0019799E"/>
    <w:rsid w:val="001B1452"/>
    <w:rsid w:val="001B5EEA"/>
    <w:rsid w:val="00203E32"/>
    <w:rsid w:val="0021443C"/>
    <w:rsid w:val="00215FDB"/>
    <w:rsid w:val="0023183A"/>
    <w:rsid w:val="0024405D"/>
    <w:rsid w:val="002711EE"/>
    <w:rsid w:val="002741AC"/>
    <w:rsid w:val="00280CCC"/>
    <w:rsid w:val="00280F5F"/>
    <w:rsid w:val="002959AA"/>
    <w:rsid w:val="002B2739"/>
    <w:rsid w:val="002B2813"/>
    <w:rsid w:val="002C2034"/>
    <w:rsid w:val="002C23CC"/>
    <w:rsid w:val="002C3812"/>
    <w:rsid w:val="002C7AB8"/>
    <w:rsid w:val="002F10CD"/>
    <w:rsid w:val="002F2074"/>
    <w:rsid w:val="002F6C1F"/>
    <w:rsid w:val="003071A7"/>
    <w:rsid w:val="00323E2B"/>
    <w:rsid w:val="0033734A"/>
    <w:rsid w:val="00343963"/>
    <w:rsid w:val="003524C7"/>
    <w:rsid w:val="00354220"/>
    <w:rsid w:val="003767DF"/>
    <w:rsid w:val="00384473"/>
    <w:rsid w:val="00396076"/>
    <w:rsid w:val="0039710D"/>
    <w:rsid w:val="00397BA8"/>
    <w:rsid w:val="003A5E11"/>
    <w:rsid w:val="003B3D77"/>
    <w:rsid w:val="003B6571"/>
    <w:rsid w:val="003C4CEF"/>
    <w:rsid w:val="003D4697"/>
    <w:rsid w:val="003F5D90"/>
    <w:rsid w:val="003F6AB8"/>
    <w:rsid w:val="00401323"/>
    <w:rsid w:val="0041513E"/>
    <w:rsid w:val="004173D6"/>
    <w:rsid w:val="00421DC7"/>
    <w:rsid w:val="00436102"/>
    <w:rsid w:val="004563EF"/>
    <w:rsid w:val="00461E1E"/>
    <w:rsid w:val="00472ADC"/>
    <w:rsid w:val="0049587B"/>
    <w:rsid w:val="004B03E3"/>
    <w:rsid w:val="004D48D2"/>
    <w:rsid w:val="004E4184"/>
    <w:rsid w:val="00512051"/>
    <w:rsid w:val="00520166"/>
    <w:rsid w:val="005330D0"/>
    <w:rsid w:val="0055119E"/>
    <w:rsid w:val="00560252"/>
    <w:rsid w:val="005976EE"/>
    <w:rsid w:val="005A7B2D"/>
    <w:rsid w:val="005C199E"/>
    <w:rsid w:val="005F638F"/>
    <w:rsid w:val="006007BD"/>
    <w:rsid w:val="00614034"/>
    <w:rsid w:val="006243A8"/>
    <w:rsid w:val="006537B1"/>
    <w:rsid w:val="00667A6F"/>
    <w:rsid w:val="00670DA6"/>
    <w:rsid w:val="00680C40"/>
    <w:rsid w:val="006843F7"/>
    <w:rsid w:val="006B4E7E"/>
    <w:rsid w:val="006C7A48"/>
    <w:rsid w:val="006F3116"/>
    <w:rsid w:val="0075428A"/>
    <w:rsid w:val="00754EF6"/>
    <w:rsid w:val="0076617C"/>
    <w:rsid w:val="0077170F"/>
    <w:rsid w:val="007753E2"/>
    <w:rsid w:val="007837DE"/>
    <w:rsid w:val="007865BE"/>
    <w:rsid w:val="00796858"/>
    <w:rsid w:val="007A3ABE"/>
    <w:rsid w:val="007A7777"/>
    <w:rsid w:val="007A79D7"/>
    <w:rsid w:val="007A7FF1"/>
    <w:rsid w:val="007C2604"/>
    <w:rsid w:val="007C2B52"/>
    <w:rsid w:val="007F1C0B"/>
    <w:rsid w:val="007F3E16"/>
    <w:rsid w:val="007F593D"/>
    <w:rsid w:val="00814296"/>
    <w:rsid w:val="0082207F"/>
    <w:rsid w:val="00845916"/>
    <w:rsid w:val="0084712D"/>
    <w:rsid w:val="0088078A"/>
    <w:rsid w:val="00883ACD"/>
    <w:rsid w:val="008B1511"/>
    <w:rsid w:val="008B3F1E"/>
    <w:rsid w:val="008B602A"/>
    <w:rsid w:val="008B6784"/>
    <w:rsid w:val="008D3F24"/>
    <w:rsid w:val="008E5CF0"/>
    <w:rsid w:val="008E63F3"/>
    <w:rsid w:val="00932A48"/>
    <w:rsid w:val="00935A4D"/>
    <w:rsid w:val="00963CE2"/>
    <w:rsid w:val="00972BCA"/>
    <w:rsid w:val="00996768"/>
    <w:rsid w:val="009A56A1"/>
    <w:rsid w:val="009D1140"/>
    <w:rsid w:val="009E27FC"/>
    <w:rsid w:val="009E7797"/>
    <w:rsid w:val="009F161D"/>
    <w:rsid w:val="009F33A1"/>
    <w:rsid w:val="009F34C5"/>
    <w:rsid w:val="00A04437"/>
    <w:rsid w:val="00A160FE"/>
    <w:rsid w:val="00A16C51"/>
    <w:rsid w:val="00A16E5B"/>
    <w:rsid w:val="00A410CA"/>
    <w:rsid w:val="00A45CFE"/>
    <w:rsid w:val="00A5717F"/>
    <w:rsid w:val="00A670CE"/>
    <w:rsid w:val="00A7123F"/>
    <w:rsid w:val="00A964D7"/>
    <w:rsid w:val="00AA35D2"/>
    <w:rsid w:val="00AC51F3"/>
    <w:rsid w:val="00AE2F46"/>
    <w:rsid w:val="00AF19DC"/>
    <w:rsid w:val="00B06B18"/>
    <w:rsid w:val="00B11EB2"/>
    <w:rsid w:val="00B12A0A"/>
    <w:rsid w:val="00B165FA"/>
    <w:rsid w:val="00B35C5B"/>
    <w:rsid w:val="00B37E71"/>
    <w:rsid w:val="00B4317B"/>
    <w:rsid w:val="00B623D0"/>
    <w:rsid w:val="00B6249D"/>
    <w:rsid w:val="00B66381"/>
    <w:rsid w:val="00B737BF"/>
    <w:rsid w:val="00B7706F"/>
    <w:rsid w:val="00B87771"/>
    <w:rsid w:val="00BB0A06"/>
    <w:rsid w:val="00BE193F"/>
    <w:rsid w:val="00C14C73"/>
    <w:rsid w:val="00C31105"/>
    <w:rsid w:val="00C350CE"/>
    <w:rsid w:val="00C35E93"/>
    <w:rsid w:val="00C41940"/>
    <w:rsid w:val="00C6479C"/>
    <w:rsid w:val="00C7268E"/>
    <w:rsid w:val="00C90650"/>
    <w:rsid w:val="00C90F58"/>
    <w:rsid w:val="00CA2932"/>
    <w:rsid w:val="00CA2A1F"/>
    <w:rsid w:val="00CB75CF"/>
    <w:rsid w:val="00CD3C29"/>
    <w:rsid w:val="00CE27B7"/>
    <w:rsid w:val="00D43750"/>
    <w:rsid w:val="00D737C0"/>
    <w:rsid w:val="00D7751A"/>
    <w:rsid w:val="00DA3CEE"/>
    <w:rsid w:val="00DC7FC1"/>
    <w:rsid w:val="00DE3B76"/>
    <w:rsid w:val="00E21538"/>
    <w:rsid w:val="00E27157"/>
    <w:rsid w:val="00E46BD5"/>
    <w:rsid w:val="00E52128"/>
    <w:rsid w:val="00E544DA"/>
    <w:rsid w:val="00E72CAB"/>
    <w:rsid w:val="00E92D2C"/>
    <w:rsid w:val="00E945CB"/>
    <w:rsid w:val="00E94CFB"/>
    <w:rsid w:val="00EA403F"/>
    <w:rsid w:val="00ED3572"/>
    <w:rsid w:val="00EE4414"/>
    <w:rsid w:val="00EF47B4"/>
    <w:rsid w:val="00F1124A"/>
    <w:rsid w:val="00F563EA"/>
    <w:rsid w:val="00F601A6"/>
    <w:rsid w:val="00F76045"/>
    <w:rsid w:val="00F77C65"/>
    <w:rsid w:val="00FE1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403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F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3F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3F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3F1E"/>
    <w:rPr>
      <w:sz w:val="24"/>
      <w:szCs w:val="24"/>
    </w:rPr>
  </w:style>
  <w:style w:type="paragraph" w:styleId="ListParagraph">
    <w:name w:val="List Paragraph"/>
    <w:basedOn w:val="Normal"/>
    <w:qFormat/>
    <w:rsid w:val="0024405D"/>
    <w:pPr>
      <w:ind w:left="720"/>
    </w:pPr>
  </w:style>
  <w:style w:type="paragraph" w:styleId="NoSpacing">
    <w:name w:val="No Spacing"/>
    <w:uiPriority w:val="1"/>
    <w:qFormat/>
    <w:rsid w:val="0024405D"/>
    <w:rPr>
      <w:sz w:val="24"/>
      <w:szCs w:val="24"/>
    </w:rPr>
  </w:style>
  <w:style w:type="character" w:styleId="Hyperlink">
    <w:name w:val="Hyperlink"/>
    <w:uiPriority w:val="99"/>
    <w:unhideWhenUsed/>
    <w:rsid w:val="0019349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A45CF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nkata.37333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18879</CharactersWithSpaces>
  <SharedDoc>false</SharedDoc>
  <HLinks>
    <vt:vector size="6" baseType="variant">
      <vt:variant>
        <vt:i4>6160427</vt:i4>
      </vt:variant>
      <vt:variant>
        <vt:i4>0</vt:i4>
      </vt:variant>
      <vt:variant>
        <vt:i4>0</vt:i4>
      </vt:variant>
      <vt:variant>
        <vt:i4>5</vt:i4>
      </vt:variant>
      <vt:variant>
        <vt:lpwstr>mailto:vtvramana2000@yahoo.co.in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JH5</dc:creator>
  <cp:lastModifiedBy>784812338</cp:lastModifiedBy>
  <cp:revision>37</cp:revision>
  <cp:lastPrinted>2011-09-13T06:20:00Z</cp:lastPrinted>
  <dcterms:created xsi:type="dcterms:W3CDTF">2011-09-19T08:15:00Z</dcterms:created>
  <dcterms:modified xsi:type="dcterms:W3CDTF">2017-10-03T08:38:00Z</dcterms:modified>
</cp:coreProperties>
</file>