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3237230</wp:posOffset>
            </wp:positionH>
            <wp:positionV relativeFrom="page">
              <wp:posOffset>435610</wp:posOffset>
            </wp:positionV>
            <wp:extent cx="1641475" cy="1403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1641475" cy="140335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38" w:lineRule="exact"/>
        <w:rPr>
          <w:sz w:val="24"/>
          <w:szCs w:val="24"/>
          <w:color w:val="auto"/>
        </w:rPr>
      </w:pPr>
    </w:p>
    <w:p>
      <w:pPr>
        <w:ind w:left="2780"/>
        <w:spacing w:after="0"/>
        <w:rPr>
          <w:sz w:val="20"/>
          <w:szCs w:val="20"/>
          <w:color w:val="auto"/>
        </w:rPr>
      </w:pPr>
      <w:r>
        <w:rPr>
          <w:rFonts w:ascii="Arial" w:cs="Arial" w:eastAsia="Arial" w:hAnsi="Arial"/>
          <w:sz w:val="32"/>
          <w:szCs w:val="32"/>
          <w:b w:val="1"/>
          <w:bCs w:val="1"/>
          <w:color w:val="auto"/>
        </w:rPr>
        <w:t>ALBERT JAYSON ASUNCION</w:t>
      </w:r>
    </w:p>
    <w:p>
      <w:pPr>
        <w:jc w:val="center"/>
        <w:ind w:right="-19"/>
        <w:spacing w:after="0" w:line="238" w:lineRule="auto"/>
        <w:rPr>
          <w:sz w:val="20"/>
          <w:szCs w:val="20"/>
          <w:color w:val="auto"/>
        </w:rPr>
      </w:pPr>
      <w:r>
        <w:rPr>
          <w:rFonts w:ascii="Arial" w:cs="Arial" w:eastAsia="Arial" w:hAnsi="Arial"/>
          <w:sz w:val="24"/>
          <w:szCs w:val="24"/>
          <w:b w:val="1"/>
          <w:bCs w:val="1"/>
          <w:color w:val="auto"/>
        </w:rPr>
        <w:t>QA/QC ENGINEER</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-3810</wp:posOffset>
                </wp:positionH>
                <wp:positionV relativeFrom="paragraph">
                  <wp:posOffset>220345</wp:posOffset>
                </wp:positionV>
                <wp:extent cx="5979795"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97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17.35pt" to="470.55pt,17.35pt" o:allowincell="f" strokecolor="#000000" strokeweight="0.4799pt"/>
            </w:pict>
          </mc:Fallback>
        </mc:AlternateContent>
      </w:r>
    </w:p>
    <w:p>
      <w:pPr>
        <w:spacing w:after="0" w:line="200" w:lineRule="exact"/>
        <w:rPr>
          <w:sz w:val="24"/>
          <w:szCs w:val="24"/>
          <w:color w:val="auto"/>
        </w:rPr>
      </w:pPr>
    </w:p>
    <w:p>
      <w:pPr>
        <w:spacing w:after="0" w:line="330" w:lineRule="exact"/>
        <w:rPr>
          <w:sz w:val="24"/>
          <w:szCs w:val="24"/>
          <w:color w:val="auto"/>
        </w:rPr>
      </w:pPr>
    </w:p>
    <w:p>
      <w:pPr>
        <w:ind w:left="20"/>
        <w:spacing w:after="0"/>
        <w:rPr>
          <w:sz w:val="20"/>
          <w:szCs w:val="20"/>
          <w:color w:val="auto"/>
        </w:rPr>
      </w:pPr>
      <w:r>
        <w:rPr>
          <w:rFonts w:ascii="Arial" w:cs="Arial" w:eastAsia="Arial" w:hAnsi="Arial"/>
          <w:sz w:val="22"/>
          <w:szCs w:val="22"/>
          <w:b w:val="1"/>
          <w:bCs w:val="1"/>
          <w:color w:val="auto"/>
        </w:rPr>
        <w:t>PERSONAL STATEMENT</w:t>
      </w:r>
    </w:p>
    <w:p>
      <w:pPr>
        <w:spacing w:after="0" w:line="253" w:lineRule="exact"/>
        <w:rPr>
          <w:sz w:val="24"/>
          <w:szCs w:val="24"/>
          <w:color w:val="auto"/>
        </w:rPr>
      </w:pPr>
    </w:p>
    <w:p>
      <w:pPr>
        <w:ind w:left="20" w:right="100"/>
        <w:spacing w:after="0" w:line="367" w:lineRule="auto"/>
        <w:rPr>
          <w:sz w:val="20"/>
          <w:szCs w:val="20"/>
          <w:color w:val="auto"/>
        </w:rPr>
      </w:pPr>
      <w:r>
        <w:rPr>
          <w:rFonts w:ascii="Arial" w:cs="Arial" w:eastAsia="Arial" w:hAnsi="Arial"/>
          <w:sz w:val="19"/>
          <w:szCs w:val="19"/>
          <w:b w:val="1"/>
          <w:bCs w:val="1"/>
          <w:color w:val="auto"/>
        </w:rPr>
        <w:t>A resourceful Civil Engineer with vast experience in Civil Construction works. Strongly motivated in providing high quality service to the projects he works on, and is currently looking for employment in an open, friendly and professional environment where ideas are shared and opportunities seized.</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-3810</wp:posOffset>
                </wp:positionH>
                <wp:positionV relativeFrom="paragraph">
                  <wp:posOffset>83185</wp:posOffset>
                </wp:positionV>
                <wp:extent cx="5979795"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97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6.55pt" to="470.55pt,6.55pt" o:allowincell="f" strokecolor="#000000" strokeweight="0.48pt"/>
            </w:pict>
          </mc:Fallback>
        </mc:AlternateContent>
      </w:r>
    </w:p>
    <w:p>
      <w:pPr>
        <w:spacing w:after="0" w:line="200" w:lineRule="exact"/>
        <w:rPr>
          <w:sz w:val="24"/>
          <w:szCs w:val="24"/>
          <w:color w:val="auto"/>
        </w:rPr>
      </w:pPr>
    </w:p>
    <w:p>
      <w:pPr>
        <w:spacing w:after="0" w:line="242" w:lineRule="exact"/>
        <w:rPr>
          <w:sz w:val="24"/>
          <w:szCs w:val="24"/>
          <w:color w:val="auto"/>
        </w:rPr>
      </w:pPr>
    </w:p>
    <w:tbl>
      <w:tblPr>
        <w:tblLayout w:type="fixed"/>
        <w:tblInd w:w="0" w:type="dxa"/>
        <w:tblCellMar>
          <w:top w:w="0" w:type="dxa"/>
          <w:left w:w="0" w:type="dxa"/>
          <w:bottom w:w="0" w:type="dxa"/>
          <w:right w:w="0" w:type="dxa"/>
        </w:tblCellMar>
      </w:tblPr>
      <w:tr>
        <w:trPr>
          <w:trHeight w:val="268"/>
        </w:trPr>
        <w:tc>
          <w:tcPr>
            <w:tcW w:w="3420" w:type="dxa"/>
            <w:vAlign w:val="bottom"/>
          </w:tcPr>
          <w:p>
            <w:pPr>
              <w:ind w:left="20"/>
              <w:spacing w:after="0"/>
              <w:rPr>
                <w:sz w:val="20"/>
                <w:szCs w:val="20"/>
                <w:color w:val="auto"/>
              </w:rPr>
            </w:pPr>
            <w:r>
              <w:rPr>
                <w:rFonts w:ascii="Arial" w:cs="Arial" w:eastAsia="Arial" w:hAnsi="Arial"/>
                <w:sz w:val="22"/>
                <w:szCs w:val="22"/>
                <w:b w:val="1"/>
                <w:bCs w:val="1"/>
                <w:color w:val="auto"/>
              </w:rPr>
              <w:t>KEY SKILLS</w:t>
            </w:r>
          </w:p>
        </w:tc>
        <w:tc>
          <w:tcPr>
            <w:tcW w:w="420" w:type="dxa"/>
            <w:vAlign w:val="bottom"/>
          </w:tcPr>
          <w:p>
            <w:pPr>
              <w:spacing w:after="0"/>
              <w:rPr>
                <w:sz w:val="23"/>
                <w:szCs w:val="23"/>
                <w:color w:val="auto"/>
              </w:rPr>
            </w:pPr>
          </w:p>
        </w:tc>
        <w:tc>
          <w:tcPr>
            <w:tcW w:w="5580" w:type="dxa"/>
            <w:vAlign w:val="bottom"/>
          </w:tcPr>
          <w:p>
            <w:pPr>
              <w:spacing w:after="0"/>
              <w:rPr>
                <w:sz w:val="23"/>
                <w:szCs w:val="23"/>
                <w:color w:val="auto"/>
              </w:rPr>
            </w:pPr>
          </w:p>
        </w:tc>
      </w:tr>
      <w:tr>
        <w:trPr>
          <w:trHeight w:val="310"/>
        </w:trPr>
        <w:tc>
          <w:tcPr>
            <w:tcW w:w="3420" w:type="dxa"/>
            <w:vAlign w:val="bottom"/>
          </w:tcPr>
          <w:p>
            <w:pPr>
              <w:ind w:left="20"/>
              <w:spacing w:after="0"/>
              <w:rPr>
                <w:sz w:val="20"/>
                <w:szCs w:val="20"/>
                <w:color w:val="auto"/>
              </w:rPr>
            </w:pPr>
            <w:r>
              <w:rPr>
                <w:rFonts w:ascii="Arial" w:cs="Arial" w:eastAsia="Arial" w:hAnsi="Arial"/>
                <w:sz w:val="22"/>
                <w:szCs w:val="22"/>
                <w:b w:val="1"/>
                <w:bCs w:val="1"/>
                <w:color w:val="auto"/>
                <w:w w:val="92"/>
              </w:rPr>
              <w:t>-Quality Assurance/Quality Control</w:t>
            </w:r>
          </w:p>
        </w:tc>
        <w:tc>
          <w:tcPr>
            <w:tcW w:w="420" w:type="dxa"/>
            <w:vAlign w:val="bottom"/>
          </w:tcPr>
          <w:p>
            <w:pPr>
              <w:spacing w:after="0"/>
              <w:rPr>
                <w:sz w:val="24"/>
                <w:szCs w:val="24"/>
                <w:color w:val="auto"/>
              </w:rPr>
            </w:pPr>
          </w:p>
        </w:tc>
        <w:tc>
          <w:tcPr>
            <w:tcW w:w="5580" w:type="dxa"/>
            <w:vAlign w:val="bottom"/>
          </w:tcPr>
          <w:p>
            <w:pPr>
              <w:ind w:left="140"/>
              <w:spacing w:after="0"/>
              <w:rPr>
                <w:sz w:val="20"/>
                <w:szCs w:val="20"/>
                <w:color w:val="auto"/>
              </w:rPr>
            </w:pPr>
            <w:r>
              <w:rPr>
                <w:rFonts w:ascii="Arial" w:cs="Arial" w:eastAsia="Arial" w:hAnsi="Arial"/>
                <w:sz w:val="22"/>
                <w:szCs w:val="22"/>
                <w:b w:val="1"/>
                <w:bCs w:val="1"/>
                <w:color w:val="auto"/>
              </w:rPr>
              <w:t>-Estimation</w:t>
            </w:r>
          </w:p>
        </w:tc>
      </w:tr>
      <w:tr>
        <w:trPr>
          <w:trHeight w:val="269"/>
        </w:trPr>
        <w:tc>
          <w:tcPr>
            <w:tcW w:w="3420" w:type="dxa"/>
            <w:vAlign w:val="bottom"/>
          </w:tcPr>
          <w:p>
            <w:pPr>
              <w:ind w:left="20"/>
              <w:spacing w:after="0"/>
              <w:rPr>
                <w:sz w:val="20"/>
                <w:szCs w:val="20"/>
                <w:color w:val="auto"/>
              </w:rPr>
            </w:pPr>
            <w:r>
              <w:rPr>
                <w:rFonts w:ascii="Arial" w:cs="Arial" w:eastAsia="Arial" w:hAnsi="Arial"/>
                <w:sz w:val="22"/>
                <w:szCs w:val="22"/>
                <w:b w:val="1"/>
                <w:bCs w:val="1"/>
                <w:color w:val="auto"/>
              </w:rPr>
              <w:t>-Site inspections</w:t>
            </w:r>
          </w:p>
        </w:tc>
        <w:tc>
          <w:tcPr>
            <w:tcW w:w="420" w:type="dxa"/>
            <w:vAlign w:val="bottom"/>
          </w:tcPr>
          <w:p>
            <w:pPr>
              <w:spacing w:after="0"/>
              <w:rPr>
                <w:sz w:val="23"/>
                <w:szCs w:val="23"/>
                <w:color w:val="auto"/>
              </w:rPr>
            </w:pPr>
          </w:p>
        </w:tc>
        <w:tc>
          <w:tcPr>
            <w:tcW w:w="5580" w:type="dxa"/>
            <w:vAlign w:val="bottom"/>
          </w:tcPr>
          <w:p>
            <w:pPr>
              <w:ind w:left="120"/>
              <w:spacing w:after="0"/>
              <w:rPr>
                <w:sz w:val="20"/>
                <w:szCs w:val="20"/>
                <w:color w:val="auto"/>
              </w:rPr>
            </w:pPr>
            <w:r>
              <w:rPr>
                <w:rFonts w:ascii="Arial" w:cs="Arial" w:eastAsia="Arial" w:hAnsi="Arial"/>
                <w:sz w:val="22"/>
                <w:szCs w:val="22"/>
                <w:b w:val="1"/>
                <w:bCs w:val="1"/>
                <w:color w:val="auto"/>
              </w:rPr>
              <w:t>-Site Supervision</w:t>
            </w:r>
          </w:p>
        </w:tc>
      </w:tr>
      <w:tr>
        <w:trPr>
          <w:trHeight w:val="269"/>
        </w:trPr>
        <w:tc>
          <w:tcPr>
            <w:tcW w:w="3420" w:type="dxa"/>
            <w:vAlign w:val="bottom"/>
          </w:tcPr>
          <w:p>
            <w:pPr>
              <w:ind w:left="20"/>
              <w:spacing w:after="0"/>
              <w:rPr>
                <w:sz w:val="20"/>
                <w:szCs w:val="20"/>
                <w:color w:val="auto"/>
              </w:rPr>
            </w:pPr>
            <w:r>
              <w:rPr>
                <w:rFonts w:ascii="Arial" w:cs="Arial" w:eastAsia="Arial" w:hAnsi="Arial"/>
                <w:sz w:val="22"/>
                <w:szCs w:val="22"/>
                <w:b w:val="1"/>
                <w:bCs w:val="1"/>
                <w:color w:val="auto"/>
              </w:rPr>
              <w:t>-HSE awareness</w:t>
            </w:r>
          </w:p>
        </w:tc>
        <w:tc>
          <w:tcPr>
            <w:tcW w:w="420" w:type="dxa"/>
            <w:vAlign w:val="bottom"/>
          </w:tcPr>
          <w:p>
            <w:pPr>
              <w:spacing w:after="0"/>
              <w:rPr>
                <w:sz w:val="23"/>
                <w:szCs w:val="23"/>
                <w:color w:val="auto"/>
              </w:rPr>
            </w:pPr>
          </w:p>
        </w:tc>
        <w:tc>
          <w:tcPr>
            <w:tcW w:w="5580" w:type="dxa"/>
            <w:vAlign w:val="bottom"/>
          </w:tcPr>
          <w:p>
            <w:pPr>
              <w:ind w:left="180"/>
              <w:spacing w:after="0"/>
              <w:rPr>
                <w:sz w:val="20"/>
                <w:szCs w:val="20"/>
                <w:color w:val="auto"/>
              </w:rPr>
            </w:pPr>
            <w:r>
              <w:rPr>
                <w:rFonts w:ascii="Arial" w:cs="Arial" w:eastAsia="Arial" w:hAnsi="Arial"/>
                <w:sz w:val="22"/>
                <w:szCs w:val="22"/>
                <w:b w:val="1"/>
                <w:bCs w:val="1"/>
                <w:color w:val="auto"/>
              </w:rPr>
              <w:t>-Building Materials</w:t>
            </w:r>
          </w:p>
        </w:tc>
      </w:tr>
      <w:tr>
        <w:trPr>
          <w:trHeight w:val="269"/>
        </w:trPr>
        <w:tc>
          <w:tcPr>
            <w:tcW w:w="3420" w:type="dxa"/>
            <w:vAlign w:val="bottom"/>
          </w:tcPr>
          <w:p>
            <w:pPr>
              <w:ind w:left="20"/>
              <w:spacing w:after="0"/>
              <w:rPr>
                <w:sz w:val="20"/>
                <w:szCs w:val="20"/>
                <w:color w:val="auto"/>
              </w:rPr>
            </w:pPr>
            <w:r>
              <w:rPr>
                <w:rFonts w:ascii="Arial" w:cs="Arial" w:eastAsia="Arial" w:hAnsi="Arial"/>
                <w:sz w:val="22"/>
                <w:szCs w:val="22"/>
                <w:b w:val="1"/>
                <w:bCs w:val="1"/>
                <w:color w:val="auto"/>
                <w:w w:val="89"/>
              </w:rPr>
              <w:t>-Technical support and consultation</w:t>
            </w:r>
          </w:p>
        </w:tc>
        <w:tc>
          <w:tcPr>
            <w:tcW w:w="420" w:type="dxa"/>
            <w:vAlign w:val="bottom"/>
          </w:tcPr>
          <w:p>
            <w:pPr>
              <w:spacing w:after="0"/>
              <w:rPr>
                <w:sz w:val="23"/>
                <w:szCs w:val="23"/>
                <w:color w:val="auto"/>
              </w:rPr>
            </w:pPr>
          </w:p>
        </w:tc>
        <w:tc>
          <w:tcPr>
            <w:tcW w:w="5580" w:type="dxa"/>
            <w:vAlign w:val="bottom"/>
          </w:tcPr>
          <w:p>
            <w:pPr>
              <w:ind w:left="180"/>
              <w:spacing w:after="0"/>
              <w:rPr>
                <w:sz w:val="20"/>
                <w:szCs w:val="20"/>
                <w:color w:val="auto"/>
              </w:rPr>
            </w:pPr>
            <w:r>
              <w:rPr>
                <w:rFonts w:ascii="Arial" w:cs="Arial" w:eastAsia="Arial" w:hAnsi="Arial"/>
                <w:sz w:val="22"/>
                <w:szCs w:val="22"/>
                <w:b w:val="1"/>
                <w:bCs w:val="1"/>
                <w:color w:val="auto"/>
              </w:rPr>
              <w:t>-Site HSE &amp; Quality Internal Auditor</w:t>
            </w:r>
          </w:p>
        </w:tc>
      </w:tr>
      <w:tr>
        <w:trPr>
          <w:trHeight w:val="292"/>
        </w:trPr>
        <w:tc>
          <w:tcPr>
            <w:tcW w:w="342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5580" w:type="dxa"/>
            <w:vAlign w:val="bottom"/>
            <w:tcBorders>
              <w:bottom w:val="single" w:sz="8" w:color="auto"/>
            </w:tcBorders>
          </w:tcPr>
          <w:p>
            <w:pPr>
              <w:spacing w:after="0"/>
              <w:rPr>
                <w:sz w:val="24"/>
                <w:szCs w:val="24"/>
                <w:color w:val="auto"/>
              </w:rPr>
            </w:pPr>
          </w:p>
        </w:tc>
      </w:tr>
      <w:tr>
        <w:trPr>
          <w:trHeight w:val="564"/>
        </w:trPr>
        <w:tc>
          <w:tcPr>
            <w:tcW w:w="3420" w:type="dxa"/>
            <w:vAlign w:val="bottom"/>
          </w:tcPr>
          <w:p>
            <w:pPr>
              <w:ind w:left="20"/>
              <w:spacing w:after="0"/>
              <w:rPr>
                <w:sz w:val="20"/>
                <w:szCs w:val="20"/>
                <w:color w:val="auto"/>
              </w:rPr>
            </w:pPr>
            <w:r>
              <w:rPr>
                <w:rFonts w:ascii="Arial" w:cs="Arial" w:eastAsia="Arial" w:hAnsi="Arial"/>
                <w:sz w:val="22"/>
                <w:szCs w:val="22"/>
                <w:b w:val="1"/>
                <w:bCs w:val="1"/>
                <w:color w:val="auto"/>
              </w:rPr>
              <w:t>PERSONAL DETAILS</w:t>
            </w:r>
          </w:p>
        </w:tc>
        <w:tc>
          <w:tcPr>
            <w:tcW w:w="420" w:type="dxa"/>
            <w:vAlign w:val="bottom"/>
          </w:tcPr>
          <w:p>
            <w:pPr>
              <w:spacing w:after="0"/>
              <w:rPr>
                <w:sz w:val="24"/>
                <w:szCs w:val="24"/>
                <w:color w:val="auto"/>
              </w:rPr>
            </w:pPr>
          </w:p>
        </w:tc>
        <w:tc>
          <w:tcPr>
            <w:tcW w:w="5580" w:type="dxa"/>
            <w:vAlign w:val="bottom"/>
          </w:tcPr>
          <w:p>
            <w:pPr>
              <w:spacing w:after="0"/>
              <w:rPr>
                <w:sz w:val="24"/>
                <w:szCs w:val="24"/>
                <w:color w:val="auto"/>
              </w:rPr>
            </w:pPr>
          </w:p>
        </w:tc>
      </w:tr>
      <w:tr>
        <w:trPr>
          <w:trHeight w:val="290"/>
        </w:trPr>
        <w:tc>
          <w:tcPr>
            <w:tcW w:w="3420" w:type="dxa"/>
            <w:vAlign w:val="bottom"/>
          </w:tcPr>
          <w:p>
            <w:pPr>
              <w:ind w:left="20"/>
              <w:spacing w:after="0"/>
              <w:rPr>
                <w:sz w:val="20"/>
                <w:szCs w:val="20"/>
                <w:color w:val="auto"/>
              </w:rPr>
            </w:pPr>
            <w:r>
              <w:rPr>
                <w:rFonts w:ascii="Arial" w:cs="Arial" w:eastAsia="Arial" w:hAnsi="Arial"/>
                <w:sz w:val="22"/>
                <w:szCs w:val="22"/>
                <w:b w:val="1"/>
                <w:bCs w:val="1"/>
                <w:color w:val="auto"/>
              </w:rPr>
              <w:t>Birth Date</w:t>
            </w:r>
          </w:p>
        </w:tc>
        <w:tc>
          <w:tcPr>
            <w:tcW w:w="420" w:type="dxa"/>
            <w:vAlign w:val="bottom"/>
          </w:tcPr>
          <w:p>
            <w:pPr>
              <w:ind w:left="200"/>
              <w:spacing w:after="0"/>
              <w:rPr>
                <w:sz w:val="20"/>
                <w:szCs w:val="20"/>
                <w:color w:val="auto"/>
              </w:rPr>
            </w:pPr>
            <w:r>
              <w:rPr>
                <w:rFonts w:ascii="Arial" w:cs="Arial" w:eastAsia="Arial" w:hAnsi="Arial"/>
                <w:sz w:val="22"/>
                <w:szCs w:val="22"/>
                <w:b w:val="1"/>
                <w:bCs w:val="1"/>
                <w:color w:val="auto"/>
              </w:rPr>
              <w:t>:</w:t>
            </w:r>
          </w:p>
        </w:tc>
        <w:tc>
          <w:tcPr>
            <w:tcW w:w="5580" w:type="dxa"/>
            <w:vAlign w:val="bottom"/>
          </w:tcPr>
          <w:p>
            <w:pPr>
              <w:ind w:left="500"/>
              <w:spacing w:after="0"/>
              <w:rPr>
                <w:sz w:val="20"/>
                <w:szCs w:val="20"/>
                <w:color w:val="auto"/>
              </w:rPr>
            </w:pPr>
            <w:r>
              <w:rPr>
                <w:rFonts w:ascii="Arial" w:cs="Arial" w:eastAsia="Arial" w:hAnsi="Arial"/>
                <w:sz w:val="22"/>
                <w:szCs w:val="22"/>
                <w:b w:val="1"/>
                <w:bCs w:val="1"/>
                <w:color w:val="auto"/>
              </w:rPr>
              <w:t>March 4, 1977</w:t>
            </w:r>
          </w:p>
        </w:tc>
      </w:tr>
      <w:tr>
        <w:trPr>
          <w:trHeight w:val="290"/>
        </w:trPr>
        <w:tc>
          <w:tcPr>
            <w:tcW w:w="3420" w:type="dxa"/>
            <w:vAlign w:val="bottom"/>
          </w:tcPr>
          <w:p>
            <w:pPr>
              <w:ind w:left="20"/>
              <w:spacing w:after="0"/>
              <w:rPr>
                <w:sz w:val="20"/>
                <w:szCs w:val="20"/>
                <w:color w:val="auto"/>
              </w:rPr>
            </w:pPr>
            <w:r>
              <w:rPr>
                <w:rFonts w:ascii="Arial" w:cs="Arial" w:eastAsia="Arial" w:hAnsi="Arial"/>
                <w:sz w:val="22"/>
                <w:szCs w:val="22"/>
                <w:b w:val="1"/>
                <w:bCs w:val="1"/>
                <w:color w:val="auto"/>
              </w:rPr>
              <w:t>Nationality</w:t>
            </w:r>
          </w:p>
        </w:tc>
        <w:tc>
          <w:tcPr>
            <w:tcW w:w="420" w:type="dxa"/>
            <w:vAlign w:val="bottom"/>
          </w:tcPr>
          <w:p>
            <w:pPr>
              <w:ind w:left="200"/>
              <w:spacing w:after="0"/>
              <w:rPr>
                <w:sz w:val="20"/>
                <w:szCs w:val="20"/>
                <w:color w:val="auto"/>
              </w:rPr>
            </w:pPr>
            <w:r>
              <w:rPr>
                <w:rFonts w:ascii="Arial" w:cs="Arial" w:eastAsia="Arial" w:hAnsi="Arial"/>
                <w:sz w:val="22"/>
                <w:szCs w:val="22"/>
                <w:b w:val="1"/>
                <w:bCs w:val="1"/>
                <w:color w:val="auto"/>
              </w:rPr>
              <w:t>:</w:t>
            </w:r>
          </w:p>
        </w:tc>
        <w:tc>
          <w:tcPr>
            <w:tcW w:w="5580" w:type="dxa"/>
            <w:vAlign w:val="bottom"/>
          </w:tcPr>
          <w:p>
            <w:pPr>
              <w:ind w:left="500"/>
              <w:spacing w:after="0"/>
              <w:rPr>
                <w:sz w:val="20"/>
                <w:szCs w:val="20"/>
                <w:color w:val="auto"/>
              </w:rPr>
            </w:pPr>
            <w:r>
              <w:rPr>
                <w:rFonts w:ascii="Arial" w:cs="Arial" w:eastAsia="Arial" w:hAnsi="Arial"/>
                <w:sz w:val="22"/>
                <w:szCs w:val="22"/>
                <w:b w:val="1"/>
                <w:bCs w:val="1"/>
                <w:color w:val="auto"/>
              </w:rPr>
              <w:t>Filipino</w:t>
            </w:r>
          </w:p>
        </w:tc>
      </w:tr>
      <w:tr>
        <w:trPr>
          <w:trHeight w:val="290"/>
        </w:trPr>
        <w:tc>
          <w:tcPr>
            <w:tcW w:w="3420" w:type="dxa"/>
            <w:vAlign w:val="bottom"/>
          </w:tcPr>
          <w:p>
            <w:pPr>
              <w:ind w:left="20"/>
              <w:spacing w:after="0"/>
              <w:rPr>
                <w:sz w:val="20"/>
                <w:szCs w:val="20"/>
                <w:color w:val="auto"/>
              </w:rPr>
            </w:pPr>
            <w:r>
              <w:rPr>
                <w:rFonts w:ascii="Arial" w:cs="Arial" w:eastAsia="Arial" w:hAnsi="Arial"/>
                <w:sz w:val="22"/>
                <w:szCs w:val="22"/>
                <w:b w:val="1"/>
                <w:bCs w:val="1"/>
                <w:color w:val="auto"/>
              </w:rPr>
              <w:t>Mobile No.</w:t>
            </w:r>
          </w:p>
        </w:tc>
        <w:tc>
          <w:tcPr>
            <w:tcW w:w="420" w:type="dxa"/>
            <w:vAlign w:val="bottom"/>
          </w:tcPr>
          <w:p>
            <w:pPr>
              <w:ind w:left="200"/>
              <w:spacing w:after="0"/>
              <w:rPr>
                <w:sz w:val="20"/>
                <w:szCs w:val="20"/>
                <w:color w:val="auto"/>
              </w:rPr>
            </w:pPr>
            <w:r>
              <w:rPr>
                <w:rFonts w:ascii="Arial" w:cs="Arial" w:eastAsia="Arial" w:hAnsi="Arial"/>
                <w:sz w:val="22"/>
                <w:szCs w:val="22"/>
                <w:b w:val="1"/>
                <w:bCs w:val="1"/>
                <w:color w:val="auto"/>
              </w:rPr>
              <w:t>:</w:t>
            </w:r>
          </w:p>
        </w:tc>
        <w:tc>
          <w:tcPr>
            <w:tcW w:w="5580" w:type="dxa"/>
            <w:vAlign w:val="bottom"/>
          </w:tcPr>
          <w:p>
            <w:pPr>
              <w:ind w:left="440"/>
              <w:spacing w:after="0"/>
              <w:rPr>
                <w:sz w:val="20"/>
                <w:szCs w:val="20"/>
                <w:color w:val="auto"/>
              </w:rPr>
            </w:pPr>
            <w:r>
              <w:rPr>
                <w:rFonts w:ascii="Arial" w:cs="Arial" w:eastAsia="Arial" w:hAnsi="Arial"/>
                <w:sz w:val="22"/>
                <w:szCs w:val="22"/>
                <w:b w:val="1"/>
                <w:bCs w:val="1"/>
                <w:color w:val="auto"/>
              </w:rPr>
              <w:t>+974 66324007</w:t>
            </w:r>
          </w:p>
        </w:tc>
      </w:tr>
      <w:tr>
        <w:trPr>
          <w:trHeight w:val="290"/>
        </w:trPr>
        <w:tc>
          <w:tcPr>
            <w:tcW w:w="3420" w:type="dxa"/>
            <w:vAlign w:val="bottom"/>
          </w:tcPr>
          <w:p>
            <w:pPr>
              <w:ind w:left="20"/>
              <w:spacing w:after="0"/>
              <w:rPr>
                <w:sz w:val="20"/>
                <w:szCs w:val="20"/>
                <w:color w:val="auto"/>
              </w:rPr>
            </w:pPr>
            <w:r>
              <w:rPr>
                <w:rFonts w:ascii="Arial" w:cs="Arial" w:eastAsia="Arial" w:hAnsi="Arial"/>
                <w:sz w:val="22"/>
                <w:szCs w:val="22"/>
                <w:b w:val="1"/>
                <w:bCs w:val="1"/>
                <w:color w:val="auto"/>
              </w:rPr>
              <w:t>E-mail</w:t>
            </w:r>
          </w:p>
        </w:tc>
        <w:tc>
          <w:tcPr>
            <w:tcW w:w="420" w:type="dxa"/>
            <w:vAlign w:val="bottom"/>
          </w:tcPr>
          <w:p>
            <w:pPr>
              <w:jc w:val="right"/>
              <w:ind w:right="30"/>
              <w:spacing w:after="0"/>
              <w:rPr>
                <w:sz w:val="20"/>
                <w:szCs w:val="20"/>
                <w:color w:val="auto"/>
              </w:rPr>
            </w:pPr>
            <w:r>
              <w:rPr>
                <w:rFonts w:ascii="Arial" w:cs="Arial" w:eastAsia="Arial" w:hAnsi="Arial"/>
                <w:sz w:val="22"/>
                <w:szCs w:val="22"/>
                <w:b w:val="1"/>
                <w:bCs w:val="1"/>
                <w:color w:val="auto"/>
              </w:rPr>
              <w:t>:</w:t>
            </w:r>
          </w:p>
        </w:tc>
        <w:tc>
          <w:tcPr>
            <w:tcW w:w="5580" w:type="dxa"/>
            <w:vAlign w:val="bottom"/>
          </w:tcPr>
          <w:p>
            <w:pPr>
              <w:ind w:left="460"/>
              <w:spacing w:after="0"/>
              <w:rPr>
                <w:sz w:val="20"/>
                <w:szCs w:val="20"/>
                <w:color w:val="auto"/>
              </w:rPr>
            </w:pPr>
            <w:r>
              <w:rPr>
                <w:rFonts w:ascii="Arial" w:cs="Arial" w:eastAsia="Arial" w:hAnsi="Arial"/>
                <w:sz w:val="22"/>
                <w:szCs w:val="22"/>
                <w:b w:val="1"/>
                <w:bCs w:val="1"/>
                <w:color w:val="auto"/>
              </w:rPr>
              <w:t>albert_asuncion04@yahoo.com</w:t>
            </w:r>
          </w:p>
        </w:tc>
      </w:tr>
    </w:tbl>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-3810</wp:posOffset>
                </wp:positionH>
                <wp:positionV relativeFrom="paragraph">
                  <wp:posOffset>241935</wp:posOffset>
                </wp:positionV>
                <wp:extent cx="5979795"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97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19.05pt" to="470.55pt,19.05pt" o:allowincell="f" strokecolor="#000000" strokeweight="0.4799pt"/>
            </w:pict>
          </mc:Fallback>
        </mc:AlternateContent>
      </w:r>
    </w:p>
    <w:p>
      <w:pPr>
        <w:spacing w:after="0" w:line="363" w:lineRule="exact"/>
        <w:rPr>
          <w:sz w:val="24"/>
          <w:szCs w:val="24"/>
          <w:color w:val="auto"/>
        </w:rPr>
      </w:pPr>
    </w:p>
    <w:p>
      <w:pPr>
        <w:ind w:left="20"/>
        <w:spacing w:after="0"/>
        <w:rPr>
          <w:sz w:val="20"/>
          <w:szCs w:val="20"/>
          <w:color w:val="auto"/>
        </w:rPr>
      </w:pPr>
      <w:r>
        <w:rPr>
          <w:rFonts w:ascii="Arial" w:cs="Arial" w:eastAsia="Arial" w:hAnsi="Arial"/>
          <w:sz w:val="22"/>
          <w:szCs w:val="22"/>
          <w:b w:val="1"/>
          <w:bCs w:val="1"/>
          <w:color w:val="auto"/>
        </w:rPr>
        <w:t>PROFESSIONAL SKILLS</w:t>
      </w:r>
    </w:p>
    <w:p>
      <w:pPr>
        <w:spacing w:after="0" w:line="55" w:lineRule="exact"/>
        <w:rPr>
          <w:sz w:val="24"/>
          <w:szCs w:val="24"/>
          <w:color w:val="auto"/>
        </w:rPr>
      </w:pPr>
    </w:p>
    <w:p>
      <w:pPr>
        <w:ind w:left="740" w:right="140"/>
        <w:spacing w:after="0" w:line="301" w:lineRule="auto"/>
        <w:rPr>
          <w:sz w:val="24"/>
          <w:szCs w:val="24"/>
          <w:color w:val="auto"/>
        </w:rPr>
      </w:pPr>
      <w:r>
        <w:rPr>
          <w:rFonts w:ascii="Arial" w:cs="Arial" w:eastAsia="Arial" w:hAnsi="Arial"/>
          <w:sz w:val="19"/>
          <w:szCs w:val="19"/>
          <w:b w:val="1"/>
          <w:bCs w:val="1"/>
          <w:color w:val="auto"/>
        </w:rPr>
        <w:t>Developing and prepare Project Quality Plan, Method Statements, Work Procedures, Inspection and Test Plan and Inspection Checklist as per Project requirements and Standards.</w:t>
      </w:r>
    </w:p>
    <w:p>
      <w:pPr>
        <w:spacing w:after="0" w:line="1" w:lineRule="exact"/>
        <w:rPr>
          <w:sz w:val="24"/>
          <w:szCs w:val="24"/>
          <w:color w:val="auto"/>
        </w:rPr>
      </w:pPr>
    </w:p>
    <w:p>
      <w:pPr>
        <w:ind w:left="380"/>
        <w:spacing w:after="0"/>
        <w:rPr>
          <w:sz w:val="24"/>
          <w:szCs w:val="24"/>
          <w:color w:val="auto"/>
        </w:rPr>
      </w:pPr>
      <w:r>
        <w:rPr>
          <w:rFonts w:ascii="Arial" w:cs="Arial" w:eastAsia="Arial" w:hAnsi="Arial"/>
          <w:sz w:val="22"/>
          <w:szCs w:val="22"/>
          <w:b w:val="1"/>
          <w:bCs w:val="1"/>
          <w:color w:val="auto"/>
        </w:rPr>
        <w:t>Prepare and submit Prequalification of proposed Sub-contractors/Suppliers.</w:t>
      </w:r>
    </w:p>
    <w:p>
      <w:pPr>
        <w:spacing w:after="0" w:line="27" w:lineRule="exact"/>
        <w:rPr>
          <w:sz w:val="24"/>
          <w:szCs w:val="24"/>
          <w:color w:val="auto"/>
        </w:rPr>
      </w:pPr>
    </w:p>
    <w:p>
      <w:pPr>
        <w:ind w:left="740" w:right="340"/>
        <w:spacing w:after="0" w:line="259" w:lineRule="auto"/>
        <w:rPr>
          <w:sz w:val="24"/>
          <w:szCs w:val="24"/>
          <w:color w:val="auto"/>
        </w:rPr>
      </w:pPr>
      <w:r>
        <w:rPr>
          <w:rFonts w:ascii="Arial" w:cs="Arial" w:eastAsia="Arial" w:hAnsi="Arial"/>
          <w:sz w:val="22"/>
          <w:szCs w:val="22"/>
          <w:b w:val="1"/>
          <w:bCs w:val="1"/>
          <w:color w:val="auto"/>
        </w:rPr>
        <w:t>Review Material Submittals, whether proposed materials complies with project requirements and current governing standards/specification.</w:t>
      </w:r>
    </w:p>
    <w:p>
      <w:pPr>
        <w:spacing w:after="0" w:line="1" w:lineRule="exact"/>
        <w:rPr>
          <w:sz w:val="24"/>
          <w:szCs w:val="24"/>
          <w:color w:val="auto"/>
        </w:rPr>
      </w:pPr>
    </w:p>
    <w:p>
      <w:pPr>
        <w:ind w:left="740" w:right="640"/>
        <w:spacing w:after="0" w:line="273" w:lineRule="auto"/>
        <w:rPr>
          <w:sz w:val="24"/>
          <w:szCs w:val="24"/>
          <w:color w:val="auto"/>
        </w:rPr>
      </w:pPr>
      <w:r>
        <w:rPr>
          <w:rFonts w:ascii="Arial" w:cs="Arial" w:eastAsia="Arial" w:hAnsi="Arial"/>
          <w:sz w:val="21"/>
          <w:szCs w:val="21"/>
          <w:b w:val="1"/>
          <w:bCs w:val="1"/>
          <w:color w:val="auto"/>
        </w:rPr>
        <w:t>Prepare technical queries for discrepancies encountered on site versus the approved shop drawings with proposed resolutions for Consultants approval.</w:t>
      </w:r>
    </w:p>
    <w:p>
      <w:pPr>
        <w:ind w:left="380"/>
        <w:spacing w:after="0"/>
        <w:rPr>
          <w:sz w:val="24"/>
          <w:szCs w:val="24"/>
          <w:color w:val="auto"/>
        </w:rPr>
      </w:pPr>
      <w:r>
        <w:rPr>
          <w:rFonts w:ascii="Arial" w:cs="Arial" w:eastAsia="Arial" w:hAnsi="Arial"/>
          <w:sz w:val="21"/>
          <w:szCs w:val="21"/>
          <w:b w:val="1"/>
          <w:bCs w:val="1"/>
          <w:color w:val="auto"/>
        </w:rPr>
        <w:t>Familiar with Quality Assurance and Control procedures in civil and architectural works.</w:t>
      </w:r>
    </w:p>
    <w:p>
      <w:pPr>
        <w:spacing w:after="0" w:line="39" w:lineRule="exact"/>
        <w:rPr>
          <w:sz w:val="24"/>
          <w:szCs w:val="24"/>
          <w:color w:val="auto"/>
        </w:rPr>
      </w:pPr>
    </w:p>
    <w:p>
      <w:pPr>
        <w:ind w:left="740" w:right="320"/>
        <w:spacing w:after="0" w:line="260" w:lineRule="auto"/>
        <w:rPr>
          <w:sz w:val="24"/>
          <w:szCs w:val="24"/>
          <w:color w:val="auto"/>
        </w:rPr>
      </w:pPr>
      <w:r>
        <w:rPr>
          <w:rFonts w:ascii="Arial" w:cs="Arial" w:eastAsia="Arial" w:hAnsi="Arial"/>
          <w:sz w:val="22"/>
          <w:szCs w:val="22"/>
          <w:b w:val="1"/>
          <w:bCs w:val="1"/>
          <w:color w:val="auto"/>
        </w:rPr>
        <w:t>Control of Quality documents like IR/MIR/NCR/QOR/RFI etc. to facilitate internal and external audits.</w:t>
      </w:r>
    </w:p>
    <w:p>
      <w:pPr>
        <w:spacing w:after="0" w:line="1" w:lineRule="exact"/>
        <w:rPr>
          <w:sz w:val="24"/>
          <w:szCs w:val="24"/>
          <w:color w:val="auto"/>
        </w:rPr>
      </w:pPr>
    </w:p>
    <w:p>
      <w:pPr>
        <w:ind w:left="740" w:right="180"/>
        <w:spacing w:after="0" w:line="285" w:lineRule="auto"/>
        <w:rPr>
          <w:sz w:val="24"/>
          <w:szCs w:val="24"/>
          <w:color w:val="auto"/>
        </w:rPr>
      </w:pPr>
      <w:r>
        <w:rPr>
          <w:rFonts w:ascii="Arial" w:cs="Arial" w:eastAsia="Arial" w:hAnsi="Arial"/>
          <w:sz w:val="20"/>
          <w:szCs w:val="20"/>
          <w:b w:val="1"/>
          <w:bCs w:val="1"/>
          <w:color w:val="auto"/>
        </w:rPr>
        <w:t>Project supervision/Quality Control of Schools, Commercial, Oil, Gas, Petrochemical and Water cooling plant, Medium Rise Buildings, Warehouses &amp; Driving Schools civil works.</w:t>
      </w:r>
    </w:p>
    <w:p>
      <w:pPr>
        <w:spacing w:after="0" w:line="1" w:lineRule="exact"/>
        <w:rPr>
          <w:sz w:val="24"/>
          <w:szCs w:val="24"/>
          <w:color w:val="auto"/>
        </w:rPr>
      </w:pPr>
    </w:p>
    <w:p>
      <w:pPr>
        <w:ind w:left="380"/>
        <w:spacing w:after="0"/>
        <w:rPr>
          <w:sz w:val="24"/>
          <w:szCs w:val="24"/>
          <w:color w:val="auto"/>
        </w:rPr>
      </w:pPr>
      <w:r>
        <w:rPr>
          <w:rFonts w:ascii="Arial" w:cs="Arial" w:eastAsia="Arial" w:hAnsi="Arial"/>
          <w:sz w:val="22"/>
          <w:szCs w:val="22"/>
          <w:b w:val="1"/>
          <w:bCs w:val="1"/>
          <w:color w:val="auto"/>
        </w:rPr>
        <w:t>Well versed in operating AUTOCAD , Microsoft Excel &amp; Word.</w:t>
      </w:r>
    </w:p>
    <w:p>
      <w:pPr>
        <w:spacing w:after="0" w:line="27" w:lineRule="exact"/>
        <w:rPr>
          <w:sz w:val="24"/>
          <w:szCs w:val="24"/>
          <w:color w:val="auto"/>
        </w:rPr>
      </w:pPr>
    </w:p>
    <w:p>
      <w:pPr>
        <w:ind w:left="740" w:right="780"/>
        <w:spacing w:after="0" w:line="293" w:lineRule="auto"/>
        <w:rPr>
          <w:sz w:val="24"/>
          <w:szCs w:val="24"/>
          <w:color w:val="auto"/>
        </w:rPr>
      </w:pPr>
      <w:r>
        <w:rPr>
          <w:rFonts w:ascii="Arial" w:cs="Arial" w:eastAsia="Arial" w:hAnsi="Arial"/>
          <w:sz w:val="20"/>
          <w:szCs w:val="20"/>
          <w:b w:val="1"/>
          <w:bCs w:val="1"/>
          <w:color w:val="auto"/>
        </w:rPr>
        <w:t>Able to read, interpret and prepare engineering plans &amp; drawings using AutoCAD R2007. Project supervision for building construction (Pre-cast and Conventional).</w:t>
      </w:r>
    </w:p>
    <w:p>
      <w:pPr>
        <w:ind w:left="380"/>
        <w:spacing w:after="0"/>
        <w:rPr>
          <w:sz w:val="24"/>
          <w:szCs w:val="24"/>
          <w:color w:val="auto"/>
        </w:rPr>
      </w:pPr>
      <w:r>
        <w:rPr>
          <w:rFonts w:ascii="Arial" w:cs="Arial" w:eastAsia="Arial" w:hAnsi="Arial"/>
          <w:sz w:val="20"/>
          <w:szCs w:val="20"/>
          <w:b w:val="1"/>
          <w:bCs w:val="1"/>
          <w:color w:val="auto"/>
        </w:rPr>
        <w:t>Familiar with actual pre-cast and conventional construction works for steel and concrete civil</w:t>
      </w:r>
    </w:p>
    <w:p>
      <w:pPr>
        <w:sectPr>
          <w:pgSz w:w="12240" w:h="15840" w:orient="portrait"/>
          <w:cols w:equalWidth="0" w:num="1">
            <w:col w:w="9420"/>
          </w:cols>
          <w:pgMar w:left="1420" w:top="1440" w:right="1400" w:bottom="447" w:gutter="0" w:footer="0" w:header="0"/>
        </w:sectPr>
      </w:pPr>
    </w:p>
    <w:p>
      <w:pPr>
        <w:ind w:left="720"/>
        <w:spacing w:after="0"/>
        <w:rPr>
          <w:sz w:val="20"/>
          <w:szCs w:val="20"/>
          <w:color w:val="auto"/>
        </w:rPr>
      </w:pPr>
      <w:r>
        <w:rPr>
          <w:rFonts w:ascii="Arial" w:cs="Arial" w:eastAsia="Arial" w:hAnsi="Arial"/>
          <w:sz w:val="22"/>
          <w:szCs w:val="22"/>
          <w:b w:val="1"/>
          <w:bCs w:val="1"/>
          <w:color w:val="auto"/>
        </w:rPr>
        <w:t>projects.</w:t>
      </w:r>
    </w:p>
    <w:p>
      <w:pPr>
        <w:spacing w:after="0" w:line="16" w:lineRule="exact"/>
        <w:rPr>
          <w:sz w:val="20"/>
          <w:szCs w:val="20"/>
          <w:color w:val="auto"/>
        </w:rPr>
      </w:pPr>
    </w:p>
    <w:p>
      <w:pPr>
        <w:ind w:left="360"/>
        <w:spacing w:after="0"/>
        <w:rPr>
          <w:sz w:val="20"/>
          <w:szCs w:val="20"/>
          <w:color w:val="auto"/>
        </w:rPr>
      </w:pPr>
      <w:r>
        <w:rPr>
          <w:rFonts w:ascii="Arial" w:cs="Arial" w:eastAsia="Arial" w:hAnsi="Arial"/>
          <w:sz w:val="22"/>
          <w:szCs w:val="22"/>
          <w:b w:val="1"/>
          <w:bCs w:val="1"/>
          <w:color w:val="auto"/>
        </w:rPr>
        <w:t>Update and maintain daily/weekly/monthly QA/QC Reports.</w:t>
      </w:r>
    </w:p>
    <w:p>
      <w:pPr>
        <w:spacing w:after="0" w:line="27" w:lineRule="exact"/>
        <w:rPr>
          <w:sz w:val="20"/>
          <w:szCs w:val="20"/>
          <w:color w:val="auto"/>
        </w:rPr>
      </w:pPr>
    </w:p>
    <w:p>
      <w:pPr>
        <w:ind w:left="720" w:right="1500"/>
        <w:spacing w:after="0" w:line="278" w:lineRule="auto"/>
        <w:rPr>
          <w:sz w:val="20"/>
          <w:szCs w:val="20"/>
          <w:color w:val="auto"/>
        </w:rPr>
      </w:pPr>
      <w:r>
        <w:rPr>
          <w:rFonts w:ascii="Arial" w:cs="Arial" w:eastAsia="Arial" w:hAnsi="Arial"/>
          <w:sz w:val="22"/>
          <w:szCs w:val="22"/>
          <w:b w:val="1"/>
          <w:bCs w:val="1"/>
          <w:color w:val="auto"/>
        </w:rPr>
        <w:t>Capable to interpret construction progress schedules MS Project or PRIMAVERA Familiar with topographic survey works.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-17780</wp:posOffset>
                </wp:positionH>
                <wp:positionV relativeFrom="paragraph">
                  <wp:posOffset>198120</wp:posOffset>
                </wp:positionV>
                <wp:extent cx="5979160"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91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15.6pt" to="469.4pt,15.6pt" o:allowincell="f" strokecolor="#000000" strokeweight="0.4799pt"/>
            </w:pict>
          </mc:Fallback>
        </mc:AlternateContent>
      </w:r>
    </w:p>
    <w:p>
      <w:pPr>
        <w:spacing w:after="0" w:line="200" w:lineRule="exact"/>
        <w:rPr>
          <w:sz w:val="20"/>
          <w:szCs w:val="20"/>
          <w:color w:val="auto"/>
        </w:rPr>
      </w:pPr>
    </w:p>
    <w:p>
      <w:pPr>
        <w:spacing w:after="0" w:line="295"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ACADEMIC QUALIFICATIONS</w:t>
      </w:r>
    </w:p>
    <w:p>
      <w:pPr>
        <w:spacing w:after="0" w:line="254" w:lineRule="exact"/>
        <w:rPr>
          <w:sz w:val="20"/>
          <w:szCs w:val="20"/>
          <w:color w:val="auto"/>
        </w:rPr>
      </w:pPr>
    </w:p>
    <w:p>
      <w:pPr>
        <w:ind w:left="360"/>
        <w:spacing w:after="0"/>
        <w:rPr>
          <w:sz w:val="20"/>
          <w:szCs w:val="20"/>
          <w:color w:val="auto"/>
        </w:rPr>
      </w:pPr>
      <w:r>
        <w:rPr>
          <w:rFonts w:ascii="Arial" w:cs="Arial" w:eastAsia="Arial" w:hAnsi="Arial"/>
          <w:sz w:val="22"/>
          <w:szCs w:val="22"/>
          <w:b w:val="1"/>
          <w:bCs w:val="1"/>
          <w:color w:val="auto"/>
        </w:rPr>
        <w:t>Bachelor of Science in Civil Engineering</w:t>
      </w:r>
    </w:p>
    <w:p>
      <w:pPr>
        <w:spacing w:after="0" w:line="65" w:lineRule="exact"/>
        <w:rPr>
          <w:sz w:val="20"/>
          <w:szCs w:val="20"/>
          <w:color w:val="auto"/>
        </w:rPr>
      </w:pPr>
    </w:p>
    <w:p>
      <w:pPr>
        <w:ind w:left="720"/>
        <w:spacing w:after="0"/>
        <w:rPr>
          <w:sz w:val="20"/>
          <w:szCs w:val="20"/>
          <w:color w:val="auto"/>
        </w:rPr>
      </w:pPr>
      <w:r>
        <w:rPr>
          <w:rFonts w:ascii="Arial" w:cs="Arial" w:eastAsia="Arial" w:hAnsi="Arial"/>
          <w:sz w:val="22"/>
          <w:szCs w:val="22"/>
          <w:b w:val="1"/>
          <w:bCs w:val="1"/>
          <w:color w:val="auto"/>
        </w:rPr>
        <w:t>Saint Mary’s University, Philippines</w:t>
      </w:r>
    </w:p>
    <w:p>
      <w:pPr>
        <w:spacing w:after="0" w:line="56" w:lineRule="exact"/>
        <w:rPr>
          <w:sz w:val="20"/>
          <w:szCs w:val="20"/>
          <w:color w:val="auto"/>
        </w:rPr>
      </w:pPr>
    </w:p>
    <w:p>
      <w:pPr>
        <w:ind w:left="700" w:right="2220" w:firstLine="23"/>
        <w:spacing w:after="0" w:line="307" w:lineRule="auto"/>
        <w:rPr>
          <w:sz w:val="20"/>
          <w:szCs w:val="20"/>
          <w:color w:val="auto"/>
        </w:rPr>
      </w:pPr>
      <w:r>
        <w:rPr>
          <w:rFonts w:ascii="Arial" w:cs="Arial" w:eastAsia="Arial" w:hAnsi="Arial"/>
          <w:sz w:val="22"/>
          <w:szCs w:val="22"/>
          <w:b w:val="1"/>
          <w:bCs w:val="1"/>
          <w:color w:val="auto"/>
        </w:rPr>
        <w:t>Licensed Civil Engineer Professional Regulation Commission,Philippines Registration No. : 0086591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-17780</wp:posOffset>
                </wp:positionH>
                <wp:positionV relativeFrom="paragraph">
                  <wp:posOffset>203200</wp:posOffset>
                </wp:positionV>
                <wp:extent cx="5979160"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91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16pt" to="469.4pt,16pt" o:allowincell="f" strokecolor="#000000" strokeweight="0.4799pt"/>
            </w:pict>
          </mc:Fallback>
        </mc:AlternateContent>
      </w:r>
    </w:p>
    <w:p>
      <w:pPr>
        <w:spacing w:after="0" w:line="200" w:lineRule="exact"/>
        <w:rPr>
          <w:sz w:val="20"/>
          <w:szCs w:val="20"/>
          <w:color w:val="auto"/>
        </w:rPr>
      </w:pPr>
    </w:p>
    <w:p>
      <w:pPr>
        <w:spacing w:after="0" w:line="30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CAREER HISTORY</w:t>
      </w:r>
    </w:p>
    <w:p>
      <w:pPr>
        <w:spacing w:after="0" w:line="254" w:lineRule="exact"/>
        <w:rPr>
          <w:sz w:val="20"/>
          <w:szCs w:val="20"/>
          <w:color w:val="auto"/>
        </w:rPr>
      </w:pPr>
    </w:p>
    <w:p>
      <w:pPr>
        <w:ind w:left="740" w:right="1960" w:hanging="25"/>
        <w:spacing w:after="0" w:line="298" w:lineRule="auto"/>
        <w:rPr>
          <w:sz w:val="20"/>
          <w:szCs w:val="20"/>
          <w:color w:val="auto"/>
        </w:rPr>
      </w:pPr>
      <w:r>
        <w:rPr>
          <w:rFonts w:ascii="Arial" w:cs="Arial" w:eastAsia="Arial" w:hAnsi="Arial"/>
          <w:sz w:val="22"/>
          <w:szCs w:val="22"/>
          <w:b w:val="1"/>
          <w:bCs w:val="1"/>
          <w:color w:val="auto"/>
        </w:rPr>
        <w:t>QA/QC Engineer @ Imperial Trading &amp; Contracting Company Doha, Qatar May 13, 2010 to Up to the Present</w:t>
      </w:r>
    </w:p>
    <w:p>
      <w:pPr>
        <w:ind w:left="800"/>
        <w:spacing w:after="0"/>
        <w:rPr>
          <w:sz w:val="20"/>
          <w:szCs w:val="20"/>
          <w:color w:val="auto"/>
        </w:rPr>
      </w:pPr>
      <w:r>
        <w:rPr>
          <w:rFonts w:ascii="Arial" w:cs="Arial" w:eastAsia="Arial" w:hAnsi="Arial"/>
          <w:sz w:val="22"/>
          <w:szCs w:val="22"/>
          <w:b w:val="1"/>
          <w:bCs w:val="1"/>
          <w:color w:val="auto"/>
        </w:rPr>
        <w:t>PROJECTS:</w:t>
      </w:r>
    </w:p>
    <w:p>
      <w:pPr>
        <w:spacing w:after="0" w:line="59" w:lineRule="exact"/>
        <w:rPr>
          <w:sz w:val="20"/>
          <w:szCs w:val="20"/>
          <w:color w:val="auto"/>
        </w:rPr>
      </w:pPr>
    </w:p>
    <w:p>
      <w:pPr>
        <w:ind w:left="1040" w:hanging="118"/>
        <w:spacing w:after="0"/>
        <w:tabs>
          <w:tab w:leader="none" w:pos="1040" w:val="left"/>
        </w:tabs>
        <w:numPr>
          <w:ilvl w:val="1"/>
          <w:numId w:val="4"/>
        </w:numPr>
        <w:rPr>
          <w:rFonts w:ascii="Arial" w:cs="Arial" w:eastAsia="Arial" w:hAnsi="Arial"/>
          <w:sz w:val="22"/>
          <w:szCs w:val="22"/>
          <w:b w:val="1"/>
          <w:bCs w:val="1"/>
          <w:color w:val="auto"/>
        </w:rPr>
      </w:pPr>
      <w:r>
        <w:rPr>
          <w:rFonts w:ascii="Arial" w:cs="Arial" w:eastAsia="Arial" w:hAnsi="Arial"/>
          <w:sz w:val="22"/>
          <w:szCs w:val="22"/>
          <w:b w:val="1"/>
          <w:bCs w:val="1"/>
          <w:color w:val="auto"/>
        </w:rPr>
        <w:t>Birla Public School @ Abu Hamour, Qatar</w:t>
      </w:r>
    </w:p>
    <w:p>
      <w:pPr>
        <w:spacing w:after="0" w:line="47" w:lineRule="exact"/>
        <w:rPr>
          <w:sz w:val="20"/>
          <w:szCs w:val="20"/>
          <w:color w:val="auto"/>
        </w:rPr>
      </w:pPr>
    </w:p>
    <w:p>
      <w:pPr>
        <w:ind w:left="940"/>
        <w:spacing w:after="0"/>
        <w:rPr>
          <w:sz w:val="20"/>
          <w:szCs w:val="20"/>
          <w:color w:val="auto"/>
        </w:rPr>
      </w:pPr>
      <w:r>
        <w:rPr>
          <w:rFonts w:ascii="Arial" w:cs="Arial" w:eastAsia="Arial" w:hAnsi="Arial"/>
          <w:sz w:val="22"/>
          <w:szCs w:val="22"/>
          <w:b w:val="1"/>
          <w:bCs w:val="1"/>
          <w:color w:val="auto"/>
        </w:rPr>
        <w:t>- RASGAS- AKG-1 &amp; AKG-2 Operator Shelters (SIH-61 &amp; SIH-64 Extensions)</w:t>
      </w:r>
    </w:p>
    <w:p>
      <w:pPr>
        <w:spacing w:after="0" w:line="50" w:lineRule="exact"/>
        <w:rPr>
          <w:sz w:val="20"/>
          <w:szCs w:val="20"/>
          <w:color w:val="auto"/>
        </w:rPr>
      </w:pPr>
    </w:p>
    <w:p>
      <w:pPr>
        <w:ind w:left="940" w:right="940" w:firstLine="6"/>
        <w:spacing w:after="0" w:line="288" w:lineRule="auto"/>
        <w:rPr>
          <w:sz w:val="20"/>
          <w:szCs w:val="20"/>
          <w:color w:val="auto"/>
        </w:rPr>
      </w:pPr>
      <w:r>
        <w:rPr>
          <w:rFonts w:ascii="Arial" w:cs="Arial" w:eastAsia="Arial" w:hAnsi="Arial"/>
          <w:sz w:val="21"/>
          <w:szCs w:val="21"/>
          <w:b w:val="1"/>
          <w:bCs w:val="1"/>
          <w:color w:val="auto"/>
        </w:rPr>
        <w:t>-H.E. Sh. Hamad Bin Jassim Bin Jabber Al-Thani New Villa Development &amp; Majlis -Skeleton Works Constructions of Al-Rayan Palace &amp; Majlis -Construction of New Six(6) Schools Package 6 Al-Wukair</w:t>
      </w:r>
    </w:p>
    <w:p>
      <w:pPr>
        <w:spacing w:after="0" w:line="2" w:lineRule="exact"/>
        <w:rPr>
          <w:sz w:val="20"/>
          <w:szCs w:val="20"/>
          <w:color w:val="auto"/>
        </w:rPr>
      </w:pPr>
    </w:p>
    <w:p>
      <w:pPr>
        <w:ind w:left="720" w:right="260" w:firstLine="217"/>
        <w:spacing w:after="0" w:line="270" w:lineRule="auto"/>
        <w:rPr>
          <w:sz w:val="20"/>
          <w:szCs w:val="20"/>
          <w:color w:val="auto"/>
        </w:rPr>
      </w:pPr>
      <w:r>
        <w:rPr>
          <w:rFonts w:ascii="Arial" w:cs="Arial" w:eastAsia="Arial" w:hAnsi="Arial"/>
          <w:sz w:val="22"/>
          <w:szCs w:val="22"/>
          <w:b w:val="1"/>
          <w:bCs w:val="1"/>
          <w:color w:val="auto"/>
        </w:rPr>
        <w:t>-Proposed Construction and Development of Taxi Complex Driving School &amp; Warehouses Duties &amp; Responsibilities:</w:t>
      </w:r>
    </w:p>
    <w:p>
      <w:pPr>
        <w:spacing w:after="0" w:line="203" w:lineRule="exact"/>
        <w:rPr>
          <w:sz w:val="20"/>
          <w:szCs w:val="20"/>
          <w:color w:val="auto"/>
        </w:rPr>
      </w:pPr>
    </w:p>
    <w:p>
      <w:pPr>
        <w:ind w:left="1440"/>
        <w:spacing w:after="0" w:line="235" w:lineRule="auto"/>
        <w:rPr>
          <w:sz w:val="20"/>
          <w:szCs w:val="20"/>
          <w:color w:val="auto"/>
        </w:rPr>
      </w:pPr>
      <w:r>
        <w:rPr>
          <w:rFonts w:ascii="Arial" w:cs="Arial" w:eastAsia="Arial" w:hAnsi="Arial"/>
          <w:sz w:val="22"/>
          <w:szCs w:val="22"/>
          <w:b w:val="1"/>
          <w:bCs w:val="1"/>
          <w:color w:val="auto"/>
        </w:rPr>
        <w:t>Prepare Prequalification &amp; material submittals for Clients review and Approval based on projects Documents requirements and Specifications.</w:t>
      </w:r>
    </w:p>
    <w:p>
      <w:pPr>
        <w:spacing w:after="0" w:line="26" w:lineRule="exact"/>
        <w:rPr>
          <w:sz w:val="20"/>
          <w:szCs w:val="20"/>
          <w:color w:val="auto"/>
        </w:rPr>
      </w:pPr>
    </w:p>
    <w:p>
      <w:pPr>
        <w:ind w:left="1440"/>
        <w:spacing w:after="0" w:line="253" w:lineRule="auto"/>
        <w:rPr>
          <w:sz w:val="20"/>
          <w:szCs w:val="20"/>
          <w:color w:val="auto"/>
        </w:rPr>
      </w:pPr>
      <w:r>
        <w:rPr>
          <w:rFonts w:ascii="Arial" w:cs="Arial" w:eastAsia="Arial" w:hAnsi="Arial"/>
          <w:sz w:val="21"/>
          <w:szCs w:val="21"/>
          <w:b w:val="1"/>
          <w:bCs w:val="1"/>
          <w:color w:val="auto"/>
        </w:rPr>
        <w:t>Prepare Method Statements /Work Procedures, Inspection and Test Plans for Consultants approval for Civil and Architectural Works prior to execution.</w:t>
      </w:r>
    </w:p>
    <w:p>
      <w:pPr>
        <w:spacing w:after="0" w:line="12" w:lineRule="exact"/>
        <w:rPr>
          <w:sz w:val="20"/>
          <w:szCs w:val="20"/>
          <w:color w:val="auto"/>
        </w:rPr>
      </w:pPr>
    </w:p>
    <w:p>
      <w:pPr>
        <w:ind w:left="1440"/>
        <w:spacing w:after="0" w:line="235" w:lineRule="auto"/>
        <w:rPr>
          <w:sz w:val="20"/>
          <w:szCs w:val="20"/>
          <w:color w:val="auto"/>
        </w:rPr>
      </w:pPr>
      <w:r>
        <w:rPr>
          <w:rFonts w:ascii="Arial" w:cs="Arial" w:eastAsia="Arial" w:hAnsi="Arial"/>
          <w:sz w:val="22"/>
          <w:szCs w:val="22"/>
          <w:b w:val="1"/>
          <w:bCs w:val="1"/>
          <w:color w:val="auto"/>
        </w:rPr>
        <w:t>Conduct Daily Pre-Inspections on Site and verification prior to raising Inspection Notifications/Request.</w:t>
      </w:r>
    </w:p>
    <w:p>
      <w:pPr>
        <w:spacing w:after="0" w:line="26" w:lineRule="exact"/>
        <w:rPr>
          <w:sz w:val="20"/>
          <w:szCs w:val="20"/>
          <w:color w:val="auto"/>
        </w:rPr>
      </w:pPr>
    </w:p>
    <w:p>
      <w:pPr>
        <w:ind w:left="1080"/>
        <w:spacing w:after="0" w:line="229" w:lineRule="auto"/>
        <w:rPr>
          <w:sz w:val="20"/>
          <w:szCs w:val="20"/>
          <w:color w:val="auto"/>
        </w:rPr>
      </w:pPr>
      <w:r>
        <w:rPr>
          <w:rFonts w:ascii="Arial" w:cs="Arial" w:eastAsia="Arial" w:hAnsi="Arial"/>
          <w:sz w:val="22"/>
          <w:szCs w:val="22"/>
          <w:b w:val="1"/>
          <w:bCs w:val="1"/>
          <w:color w:val="auto"/>
        </w:rPr>
        <w:t>Prepare Material Inspections of delivered materials on site.</w:t>
      </w:r>
    </w:p>
    <w:p>
      <w:pPr>
        <w:spacing w:after="0" w:line="27" w:lineRule="exact"/>
        <w:rPr>
          <w:sz w:val="20"/>
          <w:szCs w:val="20"/>
          <w:color w:val="auto"/>
        </w:rPr>
      </w:pPr>
    </w:p>
    <w:p>
      <w:pPr>
        <w:ind w:left="1440"/>
        <w:spacing w:after="0" w:line="237" w:lineRule="auto"/>
        <w:rPr>
          <w:sz w:val="20"/>
          <w:szCs w:val="20"/>
          <w:color w:val="auto"/>
        </w:rPr>
      </w:pPr>
      <w:r>
        <w:rPr>
          <w:rFonts w:ascii="Arial" w:cs="Arial" w:eastAsia="Arial" w:hAnsi="Arial"/>
          <w:sz w:val="22"/>
          <w:szCs w:val="22"/>
          <w:b w:val="1"/>
          <w:bCs w:val="1"/>
          <w:color w:val="auto"/>
        </w:rPr>
        <w:t>Develop method statement for the activity including risk assessment and job safety environmental analysis and Inspection Test Plan and Checklist based on specifications of the project.</w:t>
      </w:r>
    </w:p>
    <w:p>
      <w:pPr>
        <w:spacing w:after="0" w:line="26" w:lineRule="exact"/>
        <w:rPr>
          <w:sz w:val="20"/>
          <w:szCs w:val="20"/>
          <w:color w:val="auto"/>
        </w:rPr>
      </w:pPr>
    </w:p>
    <w:p>
      <w:pPr>
        <w:ind w:left="1440"/>
        <w:spacing w:after="0" w:line="235" w:lineRule="auto"/>
        <w:rPr>
          <w:sz w:val="20"/>
          <w:szCs w:val="20"/>
          <w:color w:val="auto"/>
        </w:rPr>
      </w:pPr>
      <w:r>
        <w:rPr>
          <w:rFonts w:ascii="Arial" w:cs="Arial" w:eastAsia="Arial" w:hAnsi="Arial"/>
          <w:sz w:val="22"/>
          <w:szCs w:val="22"/>
          <w:b w:val="1"/>
          <w:bCs w:val="1"/>
          <w:color w:val="auto"/>
        </w:rPr>
        <w:t>Carry out inspection and checking for all quality related procedures in the site and ensures activity at site are as per approved method statement.</w:t>
      </w:r>
    </w:p>
    <w:p>
      <w:pPr>
        <w:spacing w:after="0" w:line="25" w:lineRule="exact"/>
        <w:rPr>
          <w:sz w:val="20"/>
          <w:szCs w:val="20"/>
          <w:color w:val="auto"/>
        </w:rPr>
      </w:pPr>
    </w:p>
    <w:p>
      <w:pPr>
        <w:ind w:left="1440"/>
        <w:spacing w:after="0" w:line="272" w:lineRule="auto"/>
        <w:rPr>
          <w:sz w:val="20"/>
          <w:szCs w:val="20"/>
          <w:color w:val="auto"/>
        </w:rPr>
      </w:pPr>
      <w:r>
        <w:rPr>
          <w:rFonts w:ascii="Arial" w:cs="Arial" w:eastAsia="Arial" w:hAnsi="Arial"/>
          <w:sz w:val="20"/>
          <w:szCs w:val="20"/>
          <w:b w:val="1"/>
          <w:bCs w:val="1"/>
          <w:color w:val="auto"/>
        </w:rPr>
        <w:t>Coordinate with the consultant’s representative and Site in-charge for inspection and meeting about quality problems including closure of Non-Compliance Report.</w:t>
      </w:r>
    </w:p>
    <w:p>
      <w:pPr>
        <w:ind w:left="1440"/>
        <w:spacing w:after="0" w:line="235" w:lineRule="auto"/>
        <w:rPr>
          <w:sz w:val="20"/>
          <w:szCs w:val="20"/>
          <w:color w:val="auto"/>
        </w:rPr>
      </w:pPr>
      <w:r>
        <w:rPr>
          <w:rFonts w:ascii="Arial" w:cs="Arial" w:eastAsia="Arial" w:hAnsi="Arial"/>
          <w:sz w:val="22"/>
          <w:szCs w:val="22"/>
          <w:b w:val="1"/>
          <w:bCs w:val="1"/>
          <w:color w:val="auto"/>
        </w:rPr>
        <w:t>Report to the QA/QC Manager, control and monitor all activities related to Quality Management System, QMS.</w:t>
      </w:r>
    </w:p>
    <w:p>
      <w:pPr>
        <w:spacing w:after="0" w:line="26" w:lineRule="exact"/>
        <w:rPr>
          <w:sz w:val="20"/>
          <w:szCs w:val="20"/>
          <w:color w:val="auto"/>
        </w:rPr>
      </w:pPr>
    </w:p>
    <w:p>
      <w:pPr>
        <w:ind w:left="1440"/>
        <w:spacing w:after="0" w:line="282" w:lineRule="auto"/>
        <w:rPr>
          <w:sz w:val="20"/>
          <w:szCs w:val="20"/>
          <w:color w:val="auto"/>
        </w:rPr>
      </w:pPr>
      <w:r>
        <w:rPr>
          <w:rFonts w:ascii="Arial" w:cs="Arial" w:eastAsia="Arial" w:hAnsi="Arial"/>
          <w:sz w:val="19"/>
          <w:szCs w:val="19"/>
          <w:b w:val="1"/>
          <w:bCs w:val="1"/>
          <w:color w:val="auto"/>
        </w:rPr>
        <w:t>Taking care of QA/QC documents of the entire project including certificates, calibration, test results, inspection requests, non-compliance reports and site instruction/observations, permanent materials delivered and other QA/QC documents. Responsible for closure of Non-conformance, NCR and Site Instruction, SI.</w:t>
      </w:r>
    </w:p>
    <w:p>
      <w:pPr>
        <w:ind w:left="1440"/>
        <w:spacing w:after="0" w:line="269" w:lineRule="auto"/>
        <w:rPr>
          <w:sz w:val="20"/>
          <w:szCs w:val="20"/>
          <w:color w:val="auto"/>
        </w:rPr>
      </w:pPr>
      <w:r>
        <w:rPr>
          <w:rFonts w:ascii="Arial" w:cs="Arial" w:eastAsia="Arial" w:hAnsi="Arial"/>
          <w:sz w:val="20"/>
          <w:szCs w:val="20"/>
          <w:b w:val="1"/>
          <w:bCs w:val="1"/>
          <w:color w:val="auto"/>
        </w:rPr>
        <w:t>Responsible in the quality and workmanship of every activities, thorough knowledge of all phases of engineering construction relating to Civil, Architectural and Structural discipline interfacing the multidisciplinary operations.</w:t>
      </w:r>
    </w:p>
    <w:p>
      <w:pPr>
        <w:spacing w:after="0" w:line="1" w:lineRule="exact"/>
        <w:rPr>
          <w:sz w:val="20"/>
          <w:szCs w:val="20"/>
          <w:color w:val="auto"/>
        </w:rPr>
      </w:pPr>
    </w:p>
    <w:p>
      <w:pPr>
        <w:ind w:left="1080"/>
        <w:spacing w:after="0" w:line="229" w:lineRule="auto"/>
        <w:rPr>
          <w:sz w:val="20"/>
          <w:szCs w:val="20"/>
          <w:color w:val="auto"/>
        </w:rPr>
      </w:pPr>
      <w:r>
        <w:rPr>
          <w:rFonts w:ascii="Arial" w:cs="Arial" w:eastAsia="Arial" w:hAnsi="Arial"/>
          <w:sz w:val="22"/>
          <w:szCs w:val="22"/>
          <w:b w:val="1"/>
          <w:bCs w:val="1"/>
          <w:color w:val="auto"/>
        </w:rPr>
        <w:t>Negotiating modifications with architects and consulting Engineer</w:t>
      </w:r>
    </w:p>
    <w:p>
      <w:pPr>
        <w:sectPr>
          <w:pgSz w:w="12240" w:h="15840" w:orient="portrait"/>
          <w:cols w:equalWidth="0" w:num="1">
            <w:col w:w="9360"/>
          </w:cols>
          <w:pgMar w:left="1440" w:top="896" w:right="1440" w:bottom="509" w:gutter="0" w:footer="0" w:header="0"/>
        </w:sectPr>
      </w:pPr>
    </w:p>
    <w:p>
      <w:pPr>
        <w:ind w:left="720" w:right="720"/>
        <w:spacing w:after="0" w:line="289" w:lineRule="auto"/>
        <w:rPr>
          <w:sz w:val="20"/>
          <w:szCs w:val="20"/>
          <w:color w:val="auto"/>
        </w:rPr>
      </w:pPr>
      <w:r>
        <w:rPr>
          <w:rFonts w:ascii="Arial" w:cs="Arial" w:eastAsia="Arial" w:hAnsi="Arial"/>
          <w:sz w:val="22"/>
          <w:szCs w:val="22"/>
          <w:b w:val="1"/>
          <w:bCs w:val="1"/>
          <w:color w:val="auto"/>
        </w:rPr>
        <w:t>QC Engineer @ SAMSUNG CORPORATION Yas Island, Abu Dhabi, United Arab Emirates August 07, 2008 to Sept. 1, 2009</w:t>
      </w:r>
    </w:p>
    <w:p>
      <w:pPr>
        <w:spacing w:after="0" w:line="2" w:lineRule="exact"/>
        <w:rPr>
          <w:sz w:val="20"/>
          <w:szCs w:val="20"/>
          <w:color w:val="auto"/>
        </w:rPr>
      </w:pPr>
    </w:p>
    <w:p>
      <w:pPr>
        <w:ind w:left="800"/>
        <w:spacing w:after="0"/>
        <w:rPr>
          <w:sz w:val="20"/>
          <w:szCs w:val="20"/>
          <w:color w:val="auto"/>
        </w:rPr>
      </w:pPr>
      <w:r>
        <w:rPr>
          <w:rFonts w:ascii="Arial" w:cs="Arial" w:eastAsia="Arial" w:hAnsi="Arial"/>
          <w:sz w:val="22"/>
          <w:szCs w:val="22"/>
          <w:b w:val="1"/>
          <w:bCs w:val="1"/>
          <w:color w:val="auto"/>
        </w:rPr>
        <w:t>PROJECTS:</w:t>
      </w:r>
    </w:p>
    <w:p>
      <w:pPr>
        <w:spacing w:after="0" w:line="54" w:lineRule="exact"/>
        <w:rPr>
          <w:sz w:val="20"/>
          <w:szCs w:val="20"/>
          <w:color w:val="auto"/>
        </w:rPr>
      </w:pPr>
    </w:p>
    <w:p>
      <w:pPr>
        <w:ind w:left="1180" w:hanging="129"/>
        <w:spacing w:after="0"/>
        <w:tabs>
          <w:tab w:leader="none" w:pos="1180" w:val="left"/>
        </w:tabs>
        <w:numPr>
          <w:ilvl w:val="1"/>
          <w:numId w:val="6"/>
        </w:numPr>
        <w:rPr>
          <w:rFonts w:ascii="Arial" w:cs="Arial" w:eastAsia="Arial" w:hAnsi="Arial"/>
          <w:sz w:val="22"/>
          <w:szCs w:val="22"/>
          <w:b w:val="1"/>
          <w:bCs w:val="1"/>
          <w:color w:val="auto"/>
        </w:rPr>
      </w:pPr>
      <w:r>
        <w:rPr>
          <w:rFonts w:ascii="Arial" w:cs="Arial" w:eastAsia="Arial" w:hAnsi="Arial"/>
          <w:sz w:val="22"/>
          <w:szCs w:val="22"/>
          <w:b w:val="1"/>
          <w:bCs w:val="1"/>
          <w:color w:val="auto"/>
        </w:rPr>
        <w:t>Yas Island District Cooling Plant (DCP-08 &amp; DCP-09)</w:t>
      </w:r>
    </w:p>
    <w:p>
      <w:pPr>
        <w:spacing w:after="0" w:line="57" w:lineRule="exact"/>
        <w:rPr>
          <w:sz w:val="20"/>
          <w:szCs w:val="20"/>
          <w:color w:val="auto"/>
        </w:rPr>
      </w:pPr>
    </w:p>
    <w:p>
      <w:pPr>
        <w:ind w:left="720"/>
        <w:spacing w:after="0"/>
        <w:rPr>
          <w:sz w:val="20"/>
          <w:szCs w:val="20"/>
          <w:color w:val="auto"/>
        </w:rPr>
      </w:pPr>
      <w:r>
        <w:rPr>
          <w:rFonts w:ascii="Arial" w:cs="Arial" w:eastAsia="Arial" w:hAnsi="Arial"/>
          <w:sz w:val="22"/>
          <w:szCs w:val="22"/>
          <w:b w:val="1"/>
          <w:bCs w:val="1"/>
          <w:color w:val="auto"/>
        </w:rPr>
        <w:t>Duties and Responsibilities</w:t>
      </w:r>
    </w:p>
    <w:p>
      <w:pPr>
        <w:spacing w:after="0" w:line="234" w:lineRule="exact"/>
        <w:rPr>
          <w:sz w:val="20"/>
          <w:szCs w:val="20"/>
          <w:color w:val="auto"/>
        </w:rPr>
      </w:pPr>
    </w:p>
    <w:p>
      <w:pPr>
        <w:ind w:left="1080"/>
        <w:spacing w:after="0"/>
        <w:rPr>
          <w:sz w:val="20"/>
          <w:szCs w:val="20"/>
          <w:color w:val="auto"/>
        </w:rPr>
      </w:pPr>
      <w:r>
        <w:rPr>
          <w:rFonts w:ascii="Arial" w:cs="Arial" w:eastAsia="Arial" w:hAnsi="Arial"/>
          <w:sz w:val="21"/>
          <w:szCs w:val="21"/>
          <w:b w:val="1"/>
          <w:bCs w:val="1"/>
          <w:color w:val="auto"/>
        </w:rPr>
        <w:t>Engage in actual construction Inspection of Civil, structural to architectural works.</w:t>
      </w:r>
    </w:p>
    <w:p>
      <w:pPr>
        <w:spacing w:after="0" w:line="28" w:lineRule="exact"/>
        <w:rPr>
          <w:sz w:val="20"/>
          <w:szCs w:val="20"/>
          <w:color w:val="auto"/>
        </w:rPr>
      </w:pPr>
    </w:p>
    <w:p>
      <w:pPr>
        <w:ind w:left="1440"/>
        <w:spacing w:after="0" w:line="235" w:lineRule="auto"/>
        <w:rPr>
          <w:sz w:val="20"/>
          <w:szCs w:val="20"/>
          <w:color w:val="auto"/>
        </w:rPr>
      </w:pPr>
      <w:r>
        <w:rPr>
          <w:rFonts w:ascii="Arial" w:cs="Arial" w:eastAsia="Arial" w:hAnsi="Arial"/>
          <w:sz w:val="22"/>
          <w:szCs w:val="22"/>
          <w:b w:val="1"/>
          <w:bCs w:val="1"/>
          <w:color w:val="auto"/>
        </w:rPr>
        <w:t>Make sure that works are being done according to Approved Shop Drawing and Project Specifications.</w:t>
      </w:r>
    </w:p>
    <w:p>
      <w:pPr>
        <w:spacing w:after="0" w:line="25" w:lineRule="exact"/>
        <w:rPr>
          <w:sz w:val="20"/>
          <w:szCs w:val="20"/>
          <w:color w:val="auto"/>
        </w:rPr>
      </w:pPr>
    </w:p>
    <w:p>
      <w:pPr>
        <w:ind w:left="1080"/>
        <w:spacing w:after="0" w:line="229" w:lineRule="auto"/>
        <w:rPr>
          <w:sz w:val="20"/>
          <w:szCs w:val="20"/>
          <w:color w:val="auto"/>
        </w:rPr>
      </w:pPr>
      <w:r>
        <w:rPr>
          <w:rFonts w:ascii="Arial" w:cs="Arial" w:eastAsia="Arial" w:hAnsi="Arial"/>
          <w:sz w:val="22"/>
          <w:szCs w:val="22"/>
          <w:b w:val="1"/>
          <w:bCs w:val="1"/>
          <w:color w:val="auto"/>
        </w:rPr>
        <w:t>Prepare Daily Inspection Request/Material Inspection request</w:t>
      </w: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ind w:left="720" w:right="320"/>
        <w:spacing w:after="0" w:line="301" w:lineRule="auto"/>
        <w:rPr>
          <w:sz w:val="20"/>
          <w:szCs w:val="20"/>
          <w:color w:val="auto"/>
        </w:rPr>
      </w:pPr>
      <w:r>
        <w:rPr>
          <w:rFonts w:ascii="Arial" w:cs="Arial" w:eastAsia="Arial" w:hAnsi="Arial"/>
          <w:sz w:val="22"/>
          <w:szCs w:val="22"/>
          <w:b w:val="1"/>
          <w:bCs w:val="1"/>
          <w:color w:val="auto"/>
        </w:rPr>
        <w:t>Civil Engineer -I/ QC Engineer @ AYTB (AL-YUSR TOWNSEND AND BOTTUM) Co. Ltd., Jubail, Kingdom of Saudi Arabia</w:t>
      </w:r>
    </w:p>
    <w:p>
      <w:pPr>
        <w:ind w:left="720"/>
        <w:spacing w:after="0"/>
        <w:rPr>
          <w:sz w:val="20"/>
          <w:szCs w:val="20"/>
          <w:color w:val="auto"/>
        </w:rPr>
      </w:pPr>
      <w:r>
        <w:rPr>
          <w:rFonts w:ascii="Arial" w:cs="Arial" w:eastAsia="Arial" w:hAnsi="Arial"/>
          <w:sz w:val="22"/>
          <w:szCs w:val="22"/>
          <w:b w:val="1"/>
          <w:bCs w:val="1"/>
          <w:color w:val="auto"/>
        </w:rPr>
        <w:t>May 20, 2006 to June 18, 2008</w:t>
      </w:r>
    </w:p>
    <w:p>
      <w:pPr>
        <w:spacing w:after="0" w:line="41" w:lineRule="exact"/>
        <w:rPr>
          <w:sz w:val="20"/>
          <w:szCs w:val="20"/>
          <w:color w:val="auto"/>
        </w:rPr>
      </w:pPr>
    </w:p>
    <w:p>
      <w:pPr>
        <w:ind w:left="1020"/>
        <w:spacing w:after="0"/>
        <w:rPr>
          <w:sz w:val="20"/>
          <w:szCs w:val="20"/>
          <w:color w:val="auto"/>
        </w:rPr>
      </w:pPr>
      <w:r>
        <w:rPr>
          <w:rFonts w:ascii="Arial" w:cs="Arial" w:eastAsia="Arial" w:hAnsi="Arial"/>
          <w:sz w:val="22"/>
          <w:szCs w:val="22"/>
          <w:b w:val="1"/>
          <w:bCs w:val="1"/>
          <w:color w:val="auto"/>
        </w:rPr>
        <w:t>PROJECTS:</w:t>
      </w:r>
    </w:p>
    <w:p>
      <w:pPr>
        <w:spacing w:after="0" w:line="56" w:lineRule="exact"/>
        <w:rPr>
          <w:sz w:val="20"/>
          <w:szCs w:val="20"/>
          <w:color w:val="auto"/>
        </w:rPr>
      </w:pPr>
    </w:p>
    <w:p>
      <w:pPr>
        <w:ind w:left="1160" w:right="2740"/>
        <w:spacing w:after="0" w:line="321" w:lineRule="auto"/>
        <w:rPr>
          <w:sz w:val="20"/>
          <w:szCs w:val="20"/>
          <w:color w:val="auto"/>
        </w:rPr>
      </w:pPr>
      <w:r>
        <w:rPr>
          <w:rFonts w:ascii="Arial" w:cs="Arial" w:eastAsia="Arial" w:hAnsi="Arial"/>
          <w:sz w:val="20"/>
          <w:szCs w:val="20"/>
          <w:b w:val="1"/>
          <w:bCs w:val="1"/>
          <w:color w:val="auto"/>
        </w:rPr>
        <w:t>-United (JUPC) Glycol Transfer and Storage Expansion Project -AR-RAZI Plant V Methanol Expansion Project</w:t>
      </w:r>
    </w:p>
    <w:p>
      <w:pPr>
        <w:spacing w:after="0" w:line="1" w:lineRule="exact"/>
        <w:rPr>
          <w:sz w:val="20"/>
          <w:szCs w:val="20"/>
          <w:color w:val="auto"/>
        </w:rPr>
      </w:pPr>
    </w:p>
    <w:p>
      <w:pPr>
        <w:ind w:left="1160"/>
        <w:spacing w:after="0"/>
        <w:rPr>
          <w:sz w:val="20"/>
          <w:szCs w:val="20"/>
          <w:color w:val="auto"/>
        </w:rPr>
      </w:pPr>
      <w:r>
        <w:rPr>
          <w:rFonts w:ascii="Arial" w:cs="Arial" w:eastAsia="Arial" w:hAnsi="Arial"/>
          <w:sz w:val="22"/>
          <w:szCs w:val="22"/>
          <w:b w:val="1"/>
          <w:bCs w:val="1"/>
          <w:color w:val="auto"/>
        </w:rPr>
        <w:t>-JUBAIL CHEVRON PETROCHEMICAL CO. Flare Relocation Project</w:t>
      </w:r>
    </w:p>
    <w:p>
      <w:pPr>
        <w:spacing w:after="0" w:line="56" w:lineRule="exact"/>
        <w:rPr>
          <w:sz w:val="20"/>
          <w:szCs w:val="20"/>
          <w:color w:val="auto"/>
        </w:rPr>
      </w:pPr>
    </w:p>
    <w:p>
      <w:pPr>
        <w:ind w:left="1160" w:right="1640"/>
        <w:spacing w:after="0" w:line="365" w:lineRule="auto"/>
        <w:rPr>
          <w:sz w:val="20"/>
          <w:szCs w:val="20"/>
          <w:color w:val="auto"/>
        </w:rPr>
      </w:pPr>
      <w:r>
        <w:rPr>
          <w:rFonts w:ascii="Arial" w:cs="Arial" w:eastAsia="Arial" w:hAnsi="Arial"/>
          <w:sz w:val="18"/>
          <w:szCs w:val="18"/>
          <w:b w:val="1"/>
          <w:bCs w:val="1"/>
          <w:color w:val="auto"/>
        </w:rPr>
        <w:t>-KEMYA Benzene Mitigation &amp; Spent Caustic Deep Oxidation Unit Project, -Construction of AYTB Labor &amp; Accommodation Buildings Project</w:t>
      </w:r>
    </w:p>
    <w:p>
      <w:pPr>
        <w:ind w:left="720"/>
        <w:spacing w:after="0"/>
        <w:rPr>
          <w:sz w:val="20"/>
          <w:szCs w:val="20"/>
          <w:color w:val="auto"/>
        </w:rPr>
      </w:pPr>
      <w:r>
        <w:rPr>
          <w:rFonts w:ascii="Arial" w:cs="Arial" w:eastAsia="Arial" w:hAnsi="Arial"/>
          <w:sz w:val="22"/>
          <w:szCs w:val="22"/>
          <w:b w:val="1"/>
          <w:bCs w:val="1"/>
          <w:color w:val="auto"/>
        </w:rPr>
        <w:t>Duties &amp; Responsibilities:</w:t>
      </w:r>
    </w:p>
    <w:p>
      <w:pPr>
        <w:spacing w:after="0" w:line="231" w:lineRule="exact"/>
        <w:rPr>
          <w:sz w:val="20"/>
          <w:szCs w:val="20"/>
          <w:color w:val="auto"/>
        </w:rPr>
      </w:pPr>
    </w:p>
    <w:p>
      <w:pPr>
        <w:ind w:left="1440" w:right="920"/>
        <w:spacing w:after="0" w:line="267" w:lineRule="auto"/>
        <w:rPr>
          <w:sz w:val="20"/>
          <w:szCs w:val="20"/>
          <w:color w:val="auto"/>
        </w:rPr>
      </w:pPr>
      <w:r>
        <w:rPr>
          <w:rFonts w:ascii="Arial" w:cs="Arial" w:eastAsia="Arial" w:hAnsi="Arial"/>
          <w:sz w:val="21"/>
          <w:szCs w:val="21"/>
          <w:b w:val="1"/>
          <w:bCs w:val="1"/>
          <w:color w:val="auto"/>
        </w:rPr>
        <w:t>Review of Project documents and AFC drawings and identify Scope of Works. Prepare Bill of Materials (Estimate) needed for the Project.</w:t>
      </w:r>
    </w:p>
    <w:p>
      <w:pPr>
        <w:ind w:left="1440"/>
        <w:spacing w:after="0" w:line="235" w:lineRule="auto"/>
        <w:rPr>
          <w:sz w:val="20"/>
          <w:szCs w:val="20"/>
          <w:color w:val="auto"/>
        </w:rPr>
      </w:pPr>
      <w:r>
        <w:rPr>
          <w:rFonts w:ascii="Arial" w:cs="Arial" w:eastAsia="Arial" w:hAnsi="Arial"/>
          <w:sz w:val="22"/>
          <w:szCs w:val="22"/>
          <w:b w:val="1"/>
          <w:bCs w:val="1"/>
          <w:color w:val="auto"/>
        </w:rPr>
        <w:t>Prepare material approval for Clients review and Approval based on projects Documents requirements and Specifications.</w:t>
      </w:r>
    </w:p>
    <w:p>
      <w:pPr>
        <w:spacing w:after="0" w:line="25" w:lineRule="exact"/>
        <w:rPr>
          <w:sz w:val="20"/>
          <w:szCs w:val="20"/>
          <w:color w:val="auto"/>
        </w:rPr>
      </w:pPr>
    </w:p>
    <w:p>
      <w:pPr>
        <w:ind w:left="1440"/>
        <w:spacing w:after="0" w:line="235" w:lineRule="auto"/>
        <w:rPr>
          <w:sz w:val="20"/>
          <w:szCs w:val="20"/>
          <w:color w:val="auto"/>
        </w:rPr>
      </w:pPr>
      <w:r>
        <w:rPr>
          <w:rFonts w:ascii="Arial" w:cs="Arial" w:eastAsia="Arial" w:hAnsi="Arial"/>
          <w:sz w:val="22"/>
          <w:szCs w:val="22"/>
          <w:b w:val="1"/>
          <w:bCs w:val="1"/>
          <w:color w:val="auto"/>
        </w:rPr>
        <w:t>Prepare ITP’s , Method Statements and Work Procedures for Civil Works prior to execution.</w:t>
      </w:r>
    </w:p>
    <w:p>
      <w:pPr>
        <w:spacing w:after="0" w:line="26" w:lineRule="exact"/>
        <w:rPr>
          <w:sz w:val="20"/>
          <w:szCs w:val="20"/>
          <w:color w:val="auto"/>
        </w:rPr>
      </w:pPr>
    </w:p>
    <w:p>
      <w:pPr>
        <w:ind w:left="1440" w:right="1600"/>
        <w:spacing w:after="0" w:line="280" w:lineRule="auto"/>
        <w:rPr>
          <w:sz w:val="20"/>
          <w:szCs w:val="20"/>
          <w:color w:val="auto"/>
        </w:rPr>
      </w:pPr>
      <w:r>
        <w:rPr>
          <w:rFonts w:ascii="Arial" w:cs="Arial" w:eastAsia="Arial" w:hAnsi="Arial"/>
          <w:sz w:val="20"/>
          <w:szCs w:val="20"/>
          <w:b w:val="1"/>
          <w:bCs w:val="1"/>
          <w:color w:val="auto"/>
        </w:rPr>
        <w:t>Prepare Bar Bending Schedule (BBS) required using AUTOCAD 2007. Actual supervision on site plant and Building Civil Works.</w:t>
      </w:r>
    </w:p>
    <w:p>
      <w:pPr>
        <w:spacing w:after="0" w:line="1" w:lineRule="exact"/>
        <w:rPr>
          <w:sz w:val="20"/>
          <w:szCs w:val="20"/>
          <w:color w:val="auto"/>
        </w:rPr>
      </w:pPr>
    </w:p>
    <w:p>
      <w:pPr>
        <w:ind w:left="1440"/>
        <w:spacing w:after="0" w:line="235" w:lineRule="auto"/>
        <w:rPr>
          <w:sz w:val="20"/>
          <w:szCs w:val="20"/>
          <w:color w:val="auto"/>
        </w:rPr>
      </w:pPr>
      <w:r>
        <w:rPr>
          <w:rFonts w:ascii="Arial" w:cs="Arial" w:eastAsia="Arial" w:hAnsi="Arial"/>
          <w:sz w:val="22"/>
          <w:szCs w:val="22"/>
          <w:b w:val="1"/>
          <w:bCs w:val="1"/>
          <w:color w:val="auto"/>
        </w:rPr>
        <w:t>Prepare Request for information with proposals /resolutions on problems encountered during construction for clients approval.</w:t>
      </w:r>
    </w:p>
    <w:p>
      <w:pPr>
        <w:spacing w:after="0" w:line="25" w:lineRule="exact"/>
        <w:rPr>
          <w:sz w:val="20"/>
          <w:szCs w:val="20"/>
          <w:color w:val="auto"/>
        </w:rPr>
      </w:pPr>
    </w:p>
    <w:p>
      <w:pPr>
        <w:ind w:left="1440"/>
        <w:spacing w:after="0" w:line="235" w:lineRule="auto"/>
        <w:rPr>
          <w:sz w:val="20"/>
          <w:szCs w:val="20"/>
          <w:color w:val="auto"/>
        </w:rPr>
      </w:pPr>
      <w:r>
        <w:rPr>
          <w:rFonts w:ascii="Arial" w:cs="Arial" w:eastAsia="Arial" w:hAnsi="Arial"/>
          <w:sz w:val="22"/>
          <w:szCs w:val="22"/>
          <w:b w:val="1"/>
          <w:bCs w:val="1"/>
          <w:color w:val="auto"/>
        </w:rPr>
        <w:t>Supervised the erection of Steel pipe rack structures located at King Fahad Port Royal Commission corridors and sabtank Areas.</w:t>
      </w:r>
    </w:p>
    <w:p>
      <w:pPr>
        <w:spacing w:after="0" w:line="338" w:lineRule="exact"/>
        <w:rPr>
          <w:sz w:val="20"/>
          <w:szCs w:val="20"/>
          <w:color w:val="auto"/>
        </w:rPr>
      </w:pPr>
    </w:p>
    <w:p>
      <w:pPr>
        <w:ind w:left="720" w:right="1780"/>
        <w:spacing w:after="0" w:line="290" w:lineRule="auto"/>
        <w:rPr>
          <w:sz w:val="20"/>
          <w:szCs w:val="20"/>
          <w:color w:val="auto"/>
        </w:rPr>
      </w:pPr>
      <w:r>
        <w:rPr>
          <w:rFonts w:ascii="Arial" w:cs="Arial" w:eastAsia="Arial" w:hAnsi="Arial"/>
          <w:sz w:val="22"/>
          <w:szCs w:val="22"/>
          <w:b w:val="1"/>
          <w:bCs w:val="1"/>
          <w:color w:val="auto"/>
        </w:rPr>
        <w:t>Project / Site Engineer @ Property Company of Friends, Manila, Philippines March 29, 2004 to May 19, 2006</w:t>
      </w:r>
    </w:p>
    <w:p>
      <w:pPr>
        <w:ind w:left="960"/>
        <w:spacing w:after="0"/>
        <w:rPr>
          <w:sz w:val="20"/>
          <w:szCs w:val="20"/>
          <w:color w:val="auto"/>
        </w:rPr>
      </w:pPr>
      <w:r>
        <w:rPr>
          <w:rFonts w:ascii="Arial" w:cs="Arial" w:eastAsia="Arial" w:hAnsi="Arial"/>
          <w:sz w:val="22"/>
          <w:szCs w:val="22"/>
          <w:b w:val="1"/>
          <w:bCs w:val="1"/>
          <w:color w:val="auto"/>
        </w:rPr>
        <w:t>PROJECTS:</w:t>
      </w:r>
    </w:p>
    <w:p>
      <w:pPr>
        <w:spacing w:after="0" w:line="56" w:lineRule="exact"/>
        <w:rPr>
          <w:sz w:val="20"/>
          <w:szCs w:val="20"/>
          <w:color w:val="auto"/>
        </w:rPr>
      </w:pPr>
    </w:p>
    <w:p>
      <w:pPr>
        <w:ind w:left="1220"/>
        <w:spacing w:after="0"/>
        <w:rPr>
          <w:sz w:val="20"/>
          <w:szCs w:val="20"/>
          <w:color w:val="auto"/>
        </w:rPr>
      </w:pPr>
      <w:r>
        <w:rPr>
          <w:rFonts w:ascii="Arial" w:cs="Arial" w:eastAsia="Arial" w:hAnsi="Arial"/>
          <w:sz w:val="22"/>
          <w:szCs w:val="22"/>
          <w:b w:val="1"/>
          <w:bCs w:val="1"/>
          <w:color w:val="auto"/>
        </w:rPr>
        <w:t>-Proposed 5-Storey Condominium &amp; Office</w:t>
      </w:r>
    </w:p>
    <w:p>
      <w:pPr>
        <w:spacing w:after="0" w:line="54" w:lineRule="exact"/>
        <w:rPr>
          <w:sz w:val="20"/>
          <w:szCs w:val="20"/>
          <w:color w:val="auto"/>
        </w:rPr>
      </w:pPr>
    </w:p>
    <w:p>
      <w:pPr>
        <w:ind w:left="720" w:right="3560" w:firstLine="497"/>
        <w:spacing w:after="0" w:line="294" w:lineRule="auto"/>
        <w:rPr>
          <w:sz w:val="20"/>
          <w:szCs w:val="20"/>
          <w:color w:val="auto"/>
        </w:rPr>
      </w:pPr>
      <w:r>
        <w:rPr>
          <w:rFonts w:ascii="Arial" w:cs="Arial" w:eastAsia="Arial" w:hAnsi="Arial"/>
          <w:sz w:val="22"/>
          <w:szCs w:val="22"/>
          <w:b w:val="1"/>
          <w:bCs w:val="1"/>
          <w:color w:val="auto"/>
        </w:rPr>
        <w:t>-Dansalan Heights 4-Storey Condominium Buildings Duties and Responsibilities:</w:t>
      </w:r>
    </w:p>
    <w:p>
      <w:pPr>
        <w:spacing w:after="0" w:line="177" w:lineRule="exact"/>
        <w:rPr>
          <w:sz w:val="20"/>
          <w:szCs w:val="20"/>
          <w:color w:val="auto"/>
        </w:rPr>
      </w:pPr>
    </w:p>
    <w:p>
      <w:pPr>
        <w:jc w:val="both"/>
        <w:ind w:left="1440" w:right="3440"/>
        <w:spacing w:after="0" w:line="312" w:lineRule="auto"/>
        <w:rPr>
          <w:sz w:val="20"/>
          <w:szCs w:val="20"/>
          <w:color w:val="auto"/>
        </w:rPr>
      </w:pPr>
      <w:r>
        <w:rPr>
          <w:rFonts w:ascii="Arial" w:cs="Arial" w:eastAsia="Arial" w:hAnsi="Arial"/>
          <w:sz w:val="18"/>
          <w:szCs w:val="18"/>
          <w:b w:val="1"/>
          <w:bCs w:val="1"/>
          <w:color w:val="auto"/>
        </w:rPr>
        <w:t>Engage in actual construction projects supervision. Inspections for Pre-casting of columns and beams.</w:t>
      </w:r>
    </w:p>
    <w:p>
      <w:pPr>
        <w:ind w:left="1080"/>
        <w:spacing w:after="0" w:line="229" w:lineRule="auto"/>
        <w:rPr>
          <w:sz w:val="20"/>
          <w:szCs w:val="20"/>
          <w:color w:val="auto"/>
        </w:rPr>
      </w:pPr>
      <w:r>
        <w:rPr>
          <w:rFonts w:ascii="Arial" w:cs="Arial" w:eastAsia="Arial" w:hAnsi="Arial"/>
          <w:sz w:val="22"/>
          <w:szCs w:val="22"/>
          <w:b w:val="1"/>
          <w:bCs w:val="1"/>
          <w:color w:val="auto"/>
        </w:rPr>
        <w:t>Preparation of Bill of Materials as per Construction Stage requirements.</w:t>
      </w:r>
    </w:p>
    <w:p>
      <w:pPr>
        <w:spacing w:after="0" w:line="27" w:lineRule="exact"/>
        <w:rPr>
          <w:sz w:val="20"/>
          <w:szCs w:val="20"/>
          <w:color w:val="auto"/>
        </w:rPr>
      </w:pPr>
    </w:p>
    <w:p>
      <w:pPr>
        <w:ind w:left="1440" w:right="340"/>
        <w:spacing w:after="0" w:line="244" w:lineRule="auto"/>
        <w:rPr>
          <w:sz w:val="20"/>
          <w:szCs w:val="20"/>
          <w:color w:val="auto"/>
        </w:rPr>
      </w:pPr>
      <w:r>
        <w:rPr>
          <w:rFonts w:ascii="Arial" w:cs="Arial" w:eastAsia="Arial" w:hAnsi="Arial"/>
          <w:sz w:val="22"/>
          <w:szCs w:val="22"/>
          <w:b w:val="1"/>
          <w:bCs w:val="1"/>
          <w:color w:val="auto"/>
        </w:rPr>
        <w:t>Erection supervisor by directing manpower on actual erections of beams and columns. Evaluate weekly billings of sub-contractors.</w:t>
      </w:r>
    </w:p>
    <w:p>
      <w:pPr>
        <w:spacing w:after="0" w:line="23" w:lineRule="exact"/>
        <w:rPr>
          <w:sz w:val="20"/>
          <w:szCs w:val="20"/>
          <w:color w:val="auto"/>
        </w:rPr>
      </w:pPr>
    </w:p>
    <w:p>
      <w:pPr>
        <w:ind w:left="1440" w:right="1000"/>
        <w:spacing w:after="0" w:line="244" w:lineRule="auto"/>
        <w:rPr>
          <w:sz w:val="20"/>
          <w:szCs w:val="20"/>
          <w:color w:val="auto"/>
        </w:rPr>
      </w:pPr>
      <w:r>
        <w:rPr>
          <w:rFonts w:ascii="Arial" w:cs="Arial" w:eastAsia="Arial" w:hAnsi="Arial"/>
          <w:sz w:val="22"/>
          <w:szCs w:val="22"/>
          <w:b w:val="1"/>
          <w:bCs w:val="1"/>
          <w:color w:val="auto"/>
        </w:rPr>
        <w:t>Review of contractor’s proposals for higher management review and approval. Monitor daily progress of the project.</w:t>
      </w:r>
    </w:p>
    <w:p>
      <w:pPr>
        <w:sectPr>
          <w:pgSz w:w="12240" w:h="15840" w:orient="portrait"/>
          <w:cols w:equalWidth="0" w:num="1">
            <w:col w:w="9360"/>
          </w:cols>
          <w:pgMar w:left="1440" w:top="896" w:right="1440" w:bottom="380" w:gutter="0" w:footer="0" w:header="0"/>
        </w:sectPr>
      </w:pPr>
    </w:p>
    <w:p>
      <w:pPr>
        <w:ind w:left="720" w:right="1260"/>
        <w:spacing w:after="0" w:line="290" w:lineRule="auto"/>
        <w:rPr>
          <w:sz w:val="20"/>
          <w:szCs w:val="20"/>
          <w:color w:val="auto"/>
        </w:rPr>
      </w:pPr>
      <w:r>
        <w:rPr>
          <w:rFonts w:ascii="Arial" w:cs="Arial" w:eastAsia="Arial" w:hAnsi="Arial"/>
          <w:sz w:val="22"/>
          <w:szCs w:val="22"/>
          <w:b w:val="1"/>
          <w:bCs w:val="1"/>
          <w:color w:val="auto"/>
        </w:rPr>
        <w:t>Project Site Engineer /Estimator @ WR Trading and Services, Manila, Philippines. February 7, 2000 to April 17, 2004</w:t>
      </w:r>
    </w:p>
    <w:p>
      <w:pPr>
        <w:ind w:left="1020"/>
        <w:spacing w:after="0"/>
        <w:rPr>
          <w:sz w:val="20"/>
          <w:szCs w:val="20"/>
          <w:color w:val="auto"/>
        </w:rPr>
      </w:pPr>
      <w:r>
        <w:rPr>
          <w:rFonts w:ascii="Arial" w:cs="Arial" w:eastAsia="Arial" w:hAnsi="Arial"/>
          <w:sz w:val="22"/>
          <w:szCs w:val="22"/>
          <w:b w:val="1"/>
          <w:bCs w:val="1"/>
          <w:color w:val="auto"/>
        </w:rPr>
        <w:t>PROJECTS:</w:t>
      </w:r>
    </w:p>
    <w:p>
      <w:pPr>
        <w:spacing w:after="0" w:line="56" w:lineRule="exact"/>
        <w:rPr>
          <w:sz w:val="20"/>
          <w:szCs w:val="20"/>
          <w:color w:val="auto"/>
        </w:rPr>
      </w:pPr>
    </w:p>
    <w:p>
      <w:pPr>
        <w:ind w:left="1160" w:right="4880"/>
        <w:spacing w:after="0" w:line="392" w:lineRule="auto"/>
        <w:rPr>
          <w:sz w:val="20"/>
          <w:szCs w:val="20"/>
          <w:color w:val="auto"/>
        </w:rPr>
      </w:pPr>
      <w:r>
        <w:rPr>
          <w:rFonts w:ascii="Arial" w:cs="Arial" w:eastAsia="Arial" w:hAnsi="Arial"/>
          <w:sz w:val="18"/>
          <w:szCs w:val="18"/>
          <w:b w:val="1"/>
          <w:bCs w:val="1"/>
          <w:color w:val="auto"/>
        </w:rPr>
        <w:t>-MEGAPACK MANUFACTURING Plant -Universal Robina Foods Factories -Housings &amp; Residential Projects etc.</w:t>
      </w:r>
    </w:p>
    <w:p>
      <w:pPr>
        <w:spacing w:after="0" w:line="200" w:lineRule="exact"/>
        <w:rPr>
          <w:sz w:val="20"/>
          <w:szCs w:val="20"/>
          <w:color w:val="auto"/>
        </w:rPr>
      </w:pPr>
    </w:p>
    <w:p>
      <w:pPr>
        <w:spacing w:after="0" w:line="329" w:lineRule="exact"/>
        <w:rPr>
          <w:sz w:val="20"/>
          <w:szCs w:val="20"/>
          <w:color w:val="auto"/>
        </w:rPr>
      </w:pPr>
    </w:p>
    <w:p>
      <w:pPr>
        <w:ind w:left="720"/>
        <w:spacing w:after="0"/>
        <w:rPr>
          <w:sz w:val="20"/>
          <w:szCs w:val="20"/>
          <w:color w:val="auto"/>
        </w:rPr>
      </w:pPr>
      <w:r>
        <w:rPr>
          <w:rFonts w:ascii="Arial" w:cs="Arial" w:eastAsia="Arial" w:hAnsi="Arial"/>
          <w:sz w:val="22"/>
          <w:szCs w:val="22"/>
          <w:b w:val="1"/>
          <w:bCs w:val="1"/>
          <w:color w:val="auto"/>
        </w:rPr>
        <w:t>Duties and Responsibilities:</w:t>
      </w:r>
    </w:p>
    <w:p>
      <w:pPr>
        <w:spacing w:after="0" w:line="234" w:lineRule="exact"/>
        <w:rPr>
          <w:sz w:val="20"/>
          <w:szCs w:val="20"/>
          <w:color w:val="auto"/>
        </w:rPr>
      </w:pPr>
    </w:p>
    <w:p>
      <w:pPr>
        <w:ind w:left="1440" w:right="1140"/>
        <w:spacing w:after="0" w:line="280" w:lineRule="auto"/>
        <w:rPr>
          <w:sz w:val="20"/>
          <w:szCs w:val="20"/>
          <w:color w:val="auto"/>
        </w:rPr>
      </w:pPr>
      <w:r>
        <w:rPr>
          <w:rFonts w:ascii="Arial" w:cs="Arial" w:eastAsia="Arial" w:hAnsi="Arial"/>
          <w:sz w:val="20"/>
          <w:szCs w:val="20"/>
          <w:b w:val="1"/>
          <w:bCs w:val="1"/>
          <w:color w:val="auto"/>
        </w:rPr>
        <w:t>Engage in actual supervisions of Installation of Pre-painted Cladding &amp; roof. Conduct actual measurements for proposed projects.</w:t>
      </w:r>
    </w:p>
    <w:p>
      <w:pPr>
        <w:spacing w:after="0" w:line="1" w:lineRule="exact"/>
        <w:rPr>
          <w:sz w:val="20"/>
          <w:szCs w:val="20"/>
          <w:color w:val="auto"/>
        </w:rPr>
      </w:pPr>
    </w:p>
    <w:p>
      <w:pPr>
        <w:ind w:left="1080"/>
        <w:spacing w:after="0"/>
        <w:rPr>
          <w:sz w:val="20"/>
          <w:szCs w:val="20"/>
          <w:color w:val="auto"/>
        </w:rPr>
      </w:pPr>
      <w:r>
        <w:rPr>
          <w:rFonts w:ascii="Arial" w:cs="Arial" w:eastAsia="Arial" w:hAnsi="Arial"/>
          <w:sz w:val="21"/>
          <w:szCs w:val="21"/>
          <w:b w:val="1"/>
          <w:bCs w:val="1"/>
          <w:color w:val="auto"/>
        </w:rPr>
        <w:t>Prepare cost of Bill of Materials and Projects qoutations for bid purposes.</w:t>
      </w:r>
    </w:p>
    <w:p>
      <w:pPr>
        <w:spacing w:after="0" w:line="27" w:lineRule="exact"/>
        <w:rPr>
          <w:sz w:val="20"/>
          <w:szCs w:val="20"/>
          <w:color w:val="auto"/>
        </w:rPr>
      </w:pPr>
    </w:p>
    <w:p>
      <w:pPr>
        <w:ind w:left="1080"/>
        <w:spacing w:after="0"/>
        <w:rPr>
          <w:sz w:val="20"/>
          <w:szCs w:val="20"/>
          <w:color w:val="auto"/>
        </w:rPr>
      </w:pPr>
      <w:r>
        <w:rPr>
          <w:rFonts w:ascii="Arial" w:cs="Arial" w:eastAsia="Arial" w:hAnsi="Arial"/>
          <w:sz w:val="20"/>
          <w:szCs w:val="20"/>
          <w:b w:val="1"/>
          <w:bCs w:val="1"/>
          <w:color w:val="auto"/>
        </w:rPr>
        <w:t>Prepare architectural details as per actual requirements for owner's approval.</w:t>
      </w: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ind w:left="360"/>
        <w:spacing w:after="0"/>
        <w:rPr>
          <w:sz w:val="20"/>
          <w:szCs w:val="20"/>
          <w:color w:val="auto"/>
        </w:rPr>
      </w:pPr>
      <w:r>
        <w:rPr>
          <w:rFonts w:ascii="Arial" w:cs="Arial" w:eastAsia="Arial" w:hAnsi="Arial"/>
          <w:sz w:val="18"/>
          <w:szCs w:val="18"/>
          <w:b w:val="1"/>
          <w:bCs w:val="1"/>
          <w:color w:val="auto"/>
        </w:rPr>
        <w:t>I hereby certify that the above information and data are correct to the best of my knowledge.</w:t>
      </w: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ind w:left="360"/>
        <w:spacing w:after="0"/>
        <w:rPr>
          <w:sz w:val="20"/>
          <w:szCs w:val="20"/>
          <w:color w:val="auto"/>
        </w:rPr>
      </w:pPr>
      <w:r>
        <w:rPr>
          <w:rFonts w:ascii="Arial" w:cs="Arial" w:eastAsia="Arial" w:hAnsi="Arial"/>
          <w:sz w:val="22"/>
          <w:szCs w:val="22"/>
          <w:b w:val="1"/>
          <w:bCs w:val="1"/>
          <w:color w:val="auto"/>
        </w:rPr>
        <w:t>ALBERT JAYSON ASUNCION</w:t>
      </w:r>
    </w:p>
    <w:p>
      <w:pPr>
        <w:spacing w:after="0" w:line="239" w:lineRule="exact"/>
        <w:rPr>
          <w:sz w:val="20"/>
          <w:szCs w:val="20"/>
          <w:color w:val="auto"/>
        </w:rPr>
      </w:pPr>
    </w:p>
    <w:p>
      <w:pPr>
        <w:ind w:left="480"/>
        <w:spacing w:after="0"/>
        <w:rPr>
          <w:sz w:val="20"/>
          <w:szCs w:val="20"/>
          <w:color w:val="auto"/>
        </w:rPr>
      </w:pPr>
      <w:r>
        <w:rPr>
          <w:rFonts w:ascii="Arial" w:cs="Arial" w:eastAsia="Arial" w:hAnsi="Arial"/>
          <w:sz w:val="22"/>
          <w:szCs w:val="22"/>
          <w:b w:val="1"/>
          <w:bCs w:val="1"/>
          <w:color w:val="auto"/>
        </w:rPr>
        <w:t>QA/QC ENGINEER</w:t>
      </w:r>
    </w:p>
    <w:p>
      <w:pPr>
        <w:sectPr>
          <w:pgSz w:w="12240" w:h="15840" w:orient="portrait"/>
          <w:cols w:equalWidth="0" w:num="1">
            <w:col w:w="9360"/>
          </w:cols>
          <w:pgMar w:left="1440" w:top="1187" w:right="1440" w:bottom="1440" w:gutter="0" w:footer="0" w:header="0"/>
        </w:sectPr>
      </w:pPr>
    </w:p>
    <w:sectPr>
      <w:pgSz w:w="12240" w:h="15840" w:orient="portrait"/>
      <w:cols w:equalWidth="1" w:num="1" w:space="0"/>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400001FF" w:csb1="FFFF0000"/>
  </w:font>
</w:fonts>
</file>

<file path=word/numbering.xml><?xml version="1.0" encoding="utf-8"?>
<w:numbering xmlns:w="http://schemas.openxmlformats.org/wordprocessingml/2006/main">
  <w:abstractNum w:abstractNumId="0">
    <w:nsid w:val="6952"/>
    <w:multiLevelType w:val="hybridMultilevel"/>
    <w:lvl w:ilvl="0">
      <w:lvlJc w:val="left"/>
      <w:lvlText w:val=" "/>
      <w:numFmt w:val="bullet"/>
      <w:start w:val="1"/>
    </w:lvl>
  </w:abstractNum>
  <w:abstractNum w:abstractNumId="1">
    <w:nsid w:val="5F90"/>
    <w:multiLevelType w:val="hybridMultilevel"/>
    <w:lvl w:ilvl="0">
      <w:lvlJc w:val="left"/>
      <w:lvlText w:val=" "/>
      <w:numFmt w:val="bullet"/>
      <w:start w:val="1"/>
    </w:lvl>
  </w:abstractNum>
  <w:abstractNum w:abstractNumId="2">
    <w:nsid w:val="1649"/>
    <w:multiLevelType w:val="hybridMultilevel"/>
    <w:lvl w:ilvl="0">
      <w:lvlJc w:val="left"/>
      <w:lvlText w:val=" "/>
      <w:numFmt w:val="bullet"/>
      <w:start w:val="1"/>
    </w:lvl>
  </w:abstractNum>
  <w:abstractNum w:abstractNumId="3">
    <w:nsid w:val="6DF1"/>
    <w:multiLevelType w:val="hybridMultilevel"/>
    <w:lvl w:ilvl="0">
      <w:lvlJc w:val="left"/>
      <w:lvlText w:val=" "/>
      <w:numFmt w:val="bullet"/>
      <w:start w:val="1"/>
    </w:lvl>
    <w:lvl w:ilvl="1">
      <w:lvlJc w:val="left"/>
      <w:lvlText w:val="-"/>
      <w:numFmt w:val="bullet"/>
      <w:start w:val="1"/>
    </w:lvl>
  </w:abstractNum>
  <w:abstractNum w:abstractNumId="4">
    <w:nsid w:val="5AF1"/>
    <w:multiLevelType w:val="hybridMultilevel"/>
    <w:lvl w:ilvl="0">
      <w:lvlJc w:val="left"/>
      <w:lvlText w:val=" "/>
      <w:numFmt w:val="bullet"/>
      <w:start w:val="1"/>
    </w:lvl>
  </w:abstractNum>
  <w:abstractNum w:abstractNumId="5">
    <w:nsid w:val="41BB"/>
    <w:multiLevelType w:val="hybridMultilevel"/>
    <w:lvl w:ilvl="0">
      <w:lvlJc w:val="left"/>
      <w:lvlText w:val=" "/>
      <w:numFmt w:val="bullet"/>
      <w:start w:val="1"/>
    </w:lvl>
    <w:lvl w:ilvl="1">
      <w:lvlJc w:val="left"/>
      <w:lvlText w:val="-"/>
      <w:numFmt w:val="bullet"/>
      <w:start w:val="1"/>
    </w:lvl>
  </w:abstractNum>
  <w:abstractNum w:abstractNumId="6">
    <w:nsid w:val="26E9"/>
    <w:multiLevelType w:val="hybridMultilevel"/>
    <w:lvl w:ilvl="0">
      <w:lvlJc w:val="left"/>
      <w:lvlText w:val=" "/>
      <w:numFmt w:val="bullet"/>
      <w:start w:val="1"/>
    </w:lvl>
    <w:lvl w:ilvl="1">
      <w:lvlJc w:val="left"/>
      <w:lvlText w:val=" "/>
      <w:numFmt w:val="bullet"/>
      <w:start w:val="1"/>
    </w:lvl>
  </w:abstractNum>
  <w:abstractNum w:abstractNumId="7">
    <w:nsid w:val="1EB"/>
    <w:multiLevelType w:val="hybridMultilevel"/>
    <w:lvl w:ilvl="0">
      <w:lvlJc w:val="left"/>
      <w:lvlText w:val=" "/>
      <w:numFmt w:val="bullet"/>
      <w:start w:val="1"/>
    </w:lvl>
    <w:lvl w:ilvl="1">
      <w:lvlJc w:val="left"/>
      <w:lvlText w:val=" "/>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8" Type="http://schemas.openxmlformats.org/officeDocument/2006/relationships/image" Target="media/image1.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2017-10-24T12:34:14Z</dcterms:created>
  <dcterms:modified xsi:type="dcterms:W3CDTF">2017-10-24T12:34:14Z</dcterms:modified>
</cp:coreProperties>
</file>

<file path=docProps/custom.xml><?xml version="1.0" encoding="utf-8"?>
<Properties xmlns:vt="http://schemas.openxmlformats.org/officeDocument/2006/docPropsVTypes" xmlns="http://schemas.openxmlformats.org/officeDocument/2006/custom-properties"/>
</file>