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02A" w:rsidRDefault="0016402A" w:rsidP="00C3668A">
      <w:pPr>
        <w:pStyle w:val="Name"/>
        <w:rPr>
          <w:sz w:val="36"/>
          <w:szCs w:val="36"/>
          <w:lang w:val="pl-PL"/>
        </w:rPr>
      </w:pPr>
    </w:p>
    <w:p w:rsidR="00C3668A" w:rsidRDefault="00311844" w:rsidP="00C3668A">
      <w:pPr>
        <w:pStyle w:val="Name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 xml:space="preserve">IVANA </w:t>
      </w:r>
    </w:p>
    <w:p w:rsidR="00CA460F" w:rsidRPr="00311844" w:rsidRDefault="00CA460F" w:rsidP="00C3668A">
      <w:pPr>
        <w:pStyle w:val="Name"/>
        <w:rPr>
          <w:sz w:val="36"/>
          <w:szCs w:val="36"/>
        </w:rPr>
      </w:pPr>
      <w:hyperlink r:id="rId7" w:history="1">
        <w:r w:rsidRPr="00626FD1">
          <w:rPr>
            <w:rStyle w:val="Hyperlink"/>
            <w:sz w:val="36"/>
            <w:szCs w:val="36"/>
            <w:lang w:val="pl-PL"/>
          </w:rPr>
          <w:t>IVANA.373461@2freemail.com</w:t>
        </w:r>
      </w:hyperlink>
      <w:r>
        <w:rPr>
          <w:sz w:val="36"/>
          <w:szCs w:val="36"/>
          <w:lang w:val="pl-PL"/>
        </w:rPr>
        <w:t xml:space="preserve"> </w:t>
      </w:r>
      <w:bookmarkStart w:id="0" w:name="_GoBack"/>
      <w:bookmarkEnd w:id="0"/>
    </w:p>
    <w:p w:rsidR="00C3668A" w:rsidRDefault="00C3668A" w:rsidP="00C3668A">
      <w:pPr>
        <w:spacing w:line="276" w:lineRule="auto"/>
        <w:jc w:val="both"/>
        <w:outlineLvl w:val="0"/>
        <w:rPr>
          <w:sz w:val="22"/>
          <w:szCs w:val="22"/>
          <w:lang w:val="pl-PL"/>
        </w:rPr>
      </w:pPr>
    </w:p>
    <w:p w:rsidR="00B665CC" w:rsidRPr="00B665CC" w:rsidRDefault="00B665CC" w:rsidP="002D0898">
      <w:pPr>
        <w:rPr>
          <w:rFonts w:cs="Arial"/>
          <w:szCs w:val="20"/>
          <w:lang w:val="pt-BR"/>
        </w:rPr>
      </w:pPr>
    </w:p>
    <w:p w:rsidR="00F414C1" w:rsidRDefault="003729E8" w:rsidP="00F414C1">
      <w:pPr>
        <w:rPr>
          <w:b/>
          <w:lang w:val="pt-BR"/>
        </w:rPr>
      </w:pPr>
      <w:r>
        <w:rPr>
          <w:b/>
          <w:noProof/>
        </w:rPr>
        <w:drawing>
          <wp:inline distT="0" distB="0" distL="0" distR="0" wp14:anchorId="27FED035">
            <wp:extent cx="1209675" cy="1619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73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402A" w:rsidRPr="003C59E7" w:rsidRDefault="0016402A" w:rsidP="00F414C1">
      <w:pPr>
        <w:rPr>
          <w:b/>
          <w:lang w:val="pt-BR"/>
        </w:rPr>
      </w:pPr>
    </w:p>
    <w:p w:rsidR="00F414C1" w:rsidRDefault="00F414C1" w:rsidP="00F414C1"/>
    <w:tbl>
      <w:tblPr>
        <w:tblW w:w="5000" w:type="pct"/>
        <w:tblLook w:val="01E0" w:firstRow="1" w:lastRow="1" w:firstColumn="1" w:lastColumn="1" w:noHBand="0" w:noVBand="0"/>
      </w:tblPr>
      <w:tblGrid>
        <w:gridCol w:w="1983"/>
        <w:gridCol w:w="3849"/>
        <w:gridCol w:w="3744"/>
      </w:tblGrid>
      <w:tr w:rsidR="00F414C1" w:rsidTr="00375F76">
        <w:tc>
          <w:tcPr>
            <w:tcW w:w="1983" w:type="dxa"/>
          </w:tcPr>
          <w:p w:rsidR="00F414C1" w:rsidRPr="00F738E9" w:rsidRDefault="00F414C1" w:rsidP="00375F76">
            <w:pPr>
              <w:pStyle w:val="Heading1"/>
              <w:keepNext w:val="0"/>
              <w:widowControl w:val="0"/>
            </w:pPr>
            <w:r w:rsidRPr="00F738E9">
              <w:t xml:space="preserve">most significant </w:t>
            </w:r>
            <w:r>
              <w:t>WORK</w:t>
            </w:r>
            <w:r w:rsidRPr="00F738E9">
              <w:t xml:space="preserve"> Experience</w:t>
            </w:r>
          </w:p>
        </w:tc>
        <w:tc>
          <w:tcPr>
            <w:tcW w:w="7593" w:type="dxa"/>
            <w:gridSpan w:val="2"/>
          </w:tcPr>
          <w:p w:rsidR="00F414C1" w:rsidRPr="00D0704B" w:rsidRDefault="00EC09A3" w:rsidP="009133D2">
            <w:pPr>
              <w:pStyle w:val="ListParagraph"/>
              <w:numPr>
                <w:ilvl w:val="0"/>
                <w:numId w:val="28"/>
              </w:numPr>
              <w:suppressAutoHyphens/>
              <w:snapToGrid w:val="0"/>
              <w:ind w:left="711"/>
              <w:rPr>
                <w:rStyle w:val="Emphasis"/>
                <w:rFonts w:cs="Arial"/>
                <w:b/>
                <w:bCs/>
                <w:i w:val="0"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ZEGIN FARM Pharmacy</w:t>
            </w:r>
            <w:r w:rsidR="009F37D8" w:rsidRPr="00D0704B">
              <w:rPr>
                <w:rFonts w:cs="Arial"/>
                <w:b/>
                <w:szCs w:val="20"/>
              </w:rPr>
              <w:t xml:space="preserve"> </w:t>
            </w:r>
            <w:r w:rsidR="002D328E">
              <w:rPr>
                <w:rFonts w:cs="Arial"/>
                <w:b/>
                <w:szCs w:val="20"/>
              </w:rPr>
              <w:t>(</w:t>
            </w:r>
            <w:r>
              <w:rPr>
                <w:rFonts w:cs="Arial"/>
                <w:b/>
                <w:szCs w:val="20"/>
              </w:rPr>
              <w:t>Belgrade, Serbia</w:t>
            </w:r>
            <w:r w:rsidR="002D328E">
              <w:rPr>
                <w:rFonts w:cs="Arial"/>
                <w:b/>
                <w:szCs w:val="20"/>
              </w:rPr>
              <w:t>)</w:t>
            </w:r>
            <w:r w:rsidR="00FF06B5" w:rsidRPr="00D0704B">
              <w:rPr>
                <w:rFonts w:cs="Arial"/>
                <w:b/>
                <w:szCs w:val="20"/>
              </w:rPr>
              <w:t xml:space="preserve"> </w:t>
            </w:r>
            <w:r w:rsidR="00F95C1D" w:rsidRPr="00D0704B">
              <w:rPr>
                <w:rStyle w:val="Emphasis"/>
                <w:rFonts w:cs="Arial"/>
                <w:b/>
                <w:bCs/>
                <w:i w:val="0"/>
                <w:szCs w:val="20"/>
              </w:rPr>
              <w:t xml:space="preserve"> </w:t>
            </w:r>
          </w:p>
          <w:p w:rsidR="005F29D8" w:rsidRPr="00D0704B" w:rsidRDefault="005F29D8" w:rsidP="00375F76">
            <w:pPr>
              <w:suppressAutoHyphens/>
              <w:snapToGrid w:val="0"/>
              <w:rPr>
                <w:rStyle w:val="Emphasis"/>
                <w:rFonts w:cs="Arial"/>
                <w:b/>
                <w:bCs/>
                <w:i w:val="0"/>
                <w:szCs w:val="20"/>
              </w:rPr>
            </w:pPr>
          </w:p>
          <w:p w:rsidR="00F414C1" w:rsidRPr="00EC09A3" w:rsidRDefault="00EC09A3" w:rsidP="00EC09A3">
            <w:pPr>
              <w:suppressAutoHyphens/>
              <w:snapToGrid w:val="0"/>
              <w:ind w:left="720"/>
              <w:rPr>
                <w:rFonts w:cs="Arial"/>
                <w:b/>
                <w:bCs/>
                <w:lang w:val="es-ES"/>
              </w:rPr>
            </w:pPr>
            <w:r w:rsidRPr="00EC09A3">
              <w:rPr>
                <w:rFonts w:cs="Arial"/>
                <w:b/>
                <w:bCs/>
                <w:iCs/>
                <w:szCs w:val="20"/>
                <w:u w:val="single"/>
              </w:rPr>
              <w:t>Senior Pharmacist</w:t>
            </w:r>
            <w:r w:rsidR="00F414C1" w:rsidRPr="00EC09A3">
              <w:rPr>
                <w:rFonts w:cs="Arial"/>
                <w:b/>
                <w:bCs/>
                <w:iCs/>
                <w:szCs w:val="20"/>
              </w:rPr>
              <w:t xml:space="preserve">      </w:t>
            </w:r>
            <w:r w:rsidR="002D328E" w:rsidRPr="00EC09A3">
              <w:rPr>
                <w:rFonts w:cs="Arial"/>
                <w:b/>
                <w:bCs/>
                <w:iCs/>
                <w:szCs w:val="20"/>
              </w:rPr>
              <w:t xml:space="preserve">                        </w:t>
            </w:r>
            <w:r>
              <w:rPr>
                <w:rFonts w:cs="Arial"/>
                <w:b/>
                <w:bCs/>
                <w:iCs/>
                <w:szCs w:val="20"/>
              </w:rPr>
              <w:t xml:space="preserve">        </w:t>
            </w:r>
            <w:r w:rsidR="00ED21C6">
              <w:rPr>
                <w:rFonts w:cs="Arial"/>
                <w:b/>
                <w:bCs/>
                <w:iCs/>
                <w:szCs w:val="20"/>
              </w:rPr>
              <w:t xml:space="preserve">         January </w:t>
            </w:r>
            <w:r>
              <w:rPr>
                <w:rFonts w:cs="Arial"/>
                <w:b/>
                <w:bCs/>
                <w:iCs/>
                <w:szCs w:val="20"/>
              </w:rPr>
              <w:t>2017</w:t>
            </w:r>
            <w:r w:rsidR="004175CA" w:rsidRPr="00EC09A3">
              <w:rPr>
                <w:rFonts w:cs="Arial"/>
                <w:b/>
                <w:bCs/>
                <w:lang w:val="es-ES"/>
              </w:rPr>
              <w:t xml:space="preserve"> </w:t>
            </w:r>
            <w:r w:rsidR="00F95C1D" w:rsidRPr="00EC09A3">
              <w:rPr>
                <w:rFonts w:cs="Arial"/>
                <w:b/>
                <w:bCs/>
                <w:lang w:val="es-ES"/>
              </w:rPr>
              <w:t>–</w:t>
            </w:r>
            <w:r w:rsidR="00ED21C6">
              <w:rPr>
                <w:rFonts w:cs="Arial"/>
                <w:b/>
                <w:bCs/>
                <w:lang w:val="es-ES"/>
              </w:rPr>
              <w:t xml:space="preserve"> </w:t>
            </w:r>
            <w:proofErr w:type="spellStart"/>
            <w:r w:rsidR="00ED21C6">
              <w:rPr>
                <w:rFonts w:cs="Arial"/>
                <w:b/>
                <w:bCs/>
                <w:lang w:val="es-ES"/>
              </w:rPr>
              <w:t>present</w:t>
            </w:r>
            <w:proofErr w:type="spellEnd"/>
            <w:r w:rsidR="004175CA" w:rsidRPr="00EC09A3">
              <w:rPr>
                <w:rFonts w:cs="Arial"/>
                <w:b/>
                <w:bCs/>
                <w:lang w:val="es-ES"/>
              </w:rPr>
              <w:t xml:space="preserve"> </w:t>
            </w:r>
          </w:p>
          <w:p w:rsidR="005F29D8" w:rsidRPr="00FF06B5" w:rsidRDefault="005F29D8" w:rsidP="00FF06B5">
            <w:pPr>
              <w:suppressAutoHyphens/>
              <w:snapToGrid w:val="0"/>
              <w:ind w:left="360"/>
              <w:rPr>
                <w:rFonts w:cs="Arial"/>
                <w:b/>
                <w:bCs/>
                <w:iCs/>
                <w:szCs w:val="20"/>
              </w:rPr>
            </w:pPr>
          </w:p>
          <w:p w:rsidR="00F95C1D" w:rsidRPr="002F3004" w:rsidRDefault="00EC09A3" w:rsidP="008E34A2">
            <w:pPr>
              <w:jc w:val="both"/>
              <w:outlineLvl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ZEGIN FARM</w:t>
            </w:r>
            <w:r w:rsidR="002F3004">
              <w:rPr>
                <w:rFonts w:cs="Arial"/>
                <w:szCs w:val="20"/>
              </w:rPr>
              <w:t xml:space="preserve"> is </w:t>
            </w:r>
            <w:r w:rsidR="00844207">
              <w:rPr>
                <w:rFonts w:cs="Arial"/>
                <w:szCs w:val="20"/>
              </w:rPr>
              <w:t xml:space="preserve">a </w:t>
            </w:r>
            <w:r w:rsidRPr="008E2F02">
              <w:rPr>
                <w:rFonts w:cs="Arial"/>
                <w:szCs w:val="20"/>
              </w:rPr>
              <w:t xml:space="preserve">well-known </w:t>
            </w:r>
            <w:r w:rsidRPr="008E2F02">
              <w:rPr>
                <w:rFonts w:cs="Arial"/>
                <w:szCs w:val="20"/>
                <w:u w:val="single"/>
              </w:rPr>
              <w:t>pharmacy chain</w:t>
            </w:r>
            <w:r w:rsidR="00EF09D6" w:rsidRPr="008E2F02">
              <w:rPr>
                <w:rFonts w:cs="Arial"/>
                <w:szCs w:val="20"/>
              </w:rPr>
              <w:t xml:space="preserve"> which consists of 126 pharmacies</w:t>
            </w:r>
            <w:r w:rsidR="005D741A" w:rsidRPr="008E2F02">
              <w:rPr>
                <w:rFonts w:cs="Arial"/>
                <w:szCs w:val="20"/>
              </w:rPr>
              <w:t xml:space="preserve"> throughout </w:t>
            </w:r>
            <w:r w:rsidR="00ED21C6">
              <w:rPr>
                <w:rFonts w:cs="Arial"/>
                <w:szCs w:val="20"/>
              </w:rPr>
              <w:t>the Balkan</w:t>
            </w:r>
            <w:r w:rsidR="005D741A" w:rsidRPr="008E2F02">
              <w:rPr>
                <w:rFonts w:cs="Arial"/>
                <w:szCs w:val="20"/>
              </w:rPr>
              <w:t xml:space="preserve">, being a </w:t>
            </w:r>
            <w:r w:rsidR="005D741A" w:rsidRPr="008E2F02">
              <w:rPr>
                <w:rFonts w:cs="Arial"/>
                <w:szCs w:val="20"/>
                <w:u w:val="single"/>
              </w:rPr>
              <w:t xml:space="preserve">regional </w:t>
            </w:r>
            <w:r w:rsidRPr="008E2F02">
              <w:rPr>
                <w:rFonts w:cs="Arial"/>
                <w:szCs w:val="20"/>
                <w:u w:val="single"/>
              </w:rPr>
              <w:t>leader</w:t>
            </w:r>
            <w:r w:rsidRPr="008E2F02">
              <w:rPr>
                <w:rFonts w:cs="Arial"/>
                <w:szCs w:val="20"/>
              </w:rPr>
              <w:t xml:space="preserve"> in providing services such as retail of medicines, dietary supplements, cosmetics, macrobiotics</w:t>
            </w:r>
            <w:r w:rsidR="005D741A" w:rsidRPr="008E2F02">
              <w:rPr>
                <w:rFonts w:cs="Arial"/>
                <w:szCs w:val="20"/>
              </w:rPr>
              <w:t xml:space="preserve"> products</w:t>
            </w:r>
            <w:r w:rsidRPr="008E2F02">
              <w:rPr>
                <w:rFonts w:cs="Arial"/>
                <w:szCs w:val="20"/>
              </w:rPr>
              <w:t xml:space="preserve"> etc.</w:t>
            </w:r>
          </w:p>
          <w:p w:rsidR="00842E62" w:rsidRPr="00A90282" w:rsidRDefault="00842E62" w:rsidP="008E34A2">
            <w:pPr>
              <w:jc w:val="both"/>
              <w:outlineLvl w:val="0"/>
              <w:rPr>
                <w:rFonts w:cs="Arial"/>
                <w:szCs w:val="20"/>
              </w:rPr>
            </w:pPr>
          </w:p>
          <w:p w:rsidR="0098545E" w:rsidRPr="00571588" w:rsidRDefault="00ED21C6" w:rsidP="00BD792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Ensuring</w:t>
            </w:r>
            <w:r w:rsidR="0098545E" w:rsidRPr="00571588">
              <w:rPr>
                <w:rFonts w:ascii="Arial" w:hAnsi="Arial" w:cs="Arial"/>
                <w:sz w:val="20"/>
                <w:szCs w:val="20"/>
              </w:rPr>
              <w:t xml:space="preserve"> store traffic of drugs, dietary supplements and medical devices;</w:t>
            </w:r>
          </w:p>
          <w:p w:rsidR="008E34A2" w:rsidRPr="0098545E" w:rsidRDefault="0098545E" w:rsidP="00BD7927">
            <w:pPr>
              <w:pStyle w:val="NormalWeb"/>
              <w:numPr>
                <w:ilvl w:val="0"/>
                <w:numId w:val="21"/>
              </w:numPr>
              <w:shd w:val="clear" w:color="auto" w:fill="FFFFFF"/>
              <w:spacing w:before="0" w:beforeAutospacing="0" w:after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</w:t>
            </w:r>
            <w:r w:rsidRPr="0098545E">
              <w:rPr>
                <w:rFonts w:ascii="Arial" w:hAnsi="Arial" w:cs="Arial"/>
                <w:sz w:val="20"/>
                <w:szCs w:val="20"/>
              </w:rPr>
              <w:t xml:space="preserve"> medications by reviewing an</w:t>
            </w:r>
            <w:r>
              <w:rPr>
                <w:rFonts w:ascii="Arial" w:hAnsi="Arial" w:cs="Arial"/>
                <w:sz w:val="20"/>
                <w:szCs w:val="20"/>
              </w:rPr>
              <w:t>d interpreting physician orders and</w:t>
            </w:r>
            <w:r w:rsidRPr="0098545E">
              <w:rPr>
                <w:rFonts w:ascii="Arial" w:hAnsi="Arial" w:cs="Arial"/>
                <w:sz w:val="20"/>
                <w:szCs w:val="20"/>
              </w:rPr>
              <w:t xml:space="preserve"> detecting </w:t>
            </w:r>
            <w:r>
              <w:rPr>
                <w:rFonts w:ascii="Arial" w:hAnsi="Arial" w:cs="Arial"/>
                <w:sz w:val="20"/>
                <w:szCs w:val="20"/>
              </w:rPr>
              <w:t xml:space="preserve">possible therapeutic incompatibilities; </w:t>
            </w:r>
          </w:p>
          <w:p w:rsidR="008E34A2" w:rsidRPr="002C086A" w:rsidRDefault="00F03166" w:rsidP="00BD7927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>
              <w:t>Organizing and directing technicians' work flow; verifying their preparation and labeling of pharmaceuti</w:t>
            </w:r>
            <w:r w:rsidR="00ED21C6">
              <w:t>cals; verifying order entries</w:t>
            </w:r>
            <w:r>
              <w:t xml:space="preserve"> and inspections</w:t>
            </w:r>
            <w:r w:rsidR="008E34A2" w:rsidRPr="002C086A">
              <w:rPr>
                <w:rFonts w:cs="Arial"/>
                <w:szCs w:val="20"/>
                <w:lang w:val="en-GB" w:eastAsia="en-GB"/>
              </w:rPr>
              <w:t>;</w:t>
            </w:r>
          </w:p>
          <w:p w:rsidR="00F03166" w:rsidRPr="00B378E2" w:rsidRDefault="00F03166" w:rsidP="00B378E2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 xml:space="preserve">Providing </w:t>
            </w:r>
            <w:r>
              <w:t>information by answering questions and requests of health care professionals; counseling patients on drug therapies;</w:t>
            </w:r>
          </w:p>
          <w:p w:rsidR="00EE65B3" w:rsidRPr="00B378E2" w:rsidRDefault="00F03166" w:rsidP="00EE65B3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/>
              </w:rPr>
              <w:t>Promoting</w:t>
            </w:r>
            <w:r w:rsidRPr="00F03166">
              <w:rPr>
                <w:rFonts w:cs="Arial"/>
                <w:szCs w:val="20"/>
                <w:lang w:val="en-GB"/>
              </w:rPr>
              <w:t xml:space="preserve"> healthy lifestyle in order to maintain and enhance the overall quality of citizens’ wellbeing;</w:t>
            </w:r>
          </w:p>
          <w:p w:rsidR="00A320AB" w:rsidRPr="00EE65B3" w:rsidRDefault="00F03166" w:rsidP="00A320AB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 w:rsidRPr="00F03166">
              <w:rPr>
                <w:rFonts w:cs="Arial"/>
                <w:szCs w:val="20"/>
              </w:rPr>
              <w:t>Maintaining pharmacological knowledge by atten</w:t>
            </w:r>
            <w:r w:rsidR="00ED21C6">
              <w:rPr>
                <w:rFonts w:cs="Arial"/>
                <w:szCs w:val="20"/>
              </w:rPr>
              <w:t>ding educational</w:t>
            </w:r>
            <w:r w:rsidR="00EE65B3">
              <w:rPr>
                <w:rFonts w:cs="Arial"/>
                <w:szCs w:val="20"/>
              </w:rPr>
              <w:t xml:space="preserve"> </w:t>
            </w:r>
            <w:r w:rsidR="00ED21C6">
              <w:rPr>
                <w:rFonts w:cs="Arial"/>
                <w:szCs w:val="20"/>
              </w:rPr>
              <w:t xml:space="preserve">workshops; </w:t>
            </w:r>
          </w:p>
          <w:p w:rsidR="00ED21C6" w:rsidRPr="00EE65B3" w:rsidRDefault="00A320AB" w:rsidP="00A320AB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</w:rPr>
              <w:t xml:space="preserve">Presentation of the company and its products on medical conferences and </w:t>
            </w:r>
            <w:proofErr w:type="spellStart"/>
            <w:r>
              <w:rPr>
                <w:rFonts w:cs="Arial"/>
                <w:szCs w:val="20"/>
              </w:rPr>
              <w:t>farmaceutical</w:t>
            </w:r>
            <w:proofErr w:type="spellEnd"/>
            <w:r>
              <w:rPr>
                <w:rFonts w:cs="Arial"/>
                <w:szCs w:val="20"/>
              </w:rPr>
              <w:t xml:space="preserve"> gatherings through different media</w:t>
            </w:r>
          </w:p>
          <w:p w:rsidR="008E34A2" w:rsidRDefault="008E34A2" w:rsidP="00BD7927">
            <w:pPr>
              <w:numPr>
                <w:ilvl w:val="0"/>
                <w:numId w:val="21"/>
              </w:numPr>
              <w:textAlignment w:val="baseline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Administrative and other tasks upon requests.</w:t>
            </w:r>
          </w:p>
          <w:p w:rsidR="001239A0" w:rsidRDefault="001239A0" w:rsidP="001239A0">
            <w:pPr>
              <w:ind w:left="360"/>
              <w:textAlignment w:val="baseline"/>
              <w:rPr>
                <w:rFonts w:cs="Arial"/>
                <w:szCs w:val="20"/>
                <w:lang w:val="en-GB" w:eastAsia="en-GB"/>
              </w:rPr>
            </w:pPr>
          </w:p>
          <w:p w:rsidR="001239A0" w:rsidRDefault="001239A0" w:rsidP="001239A0">
            <w:pPr>
              <w:ind w:left="360"/>
              <w:textAlignment w:val="baseline"/>
              <w:rPr>
                <w:rFonts w:cs="Arial"/>
                <w:szCs w:val="20"/>
                <w:lang w:val="en-GB" w:eastAsia="en-GB"/>
              </w:rPr>
            </w:pPr>
          </w:p>
          <w:p w:rsidR="00223498" w:rsidRDefault="003D2AAF" w:rsidP="00BA2D0E">
            <w:pPr>
              <w:pStyle w:val="ListParagraph"/>
              <w:numPr>
                <w:ilvl w:val="0"/>
                <w:numId w:val="28"/>
              </w:numPr>
              <w:ind w:left="711"/>
              <w:textAlignment w:val="baseline"/>
              <w:rPr>
                <w:rFonts w:cs="Arial"/>
                <w:b/>
                <w:szCs w:val="20"/>
                <w:lang w:val="en-GB" w:eastAsia="en-GB"/>
              </w:rPr>
            </w:pPr>
            <w:r w:rsidRPr="006233C7">
              <w:rPr>
                <w:rFonts w:cs="Arial"/>
                <w:b/>
                <w:szCs w:val="20"/>
                <w:u w:val="single"/>
                <w:lang w:val="en-GB" w:eastAsia="en-GB"/>
              </w:rPr>
              <w:t>HERBALIFE</w:t>
            </w:r>
            <w:r w:rsidR="006233C7">
              <w:rPr>
                <w:rFonts w:cs="Arial"/>
                <w:b/>
                <w:szCs w:val="20"/>
                <w:lang w:val="en-GB" w:eastAsia="en-GB"/>
              </w:rPr>
              <w:t xml:space="preserve"> (Belgrade, Serbia)</w:t>
            </w:r>
            <w:r w:rsidR="001239A0" w:rsidRPr="001239A0">
              <w:rPr>
                <w:rFonts w:cs="Arial"/>
                <w:b/>
                <w:szCs w:val="20"/>
                <w:lang w:val="en-GB" w:eastAsia="en-GB"/>
              </w:rPr>
              <w:t xml:space="preserve"> </w:t>
            </w:r>
          </w:p>
          <w:p w:rsidR="00223498" w:rsidRDefault="00223498" w:rsidP="00223498">
            <w:pPr>
              <w:pStyle w:val="ListParagraph"/>
              <w:ind w:left="1080"/>
              <w:textAlignment w:val="baseline"/>
              <w:rPr>
                <w:rFonts w:cs="Arial"/>
                <w:b/>
                <w:szCs w:val="20"/>
                <w:lang w:val="en-GB" w:eastAsia="en-GB"/>
              </w:rPr>
            </w:pPr>
          </w:p>
          <w:p w:rsidR="00A90016" w:rsidRDefault="007F2ED0" w:rsidP="006233C7">
            <w:pPr>
              <w:ind w:left="720"/>
              <w:textAlignment w:val="baseline"/>
              <w:rPr>
                <w:rFonts w:cs="Arial"/>
                <w:b/>
                <w:szCs w:val="20"/>
                <w:lang w:val="en-GB" w:eastAsia="en-GB"/>
              </w:rPr>
            </w:pPr>
            <w:r>
              <w:rPr>
                <w:rFonts w:cs="Arial"/>
                <w:b/>
                <w:szCs w:val="20"/>
                <w:u w:val="single"/>
                <w:lang w:val="en-GB" w:eastAsia="en-GB"/>
              </w:rPr>
              <w:t>Sales Representative</w:t>
            </w:r>
            <w:r w:rsidR="00223498" w:rsidRPr="006233C7">
              <w:rPr>
                <w:rFonts w:cs="Arial"/>
                <w:b/>
                <w:szCs w:val="20"/>
                <w:lang w:val="en-GB" w:eastAsia="en-GB"/>
              </w:rPr>
              <w:t xml:space="preserve">        </w:t>
            </w:r>
            <w:r>
              <w:rPr>
                <w:rFonts w:cs="Arial"/>
                <w:b/>
                <w:szCs w:val="20"/>
                <w:lang w:val="en-GB" w:eastAsia="en-GB"/>
              </w:rPr>
              <w:t xml:space="preserve"> </w:t>
            </w:r>
            <w:r w:rsidR="0039070A">
              <w:rPr>
                <w:rFonts w:cs="Arial"/>
                <w:b/>
                <w:szCs w:val="20"/>
                <w:lang w:val="en-GB" w:eastAsia="en-GB"/>
              </w:rPr>
              <w:t xml:space="preserve"> </w:t>
            </w:r>
            <w:r w:rsidR="00DE23F4">
              <w:rPr>
                <w:rFonts w:cs="Arial"/>
                <w:b/>
                <w:szCs w:val="20"/>
                <w:lang w:val="en-GB" w:eastAsia="en-GB"/>
              </w:rPr>
              <w:t xml:space="preserve"> </w:t>
            </w:r>
            <w:r w:rsidR="00C92BE8">
              <w:rPr>
                <w:rFonts w:cs="Arial"/>
                <w:b/>
                <w:szCs w:val="20"/>
                <w:lang w:val="en-GB" w:eastAsia="en-GB"/>
              </w:rPr>
              <w:t xml:space="preserve">                                                     </w:t>
            </w:r>
            <w:r w:rsidR="008A405A">
              <w:rPr>
                <w:rFonts w:cs="Arial"/>
                <w:b/>
                <w:szCs w:val="20"/>
                <w:lang w:val="en-GB" w:eastAsia="en-GB"/>
              </w:rPr>
              <w:t>2012 - 2017</w:t>
            </w:r>
            <w:r w:rsidR="00223498" w:rsidRPr="006233C7">
              <w:rPr>
                <w:rFonts w:cs="Arial"/>
                <w:b/>
                <w:szCs w:val="20"/>
                <w:lang w:val="en-GB" w:eastAsia="en-GB"/>
              </w:rPr>
              <w:t xml:space="preserve"> </w:t>
            </w:r>
          </w:p>
          <w:p w:rsidR="00A90016" w:rsidRDefault="00A90016" w:rsidP="006233C7">
            <w:pPr>
              <w:ind w:left="720"/>
              <w:textAlignment w:val="baseline"/>
              <w:rPr>
                <w:rFonts w:cs="Arial"/>
                <w:b/>
                <w:szCs w:val="20"/>
                <w:lang w:val="en-GB" w:eastAsia="en-GB"/>
              </w:rPr>
            </w:pPr>
          </w:p>
          <w:p w:rsidR="00F34F5B" w:rsidRDefault="00A90016" w:rsidP="00A90016">
            <w:pPr>
              <w:jc w:val="both"/>
              <w:outlineLvl w:val="0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b/>
                <w:szCs w:val="20"/>
                <w:u w:val="single"/>
              </w:rPr>
              <w:t>HERBALIFE</w:t>
            </w:r>
            <w:r>
              <w:rPr>
                <w:rFonts w:cs="Arial"/>
                <w:szCs w:val="20"/>
              </w:rPr>
              <w:t xml:space="preserve"> is a </w:t>
            </w:r>
            <w:r w:rsidRPr="008E2F02">
              <w:rPr>
                <w:rFonts w:cs="Arial"/>
                <w:szCs w:val="20"/>
                <w:u w:val="single"/>
              </w:rPr>
              <w:t>global leader in distribution of dietary supplements</w:t>
            </w:r>
            <w:r w:rsidR="00A320AB">
              <w:rPr>
                <w:rFonts w:cs="Arial"/>
                <w:szCs w:val="20"/>
              </w:rPr>
              <w:t xml:space="preserve"> </w:t>
            </w:r>
            <w:proofErr w:type="gramStart"/>
            <w:r w:rsidR="00A320AB">
              <w:rPr>
                <w:rFonts w:cs="Arial"/>
                <w:szCs w:val="20"/>
              </w:rPr>
              <w:t>(</w:t>
            </w:r>
            <w:r w:rsidR="00A320AB" w:rsidRPr="008E2F02">
              <w:rPr>
                <w:rFonts w:cs="Arial"/>
                <w:szCs w:val="20"/>
              </w:rPr>
              <w:t xml:space="preserve"> </w:t>
            </w:r>
            <w:r w:rsidR="00A320AB">
              <w:rPr>
                <w:rFonts w:cs="Arial"/>
                <w:szCs w:val="20"/>
              </w:rPr>
              <w:t>in</w:t>
            </w:r>
            <w:proofErr w:type="gramEnd"/>
            <w:r w:rsidR="00A320AB">
              <w:rPr>
                <w:rFonts w:cs="Arial"/>
                <w:szCs w:val="20"/>
              </w:rPr>
              <w:t xml:space="preserve"> forms of protein shakes, </w:t>
            </w:r>
            <w:r w:rsidR="00A320AB" w:rsidRPr="008E2F02">
              <w:rPr>
                <w:rFonts w:cs="Arial"/>
                <w:szCs w:val="20"/>
              </w:rPr>
              <w:t>hea</w:t>
            </w:r>
            <w:r w:rsidR="00A320AB">
              <w:rPr>
                <w:rFonts w:cs="Arial"/>
                <w:szCs w:val="20"/>
              </w:rPr>
              <w:t>lthy snacks</w:t>
            </w:r>
            <w:r w:rsidR="00A320AB" w:rsidRPr="008E2F02">
              <w:rPr>
                <w:rFonts w:cs="Arial"/>
                <w:szCs w:val="20"/>
              </w:rPr>
              <w:t xml:space="preserve"> and vitamins</w:t>
            </w:r>
            <w:r w:rsidR="00A320AB">
              <w:rPr>
                <w:rFonts w:cs="Arial"/>
                <w:szCs w:val="20"/>
              </w:rPr>
              <w:t xml:space="preserve">) </w:t>
            </w:r>
            <w:r w:rsidR="00A320AB" w:rsidRPr="00A320AB">
              <w:rPr>
                <w:rFonts w:cs="Arial"/>
                <w:szCs w:val="20"/>
                <w:u w:val="single"/>
              </w:rPr>
              <w:t xml:space="preserve"> </w:t>
            </w:r>
            <w:r w:rsidR="00A320AB">
              <w:rPr>
                <w:rFonts w:cs="Arial"/>
                <w:szCs w:val="20"/>
                <w:u w:val="single"/>
              </w:rPr>
              <w:t>a</w:t>
            </w:r>
            <w:r w:rsidR="00A320AB" w:rsidRPr="00A320AB">
              <w:rPr>
                <w:rFonts w:cs="Arial"/>
                <w:szCs w:val="20"/>
                <w:u w:val="single"/>
              </w:rPr>
              <w:t xml:space="preserve">nd </w:t>
            </w:r>
            <w:r w:rsidR="00A320AB">
              <w:rPr>
                <w:rFonts w:cs="Arial"/>
                <w:szCs w:val="20"/>
                <w:u w:val="single"/>
              </w:rPr>
              <w:t>cosmetics,</w:t>
            </w:r>
            <w:r w:rsidRPr="008E2F02">
              <w:rPr>
                <w:rFonts w:cs="Arial"/>
                <w:szCs w:val="20"/>
              </w:rPr>
              <w:t xml:space="preserve"> </w:t>
            </w:r>
            <w:r w:rsidR="00A320AB">
              <w:rPr>
                <w:rFonts w:cs="Arial"/>
                <w:szCs w:val="20"/>
              </w:rPr>
              <w:t xml:space="preserve"> being present at</w:t>
            </w:r>
            <w:r w:rsidRPr="008E2F02">
              <w:rPr>
                <w:rFonts w:cs="Arial"/>
                <w:szCs w:val="20"/>
              </w:rPr>
              <w:t xml:space="preserve"> the market since 1980, operating in 90 count</w:t>
            </w:r>
            <w:r w:rsidR="00A476A3">
              <w:rPr>
                <w:rFonts w:cs="Arial"/>
                <w:szCs w:val="20"/>
              </w:rPr>
              <w:t>ries</w:t>
            </w:r>
            <w:r w:rsidRPr="008E2F02">
              <w:rPr>
                <w:rFonts w:cs="Arial"/>
                <w:szCs w:val="20"/>
              </w:rPr>
              <w:t xml:space="preserve"> with the aim of promoting active and healthy</w:t>
            </w:r>
            <w:r w:rsidR="00A320AB">
              <w:rPr>
                <w:rFonts w:cs="Arial"/>
                <w:szCs w:val="20"/>
              </w:rPr>
              <w:t xml:space="preserve"> lifestyle.</w:t>
            </w:r>
            <w:r w:rsidR="00223498" w:rsidRPr="008E2F02">
              <w:rPr>
                <w:rFonts w:cs="Arial"/>
                <w:szCs w:val="20"/>
                <w:lang w:val="en-GB" w:eastAsia="en-GB"/>
              </w:rPr>
              <w:t xml:space="preserve">  </w:t>
            </w:r>
          </w:p>
          <w:p w:rsidR="00C5432F" w:rsidRDefault="00223498" w:rsidP="00A90016">
            <w:pPr>
              <w:jc w:val="both"/>
              <w:outlineLvl w:val="0"/>
              <w:rPr>
                <w:rFonts w:cs="Arial"/>
                <w:b/>
                <w:szCs w:val="20"/>
                <w:lang w:val="en-GB" w:eastAsia="en-GB"/>
              </w:rPr>
            </w:pPr>
            <w:r w:rsidRPr="008E2F02">
              <w:rPr>
                <w:rFonts w:cs="Arial"/>
                <w:szCs w:val="20"/>
                <w:lang w:val="en-GB" w:eastAsia="en-GB"/>
              </w:rPr>
              <w:t xml:space="preserve">    </w:t>
            </w:r>
          </w:p>
          <w:p w:rsidR="00F34F5B" w:rsidRDefault="00F34F5B" w:rsidP="004C10A8">
            <w:pPr>
              <w:pStyle w:val="ListParagraph"/>
              <w:numPr>
                <w:ilvl w:val="0"/>
                <w:numId w:val="29"/>
              </w:numPr>
              <w:jc w:val="both"/>
              <w:outlineLvl w:val="0"/>
              <w:rPr>
                <w:rFonts w:cs="Arial"/>
                <w:szCs w:val="20"/>
                <w:lang w:val="en-GB" w:eastAsia="en-GB"/>
              </w:rPr>
            </w:pPr>
            <w:r w:rsidRPr="00F34F5B">
              <w:rPr>
                <w:rFonts w:cs="Arial"/>
                <w:szCs w:val="20"/>
                <w:lang w:val="en-GB" w:eastAsia="en-GB"/>
              </w:rPr>
              <w:t>A</w:t>
            </w:r>
            <w:r>
              <w:rPr>
                <w:rFonts w:cs="Arial"/>
                <w:szCs w:val="20"/>
                <w:lang w:val="en-GB" w:eastAsia="en-GB"/>
              </w:rPr>
              <w:t>rranging appointments</w:t>
            </w:r>
            <w:r w:rsidR="004C10A8">
              <w:rPr>
                <w:rFonts w:cs="Arial"/>
                <w:szCs w:val="20"/>
                <w:lang w:val="en-GB" w:eastAsia="en-GB"/>
              </w:rPr>
              <w:t xml:space="preserve"> and </w:t>
            </w:r>
            <w:r w:rsidR="004C10A8" w:rsidRPr="004C10A8">
              <w:rPr>
                <w:rFonts w:cs="Arial"/>
                <w:szCs w:val="20"/>
                <w:lang w:val="sr-Latn-RS" w:eastAsia="en-GB"/>
              </w:rPr>
              <w:t xml:space="preserve"> </w:t>
            </w:r>
            <w:r w:rsidR="004C10A8">
              <w:rPr>
                <w:rFonts w:cs="Arial"/>
                <w:szCs w:val="20"/>
                <w:lang w:val="sr-Latn-RS" w:eastAsia="en-GB"/>
              </w:rPr>
              <w:t>m</w:t>
            </w:r>
            <w:r w:rsidR="004C10A8" w:rsidRPr="004C10A8">
              <w:rPr>
                <w:rFonts w:cs="Arial"/>
                <w:szCs w:val="20"/>
                <w:lang w:val="sr-Latn-RS" w:eastAsia="en-GB"/>
              </w:rPr>
              <w:t>aking presentations</w:t>
            </w:r>
            <w:r>
              <w:rPr>
                <w:rFonts w:cs="Arial"/>
                <w:szCs w:val="20"/>
                <w:lang w:val="en-GB" w:eastAsia="en-GB"/>
              </w:rPr>
              <w:t xml:space="preserve"> with </w:t>
            </w:r>
            <w:r w:rsidR="004C10A8">
              <w:rPr>
                <w:rFonts w:cs="Arial"/>
                <w:szCs w:val="20"/>
                <w:lang w:val="en-GB" w:eastAsia="en-GB"/>
              </w:rPr>
              <w:t xml:space="preserve">new potential </w:t>
            </w:r>
            <w:r>
              <w:rPr>
                <w:rFonts w:cs="Arial"/>
                <w:szCs w:val="20"/>
                <w:lang w:val="en-GB" w:eastAsia="en-GB"/>
              </w:rPr>
              <w:t>customers</w:t>
            </w:r>
          </w:p>
          <w:p w:rsidR="00A20149" w:rsidRDefault="00A20149" w:rsidP="00A20149">
            <w:pPr>
              <w:jc w:val="both"/>
              <w:outlineLvl w:val="0"/>
              <w:rPr>
                <w:rFonts w:cs="Arial"/>
                <w:szCs w:val="20"/>
                <w:lang w:val="en-GB" w:eastAsia="en-GB"/>
              </w:rPr>
            </w:pPr>
          </w:p>
          <w:p w:rsidR="00A20149" w:rsidRPr="00A20149" w:rsidRDefault="00A20149" w:rsidP="00A20149">
            <w:pPr>
              <w:jc w:val="both"/>
              <w:outlineLvl w:val="0"/>
              <w:rPr>
                <w:rFonts w:cs="Arial"/>
                <w:szCs w:val="20"/>
                <w:lang w:val="en-GB" w:eastAsia="en-GB"/>
              </w:rPr>
            </w:pPr>
          </w:p>
          <w:p w:rsidR="004C10A8" w:rsidRPr="004C10A8" w:rsidRDefault="004C10A8" w:rsidP="004C10A8">
            <w:pPr>
              <w:pStyle w:val="ListParagraph"/>
              <w:numPr>
                <w:ilvl w:val="0"/>
                <w:numId w:val="29"/>
              </w:numPr>
              <w:jc w:val="both"/>
              <w:outlineLvl w:val="0"/>
              <w:rPr>
                <w:rFonts w:cs="Arial"/>
                <w:szCs w:val="20"/>
                <w:lang w:val="en-GB" w:eastAsia="en-GB"/>
              </w:rPr>
            </w:pPr>
            <w:r>
              <w:rPr>
                <w:rFonts w:cs="Arial"/>
                <w:szCs w:val="20"/>
                <w:lang w:val="en-GB" w:eastAsia="en-GB"/>
              </w:rPr>
              <w:t>Ensuring new markets and increasing sales profits</w:t>
            </w:r>
          </w:p>
          <w:p w:rsidR="00BA2D0E" w:rsidRPr="00E96AA1" w:rsidRDefault="00E96AA1" w:rsidP="00E96AA1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  <w:bdr w:val="none" w:sz="0" w:space="0" w:color="auto" w:frame="1"/>
              </w:rPr>
              <w:lastRenderedPageBreak/>
              <w:t xml:space="preserve">Being in </w:t>
            </w:r>
            <w:r w:rsidR="008F6B4B" w:rsidRPr="004C10A8">
              <w:rPr>
                <w:rFonts w:cs="Arial"/>
                <w:bCs/>
                <w:szCs w:val="20"/>
                <w:bdr w:val="none" w:sz="0" w:space="0" w:color="auto" w:frame="1"/>
              </w:rPr>
              <w:t>charge of w</w:t>
            </w:r>
            <w:r>
              <w:rPr>
                <w:rFonts w:cs="Arial"/>
                <w:bCs/>
                <w:szCs w:val="20"/>
                <w:bdr w:val="none" w:sz="0" w:space="0" w:color="auto" w:frame="1"/>
              </w:rPr>
              <w:t xml:space="preserve">eight management program  </w:t>
            </w:r>
            <w:r>
              <w:rPr>
                <w:rFonts w:cs="Arial"/>
                <w:szCs w:val="20"/>
              </w:rPr>
              <w:t>f</w:t>
            </w:r>
            <w:r w:rsidR="00C5432F" w:rsidRPr="00E96AA1">
              <w:rPr>
                <w:rFonts w:cs="Arial"/>
                <w:szCs w:val="20"/>
              </w:rPr>
              <w:t>or overweig</w:t>
            </w:r>
            <w:r w:rsidR="0018317A" w:rsidRPr="00E96AA1">
              <w:rPr>
                <w:rFonts w:cs="Arial"/>
                <w:szCs w:val="20"/>
              </w:rPr>
              <w:t>ht/obese, malnourished adults and</w:t>
            </w:r>
            <w:r w:rsidR="00C5432F" w:rsidRPr="00E96AA1">
              <w:rPr>
                <w:rFonts w:cs="Arial"/>
                <w:szCs w:val="20"/>
              </w:rPr>
              <w:t xml:space="preserve"> children</w:t>
            </w:r>
            <w:r w:rsidR="0018317A" w:rsidRPr="00E96AA1">
              <w:rPr>
                <w:rFonts w:cs="Arial"/>
                <w:szCs w:val="20"/>
                <w:lang w:val="sr-Latn-RS"/>
              </w:rPr>
              <w:t>;</w:t>
            </w:r>
          </w:p>
          <w:p w:rsidR="00BA2D0E" w:rsidRDefault="00410647" w:rsidP="00BA2D0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Making i</w:t>
            </w:r>
            <w:r w:rsidR="00C5432F" w:rsidRPr="00BA2D0E">
              <w:rPr>
                <w:rFonts w:cs="Arial"/>
                <w:szCs w:val="20"/>
              </w:rPr>
              <w:t>ndividual dietary plan</w:t>
            </w:r>
            <w:r>
              <w:rPr>
                <w:rFonts w:cs="Arial"/>
                <w:szCs w:val="20"/>
              </w:rPr>
              <w:t>s</w:t>
            </w:r>
            <w:r w:rsidR="00C5432F" w:rsidRPr="00BA2D0E">
              <w:rPr>
                <w:rFonts w:cs="Arial"/>
                <w:szCs w:val="20"/>
              </w:rPr>
              <w:t xml:space="preserve"> based on nutrition assessment</w:t>
            </w:r>
            <w:r w:rsidR="0018317A" w:rsidRPr="00BA2D0E">
              <w:rPr>
                <w:rFonts w:cs="Arial"/>
                <w:szCs w:val="20"/>
              </w:rPr>
              <w:t>;</w:t>
            </w:r>
          </w:p>
          <w:p w:rsidR="00BA2D0E" w:rsidRDefault="00C5432F" w:rsidP="00BA2D0E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Arial"/>
                <w:szCs w:val="20"/>
              </w:rPr>
            </w:pPr>
            <w:r w:rsidRPr="00BA2D0E">
              <w:rPr>
                <w:rFonts w:cs="Arial"/>
                <w:szCs w:val="20"/>
              </w:rPr>
              <w:t>Body composition analysis followed by regular monitoring of progress</w:t>
            </w:r>
            <w:r w:rsidR="0018317A" w:rsidRPr="00BA2D0E">
              <w:rPr>
                <w:rFonts w:cs="Arial"/>
                <w:szCs w:val="20"/>
              </w:rPr>
              <w:t>;</w:t>
            </w:r>
          </w:p>
          <w:p w:rsidR="00BA2D0E" w:rsidRPr="00032683" w:rsidRDefault="001E4F90" w:rsidP="0003268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Guiding clients</w:t>
            </w:r>
            <w:r w:rsidR="00C5432F" w:rsidRPr="00BA2D0E">
              <w:rPr>
                <w:rFonts w:cs="Arial"/>
                <w:szCs w:val="20"/>
              </w:rPr>
              <w:t xml:space="preserve"> for long-term weight maintenance</w:t>
            </w:r>
            <w:r w:rsidR="0018317A" w:rsidRPr="00BA2D0E">
              <w:rPr>
                <w:rFonts w:cs="Arial"/>
                <w:szCs w:val="20"/>
              </w:rPr>
              <w:t>;</w:t>
            </w:r>
          </w:p>
          <w:p w:rsidR="005672F6" w:rsidRPr="00032683" w:rsidRDefault="00BD7927" w:rsidP="00032683">
            <w:pPr>
              <w:pStyle w:val="ListParagraph"/>
              <w:numPr>
                <w:ilvl w:val="0"/>
                <w:numId w:val="29"/>
              </w:numPr>
              <w:shd w:val="clear" w:color="auto" w:fill="FFFFFF"/>
              <w:textAlignment w:val="baseline"/>
              <w:rPr>
                <w:rFonts w:cs="Arial"/>
                <w:szCs w:val="20"/>
              </w:rPr>
            </w:pPr>
            <w:r w:rsidRPr="00BA2D0E">
              <w:rPr>
                <w:rFonts w:cs="Arial"/>
                <w:szCs w:val="20"/>
              </w:rPr>
              <w:t>Maintaining and enhancing relations with existing and potential buyers;</w:t>
            </w:r>
          </w:p>
          <w:p w:rsidR="00621FBB" w:rsidRPr="00621FBB" w:rsidRDefault="005672F6" w:rsidP="00621FBB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1FBB">
              <w:rPr>
                <w:rFonts w:ascii="Arial" w:hAnsi="Arial" w:cs="Arial"/>
                <w:sz w:val="20"/>
                <w:szCs w:val="20"/>
              </w:rPr>
              <w:t xml:space="preserve">Taking care of </w:t>
            </w:r>
            <w:r w:rsidR="00BD7927" w:rsidRPr="00621FBB">
              <w:rPr>
                <w:rFonts w:ascii="Arial" w:hAnsi="Arial" w:cs="Arial"/>
                <w:sz w:val="20"/>
                <w:szCs w:val="20"/>
              </w:rPr>
              <w:t>monthly and annual</w:t>
            </w:r>
            <w:r w:rsidRPr="00621FBB">
              <w:rPr>
                <w:rFonts w:ascii="Arial" w:hAnsi="Arial" w:cs="Arial"/>
                <w:sz w:val="20"/>
                <w:szCs w:val="20"/>
              </w:rPr>
              <w:t xml:space="preserve"> plans</w:t>
            </w:r>
            <w:r w:rsidR="00BD7927" w:rsidRPr="00621FB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672F6" w:rsidRPr="00621FBB" w:rsidRDefault="002A1680" w:rsidP="00621FBB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1FBB">
              <w:rPr>
                <w:rFonts w:ascii="Arial" w:hAnsi="Arial" w:cs="Arial"/>
                <w:sz w:val="20"/>
                <w:szCs w:val="20"/>
              </w:rPr>
              <w:t xml:space="preserve">Active cooperation with key </w:t>
            </w:r>
            <w:r w:rsidR="00A83552" w:rsidRPr="00621FBB">
              <w:rPr>
                <w:rFonts w:ascii="Arial" w:hAnsi="Arial" w:cs="Arial"/>
                <w:sz w:val="20"/>
                <w:szCs w:val="20"/>
              </w:rPr>
              <w:t>distrib</w:t>
            </w:r>
            <w:r w:rsidR="00935972">
              <w:rPr>
                <w:rFonts w:ascii="Arial" w:hAnsi="Arial" w:cs="Arial"/>
                <w:sz w:val="20"/>
                <w:szCs w:val="20"/>
              </w:rPr>
              <w:t>utors (mentoring new company members)</w:t>
            </w:r>
            <w:r w:rsidR="00A83552" w:rsidRPr="00621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643F3" w:rsidRPr="002643F3" w:rsidRDefault="0010504A" w:rsidP="002643F3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1FBB">
              <w:rPr>
                <w:rFonts w:ascii="Arial" w:hAnsi="Arial" w:cs="Arial"/>
                <w:sz w:val="20"/>
                <w:szCs w:val="20"/>
              </w:rPr>
              <w:t>Organizing fairs and promotion activities</w:t>
            </w:r>
            <w:r w:rsidR="002643F3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0126D6" w:rsidRDefault="002643F3" w:rsidP="002643F3">
            <w:pPr>
              <w:pStyle w:val="Normal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-</w:t>
            </w:r>
            <w:r w:rsidR="0010504A" w:rsidRPr="00621FB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="006B4EB1" w:rsidRPr="00621FBB">
              <w:rPr>
                <w:rFonts w:ascii="Arial" w:hAnsi="Arial" w:cs="Arial"/>
                <w:sz w:val="20"/>
                <w:szCs w:val="20"/>
                <w:u w:val="single"/>
              </w:rPr>
              <w:t>olding mont</w:t>
            </w:r>
            <w:r w:rsidR="009E1AF0">
              <w:rPr>
                <w:rFonts w:ascii="Arial" w:hAnsi="Arial" w:cs="Arial"/>
                <w:sz w:val="20"/>
                <w:szCs w:val="20"/>
                <w:u w:val="single"/>
              </w:rPr>
              <w:t>h</w:t>
            </w:r>
            <w:r w:rsidR="006B4EB1" w:rsidRPr="00621FBB">
              <w:rPr>
                <w:rFonts w:ascii="Arial" w:hAnsi="Arial" w:cs="Arial"/>
                <w:sz w:val="20"/>
                <w:szCs w:val="20"/>
                <w:u w:val="single"/>
              </w:rPr>
              <w:t>ly presen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tations  in front of </w:t>
            </w:r>
            <w:r w:rsidR="006B4EB1" w:rsidRPr="00621FBB">
              <w:rPr>
                <w:rFonts w:ascii="Arial" w:hAnsi="Arial" w:cs="Arial"/>
                <w:sz w:val="20"/>
                <w:szCs w:val="20"/>
                <w:u w:val="single"/>
              </w:rPr>
              <w:t>200 to 300 people</w:t>
            </w:r>
            <w:r w:rsidR="0010504A" w:rsidRPr="00621F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26D6">
              <w:rPr>
                <w:rFonts w:ascii="Arial" w:hAnsi="Arial" w:cs="Arial"/>
                <w:sz w:val="20"/>
                <w:szCs w:val="20"/>
              </w:rPr>
              <w:t xml:space="preserve">on the products, nutrition </w:t>
            </w:r>
            <w:r w:rsidR="0010504A" w:rsidRPr="00621FBB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0126D6">
              <w:rPr>
                <w:rFonts w:ascii="Arial" w:hAnsi="Arial" w:cs="Arial"/>
                <w:sz w:val="20"/>
                <w:szCs w:val="20"/>
              </w:rPr>
              <w:t xml:space="preserve">healthy active lifestyle. </w:t>
            </w:r>
          </w:p>
          <w:p w:rsidR="005672F6" w:rsidRPr="00621FBB" w:rsidRDefault="000126D6" w:rsidP="002643F3">
            <w:pPr>
              <w:pStyle w:val="Normal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ind w:left="36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-  </w:t>
            </w:r>
            <w:r w:rsidRPr="000126D6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10504A" w:rsidRPr="000126D6">
              <w:rPr>
                <w:rFonts w:ascii="Arial" w:hAnsi="Arial" w:cs="Arial"/>
                <w:sz w:val="20"/>
                <w:szCs w:val="20"/>
                <w:u w:val="single"/>
              </w:rPr>
              <w:t>maller presentation</w:t>
            </w:r>
            <w:r w:rsidRPr="000126D6">
              <w:rPr>
                <w:rFonts w:ascii="Arial" w:hAnsi="Arial" w:cs="Arial"/>
                <w:sz w:val="20"/>
                <w:szCs w:val="20"/>
                <w:u w:val="single"/>
              </w:rPr>
              <w:t>s</w:t>
            </w:r>
            <w:r w:rsidR="0010504A" w:rsidRPr="000126D6">
              <w:rPr>
                <w:rFonts w:ascii="Arial" w:hAnsi="Arial" w:cs="Arial"/>
                <w:sz w:val="20"/>
                <w:szCs w:val="20"/>
                <w:u w:val="single"/>
              </w:rPr>
              <w:t xml:space="preserve"> on a weekly level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8404E" w:rsidRPr="00A20149" w:rsidRDefault="0010504A" w:rsidP="00621FBB">
            <w:pPr>
              <w:pStyle w:val="NormalWeb"/>
              <w:numPr>
                <w:ilvl w:val="0"/>
                <w:numId w:val="22"/>
              </w:numPr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621FBB">
              <w:rPr>
                <w:rFonts w:ascii="Arial" w:hAnsi="Arial" w:cs="Arial"/>
                <w:sz w:val="20"/>
                <w:szCs w:val="20"/>
                <w:u w:val="single"/>
              </w:rPr>
              <w:t xml:space="preserve">Acting as </w:t>
            </w:r>
            <w:r w:rsidR="002626FD">
              <w:rPr>
                <w:rFonts w:ascii="Arial" w:hAnsi="Arial" w:cs="Arial"/>
                <w:sz w:val="20"/>
                <w:szCs w:val="20"/>
                <w:u w:val="single"/>
              </w:rPr>
              <w:t xml:space="preserve">a </w:t>
            </w:r>
            <w:r w:rsidRPr="00621FBB">
              <w:rPr>
                <w:rFonts w:ascii="Arial" w:hAnsi="Arial" w:cs="Arial"/>
                <w:sz w:val="20"/>
                <w:szCs w:val="20"/>
                <w:u w:val="single"/>
              </w:rPr>
              <w:t>company leader in training new staf</w:t>
            </w:r>
            <w:r w:rsidR="002626FD">
              <w:rPr>
                <w:rFonts w:ascii="Arial" w:hAnsi="Arial" w:cs="Arial"/>
                <w:sz w:val="20"/>
                <w:szCs w:val="20"/>
                <w:u w:val="single"/>
              </w:rPr>
              <w:t>f on the company products</w:t>
            </w:r>
            <w:r w:rsidR="001A0987">
              <w:rPr>
                <w:rFonts w:ascii="Arial" w:hAnsi="Arial" w:cs="Arial"/>
                <w:sz w:val="20"/>
                <w:szCs w:val="20"/>
                <w:u w:val="single"/>
              </w:rPr>
              <w:t xml:space="preserve">. </w:t>
            </w:r>
            <w:r w:rsidR="002626FD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  <w:p w:rsidR="00A20149" w:rsidRDefault="00A20149" w:rsidP="00A20149">
            <w:pPr>
              <w:pStyle w:val="Normal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A20149" w:rsidRPr="00621FBB" w:rsidRDefault="00A20149" w:rsidP="00A20149">
            <w:pPr>
              <w:pStyle w:val="NormalWeb"/>
              <w:shd w:val="clear" w:color="auto" w:fill="FFFFFF"/>
              <w:tabs>
                <w:tab w:val="left" w:pos="0"/>
              </w:tabs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9640DC" w:rsidRPr="009640DC" w:rsidRDefault="009640DC" w:rsidP="006E4E24">
            <w:pPr>
              <w:tabs>
                <w:tab w:val="left" w:pos="427"/>
              </w:tabs>
              <w:ind w:left="711"/>
              <w:jc w:val="both"/>
              <w:rPr>
                <w:rFonts w:cs="Arial"/>
                <w:b/>
                <w:szCs w:val="20"/>
              </w:rPr>
            </w:pPr>
          </w:p>
          <w:p w:rsidR="00B06618" w:rsidRDefault="00B06618" w:rsidP="006E4E24">
            <w:pPr>
              <w:pStyle w:val="ListParagraph"/>
              <w:numPr>
                <w:ilvl w:val="0"/>
                <w:numId w:val="23"/>
              </w:numPr>
              <w:tabs>
                <w:tab w:val="left" w:pos="427"/>
              </w:tabs>
              <w:ind w:left="711"/>
              <w:rPr>
                <w:rFonts w:cs="Arial"/>
                <w:b/>
                <w:szCs w:val="20"/>
                <w:lang w:val="hr-HR"/>
              </w:rPr>
            </w:pPr>
            <w:r>
              <w:rPr>
                <w:rFonts w:cs="Arial"/>
                <w:b/>
                <w:szCs w:val="20"/>
                <w:u w:val="single"/>
                <w:lang w:val="hr-HR"/>
              </w:rPr>
              <w:t>FARMADRIJA Pharmacy</w:t>
            </w:r>
            <w:r w:rsidR="0088404E" w:rsidRPr="00114440">
              <w:rPr>
                <w:rFonts w:cs="Arial"/>
                <w:b/>
                <w:szCs w:val="20"/>
                <w:lang w:val="hr-HR"/>
              </w:rPr>
              <w:t xml:space="preserve"> </w:t>
            </w:r>
            <w:r w:rsidR="00FC12CD">
              <w:rPr>
                <w:rFonts w:cs="Arial"/>
                <w:b/>
                <w:szCs w:val="20"/>
                <w:lang w:val="hr-HR"/>
              </w:rPr>
              <w:t>(Vrš</w:t>
            </w:r>
            <w:r>
              <w:rPr>
                <w:rFonts w:cs="Arial"/>
                <w:b/>
                <w:szCs w:val="20"/>
                <w:lang w:val="hr-HR"/>
              </w:rPr>
              <w:t>ac, Serbia)</w:t>
            </w:r>
          </w:p>
          <w:p w:rsidR="00B06618" w:rsidRDefault="00B06618" w:rsidP="00B06618">
            <w:pPr>
              <w:pStyle w:val="ListParagraph"/>
              <w:rPr>
                <w:rFonts w:cs="Arial"/>
                <w:b/>
                <w:szCs w:val="20"/>
                <w:u w:val="single"/>
                <w:lang w:val="hr-HR"/>
              </w:rPr>
            </w:pPr>
          </w:p>
          <w:p w:rsidR="009F0B72" w:rsidRPr="00114440" w:rsidRDefault="00EC2D3A" w:rsidP="00B06618">
            <w:pPr>
              <w:pStyle w:val="ListParagraph"/>
              <w:rPr>
                <w:rFonts w:cs="Arial"/>
                <w:b/>
                <w:szCs w:val="20"/>
                <w:lang w:val="hr-HR"/>
              </w:rPr>
            </w:pPr>
            <w:r>
              <w:rPr>
                <w:rFonts w:cs="Arial"/>
                <w:b/>
                <w:szCs w:val="20"/>
                <w:u w:val="single"/>
                <w:lang w:val="hr-HR"/>
              </w:rPr>
              <w:t>Pharmacy</w:t>
            </w:r>
            <w:r w:rsidR="00B06618" w:rsidRPr="00EC2D3A">
              <w:rPr>
                <w:rFonts w:cs="Arial"/>
                <w:b/>
                <w:szCs w:val="20"/>
                <w:u w:val="single"/>
                <w:lang w:val="hr-HR"/>
              </w:rPr>
              <w:t xml:space="preserve"> Manager</w:t>
            </w:r>
            <w:r w:rsidR="00B06618" w:rsidRPr="00EC2D3A">
              <w:rPr>
                <w:rFonts w:cs="Arial"/>
                <w:b/>
                <w:szCs w:val="20"/>
                <w:lang w:val="hr-HR"/>
              </w:rPr>
              <w:t xml:space="preserve">                                       </w:t>
            </w:r>
            <w:r>
              <w:rPr>
                <w:rFonts w:cs="Arial"/>
                <w:b/>
                <w:szCs w:val="20"/>
                <w:lang w:val="hr-HR"/>
              </w:rPr>
              <w:t xml:space="preserve">                            </w:t>
            </w:r>
            <w:r w:rsidR="00B06618" w:rsidRPr="00B06618">
              <w:rPr>
                <w:rFonts w:cs="Arial"/>
                <w:b/>
                <w:szCs w:val="20"/>
                <w:lang w:val="hr-HR"/>
              </w:rPr>
              <w:t>2011 - 2012</w:t>
            </w:r>
            <w:r w:rsidR="0088404E" w:rsidRPr="00114440">
              <w:rPr>
                <w:rFonts w:cs="Arial"/>
                <w:b/>
                <w:szCs w:val="20"/>
                <w:lang w:val="hr-HR"/>
              </w:rPr>
              <w:t xml:space="preserve">   </w:t>
            </w:r>
            <w:r w:rsidR="00461DE0">
              <w:rPr>
                <w:rFonts w:cs="Arial"/>
                <w:b/>
                <w:szCs w:val="20"/>
                <w:lang w:val="hr-HR"/>
              </w:rPr>
              <w:t xml:space="preserve">        </w:t>
            </w:r>
          </w:p>
          <w:p w:rsidR="009F0B72" w:rsidRDefault="009F0B72" w:rsidP="009F0B72">
            <w:pPr>
              <w:jc w:val="both"/>
              <w:rPr>
                <w:rFonts w:cs="Arial"/>
                <w:b/>
                <w:szCs w:val="20"/>
                <w:lang w:val="hr-HR"/>
              </w:rPr>
            </w:pPr>
          </w:p>
          <w:p w:rsidR="008D010C" w:rsidRPr="009448AD" w:rsidRDefault="008D010C" w:rsidP="009448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eastAsiaTheme="minorHAnsi" w:cs="Arial"/>
                <w:bCs/>
                <w:szCs w:val="20"/>
                <w:u w:val="single"/>
              </w:rPr>
              <w:t>Complete organization and</w:t>
            </w:r>
            <w:r w:rsidR="001A3EA5" w:rsidRPr="009448AD">
              <w:rPr>
                <w:rFonts w:eastAsiaTheme="minorHAnsi" w:cs="Arial"/>
                <w:bCs/>
                <w:szCs w:val="20"/>
                <w:u w:val="single"/>
              </w:rPr>
              <w:t xml:space="preserve"> management of  pharmacy</w:t>
            </w:r>
            <w:r w:rsidRPr="009448AD">
              <w:rPr>
                <w:rFonts w:eastAsiaTheme="minorHAnsi" w:cs="Arial"/>
                <w:bCs/>
                <w:szCs w:val="20"/>
              </w:rPr>
              <w:t>;</w:t>
            </w:r>
          </w:p>
          <w:p w:rsidR="008D010C" w:rsidRPr="000F3D28" w:rsidRDefault="008D010C" w:rsidP="001A3EA5">
            <w:pPr>
              <w:ind w:left="360"/>
              <w:jc w:val="both"/>
              <w:rPr>
                <w:rFonts w:cs="Arial"/>
                <w:b/>
                <w:sz w:val="2"/>
                <w:szCs w:val="20"/>
                <w:u w:val="single"/>
              </w:rPr>
            </w:pPr>
          </w:p>
          <w:p w:rsidR="009448AD" w:rsidRPr="001A0987" w:rsidRDefault="001A0987" w:rsidP="001A098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>
              <w:rPr>
                <w:rFonts w:eastAsiaTheme="minorHAnsi" w:cs="Arial"/>
                <w:bCs/>
                <w:szCs w:val="20"/>
              </w:rPr>
              <w:t>Ensuring all payments</w:t>
            </w:r>
            <w:r w:rsidR="008D010C" w:rsidRPr="009448AD">
              <w:rPr>
                <w:rFonts w:eastAsiaTheme="minorHAnsi" w:cs="Arial"/>
                <w:bCs/>
                <w:szCs w:val="20"/>
              </w:rPr>
              <w:t xml:space="preserve"> and records are accurate;        </w:t>
            </w:r>
          </w:p>
          <w:p w:rsidR="009448AD" w:rsidRPr="001A0987" w:rsidRDefault="008D010C" w:rsidP="009448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>Achieving financial objectives by preparing an annual budget; monitoring sales parameters on a daily level;</w:t>
            </w:r>
          </w:p>
          <w:p w:rsidR="001A0987" w:rsidRPr="001A0987" w:rsidRDefault="001A0987" w:rsidP="001A0987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>Maintaining store staff by re</w:t>
            </w:r>
            <w:r>
              <w:rPr>
                <w:rFonts w:cs="Arial"/>
                <w:szCs w:val="20"/>
              </w:rPr>
              <w:t xml:space="preserve">cruiting, selecting </w:t>
            </w:r>
            <w:r w:rsidRPr="009448AD">
              <w:rPr>
                <w:rFonts w:cs="Arial"/>
                <w:szCs w:val="20"/>
              </w:rPr>
              <w:t>and training pharmacy employees;</w:t>
            </w:r>
          </w:p>
          <w:p w:rsidR="009448AD" w:rsidRPr="009448AD" w:rsidRDefault="008D010C" w:rsidP="009448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>Identifying current and future customer requ</w:t>
            </w:r>
            <w:r w:rsidR="000915F5">
              <w:rPr>
                <w:rFonts w:cs="Arial"/>
                <w:szCs w:val="20"/>
              </w:rPr>
              <w:t>irements by establishing connection</w:t>
            </w:r>
            <w:r w:rsidRPr="009448AD">
              <w:rPr>
                <w:rFonts w:cs="Arial"/>
                <w:szCs w:val="20"/>
              </w:rPr>
              <w:t xml:space="preserve"> with potential and actual customers;</w:t>
            </w:r>
          </w:p>
          <w:p w:rsidR="000A7146" w:rsidRPr="000915F5" w:rsidRDefault="008D010C" w:rsidP="000A7146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>Ensuring availability of merchandise and se</w:t>
            </w:r>
            <w:r w:rsidR="00A63795" w:rsidRPr="009448AD">
              <w:rPr>
                <w:rFonts w:cs="Arial"/>
                <w:szCs w:val="20"/>
              </w:rPr>
              <w:t>rvices by</w:t>
            </w:r>
            <w:r w:rsidR="000915F5">
              <w:rPr>
                <w:rFonts w:cs="Arial"/>
                <w:szCs w:val="20"/>
              </w:rPr>
              <w:t xml:space="preserve"> maintaining inventories;</w:t>
            </w:r>
          </w:p>
          <w:p w:rsidR="009448AD" w:rsidRPr="009448AD" w:rsidRDefault="008D010C" w:rsidP="009448A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>Maintaining the stability and reputation of the store by complying with legal requirements;</w:t>
            </w:r>
          </w:p>
          <w:p w:rsidR="006A35CE" w:rsidRPr="00A20149" w:rsidRDefault="008D010C" w:rsidP="00A2014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9448AD">
              <w:rPr>
                <w:rFonts w:cs="Arial"/>
                <w:szCs w:val="20"/>
              </w:rPr>
              <w:t xml:space="preserve">Upgrading professional and technical knowledge by </w:t>
            </w:r>
            <w:r w:rsidR="00F8312E" w:rsidRPr="009448AD">
              <w:rPr>
                <w:rFonts w:cs="Arial"/>
                <w:szCs w:val="20"/>
              </w:rPr>
              <w:t>attending educationa</w:t>
            </w:r>
            <w:r w:rsidR="000915F5">
              <w:rPr>
                <w:rFonts w:cs="Arial"/>
                <w:szCs w:val="20"/>
              </w:rPr>
              <w:t>l workshops, seminars and fairs;</w:t>
            </w:r>
          </w:p>
          <w:p w:rsidR="00CF0004" w:rsidRPr="00CF0004" w:rsidRDefault="00CF0004" w:rsidP="00900739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285"/>
              <w:rPr>
                <w:rFonts w:eastAsiaTheme="minorHAnsi" w:cs="Arial"/>
                <w:bCs/>
                <w:sz w:val="2"/>
                <w:szCs w:val="20"/>
              </w:rPr>
            </w:pPr>
          </w:p>
          <w:p w:rsidR="00C739B4" w:rsidRPr="00FC0EBB" w:rsidRDefault="007A7D33" w:rsidP="00FC0EB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b/>
                <w:szCs w:val="20"/>
                <w:u w:val="single"/>
              </w:rPr>
            </w:pPr>
            <w:r w:rsidRPr="00FC0EBB">
              <w:rPr>
                <w:rFonts w:cs="Arial"/>
                <w:b/>
                <w:szCs w:val="20"/>
                <w:u w:val="single"/>
              </w:rPr>
              <w:t>DIGITALIS Pharmacy</w:t>
            </w:r>
            <w:r w:rsidRPr="00FC0EBB">
              <w:rPr>
                <w:rFonts w:cs="Arial"/>
                <w:b/>
                <w:szCs w:val="20"/>
              </w:rPr>
              <w:t xml:space="preserve"> (Belgrade, Serbia)</w:t>
            </w:r>
          </w:p>
          <w:p w:rsidR="00C739B4" w:rsidRDefault="00C739B4" w:rsidP="00C739B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</w:t>
            </w:r>
          </w:p>
          <w:p w:rsidR="00C739B4" w:rsidRDefault="00C739B4" w:rsidP="00C739B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            </w:t>
            </w:r>
            <w:r w:rsidRPr="00CF0004">
              <w:rPr>
                <w:rFonts w:cs="Arial"/>
                <w:b/>
                <w:szCs w:val="20"/>
              </w:rPr>
              <w:t xml:space="preserve"> </w:t>
            </w:r>
            <w:r w:rsidR="00354B34">
              <w:rPr>
                <w:rFonts w:cs="Arial"/>
                <w:b/>
                <w:szCs w:val="20"/>
                <w:u w:val="single"/>
              </w:rPr>
              <w:t>Manager of 4 pharmacies</w:t>
            </w:r>
            <w:r>
              <w:rPr>
                <w:rFonts w:cs="Arial"/>
                <w:b/>
                <w:szCs w:val="20"/>
              </w:rPr>
              <w:t xml:space="preserve">                  </w:t>
            </w:r>
            <w:r w:rsidR="008D702D">
              <w:rPr>
                <w:rFonts w:cs="Arial"/>
                <w:b/>
                <w:szCs w:val="20"/>
              </w:rPr>
              <w:t xml:space="preserve">                    </w:t>
            </w:r>
            <w:r w:rsidR="00354B34">
              <w:rPr>
                <w:rFonts w:cs="Arial"/>
                <w:b/>
                <w:szCs w:val="20"/>
              </w:rPr>
              <w:t xml:space="preserve">            </w:t>
            </w:r>
            <w:r w:rsidR="00017DDB">
              <w:rPr>
                <w:rFonts w:cs="Arial"/>
                <w:b/>
                <w:szCs w:val="20"/>
              </w:rPr>
              <w:t>2000</w:t>
            </w:r>
            <w:r w:rsidR="008D702D">
              <w:rPr>
                <w:rFonts w:cs="Arial"/>
                <w:b/>
                <w:szCs w:val="20"/>
              </w:rPr>
              <w:t xml:space="preserve"> -  2011</w:t>
            </w:r>
          </w:p>
          <w:p w:rsidR="00FC0EBB" w:rsidRDefault="00FC0EBB" w:rsidP="00C739B4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  <w:p w:rsidR="00FC0EBB" w:rsidRDefault="006728FA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cs="Arial"/>
                <w:szCs w:val="20"/>
                <w:lang w:val="hr-HR"/>
              </w:rPr>
              <w:t>Taking care of articles and stock availability, liaising with suppliers;</w:t>
            </w:r>
          </w:p>
          <w:p w:rsidR="00FC0EBB" w:rsidRPr="00FC0EBB" w:rsidRDefault="00C739B4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cs="Arial"/>
                <w:szCs w:val="20"/>
              </w:rPr>
              <w:t>Conducting m</w:t>
            </w: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arketing campaigns</w:t>
            </w:r>
            <w:r w:rsidR="006728FA"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/promotions</w:t>
            </w: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 xml:space="preserve"> in order to promot</w:t>
            </w:r>
            <w:r w:rsidR="003867ED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c</w:t>
            </w: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e services</w:t>
            </w:r>
            <w:r w:rsidR="006728FA"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, consolidate the company brand</w:t>
            </w: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 xml:space="preserve"> and maximise sales;</w:t>
            </w:r>
            <w:r w:rsidR="000E4CF6"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 xml:space="preserve"> </w:t>
            </w:r>
          </w:p>
          <w:p w:rsidR="00FC0EBB" w:rsidRPr="00FC0EBB" w:rsidRDefault="00484418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P</w:t>
            </w:r>
            <w:r w:rsidR="000E4CF6"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 xml:space="preserve">articipating in events </w:t>
            </w:r>
            <w:r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and congresses with pharmaceutical thematics</w:t>
            </w:r>
            <w:r w:rsidR="000E4CF6" w:rsidRPr="00FC0EBB">
              <w:rPr>
                <w:rFonts w:eastAsia="Arial" w:cs="Arial"/>
                <w:iCs/>
                <w:color w:val="000000" w:themeColor="text1"/>
                <w:szCs w:val="20"/>
                <w:lang w:val="hr-HR"/>
              </w:rPr>
              <w:t>;</w:t>
            </w:r>
          </w:p>
          <w:p w:rsidR="00FC0EBB" w:rsidRPr="00FC0EBB" w:rsidRDefault="008A2333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cs="Arial"/>
                <w:szCs w:val="20"/>
              </w:rPr>
              <w:t>In charge of smooth and</w:t>
            </w:r>
            <w:r w:rsidR="00C739B4" w:rsidRPr="00FC0EBB">
              <w:rPr>
                <w:rFonts w:cs="Arial"/>
                <w:szCs w:val="20"/>
              </w:rPr>
              <w:t xml:space="preserve"> efficient customer service, responding to customer inquiries via mail and phone;</w:t>
            </w:r>
          </w:p>
          <w:p w:rsidR="00FC0EBB" w:rsidRPr="00FC0EBB" w:rsidRDefault="00C739B4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cs="Arial"/>
                <w:szCs w:val="20"/>
              </w:rPr>
              <w:t>Other administration tasks upon request.</w:t>
            </w:r>
          </w:p>
          <w:p w:rsidR="008A2333" w:rsidRDefault="008A2333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szCs w:val="20"/>
                <w:lang w:val="hr-HR"/>
              </w:rPr>
            </w:pPr>
            <w:r w:rsidRPr="00FC0EBB">
              <w:rPr>
                <w:rFonts w:cs="Arial"/>
                <w:szCs w:val="20"/>
                <w:lang w:val="hr-HR"/>
              </w:rPr>
              <w:t>Working with recipes, providing consulting activities to the patients;</w:t>
            </w:r>
          </w:p>
          <w:p w:rsidR="003867ED" w:rsidRPr="003867ED" w:rsidRDefault="003867ED" w:rsidP="00FC0EBB">
            <w:pPr>
              <w:pStyle w:val="ListParagraph"/>
              <w:numPr>
                <w:ilvl w:val="0"/>
                <w:numId w:val="32"/>
              </w:numPr>
              <w:tabs>
                <w:tab w:val="left" w:pos="360"/>
              </w:tabs>
              <w:jc w:val="both"/>
              <w:rPr>
                <w:rFonts w:cs="Arial"/>
                <w:b/>
                <w:szCs w:val="20"/>
                <w:lang w:val="hr-HR"/>
              </w:rPr>
            </w:pPr>
            <w:r w:rsidRPr="003867ED">
              <w:rPr>
                <w:rFonts w:cs="Arial"/>
                <w:b/>
                <w:szCs w:val="20"/>
                <w:lang w:val="hr-HR"/>
              </w:rPr>
              <w:t>Medical Representative:</w:t>
            </w:r>
            <w:r>
              <w:rPr>
                <w:rFonts w:cs="Arial"/>
                <w:b/>
                <w:szCs w:val="20"/>
                <w:lang w:val="hr-HR"/>
              </w:rPr>
              <w:t xml:space="preserve"> </w:t>
            </w:r>
            <w:r w:rsidRPr="003867ED">
              <w:rPr>
                <w:rFonts w:cs="Arial"/>
                <w:szCs w:val="20"/>
                <w:lang w:val="hr-HR"/>
              </w:rPr>
              <w:t>A</w:t>
            </w:r>
            <w:r>
              <w:rPr>
                <w:rFonts w:cs="Arial"/>
                <w:szCs w:val="20"/>
                <w:lang w:val="hr-HR"/>
              </w:rPr>
              <w:t>rranging appointments with pharmacists.</w:t>
            </w:r>
            <w:r w:rsidR="00D51E7D">
              <w:rPr>
                <w:rFonts w:cs="Arial"/>
                <w:szCs w:val="20"/>
                <w:lang w:val="hr-HR"/>
              </w:rPr>
              <w:t xml:space="preserve"> Presenting products to healthcare staff. </w:t>
            </w:r>
            <w:r>
              <w:rPr>
                <w:rFonts w:cs="Arial"/>
                <w:szCs w:val="20"/>
                <w:lang w:val="hr-HR"/>
              </w:rPr>
              <w:t xml:space="preserve">Building new contacts and maintaining positive working relationships. </w:t>
            </w:r>
          </w:p>
          <w:p w:rsidR="008A2333" w:rsidRPr="00484418" w:rsidRDefault="008A2333" w:rsidP="008A2333">
            <w:pPr>
              <w:tabs>
                <w:tab w:val="left" w:pos="360"/>
              </w:tabs>
              <w:ind w:left="720"/>
              <w:jc w:val="both"/>
              <w:rPr>
                <w:rFonts w:cs="Arial"/>
                <w:lang w:val="en-GB"/>
              </w:rPr>
            </w:pPr>
          </w:p>
          <w:p w:rsidR="00484418" w:rsidRPr="00825C86" w:rsidRDefault="00484418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sz w:val="4"/>
                <w:szCs w:val="20"/>
              </w:rPr>
            </w:pPr>
          </w:p>
          <w:p w:rsidR="00D51E7D" w:rsidRDefault="00D51E7D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i/>
                <w:szCs w:val="20"/>
              </w:rPr>
            </w:pPr>
          </w:p>
          <w:p w:rsidR="00D51E7D" w:rsidRDefault="00D51E7D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i/>
                <w:szCs w:val="20"/>
              </w:rPr>
            </w:pPr>
          </w:p>
          <w:p w:rsidR="00D51E7D" w:rsidRDefault="00D51E7D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i/>
                <w:szCs w:val="20"/>
              </w:rPr>
            </w:pPr>
          </w:p>
          <w:p w:rsidR="00D51E7D" w:rsidRDefault="00D51E7D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b/>
                <w:i/>
                <w:szCs w:val="20"/>
              </w:rPr>
            </w:pPr>
          </w:p>
          <w:p w:rsidR="00484418" w:rsidRDefault="00484418" w:rsidP="00484418">
            <w:pPr>
              <w:tabs>
                <w:tab w:val="left" w:pos="360"/>
              </w:tabs>
              <w:ind w:left="360"/>
              <w:jc w:val="both"/>
              <w:rPr>
                <w:rFonts w:cs="Arial"/>
                <w:i/>
                <w:szCs w:val="20"/>
              </w:rPr>
            </w:pPr>
            <w:r w:rsidRPr="008242A7">
              <w:rPr>
                <w:rFonts w:cs="Arial"/>
                <w:b/>
                <w:i/>
                <w:szCs w:val="20"/>
              </w:rPr>
              <w:lastRenderedPageBreak/>
              <w:t xml:space="preserve">Key Accomplishments: </w:t>
            </w:r>
            <w:r w:rsidRPr="00825C86">
              <w:rPr>
                <w:rFonts w:cs="Arial"/>
                <w:i/>
                <w:szCs w:val="20"/>
              </w:rPr>
              <w:t xml:space="preserve">Participation in the </w:t>
            </w:r>
            <w:r w:rsidRPr="00825C86">
              <w:rPr>
                <w:rFonts w:cs="Arial"/>
                <w:i/>
                <w:szCs w:val="20"/>
                <w:u w:val="single"/>
              </w:rPr>
              <w:t>First Congress On Dietary Supplements (2007)</w:t>
            </w:r>
            <w:r w:rsidRPr="00825C86">
              <w:rPr>
                <w:rFonts w:cs="Arial"/>
                <w:i/>
                <w:szCs w:val="20"/>
              </w:rPr>
              <w:t xml:space="preserve"> with the poster presentation on the topic NUTRICEUTICS: A CHALLENGE AND POSSIBILITIES.</w:t>
            </w:r>
          </w:p>
          <w:p w:rsidR="00C739B4" w:rsidRPr="00C739B4" w:rsidRDefault="00C739B4" w:rsidP="00C739B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  <w:p w:rsidR="00AE4AEB" w:rsidRDefault="00AE4AEB" w:rsidP="00E0619F">
            <w:pPr>
              <w:tabs>
                <w:tab w:val="left" w:pos="9270"/>
              </w:tabs>
              <w:ind w:left="711"/>
              <w:jc w:val="both"/>
              <w:rPr>
                <w:rFonts w:cs="Arial"/>
                <w:b/>
                <w:szCs w:val="20"/>
              </w:rPr>
            </w:pPr>
          </w:p>
          <w:p w:rsidR="00A921D0" w:rsidRDefault="007F1BC0" w:rsidP="00E0619F">
            <w:pPr>
              <w:pStyle w:val="ListParagraph"/>
              <w:numPr>
                <w:ilvl w:val="0"/>
                <w:numId w:val="24"/>
              </w:numPr>
              <w:tabs>
                <w:tab w:val="left" w:pos="9270"/>
              </w:tabs>
              <w:ind w:left="711"/>
              <w:jc w:val="both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Medical High School</w:t>
            </w:r>
            <w:r>
              <w:rPr>
                <w:rFonts w:cs="Arial"/>
                <w:b/>
                <w:szCs w:val="20"/>
              </w:rPr>
              <w:t xml:space="preserve"> (</w:t>
            </w:r>
            <w:proofErr w:type="spellStart"/>
            <w:r w:rsidR="00FC12CD">
              <w:rPr>
                <w:rFonts w:cs="Arial"/>
                <w:b/>
                <w:szCs w:val="20"/>
              </w:rPr>
              <w:t>Požarevac</w:t>
            </w:r>
            <w:proofErr w:type="spellEnd"/>
            <w:r w:rsidR="00FC12CD">
              <w:rPr>
                <w:rFonts w:cs="Arial"/>
                <w:b/>
                <w:szCs w:val="20"/>
              </w:rPr>
              <w:t>,</w:t>
            </w:r>
            <w:r>
              <w:rPr>
                <w:rFonts w:cs="Arial"/>
                <w:b/>
                <w:szCs w:val="20"/>
              </w:rPr>
              <w:t xml:space="preserve"> Serbia)</w:t>
            </w:r>
          </w:p>
          <w:p w:rsidR="00A921D0" w:rsidRPr="00A921D0" w:rsidRDefault="00A921D0" w:rsidP="00A921D0">
            <w:pPr>
              <w:pStyle w:val="ListParagraph"/>
              <w:tabs>
                <w:tab w:val="left" w:pos="9270"/>
              </w:tabs>
              <w:jc w:val="both"/>
              <w:rPr>
                <w:rFonts w:cs="Arial"/>
                <w:b/>
                <w:szCs w:val="20"/>
                <w:u w:val="single"/>
              </w:rPr>
            </w:pPr>
          </w:p>
          <w:p w:rsidR="00AE4AEB" w:rsidRDefault="00F016E8" w:rsidP="00A921D0">
            <w:pPr>
              <w:pStyle w:val="ListParagraph"/>
              <w:tabs>
                <w:tab w:val="left" w:pos="9270"/>
              </w:tabs>
              <w:jc w:val="both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  <w:u w:val="single"/>
              </w:rPr>
              <w:t>Associate Lecturer</w:t>
            </w:r>
            <w:r w:rsidR="009F0B72" w:rsidRPr="00AE4AEB">
              <w:rPr>
                <w:rFonts w:cs="Arial"/>
                <w:b/>
                <w:szCs w:val="20"/>
              </w:rPr>
              <w:t xml:space="preserve">            </w:t>
            </w:r>
            <w:r w:rsidR="00AE4AEB">
              <w:rPr>
                <w:rFonts w:cs="Arial"/>
                <w:b/>
                <w:szCs w:val="20"/>
              </w:rPr>
              <w:t xml:space="preserve">    </w:t>
            </w:r>
            <w:r w:rsidR="00445CCF">
              <w:rPr>
                <w:rFonts w:cs="Arial"/>
                <w:b/>
                <w:szCs w:val="20"/>
              </w:rPr>
              <w:t xml:space="preserve">                  </w:t>
            </w:r>
            <w:r>
              <w:rPr>
                <w:rFonts w:cs="Arial"/>
                <w:b/>
                <w:szCs w:val="20"/>
              </w:rPr>
              <w:t xml:space="preserve">       </w:t>
            </w:r>
            <w:r w:rsidR="00017DDB">
              <w:rPr>
                <w:rFonts w:cs="Arial"/>
                <w:b/>
                <w:szCs w:val="20"/>
              </w:rPr>
              <w:t xml:space="preserve">                     1998 - 2000</w:t>
            </w:r>
          </w:p>
          <w:p w:rsidR="00864142" w:rsidRPr="00445CCF" w:rsidRDefault="00864142" w:rsidP="00445CCF">
            <w:pPr>
              <w:tabs>
                <w:tab w:val="left" w:pos="9270"/>
              </w:tabs>
              <w:jc w:val="both"/>
              <w:rPr>
                <w:rFonts w:cs="Arial"/>
                <w:b/>
                <w:szCs w:val="20"/>
              </w:rPr>
            </w:pPr>
          </w:p>
          <w:p w:rsidR="001E38CA" w:rsidRPr="001E38CA" w:rsidRDefault="00C87562" w:rsidP="001E38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/>
                <w:szCs w:val="20"/>
              </w:rPr>
            </w:pPr>
            <w:r w:rsidRPr="001E38CA">
              <w:rPr>
                <w:rFonts w:eastAsiaTheme="minorHAnsi" w:cs="Arial"/>
                <w:bCs/>
                <w:szCs w:val="20"/>
              </w:rPr>
              <w:t>Delivering lectures on Pharmaceutical Technology subject;</w:t>
            </w:r>
          </w:p>
          <w:p w:rsidR="001E38CA" w:rsidRPr="001E38CA" w:rsidRDefault="006809B0" w:rsidP="001E38CA">
            <w:pPr>
              <w:pStyle w:val="ListParagraph"/>
              <w:numPr>
                <w:ilvl w:val="0"/>
                <w:numId w:val="26"/>
              </w:numPr>
              <w:jc w:val="both"/>
              <w:rPr>
                <w:rFonts w:cs="Arial"/>
                <w:b/>
                <w:szCs w:val="20"/>
              </w:rPr>
            </w:pPr>
            <w:r w:rsidRPr="001E38CA">
              <w:rPr>
                <w:rFonts w:eastAsiaTheme="minorHAnsi" w:cs="Arial"/>
                <w:bCs/>
                <w:szCs w:val="20"/>
              </w:rPr>
              <w:t>Active engagement in improvement of current school’s curriculum</w:t>
            </w:r>
            <w:r w:rsidR="003A5EE0" w:rsidRPr="001E38CA">
              <w:rPr>
                <w:rFonts w:eastAsiaTheme="minorHAnsi" w:cs="Arial"/>
                <w:bCs/>
                <w:szCs w:val="20"/>
              </w:rPr>
              <w:t>;</w:t>
            </w:r>
          </w:p>
          <w:p w:rsidR="003A5EE0" w:rsidRPr="00D729A6" w:rsidRDefault="003A5EE0" w:rsidP="00D729A6">
            <w:pPr>
              <w:ind w:left="360"/>
              <w:jc w:val="both"/>
              <w:rPr>
                <w:rFonts w:cs="Arial"/>
                <w:b/>
                <w:szCs w:val="20"/>
              </w:rPr>
            </w:pPr>
          </w:p>
          <w:p w:rsidR="006C639C" w:rsidRDefault="006C639C" w:rsidP="006C639C">
            <w:pPr>
              <w:ind w:left="360"/>
              <w:jc w:val="both"/>
              <w:rPr>
                <w:rFonts w:eastAsiaTheme="minorHAnsi" w:cs="Arial"/>
                <w:bCs/>
                <w:szCs w:val="20"/>
              </w:rPr>
            </w:pPr>
          </w:p>
          <w:p w:rsidR="006C639C" w:rsidRPr="006C639C" w:rsidRDefault="00D256F1" w:rsidP="002639AB">
            <w:pPr>
              <w:pStyle w:val="ListParagraph"/>
              <w:numPr>
                <w:ilvl w:val="0"/>
                <w:numId w:val="24"/>
              </w:numPr>
              <w:ind w:left="852"/>
              <w:jc w:val="both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 xml:space="preserve">Pharmacy of </w:t>
            </w:r>
            <w:proofErr w:type="spellStart"/>
            <w:r>
              <w:rPr>
                <w:rFonts w:cs="Arial"/>
                <w:b/>
                <w:szCs w:val="20"/>
                <w:u w:val="single"/>
              </w:rPr>
              <w:t>Pož</w:t>
            </w:r>
            <w:r w:rsidR="006C639C">
              <w:rPr>
                <w:rFonts w:cs="Arial"/>
                <w:b/>
                <w:szCs w:val="20"/>
                <w:u w:val="single"/>
              </w:rPr>
              <w:t>arevac</w:t>
            </w:r>
            <w:proofErr w:type="spellEnd"/>
            <w:r w:rsidR="006C639C">
              <w:rPr>
                <w:rFonts w:cs="Arial"/>
                <w:b/>
                <w:szCs w:val="20"/>
              </w:rPr>
              <w:t xml:space="preserve"> (Serbia)         </w:t>
            </w:r>
            <w:r>
              <w:rPr>
                <w:rFonts w:cs="Arial"/>
                <w:b/>
                <w:szCs w:val="20"/>
              </w:rPr>
              <w:t xml:space="preserve">                             </w:t>
            </w:r>
            <w:r w:rsidR="006C639C">
              <w:rPr>
                <w:rFonts w:cs="Arial"/>
                <w:b/>
                <w:szCs w:val="20"/>
              </w:rPr>
              <w:t>1998 – 2000</w:t>
            </w:r>
          </w:p>
          <w:p w:rsidR="006C639C" w:rsidRDefault="006C639C" w:rsidP="006C639C">
            <w:pPr>
              <w:pStyle w:val="ListParagraph"/>
              <w:jc w:val="both"/>
              <w:rPr>
                <w:rFonts w:cs="Arial"/>
                <w:b/>
                <w:szCs w:val="20"/>
                <w:u w:val="single"/>
              </w:rPr>
            </w:pPr>
          </w:p>
          <w:p w:rsidR="006C639C" w:rsidRDefault="006C639C" w:rsidP="006C639C">
            <w:pPr>
              <w:pStyle w:val="ListParagraph"/>
              <w:jc w:val="both"/>
              <w:rPr>
                <w:rFonts w:cs="Arial"/>
                <w:b/>
                <w:szCs w:val="20"/>
                <w:u w:val="single"/>
              </w:rPr>
            </w:pPr>
            <w:r>
              <w:rPr>
                <w:rFonts w:cs="Arial"/>
                <w:b/>
                <w:szCs w:val="20"/>
                <w:u w:val="single"/>
              </w:rPr>
              <w:t>Junior Pharmacist</w:t>
            </w:r>
          </w:p>
          <w:p w:rsidR="006C639C" w:rsidRDefault="006C639C" w:rsidP="006C639C">
            <w:pPr>
              <w:pStyle w:val="ListParagraph"/>
              <w:jc w:val="both"/>
              <w:rPr>
                <w:rFonts w:cs="Arial"/>
                <w:b/>
                <w:szCs w:val="20"/>
                <w:u w:val="single"/>
              </w:rPr>
            </w:pPr>
          </w:p>
          <w:p w:rsidR="002639AB" w:rsidRPr="002639AB" w:rsidRDefault="00812C97" w:rsidP="002639A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2639AB">
              <w:rPr>
                <w:rFonts w:eastAsiaTheme="minorHAnsi" w:cs="Arial"/>
                <w:bCs/>
                <w:szCs w:val="20"/>
              </w:rPr>
              <w:t>Internship and gradual introduction to the performance of pharmacist’s main tasks and responsibilities, through mentor work and under supervision of the responsible Chief Store Pharmacist;</w:t>
            </w:r>
          </w:p>
          <w:p w:rsidR="00812C97" w:rsidRPr="002639AB" w:rsidRDefault="007D5066" w:rsidP="002639AB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="Arial"/>
                <w:b/>
                <w:szCs w:val="20"/>
                <w:u w:val="single"/>
              </w:rPr>
            </w:pPr>
            <w:r w:rsidRPr="002639AB">
              <w:rPr>
                <w:rFonts w:cs="Arial"/>
                <w:szCs w:val="20"/>
              </w:rPr>
              <w:t>Making preparations and gaining pharmacy routine in the everyday work.</w:t>
            </w:r>
          </w:p>
          <w:p w:rsidR="006C639C" w:rsidRPr="006C639C" w:rsidRDefault="006C639C" w:rsidP="006C639C">
            <w:pPr>
              <w:pStyle w:val="ListParagraph"/>
              <w:jc w:val="both"/>
              <w:rPr>
                <w:rFonts w:cs="Arial"/>
                <w:b/>
                <w:szCs w:val="20"/>
                <w:u w:val="single"/>
              </w:rPr>
            </w:pPr>
          </w:p>
          <w:p w:rsidR="00F414C1" w:rsidRPr="002C086A" w:rsidRDefault="009F0B72" w:rsidP="003B5A86">
            <w:pPr>
              <w:tabs>
                <w:tab w:val="left" w:pos="9270"/>
              </w:tabs>
              <w:rPr>
                <w:rFonts w:cs="Arial"/>
                <w:lang w:val="en-GB"/>
              </w:rPr>
            </w:pPr>
            <w:r>
              <w:rPr>
                <w:rFonts w:cs="Arial"/>
                <w:b/>
                <w:szCs w:val="20"/>
              </w:rPr>
              <w:t xml:space="preserve">                                                                                </w:t>
            </w:r>
          </w:p>
        </w:tc>
      </w:tr>
      <w:tr w:rsidR="00F414C1" w:rsidTr="00375F76">
        <w:tc>
          <w:tcPr>
            <w:tcW w:w="1983" w:type="dxa"/>
          </w:tcPr>
          <w:p w:rsidR="00F414C1" w:rsidRDefault="00F414C1" w:rsidP="00375F76">
            <w:pPr>
              <w:pStyle w:val="Heading1"/>
              <w:keepNext w:val="0"/>
              <w:widowControl w:val="0"/>
            </w:pPr>
            <w:r>
              <w:lastRenderedPageBreak/>
              <w:t>Education</w:t>
            </w:r>
          </w:p>
        </w:tc>
        <w:tc>
          <w:tcPr>
            <w:tcW w:w="7593" w:type="dxa"/>
            <w:gridSpan w:val="2"/>
          </w:tcPr>
          <w:p w:rsidR="000E64AE" w:rsidRDefault="00D45156" w:rsidP="00D45156">
            <w:pPr>
              <w:ind w:left="360"/>
              <w:jc w:val="both"/>
              <w:rPr>
                <w:rFonts w:eastAsiaTheme="minorHAnsi" w:cs="Arial"/>
                <w:b/>
                <w:bCs/>
                <w:szCs w:val="20"/>
              </w:rPr>
            </w:pPr>
            <w:r w:rsidRPr="00464980">
              <w:rPr>
                <w:szCs w:val="20"/>
              </w:rPr>
              <w:t xml:space="preserve">• </w:t>
            </w:r>
            <w:r w:rsidR="00A87298" w:rsidRPr="00A87298">
              <w:rPr>
                <w:rFonts w:cs="Arial"/>
                <w:b/>
                <w:szCs w:val="20"/>
                <w:u w:val="single"/>
                <w:lang w:val="hr-HR"/>
              </w:rPr>
              <w:t xml:space="preserve">BA: </w:t>
            </w:r>
            <w:r w:rsidR="000E64AE">
              <w:rPr>
                <w:rFonts w:cs="Arial"/>
                <w:b/>
                <w:szCs w:val="20"/>
                <w:u w:val="single"/>
                <w:lang w:val="hr-HR"/>
              </w:rPr>
              <w:t>Graduated Pharmacist</w:t>
            </w:r>
            <w:r w:rsidR="00453D49" w:rsidRPr="00453D49">
              <w:rPr>
                <w:rFonts w:cs="Arial"/>
                <w:b/>
                <w:szCs w:val="20"/>
                <w:lang w:val="hr-HR"/>
              </w:rPr>
              <w:t xml:space="preserve">, </w:t>
            </w:r>
            <w:r>
              <w:rPr>
                <w:rFonts w:eastAsiaTheme="minorHAnsi" w:cs="Arial"/>
                <w:b/>
                <w:bCs/>
                <w:szCs w:val="20"/>
              </w:rPr>
              <w:t xml:space="preserve">Faculty of </w:t>
            </w:r>
            <w:r w:rsidR="000E64AE">
              <w:rPr>
                <w:rFonts w:eastAsiaTheme="minorHAnsi" w:cs="Arial"/>
                <w:b/>
                <w:bCs/>
                <w:szCs w:val="20"/>
              </w:rPr>
              <w:t>Pharmacy, University of Belgrade, Serbia</w:t>
            </w:r>
            <w:r>
              <w:rPr>
                <w:rFonts w:eastAsiaTheme="minorHAnsi" w:cs="Arial"/>
                <w:b/>
                <w:bCs/>
                <w:szCs w:val="20"/>
              </w:rPr>
              <w:t xml:space="preserve"> (</w:t>
            </w:r>
            <w:r w:rsidR="000E64AE">
              <w:rPr>
                <w:rFonts w:eastAsiaTheme="minorHAnsi" w:cs="Arial"/>
                <w:b/>
                <w:bCs/>
                <w:szCs w:val="20"/>
              </w:rPr>
              <w:t>1991-1998</w:t>
            </w:r>
            <w:r>
              <w:rPr>
                <w:rFonts w:eastAsiaTheme="minorHAnsi" w:cs="Arial"/>
                <w:b/>
                <w:bCs/>
                <w:szCs w:val="20"/>
              </w:rPr>
              <w:t>)</w:t>
            </w:r>
            <w:r w:rsidR="000E64AE">
              <w:rPr>
                <w:rFonts w:eastAsiaTheme="minorHAnsi" w:cs="Arial"/>
                <w:b/>
                <w:bCs/>
                <w:szCs w:val="20"/>
              </w:rPr>
              <w:t xml:space="preserve">; </w:t>
            </w:r>
          </w:p>
          <w:p w:rsidR="00D45156" w:rsidRPr="0087794E" w:rsidRDefault="000E64AE" w:rsidP="00250A6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eastAsiaTheme="minorHAnsi" w:cs="Arial"/>
                <w:bCs/>
                <w:szCs w:val="20"/>
              </w:rPr>
            </w:pPr>
            <w:r w:rsidRPr="0087794E">
              <w:rPr>
                <w:rFonts w:eastAsiaTheme="minorHAnsi" w:cs="Arial"/>
                <w:bCs/>
                <w:szCs w:val="20"/>
                <w:u w:val="single"/>
              </w:rPr>
              <w:t>Obtained official license for i</w:t>
            </w:r>
            <w:r w:rsidR="00CD1B73" w:rsidRPr="0087794E">
              <w:rPr>
                <w:rFonts w:eastAsiaTheme="minorHAnsi" w:cs="Arial"/>
                <w:bCs/>
                <w:szCs w:val="20"/>
                <w:u w:val="single"/>
              </w:rPr>
              <w:t>ndependent</w:t>
            </w:r>
            <w:r w:rsidRPr="0087794E">
              <w:rPr>
                <w:rFonts w:eastAsiaTheme="minorHAnsi" w:cs="Arial"/>
                <w:bCs/>
                <w:szCs w:val="20"/>
                <w:u w:val="single"/>
              </w:rPr>
              <w:t xml:space="preserve"> Pharmacist work </w:t>
            </w:r>
            <w:r w:rsidRPr="0087794E">
              <w:rPr>
                <w:rFonts w:eastAsiaTheme="minorHAnsi" w:cs="Arial"/>
                <w:bCs/>
                <w:szCs w:val="20"/>
              </w:rPr>
              <w:t>(1999.)</w:t>
            </w:r>
          </w:p>
          <w:p w:rsidR="00D45156" w:rsidRPr="00D45156" w:rsidRDefault="00D45156" w:rsidP="00A87298">
            <w:pPr>
              <w:ind w:left="360"/>
              <w:jc w:val="both"/>
              <w:rPr>
                <w:rFonts w:cs="Arial"/>
                <w:szCs w:val="20"/>
              </w:rPr>
            </w:pPr>
          </w:p>
          <w:p w:rsidR="00F414C1" w:rsidRDefault="00D45156" w:rsidP="00255714">
            <w:pPr>
              <w:ind w:left="360"/>
              <w:jc w:val="both"/>
              <w:rPr>
                <w:rFonts w:ascii="Tahoma-Bold" w:eastAsiaTheme="minorHAnsi" w:hAnsi="Tahoma-Bold" w:cs="Tahoma-Bold"/>
                <w:b/>
                <w:bCs/>
                <w:szCs w:val="20"/>
              </w:rPr>
            </w:pPr>
            <w:r w:rsidRPr="00464980">
              <w:rPr>
                <w:szCs w:val="20"/>
              </w:rPr>
              <w:t xml:space="preserve">• </w:t>
            </w:r>
            <w:r w:rsidR="0087794E" w:rsidRPr="00E84009">
              <w:rPr>
                <w:rFonts w:ascii="Tahoma-Bold" w:eastAsiaTheme="minorHAnsi" w:hAnsi="Tahoma-Bold" w:cs="Tahoma-Bold"/>
                <w:bCs/>
                <w:szCs w:val="20"/>
              </w:rPr>
              <w:t xml:space="preserve">Grammar School of </w:t>
            </w:r>
            <w:proofErr w:type="spellStart"/>
            <w:r w:rsidR="0087794E" w:rsidRPr="00E84009">
              <w:rPr>
                <w:rFonts w:ascii="Tahoma-Bold" w:eastAsiaTheme="minorHAnsi" w:hAnsi="Tahoma-Bold" w:cs="Tahoma-Bold"/>
                <w:bCs/>
                <w:szCs w:val="20"/>
              </w:rPr>
              <w:t>Pož</w:t>
            </w:r>
            <w:r w:rsidR="00255714" w:rsidRPr="00E84009">
              <w:rPr>
                <w:rFonts w:ascii="Tahoma-Bold" w:eastAsiaTheme="minorHAnsi" w:hAnsi="Tahoma-Bold" w:cs="Tahoma-Bold"/>
                <w:bCs/>
                <w:szCs w:val="20"/>
              </w:rPr>
              <w:t>arevac</w:t>
            </w:r>
            <w:proofErr w:type="spellEnd"/>
            <w:r w:rsidR="00730DFA" w:rsidRPr="00E84009">
              <w:rPr>
                <w:rFonts w:ascii="Tahoma-Bold" w:eastAsiaTheme="minorHAnsi" w:hAnsi="Tahoma-Bold" w:cs="Tahoma-Bold"/>
                <w:bCs/>
                <w:szCs w:val="20"/>
              </w:rPr>
              <w:t>:</w:t>
            </w:r>
            <w:r w:rsidR="00730DFA">
              <w:rPr>
                <w:rFonts w:ascii="Tahoma-Bold" w:eastAsiaTheme="minorHAnsi" w:hAnsi="Tahoma-Bold" w:cs="Tahoma-Bold"/>
                <w:b/>
                <w:bCs/>
                <w:szCs w:val="20"/>
              </w:rPr>
              <w:t xml:space="preserve"> </w:t>
            </w:r>
            <w:r w:rsidR="00730DFA" w:rsidRPr="0087794E">
              <w:rPr>
                <w:rFonts w:ascii="Tahoma-Bold" w:eastAsiaTheme="minorHAnsi" w:hAnsi="Tahoma-Bold" w:cs="Tahoma-Bold"/>
                <w:bCs/>
                <w:szCs w:val="20"/>
              </w:rPr>
              <w:t>Dep</w:t>
            </w:r>
            <w:r w:rsidR="00DB7F04" w:rsidRPr="0087794E">
              <w:rPr>
                <w:rFonts w:ascii="Tahoma-Bold" w:eastAsiaTheme="minorHAnsi" w:hAnsi="Tahoma-Bold" w:cs="Tahoma-Bold"/>
                <w:bCs/>
                <w:szCs w:val="20"/>
              </w:rPr>
              <w:t xml:space="preserve">artment of Natural Sciences, </w:t>
            </w:r>
            <w:proofErr w:type="spellStart"/>
            <w:r w:rsidR="00DB7F04" w:rsidRPr="0087794E">
              <w:rPr>
                <w:rFonts w:ascii="Tahoma-Bold" w:eastAsiaTheme="minorHAnsi" w:hAnsi="Tahoma-Bold" w:cs="Tahoma-Bold"/>
                <w:bCs/>
                <w:szCs w:val="20"/>
              </w:rPr>
              <w:t>Pož</w:t>
            </w:r>
            <w:r w:rsidR="00730DFA" w:rsidRPr="0087794E">
              <w:rPr>
                <w:rFonts w:ascii="Tahoma-Bold" w:eastAsiaTheme="minorHAnsi" w:hAnsi="Tahoma-Bold" w:cs="Tahoma-Bold"/>
                <w:bCs/>
                <w:szCs w:val="20"/>
              </w:rPr>
              <w:t>arevac</w:t>
            </w:r>
            <w:proofErr w:type="spellEnd"/>
            <w:r w:rsidR="00730DFA" w:rsidRPr="0087794E">
              <w:rPr>
                <w:rFonts w:ascii="Tahoma-Bold" w:eastAsiaTheme="minorHAnsi" w:hAnsi="Tahoma-Bold" w:cs="Tahoma-Bold"/>
                <w:bCs/>
                <w:szCs w:val="20"/>
              </w:rPr>
              <w:t>, Serbia</w:t>
            </w:r>
            <w:r w:rsidR="00255714" w:rsidRPr="0087794E">
              <w:rPr>
                <w:rFonts w:ascii="Tahoma-Bold" w:eastAsiaTheme="minorHAnsi" w:hAnsi="Tahoma-Bold" w:cs="Tahoma-Bold"/>
                <w:bCs/>
                <w:szCs w:val="20"/>
              </w:rPr>
              <w:t xml:space="preserve"> (1988-1991</w:t>
            </w:r>
            <w:r w:rsidRPr="0087794E">
              <w:rPr>
                <w:rFonts w:ascii="Tahoma-Bold" w:eastAsiaTheme="minorHAnsi" w:hAnsi="Tahoma-Bold" w:cs="Tahoma-Bold"/>
                <w:bCs/>
                <w:szCs w:val="20"/>
              </w:rPr>
              <w:t>)</w:t>
            </w:r>
          </w:p>
          <w:p w:rsidR="00F123B3" w:rsidRDefault="00F123B3" w:rsidP="00255714">
            <w:pPr>
              <w:ind w:left="360"/>
              <w:jc w:val="both"/>
              <w:rPr>
                <w:rFonts w:ascii="Tahoma-Bold" w:eastAsiaTheme="minorHAnsi" w:hAnsi="Tahoma-Bold" w:cs="Tahoma-Bold"/>
                <w:b/>
                <w:bCs/>
                <w:szCs w:val="20"/>
              </w:rPr>
            </w:pPr>
          </w:p>
          <w:p w:rsidR="00F123B3" w:rsidRDefault="00F123B3" w:rsidP="00EE65B3">
            <w:pPr>
              <w:jc w:val="both"/>
              <w:rPr>
                <w:rFonts w:ascii="Tahoma-Bold" w:eastAsiaTheme="minorHAnsi" w:hAnsi="Tahoma-Bold" w:cs="Tahoma-Bold"/>
                <w:b/>
                <w:bCs/>
                <w:szCs w:val="20"/>
              </w:rPr>
            </w:pPr>
            <w:r w:rsidRPr="00F123B3">
              <w:rPr>
                <w:rFonts w:ascii="Tahoma-Bold" w:eastAsiaTheme="minorHAnsi" w:hAnsi="Tahoma-Bold" w:cs="Tahoma-Bold"/>
                <w:b/>
                <w:bCs/>
                <w:szCs w:val="20"/>
                <w:u w:val="single"/>
              </w:rPr>
              <w:t>Additional Courses</w:t>
            </w:r>
            <w:r>
              <w:rPr>
                <w:rFonts w:ascii="Tahoma-Bold" w:eastAsiaTheme="minorHAnsi" w:hAnsi="Tahoma-Bold" w:cs="Tahoma-Bold"/>
                <w:b/>
                <w:bCs/>
                <w:szCs w:val="20"/>
              </w:rPr>
              <w:t>:</w:t>
            </w:r>
          </w:p>
          <w:p w:rsidR="00F123B3" w:rsidRDefault="00F123B3" w:rsidP="003A538B">
            <w:pPr>
              <w:jc w:val="both"/>
              <w:rPr>
                <w:rFonts w:asciiTheme="minorBidi" w:hAnsiTheme="minorBidi" w:cstheme="minorBidi"/>
                <w:b/>
                <w:szCs w:val="20"/>
              </w:rPr>
            </w:pPr>
          </w:p>
          <w:p w:rsidR="006B6C3D" w:rsidRPr="000A7146" w:rsidRDefault="003A538B" w:rsidP="006B6C3D">
            <w:pPr>
              <w:pStyle w:val="ListParagraph"/>
              <w:numPr>
                <w:ilvl w:val="0"/>
                <w:numId w:val="18"/>
              </w:numPr>
              <w:rPr>
                <w:rFonts w:cs="Arial"/>
                <w:szCs w:val="20"/>
              </w:rPr>
            </w:pPr>
            <w:r w:rsidRPr="009C74E7">
              <w:rPr>
                <w:b/>
              </w:rPr>
              <w:t>Association for system</w:t>
            </w:r>
            <w:r w:rsidR="003B39D5" w:rsidRPr="009C74E7">
              <w:rPr>
                <w:b/>
              </w:rPr>
              <w:t>at</w:t>
            </w:r>
            <w:r w:rsidRPr="009C74E7">
              <w:rPr>
                <w:b/>
              </w:rPr>
              <w:t>ic therapy and system</w:t>
            </w:r>
            <w:r w:rsidR="003B39D5" w:rsidRPr="009C74E7">
              <w:rPr>
                <w:b/>
              </w:rPr>
              <w:t>at</w:t>
            </w:r>
            <w:r w:rsidRPr="009C74E7">
              <w:rPr>
                <w:b/>
              </w:rPr>
              <w:t>ic solutions of Serbia</w:t>
            </w:r>
            <w:r w:rsidRPr="009C74E7">
              <w:t>:</w:t>
            </w:r>
            <w:r>
              <w:t xml:space="preserve"> </w:t>
            </w:r>
            <w:r w:rsidRPr="009C74E7">
              <w:rPr>
                <w:i/>
                <w:u w:val="single"/>
              </w:rPr>
              <w:t xml:space="preserve">Postgraduate specialization for the future </w:t>
            </w:r>
            <w:r w:rsidR="009C74E7">
              <w:rPr>
                <w:i/>
                <w:u w:val="single"/>
              </w:rPr>
              <w:t>system consultants (in progress)</w:t>
            </w:r>
            <w:r w:rsidR="009C74E7">
              <w:rPr>
                <w:i/>
              </w:rPr>
              <w:t xml:space="preserve">: </w:t>
            </w:r>
            <w:r w:rsidR="009C74E7">
              <w:rPr>
                <w:rFonts w:cs="Arial"/>
                <w:szCs w:val="20"/>
              </w:rPr>
              <w:t>w</w:t>
            </w:r>
            <w:r w:rsidRPr="009C74E7">
              <w:rPr>
                <w:rFonts w:cs="Arial"/>
                <w:szCs w:val="20"/>
              </w:rPr>
              <w:t>orking on the following modules: Business Decisions, Career and Work Goals, Conflict Resolving etc. (2012-2017)</w:t>
            </w:r>
          </w:p>
          <w:p w:rsidR="003A538B" w:rsidRPr="003A538B" w:rsidRDefault="003A538B" w:rsidP="003A538B">
            <w:pPr>
              <w:rPr>
                <w:rFonts w:cs="Arial"/>
                <w:b/>
                <w:bCs/>
                <w:color w:val="333333"/>
                <w:spacing w:val="12"/>
                <w:szCs w:val="20"/>
                <w:shd w:val="clear" w:color="auto" w:fill="FFFFFF"/>
              </w:rPr>
            </w:pPr>
            <w:r w:rsidRPr="003A538B">
              <w:rPr>
                <w:rFonts w:cs="Arial"/>
                <w:szCs w:val="20"/>
              </w:rPr>
              <w:t xml:space="preserve"> </w:t>
            </w:r>
            <w:r w:rsidRPr="003A538B">
              <w:rPr>
                <w:rFonts w:cs="Arial"/>
                <w:szCs w:val="20"/>
              </w:rPr>
              <w:tab/>
              <w:t xml:space="preserve">           </w:t>
            </w:r>
            <w:r w:rsidRPr="003A538B">
              <w:rPr>
                <w:rFonts w:cs="Arial"/>
                <w:b/>
                <w:bCs/>
                <w:color w:val="333333"/>
                <w:spacing w:val="12"/>
                <w:szCs w:val="20"/>
                <w:shd w:val="clear" w:color="auto" w:fill="FFFFFF"/>
              </w:rPr>
              <w:t xml:space="preserve">                  </w:t>
            </w:r>
          </w:p>
          <w:p w:rsidR="00EE65B3" w:rsidRPr="00D729A6" w:rsidRDefault="003A538B" w:rsidP="00D729A6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Cs w:val="20"/>
              </w:rPr>
            </w:pPr>
            <w:r w:rsidRPr="003A538B">
              <w:rPr>
                <w:rFonts w:cs="Arial"/>
                <w:szCs w:val="20"/>
              </w:rPr>
              <w:t xml:space="preserve"> </w:t>
            </w:r>
            <w:r w:rsidRPr="009C74E7">
              <w:rPr>
                <w:rFonts w:cs="Arial"/>
                <w:b/>
                <w:szCs w:val="20"/>
              </w:rPr>
              <w:t>NLP Institute of Belgrade</w:t>
            </w:r>
            <w:r w:rsidRPr="009C74E7">
              <w:rPr>
                <w:rFonts w:cs="Arial"/>
                <w:szCs w:val="20"/>
              </w:rPr>
              <w:t>:</w:t>
            </w:r>
            <w:r w:rsidRPr="003A538B">
              <w:rPr>
                <w:rFonts w:cs="Arial"/>
                <w:szCs w:val="20"/>
              </w:rPr>
              <w:t xml:space="preserve"> </w:t>
            </w:r>
            <w:r w:rsidRPr="009C74E7">
              <w:rPr>
                <w:rFonts w:cs="Arial"/>
                <w:i/>
                <w:szCs w:val="20"/>
              </w:rPr>
              <w:t xml:space="preserve">Professional coaching, </w:t>
            </w:r>
            <w:r w:rsidRPr="009C74E7">
              <w:rPr>
                <w:rFonts w:cs="Arial"/>
                <w:szCs w:val="20"/>
              </w:rPr>
              <w:t xml:space="preserve"> </w:t>
            </w:r>
            <w:r w:rsidRPr="009C74E7">
              <w:rPr>
                <w:rFonts w:cs="Arial"/>
                <w:i/>
                <w:szCs w:val="20"/>
              </w:rPr>
              <w:t>Energy Balanced</w:t>
            </w:r>
            <w:r w:rsidR="003B39D5" w:rsidRPr="009C74E7">
              <w:rPr>
                <w:rFonts w:cs="Arial"/>
                <w:i/>
                <w:szCs w:val="20"/>
              </w:rPr>
              <w:t xml:space="preserve"> </w:t>
            </w:r>
            <w:r w:rsidRPr="009C74E7">
              <w:rPr>
                <w:rFonts w:cs="Arial"/>
                <w:i/>
                <w:szCs w:val="20"/>
              </w:rPr>
              <w:t>Coaching</w:t>
            </w:r>
            <w:r w:rsidRPr="009C74E7">
              <w:rPr>
                <w:rFonts w:cs="Arial"/>
                <w:szCs w:val="20"/>
              </w:rPr>
              <w:t xml:space="preserve">; </w:t>
            </w:r>
            <w:r w:rsidRPr="009C74E7">
              <w:rPr>
                <w:rFonts w:cs="Arial"/>
                <w:i/>
                <w:szCs w:val="20"/>
              </w:rPr>
              <w:t xml:space="preserve">Presentation skills; Power Life Design by </w:t>
            </w:r>
            <w:proofErr w:type="spellStart"/>
            <w:r w:rsidRPr="009C74E7">
              <w:rPr>
                <w:rFonts w:cs="Arial"/>
                <w:i/>
                <w:szCs w:val="20"/>
              </w:rPr>
              <w:t>Slavica</w:t>
            </w:r>
            <w:proofErr w:type="spellEnd"/>
            <w:r w:rsidRPr="009C74E7">
              <w:rPr>
                <w:rFonts w:cs="Arial"/>
                <w:i/>
                <w:szCs w:val="20"/>
              </w:rPr>
              <w:t xml:space="preserve"> Squire</w:t>
            </w:r>
            <w:r w:rsidRPr="009C74E7">
              <w:rPr>
                <w:rFonts w:cs="Arial"/>
                <w:szCs w:val="20"/>
              </w:rPr>
              <w:t xml:space="preserve"> (2015-2016);</w:t>
            </w:r>
          </w:p>
          <w:p w:rsidR="003A538B" w:rsidRPr="003A538B" w:rsidRDefault="003A538B" w:rsidP="003A538B">
            <w:pPr>
              <w:rPr>
                <w:rFonts w:cs="Arial"/>
                <w:szCs w:val="20"/>
              </w:rPr>
            </w:pPr>
          </w:p>
          <w:p w:rsidR="003A538B" w:rsidRDefault="003A538B" w:rsidP="003A538B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zCs w:val="20"/>
              </w:rPr>
            </w:pPr>
            <w:r w:rsidRPr="003A538B">
              <w:rPr>
                <w:rFonts w:cs="Arial"/>
                <w:b/>
                <w:szCs w:val="20"/>
              </w:rPr>
              <w:t xml:space="preserve"> </w:t>
            </w:r>
            <w:proofErr w:type="spellStart"/>
            <w:r w:rsidRPr="003A538B">
              <w:rPr>
                <w:rFonts w:cs="Arial"/>
                <w:b/>
                <w:szCs w:val="20"/>
                <w:u w:val="single"/>
              </w:rPr>
              <w:t>Filip</w:t>
            </w:r>
            <w:proofErr w:type="spellEnd"/>
            <w:r w:rsidRPr="003A538B">
              <w:rPr>
                <w:rFonts w:cs="Arial"/>
                <w:b/>
                <w:szCs w:val="20"/>
                <w:u w:val="single"/>
              </w:rPr>
              <w:t xml:space="preserve"> </w:t>
            </w:r>
            <w:proofErr w:type="spellStart"/>
            <w:r w:rsidRPr="003A538B">
              <w:rPr>
                <w:rFonts w:cs="Arial"/>
                <w:b/>
                <w:szCs w:val="20"/>
                <w:u w:val="single"/>
              </w:rPr>
              <w:t>Mihajlović</w:t>
            </w:r>
            <w:proofErr w:type="spellEnd"/>
            <w:r w:rsidRPr="003A538B">
              <w:rPr>
                <w:rFonts w:cs="Arial"/>
                <w:b/>
                <w:szCs w:val="20"/>
              </w:rPr>
              <w:t xml:space="preserve">: </w:t>
            </w:r>
            <w:r w:rsidRPr="003A538B">
              <w:rPr>
                <w:rFonts w:cs="Arial"/>
                <w:b/>
                <w:i/>
                <w:szCs w:val="20"/>
              </w:rPr>
              <w:t>Training for Quick Goals Coaches</w:t>
            </w:r>
            <w:r w:rsidRPr="003A538B">
              <w:rPr>
                <w:rFonts w:cs="Arial"/>
                <w:b/>
                <w:szCs w:val="20"/>
              </w:rPr>
              <w:t xml:space="preserve"> (2015.)</w:t>
            </w:r>
          </w:p>
          <w:p w:rsidR="00EE65B3" w:rsidRPr="00EE65B3" w:rsidRDefault="00EE65B3" w:rsidP="00EE65B3">
            <w:pPr>
              <w:rPr>
                <w:rFonts w:cs="Arial"/>
                <w:b/>
                <w:szCs w:val="20"/>
              </w:rPr>
            </w:pPr>
          </w:p>
          <w:p w:rsidR="003A538B" w:rsidRPr="003A538B" w:rsidRDefault="003A538B" w:rsidP="003A538B">
            <w:pPr>
              <w:jc w:val="both"/>
              <w:rPr>
                <w:rFonts w:asciiTheme="minorBidi" w:hAnsiTheme="minorBidi" w:cstheme="minorBidi"/>
                <w:b/>
                <w:szCs w:val="20"/>
              </w:rPr>
            </w:pPr>
          </w:p>
        </w:tc>
      </w:tr>
      <w:tr w:rsidR="00216AB5" w:rsidTr="00375F76">
        <w:tc>
          <w:tcPr>
            <w:tcW w:w="1983" w:type="dxa"/>
          </w:tcPr>
          <w:p w:rsidR="00216AB5" w:rsidRDefault="00216AB5" w:rsidP="00375F76">
            <w:pPr>
              <w:pStyle w:val="Heading1"/>
              <w:keepNext w:val="0"/>
              <w:widowControl w:val="0"/>
            </w:pPr>
          </w:p>
        </w:tc>
        <w:tc>
          <w:tcPr>
            <w:tcW w:w="7593" w:type="dxa"/>
            <w:gridSpan w:val="2"/>
          </w:tcPr>
          <w:p w:rsidR="00216AB5" w:rsidRDefault="00216AB5" w:rsidP="00375F76">
            <w:pPr>
              <w:jc w:val="both"/>
              <w:rPr>
                <w:b/>
              </w:rPr>
            </w:pPr>
          </w:p>
        </w:tc>
      </w:tr>
      <w:tr w:rsidR="00F414C1" w:rsidTr="00375F76">
        <w:tc>
          <w:tcPr>
            <w:tcW w:w="1983" w:type="dxa"/>
          </w:tcPr>
          <w:p w:rsidR="00F414C1" w:rsidRDefault="00F414C1" w:rsidP="00375F76">
            <w:pPr>
              <w:pStyle w:val="Heading1"/>
              <w:keepNext w:val="0"/>
              <w:widowControl w:val="0"/>
            </w:pPr>
            <w:r>
              <w:t>Computer Skills</w:t>
            </w:r>
          </w:p>
        </w:tc>
        <w:tc>
          <w:tcPr>
            <w:tcW w:w="3849" w:type="dxa"/>
          </w:tcPr>
          <w:p w:rsidR="00F414C1" w:rsidRPr="00142D65" w:rsidRDefault="00F414C1" w:rsidP="00274840">
            <w:pPr>
              <w:jc w:val="both"/>
              <w:rPr>
                <w:szCs w:val="20"/>
              </w:rPr>
            </w:pPr>
            <w:r w:rsidRPr="00464980">
              <w:rPr>
                <w:szCs w:val="20"/>
              </w:rPr>
              <w:t xml:space="preserve">• </w:t>
            </w:r>
            <w:r w:rsidR="00142D65" w:rsidRPr="00142D65">
              <w:rPr>
                <w:szCs w:val="20"/>
              </w:rPr>
              <w:t>MS Office (</w:t>
            </w:r>
            <w:r w:rsidRPr="00142D65">
              <w:rPr>
                <w:szCs w:val="20"/>
              </w:rPr>
              <w:t>Word, Excel, Power Point)</w:t>
            </w:r>
            <w:r w:rsidR="00142D65" w:rsidRPr="00142D65">
              <w:rPr>
                <w:szCs w:val="20"/>
              </w:rPr>
              <w:t>;</w:t>
            </w:r>
          </w:p>
          <w:p w:rsidR="00F414C1" w:rsidRDefault="00142D65" w:rsidP="00EE3411">
            <w:pPr>
              <w:jc w:val="both"/>
              <w:rPr>
                <w:b/>
                <w:szCs w:val="20"/>
              </w:rPr>
            </w:pPr>
            <w:r w:rsidRPr="00142D65">
              <w:t xml:space="preserve">• </w:t>
            </w:r>
            <w:r w:rsidR="00F414C1" w:rsidRPr="00142D65">
              <w:rPr>
                <w:szCs w:val="20"/>
              </w:rPr>
              <w:t>Solid</w:t>
            </w:r>
            <w:r w:rsidR="00023443">
              <w:rPr>
                <w:szCs w:val="20"/>
              </w:rPr>
              <w:t xml:space="preserve"> knowledge of </w:t>
            </w:r>
            <w:r w:rsidR="00F414C1" w:rsidRPr="00142D65">
              <w:rPr>
                <w:szCs w:val="20"/>
              </w:rPr>
              <w:t>social network</w:t>
            </w:r>
            <w:r w:rsidR="00C10042" w:rsidRPr="00142D65">
              <w:rPr>
                <w:szCs w:val="20"/>
              </w:rPr>
              <w:t>ing</w:t>
            </w:r>
            <w:r w:rsidR="00023443">
              <w:rPr>
                <w:szCs w:val="20"/>
              </w:rPr>
              <w:t xml:space="preserve"> and I</w:t>
            </w:r>
            <w:r w:rsidR="00F414C1" w:rsidRPr="00142D65">
              <w:rPr>
                <w:szCs w:val="20"/>
              </w:rPr>
              <w:t>nternet marketing tools</w:t>
            </w:r>
            <w:r w:rsidR="00EE3411" w:rsidRPr="00142D65">
              <w:rPr>
                <w:szCs w:val="20"/>
              </w:rPr>
              <w:t>.</w:t>
            </w:r>
          </w:p>
          <w:p w:rsidR="00EE3411" w:rsidRPr="00CF5668" w:rsidRDefault="00EE3411" w:rsidP="00EE3411">
            <w:pPr>
              <w:jc w:val="both"/>
              <w:rPr>
                <w:b/>
                <w:szCs w:val="20"/>
              </w:rPr>
            </w:pPr>
          </w:p>
        </w:tc>
        <w:tc>
          <w:tcPr>
            <w:tcW w:w="3744" w:type="dxa"/>
          </w:tcPr>
          <w:p w:rsidR="00F414C1" w:rsidRPr="001504E7" w:rsidRDefault="00F414C1" w:rsidP="00375F76">
            <w:pPr>
              <w:widowControl w:val="0"/>
              <w:tabs>
                <w:tab w:val="left" w:pos="360"/>
              </w:tabs>
            </w:pPr>
          </w:p>
        </w:tc>
      </w:tr>
      <w:tr w:rsidR="00F414C1" w:rsidTr="00375F76">
        <w:tc>
          <w:tcPr>
            <w:tcW w:w="1983" w:type="dxa"/>
          </w:tcPr>
          <w:p w:rsidR="00F414C1" w:rsidRDefault="00F414C1" w:rsidP="00375F76">
            <w:pPr>
              <w:pStyle w:val="Heading1"/>
              <w:keepNext w:val="0"/>
              <w:widowControl w:val="0"/>
              <w:tabs>
                <w:tab w:val="left" w:pos="1125"/>
              </w:tabs>
            </w:pPr>
            <w:r>
              <w:t>Languages</w:t>
            </w:r>
          </w:p>
        </w:tc>
        <w:tc>
          <w:tcPr>
            <w:tcW w:w="7593" w:type="dxa"/>
            <w:gridSpan w:val="2"/>
          </w:tcPr>
          <w:p w:rsidR="00F414C1" w:rsidRPr="00142D65" w:rsidRDefault="00F414C1" w:rsidP="00375F76">
            <w:pPr>
              <w:jc w:val="both"/>
            </w:pPr>
            <w:r w:rsidRPr="00D60AB5">
              <w:t xml:space="preserve">• </w:t>
            </w:r>
            <w:r w:rsidR="00EE3411" w:rsidRPr="00142D65">
              <w:rPr>
                <w:szCs w:val="20"/>
              </w:rPr>
              <w:t>Serbi</w:t>
            </w:r>
            <w:r w:rsidR="00843BC5" w:rsidRPr="00142D65">
              <w:rPr>
                <w:szCs w:val="20"/>
              </w:rPr>
              <w:t>an</w:t>
            </w:r>
            <w:r w:rsidR="00023443">
              <w:rPr>
                <w:szCs w:val="20"/>
              </w:rPr>
              <w:t>:</w:t>
            </w:r>
            <w:r w:rsidRPr="00142D65">
              <w:t xml:space="preserve"> </w:t>
            </w:r>
            <w:r w:rsidR="00023443">
              <w:t>native</w:t>
            </w:r>
          </w:p>
          <w:p w:rsidR="00E749BA" w:rsidRPr="00E749BA" w:rsidRDefault="00F414C1" w:rsidP="00E749BA">
            <w:pPr>
              <w:pStyle w:val="ECVSectionBullet"/>
              <w:numPr>
                <w:ilvl w:val="0"/>
                <w:numId w:val="13"/>
              </w:numPr>
              <w:spacing w:line="276" w:lineRule="auto"/>
              <w:rPr>
                <w:rFonts w:cs="Arial"/>
                <w:color w:val="auto"/>
                <w:sz w:val="20"/>
                <w:szCs w:val="20"/>
                <w:lang w:val="hr-HR"/>
              </w:rPr>
            </w:pPr>
            <w:r w:rsidRPr="00142D65">
              <w:rPr>
                <w:color w:val="auto"/>
                <w:sz w:val="20"/>
                <w:szCs w:val="20"/>
              </w:rPr>
              <w:t xml:space="preserve"> English</w:t>
            </w:r>
            <w:r w:rsidR="00656690">
              <w:rPr>
                <w:color w:val="auto"/>
                <w:sz w:val="20"/>
                <w:szCs w:val="20"/>
              </w:rPr>
              <w:t xml:space="preserve">: </w:t>
            </w:r>
            <w:r w:rsidR="0002511D" w:rsidRPr="00142D65">
              <w:rPr>
                <w:color w:val="auto"/>
                <w:sz w:val="20"/>
                <w:szCs w:val="20"/>
              </w:rPr>
              <w:t xml:space="preserve"> </w:t>
            </w:r>
            <w:r w:rsidR="00656690">
              <w:rPr>
                <w:color w:val="auto"/>
                <w:sz w:val="20"/>
                <w:szCs w:val="20"/>
              </w:rPr>
              <w:t>spoken and written – B2</w:t>
            </w:r>
            <w:r w:rsidR="00971829">
              <w:rPr>
                <w:color w:val="auto"/>
                <w:sz w:val="20"/>
                <w:szCs w:val="20"/>
              </w:rPr>
              <w:t>.3</w:t>
            </w:r>
            <w:r w:rsidR="00656690">
              <w:rPr>
                <w:color w:val="auto"/>
                <w:sz w:val="20"/>
                <w:szCs w:val="20"/>
              </w:rPr>
              <w:t xml:space="preserve"> level</w:t>
            </w:r>
          </w:p>
          <w:p w:rsidR="00F414C1" w:rsidRPr="00905275" w:rsidRDefault="00F414C1" w:rsidP="00375F76">
            <w:pPr>
              <w:jc w:val="both"/>
            </w:pPr>
          </w:p>
        </w:tc>
      </w:tr>
      <w:tr w:rsidR="00F414C1" w:rsidTr="00375F76">
        <w:tc>
          <w:tcPr>
            <w:tcW w:w="1983" w:type="dxa"/>
          </w:tcPr>
          <w:p w:rsidR="00F414C1" w:rsidRDefault="00F414C1" w:rsidP="00375F76">
            <w:pPr>
              <w:pStyle w:val="Heading1"/>
              <w:keepNext w:val="0"/>
              <w:widowControl w:val="0"/>
              <w:tabs>
                <w:tab w:val="left" w:pos="1125"/>
              </w:tabs>
            </w:pPr>
            <w:r>
              <w:t>Activities and Interests</w:t>
            </w:r>
            <w:r>
              <w:tab/>
            </w:r>
          </w:p>
          <w:p w:rsidR="00F414C1" w:rsidRPr="006230C2" w:rsidRDefault="00F414C1" w:rsidP="00375F76"/>
        </w:tc>
        <w:tc>
          <w:tcPr>
            <w:tcW w:w="7593" w:type="dxa"/>
            <w:gridSpan w:val="2"/>
          </w:tcPr>
          <w:p w:rsidR="005E06DF" w:rsidRPr="00A90282" w:rsidRDefault="00735982" w:rsidP="005E06DF">
            <w:pPr>
              <w:tabs>
                <w:tab w:val="left" w:pos="360"/>
                <w:tab w:val="left" w:pos="777"/>
                <w:tab w:val="left" w:pos="2520"/>
              </w:tabs>
              <w:jc w:val="both"/>
              <w:rPr>
                <w:rFonts w:cs="Arial"/>
                <w:szCs w:val="20"/>
                <w:lang w:val="hr-HR"/>
              </w:rPr>
            </w:pPr>
            <w:r w:rsidRPr="00142D65">
              <w:rPr>
                <w:rFonts w:cs="Arial"/>
                <w:szCs w:val="20"/>
                <w:lang w:val="hr-HR"/>
              </w:rPr>
              <w:t xml:space="preserve">Sport </w:t>
            </w:r>
            <w:r w:rsidR="00142D65" w:rsidRPr="00142D65">
              <w:rPr>
                <w:rFonts w:cs="Arial"/>
                <w:szCs w:val="20"/>
                <w:lang w:val="hr-HR"/>
              </w:rPr>
              <w:t>and</w:t>
            </w:r>
            <w:r w:rsidR="00305818" w:rsidRPr="00142D65">
              <w:rPr>
                <w:rFonts w:cs="Arial"/>
                <w:szCs w:val="20"/>
                <w:lang w:val="hr-HR"/>
              </w:rPr>
              <w:t xml:space="preserve"> recreation</w:t>
            </w:r>
            <w:r w:rsidR="00142D65" w:rsidRPr="00142D65">
              <w:rPr>
                <w:rFonts w:cs="Arial"/>
                <w:szCs w:val="20"/>
                <w:lang w:val="hr-HR"/>
              </w:rPr>
              <w:t>;</w:t>
            </w:r>
            <w:r w:rsidR="00142D65">
              <w:rPr>
                <w:rFonts w:cs="Arial"/>
                <w:szCs w:val="20"/>
                <w:lang w:val="hr-HR"/>
              </w:rPr>
              <w:t xml:space="preserve"> </w:t>
            </w:r>
            <w:r w:rsidR="00CF02B4" w:rsidRPr="00142D65">
              <w:rPr>
                <w:rFonts w:cs="Arial"/>
                <w:szCs w:val="20"/>
                <w:lang w:val="hr-HR"/>
              </w:rPr>
              <w:t>workshops</w:t>
            </w:r>
            <w:r w:rsidR="00CF02B4">
              <w:rPr>
                <w:rFonts w:cs="Arial"/>
                <w:szCs w:val="20"/>
                <w:lang w:val="hr-HR"/>
              </w:rPr>
              <w:t xml:space="preserve"> related to </w:t>
            </w:r>
            <w:r w:rsidR="00F1078B">
              <w:rPr>
                <w:rFonts w:cs="Arial"/>
                <w:szCs w:val="20"/>
                <w:lang w:val="hr-HR"/>
              </w:rPr>
              <w:t>personal development; music,</w:t>
            </w:r>
            <w:r w:rsidR="00CF02B4" w:rsidRPr="00142D65">
              <w:rPr>
                <w:rFonts w:cs="Arial"/>
                <w:szCs w:val="20"/>
                <w:lang w:val="hr-HR"/>
              </w:rPr>
              <w:t xml:space="preserve"> reading</w:t>
            </w:r>
            <w:r w:rsidR="0096118F" w:rsidRPr="00142D65">
              <w:rPr>
                <w:rFonts w:cs="Arial"/>
                <w:szCs w:val="20"/>
                <w:lang w:val="hr-HR"/>
              </w:rPr>
              <w:t>.</w:t>
            </w:r>
          </w:p>
          <w:p w:rsidR="00F414C1" w:rsidRDefault="00F414C1" w:rsidP="00375F76">
            <w:pPr>
              <w:widowControl w:val="0"/>
              <w:rPr>
                <w:rFonts w:cs="Arial"/>
                <w:bCs/>
                <w:color w:val="000000"/>
                <w:kern w:val="2"/>
                <w:szCs w:val="20"/>
              </w:rPr>
            </w:pPr>
          </w:p>
          <w:p w:rsidR="005E06DF" w:rsidRPr="00E749BA" w:rsidRDefault="00F414C1" w:rsidP="005E06DF">
            <w:pPr>
              <w:widowControl w:val="0"/>
              <w:rPr>
                <w:rFonts w:cs="Arial"/>
                <w:b/>
                <w:bCs/>
                <w:color w:val="000000"/>
                <w:kern w:val="2"/>
                <w:szCs w:val="20"/>
              </w:rPr>
            </w:pPr>
            <w:r>
              <w:rPr>
                <w:rFonts w:cs="Arial"/>
                <w:bCs/>
                <w:color w:val="000000"/>
                <w:kern w:val="2"/>
                <w:szCs w:val="20"/>
              </w:rPr>
              <w:t>H</w:t>
            </w:r>
            <w:r w:rsidRPr="00CF5668">
              <w:rPr>
                <w:rFonts w:cs="Arial"/>
                <w:bCs/>
                <w:color w:val="000000"/>
                <w:kern w:val="2"/>
                <w:szCs w:val="20"/>
              </w:rPr>
              <w:t>older of</w:t>
            </w:r>
            <w:r w:rsidR="009A71C0">
              <w:rPr>
                <w:rFonts w:cs="Arial"/>
                <w:b/>
                <w:bCs/>
                <w:color w:val="000000"/>
                <w:kern w:val="2"/>
                <w:szCs w:val="20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kern w:val="2"/>
                <w:szCs w:val="20"/>
              </w:rPr>
              <w:t>driving license B</w:t>
            </w:r>
            <w:r w:rsidR="00136FFC">
              <w:rPr>
                <w:rFonts w:cs="Arial"/>
                <w:b/>
                <w:bCs/>
                <w:color w:val="000000"/>
                <w:kern w:val="2"/>
                <w:szCs w:val="20"/>
              </w:rPr>
              <w:t>, active driver</w:t>
            </w:r>
            <w:r w:rsidR="005E06DF">
              <w:rPr>
                <w:rFonts w:cs="Arial"/>
                <w:b/>
                <w:bCs/>
                <w:color w:val="000000"/>
                <w:kern w:val="2"/>
                <w:szCs w:val="20"/>
              </w:rPr>
              <w:t>.</w:t>
            </w:r>
          </w:p>
        </w:tc>
      </w:tr>
    </w:tbl>
    <w:p w:rsidR="00AA1E26" w:rsidRDefault="00AA1E26" w:rsidP="00E749BA">
      <w:pPr>
        <w:pStyle w:val="Caption"/>
        <w:jc w:val="left"/>
      </w:pPr>
    </w:p>
    <w:sectPr w:rsidR="00AA1E26" w:rsidSect="003529AF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4EC0562"/>
    <w:multiLevelType w:val="hybridMultilevel"/>
    <w:tmpl w:val="6B96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25A00"/>
    <w:multiLevelType w:val="hybridMultilevel"/>
    <w:tmpl w:val="0B76F756"/>
    <w:lvl w:ilvl="0" w:tplc="4892620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9FA6537"/>
    <w:multiLevelType w:val="hybridMultilevel"/>
    <w:tmpl w:val="DD1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91615"/>
    <w:multiLevelType w:val="multilevel"/>
    <w:tmpl w:val="CC428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2491B7E"/>
    <w:multiLevelType w:val="hybridMultilevel"/>
    <w:tmpl w:val="DD4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65DF9"/>
    <w:multiLevelType w:val="hybridMultilevel"/>
    <w:tmpl w:val="E5D6D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2335F"/>
    <w:multiLevelType w:val="hybridMultilevel"/>
    <w:tmpl w:val="336E7554"/>
    <w:lvl w:ilvl="0" w:tplc="83F846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B2674"/>
    <w:multiLevelType w:val="hybridMultilevel"/>
    <w:tmpl w:val="84FC4F46"/>
    <w:lvl w:ilvl="0" w:tplc="3244C126">
      <w:numFmt w:val="bullet"/>
      <w:lvlText w:val="-"/>
      <w:lvlJc w:val="left"/>
      <w:pPr>
        <w:ind w:left="91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">
    <w:nsid w:val="1BCC08FE"/>
    <w:multiLevelType w:val="multilevel"/>
    <w:tmpl w:val="AE44F03A"/>
    <w:styleLink w:val="StyleBulleted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816400"/>
    <w:multiLevelType w:val="hybridMultilevel"/>
    <w:tmpl w:val="5A1E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964DA"/>
    <w:multiLevelType w:val="hybridMultilevel"/>
    <w:tmpl w:val="50961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14AFB"/>
    <w:multiLevelType w:val="multilevel"/>
    <w:tmpl w:val="05108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660E01"/>
    <w:multiLevelType w:val="hybridMultilevel"/>
    <w:tmpl w:val="7A24397A"/>
    <w:lvl w:ilvl="0" w:tplc="663467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453BD"/>
    <w:multiLevelType w:val="hybridMultilevel"/>
    <w:tmpl w:val="7BE47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3020D0"/>
    <w:multiLevelType w:val="hybridMultilevel"/>
    <w:tmpl w:val="80606E8E"/>
    <w:lvl w:ilvl="0" w:tplc="C94E5216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398F604B"/>
    <w:multiLevelType w:val="hybridMultilevel"/>
    <w:tmpl w:val="2D78AA8A"/>
    <w:lvl w:ilvl="0" w:tplc="D8B4235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9C1E91"/>
    <w:multiLevelType w:val="hybridMultilevel"/>
    <w:tmpl w:val="B4CA6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BC5979"/>
    <w:multiLevelType w:val="hybridMultilevel"/>
    <w:tmpl w:val="8170468A"/>
    <w:lvl w:ilvl="0" w:tplc="32C4106C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9F4F88"/>
    <w:multiLevelType w:val="multilevel"/>
    <w:tmpl w:val="AE44F03A"/>
    <w:numStyleLink w:val="StyleBulleted"/>
  </w:abstractNum>
  <w:abstractNum w:abstractNumId="20">
    <w:nsid w:val="3CE85DEC"/>
    <w:multiLevelType w:val="hybridMultilevel"/>
    <w:tmpl w:val="DC0E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E5099"/>
    <w:multiLevelType w:val="hybridMultilevel"/>
    <w:tmpl w:val="6BECC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A0B21"/>
    <w:multiLevelType w:val="multilevel"/>
    <w:tmpl w:val="AE44F03A"/>
    <w:numStyleLink w:val="StyleBulleted"/>
  </w:abstractNum>
  <w:abstractNum w:abstractNumId="23">
    <w:nsid w:val="528D32B5"/>
    <w:multiLevelType w:val="hybridMultilevel"/>
    <w:tmpl w:val="1520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65127B"/>
    <w:multiLevelType w:val="hybridMultilevel"/>
    <w:tmpl w:val="63203B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5B2E4308"/>
    <w:multiLevelType w:val="hybridMultilevel"/>
    <w:tmpl w:val="DD1AC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B5465"/>
    <w:multiLevelType w:val="hybridMultilevel"/>
    <w:tmpl w:val="D6E6C550"/>
    <w:lvl w:ilvl="0" w:tplc="C02E478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03B5482"/>
    <w:multiLevelType w:val="hybridMultilevel"/>
    <w:tmpl w:val="B60EE154"/>
    <w:lvl w:ilvl="0" w:tplc="02E427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E5A31"/>
    <w:multiLevelType w:val="hybridMultilevel"/>
    <w:tmpl w:val="478E8ACC"/>
    <w:lvl w:ilvl="0" w:tplc="03E24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2120D"/>
    <w:multiLevelType w:val="hybridMultilevel"/>
    <w:tmpl w:val="2B0E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1341F"/>
    <w:multiLevelType w:val="hybridMultilevel"/>
    <w:tmpl w:val="D4509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D6023A"/>
    <w:multiLevelType w:val="hybridMultilevel"/>
    <w:tmpl w:val="DA6CE66C"/>
    <w:lvl w:ilvl="0" w:tplc="AAC26B7C">
      <w:start w:val="3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30"/>
  </w:num>
  <w:num w:numId="5">
    <w:abstractNumId w:val="7"/>
  </w:num>
  <w:num w:numId="6">
    <w:abstractNumId w:val="4"/>
  </w:num>
  <w:num w:numId="7">
    <w:abstractNumId w:val="10"/>
  </w:num>
  <w:num w:numId="8">
    <w:abstractNumId w:val="27"/>
  </w:num>
  <w:num w:numId="9">
    <w:abstractNumId w:val="3"/>
  </w:num>
  <w:num w:numId="10">
    <w:abstractNumId w:val="23"/>
  </w:num>
  <w:num w:numId="11">
    <w:abstractNumId w:val="6"/>
  </w:num>
  <w:num w:numId="12">
    <w:abstractNumId w:val="15"/>
  </w:num>
  <w:num w:numId="13">
    <w:abstractNumId w:val="0"/>
  </w:num>
  <w:num w:numId="14">
    <w:abstractNumId w:val="8"/>
  </w:num>
  <w:num w:numId="15">
    <w:abstractNumId w:val="25"/>
  </w:num>
  <w:num w:numId="16">
    <w:abstractNumId w:val="26"/>
  </w:num>
  <w:num w:numId="17">
    <w:abstractNumId w:val="11"/>
  </w:num>
  <w:num w:numId="18">
    <w:abstractNumId w:val="13"/>
  </w:num>
  <w:num w:numId="19">
    <w:abstractNumId w:val="24"/>
  </w:num>
  <w:num w:numId="20">
    <w:abstractNumId w:val="2"/>
  </w:num>
  <w:num w:numId="21">
    <w:abstractNumId w:val="12"/>
  </w:num>
  <w:num w:numId="22">
    <w:abstractNumId w:val="28"/>
  </w:num>
  <w:num w:numId="23">
    <w:abstractNumId w:val="31"/>
  </w:num>
  <w:num w:numId="24">
    <w:abstractNumId w:val="16"/>
  </w:num>
  <w:num w:numId="25">
    <w:abstractNumId w:val="5"/>
  </w:num>
  <w:num w:numId="26">
    <w:abstractNumId w:val="21"/>
  </w:num>
  <w:num w:numId="27">
    <w:abstractNumId w:val="1"/>
  </w:num>
  <w:num w:numId="28">
    <w:abstractNumId w:val="18"/>
  </w:num>
  <w:num w:numId="29">
    <w:abstractNumId w:val="29"/>
  </w:num>
  <w:num w:numId="30">
    <w:abstractNumId w:val="14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C1"/>
    <w:rsid w:val="000126D6"/>
    <w:rsid w:val="00017DDB"/>
    <w:rsid w:val="00023443"/>
    <w:rsid w:val="0002511D"/>
    <w:rsid w:val="00032683"/>
    <w:rsid w:val="000534C1"/>
    <w:rsid w:val="0005468F"/>
    <w:rsid w:val="00074A8E"/>
    <w:rsid w:val="00085480"/>
    <w:rsid w:val="000915F5"/>
    <w:rsid w:val="000A7146"/>
    <w:rsid w:val="000B0495"/>
    <w:rsid w:val="000B46D0"/>
    <w:rsid w:val="000B5908"/>
    <w:rsid w:val="000B5943"/>
    <w:rsid w:val="000B7992"/>
    <w:rsid w:val="000C4669"/>
    <w:rsid w:val="000E4CF6"/>
    <w:rsid w:val="000E64AE"/>
    <w:rsid w:val="000F17B9"/>
    <w:rsid w:val="000F3D28"/>
    <w:rsid w:val="000F4217"/>
    <w:rsid w:val="00101294"/>
    <w:rsid w:val="001025A7"/>
    <w:rsid w:val="0010504A"/>
    <w:rsid w:val="001112BC"/>
    <w:rsid w:val="00114440"/>
    <w:rsid w:val="00115608"/>
    <w:rsid w:val="001239A0"/>
    <w:rsid w:val="001277BF"/>
    <w:rsid w:val="00136FFC"/>
    <w:rsid w:val="00142D65"/>
    <w:rsid w:val="001501EC"/>
    <w:rsid w:val="00152ACE"/>
    <w:rsid w:val="0016402A"/>
    <w:rsid w:val="0018317A"/>
    <w:rsid w:val="001A0987"/>
    <w:rsid w:val="001A3EA5"/>
    <w:rsid w:val="001A426A"/>
    <w:rsid w:val="001B2B3B"/>
    <w:rsid w:val="001C167D"/>
    <w:rsid w:val="001C3316"/>
    <w:rsid w:val="001D0174"/>
    <w:rsid w:val="001D1582"/>
    <w:rsid w:val="001D249A"/>
    <w:rsid w:val="001D6017"/>
    <w:rsid w:val="001D79D2"/>
    <w:rsid w:val="001E38CA"/>
    <w:rsid w:val="001E4237"/>
    <w:rsid w:val="001E4F90"/>
    <w:rsid w:val="001E75AB"/>
    <w:rsid w:val="002049F9"/>
    <w:rsid w:val="0021509E"/>
    <w:rsid w:val="00216AB5"/>
    <w:rsid w:val="00223498"/>
    <w:rsid w:val="00226607"/>
    <w:rsid w:val="002330F3"/>
    <w:rsid w:val="00237DFD"/>
    <w:rsid w:val="00240732"/>
    <w:rsid w:val="002435F6"/>
    <w:rsid w:val="00245A37"/>
    <w:rsid w:val="00250A65"/>
    <w:rsid w:val="00251206"/>
    <w:rsid w:val="00255714"/>
    <w:rsid w:val="0025670A"/>
    <w:rsid w:val="002577F1"/>
    <w:rsid w:val="002626FD"/>
    <w:rsid w:val="002639AB"/>
    <w:rsid w:val="002643D9"/>
    <w:rsid w:val="002643F3"/>
    <w:rsid w:val="00274840"/>
    <w:rsid w:val="00281564"/>
    <w:rsid w:val="00282DD3"/>
    <w:rsid w:val="002837D3"/>
    <w:rsid w:val="00283E2E"/>
    <w:rsid w:val="00286000"/>
    <w:rsid w:val="00291222"/>
    <w:rsid w:val="002A1680"/>
    <w:rsid w:val="002A2D9D"/>
    <w:rsid w:val="002B59AF"/>
    <w:rsid w:val="002B770B"/>
    <w:rsid w:val="002C086A"/>
    <w:rsid w:val="002C677E"/>
    <w:rsid w:val="002D0898"/>
    <w:rsid w:val="002D328E"/>
    <w:rsid w:val="002E71F9"/>
    <w:rsid w:val="002F3004"/>
    <w:rsid w:val="00300F62"/>
    <w:rsid w:val="00305818"/>
    <w:rsid w:val="00311844"/>
    <w:rsid w:val="00312318"/>
    <w:rsid w:val="00312862"/>
    <w:rsid w:val="00313AE6"/>
    <w:rsid w:val="0031643D"/>
    <w:rsid w:val="003263F7"/>
    <w:rsid w:val="00326A41"/>
    <w:rsid w:val="00326FE8"/>
    <w:rsid w:val="003431D1"/>
    <w:rsid w:val="00354B34"/>
    <w:rsid w:val="003729E8"/>
    <w:rsid w:val="003867ED"/>
    <w:rsid w:val="00387867"/>
    <w:rsid w:val="00390704"/>
    <w:rsid w:val="0039070A"/>
    <w:rsid w:val="003A538B"/>
    <w:rsid w:val="003A5EE0"/>
    <w:rsid w:val="003A7A23"/>
    <w:rsid w:val="003B0DA1"/>
    <w:rsid w:val="003B39D5"/>
    <w:rsid w:val="003B5A86"/>
    <w:rsid w:val="003B610B"/>
    <w:rsid w:val="003B7543"/>
    <w:rsid w:val="003C59E7"/>
    <w:rsid w:val="003D081E"/>
    <w:rsid w:val="003D2AAF"/>
    <w:rsid w:val="003F32BC"/>
    <w:rsid w:val="00410647"/>
    <w:rsid w:val="004175CA"/>
    <w:rsid w:val="004317B7"/>
    <w:rsid w:val="00431EA2"/>
    <w:rsid w:val="00445CCF"/>
    <w:rsid w:val="00445EA1"/>
    <w:rsid w:val="004474AC"/>
    <w:rsid w:val="00453D49"/>
    <w:rsid w:val="00461DE0"/>
    <w:rsid w:val="004720A7"/>
    <w:rsid w:val="004763F2"/>
    <w:rsid w:val="004817D3"/>
    <w:rsid w:val="00482521"/>
    <w:rsid w:val="00483C72"/>
    <w:rsid w:val="00484418"/>
    <w:rsid w:val="00485BD2"/>
    <w:rsid w:val="00487FDF"/>
    <w:rsid w:val="0049064E"/>
    <w:rsid w:val="004A51BE"/>
    <w:rsid w:val="004B0CE1"/>
    <w:rsid w:val="004B2E72"/>
    <w:rsid w:val="004B4275"/>
    <w:rsid w:val="004B492C"/>
    <w:rsid w:val="004B6494"/>
    <w:rsid w:val="004B739C"/>
    <w:rsid w:val="004C10A8"/>
    <w:rsid w:val="004C36FD"/>
    <w:rsid w:val="004D25BF"/>
    <w:rsid w:val="004D333E"/>
    <w:rsid w:val="004D53E8"/>
    <w:rsid w:val="004D7BE9"/>
    <w:rsid w:val="004E00EE"/>
    <w:rsid w:val="004E5E6C"/>
    <w:rsid w:val="004F06F8"/>
    <w:rsid w:val="004F0E46"/>
    <w:rsid w:val="004F7204"/>
    <w:rsid w:val="00503707"/>
    <w:rsid w:val="0051020A"/>
    <w:rsid w:val="00512D4E"/>
    <w:rsid w:val="00516531"/>
    <w:rsid w:val="00561203"/>
    <w:rsid w:val="0056233D"/>
    <w:rsid w:val="005672F6"/>
    <w:rsid w:val="00571588"/>
    <w:rsid w:val="00580FC3"/>
    <w:rsid w:val="005A1032"/>
    <w:rsid w:val="005C0B57"/>
    <w:rsid w:val="005C15F0"/>
    <w:rsid w:val="005D741A"/>
    <w:rsid w:val="005E06DF"/>
    <w:rsid w:val="005E4C56"/>
    <w:rsid w:val="005F29D8"/>
    <w:rsid w:val="005F6EE1"/>
    <w:rsid w:val="00615548"/>
    <w:rsid w:val="00621FBB"/>
    <w:rsid w:val="006233C7"/>
    <w:rsid w:val="006238A4"/>
    <w:rsid w:val="00623EAA"/>
    <w:rsid w:val="00632FDC"/>
    <w:rsid w:val="00642B1E"/>
    <w:rsid w:val="006559F6"/>
    <w:rsid w:val="00656690"/>
    <w:rsid w:val="00664754"/>
    <w:rsid w:val="006728FA"/>
    <w:rsid w:val="006746D4"/>
    <w:rsid w:val="006809B0"/>
    <w:rsid w:val="006819B8"/>
    <w:rsid w:val="00694661"/>
    <w:rsid w:val="006964D4"/>
    <w:rsid w:val="006A35CE"/>
    <w:rsid w:val="006A6322"/>
    <w:rsid w:val="006B0990"/>
    <w:rsid w:val="006B3678"/>
    <w:rsid w:val="006B38EE"/>
    <w:rsid w:val="006B4EB1"/>
    <w:rsid w:val="006B5714"/>
    <w:rsid w:val="006B6C3D"/>
    <w:rsid w:val="006C639C"/>
    <w:rsid w:val="006E1EA0"/>
    <w:rsid w:val="006E2009"/>
    <w:rsid w:val="006E4E24"/>
    <w:rsid w:val="006F1EF1"/>
    <w:rsid w:val="00710AE6"/>
    <w:rsid w:val="00714EC3"/>
    <w:rsid w:val="007210BA"/>
    <w:rsid w:val="00730DFA"/>
    <w:rsid w:val="00735982"/>
    <w:rsid w:val="00744F03"/>
    <w:rsid w:val="00747C69"/>
    <w:rsid w:val="007521EB"/>
    <w:rsid w:val="0075580B"/>
    <w:rsid w:val="00773091"/>
    <w:rsid w:val="007A0EC5"/>
    <w:rsid w:val="007A25B1"/>
    <w:rsid w:val="007A60B5"/>
    <w:rsid w:val="007A7D33"/>
    <w:rsid w:val="007B1E76"/>
    <w:rsid w:val="007B2B18"/>
    <w:rsid w:val="007D5066"/>
    <w:rsid w:val="007D6713"/>
    <w:rsid w:val="007D7A90"/>
    <w:rsid w:val="007E02B8"/>
    <w:rsid w:val="007F1BC0"/>
    <w:rsid w:val="007F25BF"/>
    <w:rsid w:val="007F2ED0"/>
    <w:rsid w:val="007F6089"/>
    <w:rsid w:val="008056C8"/>
    <w:rsid w:val="00807A29"/>
    <w:rsid w:val="00812C97"/>
    <w:rsid w:val="00814275"/>
    <w:rsid w:val="008152FF"/>
    <w:rsid w:val="0082010F"/>
    <w:rsid w:val="008218D1"/>
    <w:rsid w:val="008233D0"/>
    <w:rsid w:val="008242A7"/>
    <w:rsid w:val="00825C86"/>
    <w:rsid w:val="008366E5"/>
    <w:rsid w:val="008426E7"/>
    <w:rsid w:val="00842E62"/>
    <w:rsid w:val="00843BC5"/>
    <w:rsid w:val="00844207"/>
    <w:rsid w:val="00855543"/>
    <w:rsid w:val="00864142"/>
    <w:rsid w:val="00872559"/>
    <w:rsid w:val="00875F53"/>
    <w:rsid w:val="0087794E"/>
    <w:rsid w:val="0088404E"/>
    <w:rsid w:val="00886897"/>
    <w:rsid w:val="00886A48"/>
    <w:rsid w:val="00887A44"/>
    <w:rsid w:val="0089089F"/>
    <w:rsid w:val="008A2333"/>
    <w:rsid w:val="008A405A"/>
    <w:rsid w:val="008B119E"/>
    <w:rsid w:val="008B61F2"/>
    <w:rsid w:val="008C74FF"/>
    <w:rsid w:val="008D010C"/>
    <w:rsid w:val="008D702D"/>
    <w:rsid w:val="008E2F02"/>
    <w:rsid w:val="008E34A2"/>
    <w:rsid w:val="008F116C"/>
    <w:rsid w:val="008F45B6"/>
    <w:rsid w:val="008F6B4B"/>
    <w:rsid w:val="00900739"/>
    <w:rsid w:val="009133D2"/>
    <w:rsid w:val="00913906"/>
    <w:rsid w:val="00917B23"/>
    <w:rsid w:val="00922022"/>
    <w:rsid w:val="00935972"/>
    <w:rsid w:val="00937457"/>
    <w:rsid w:val="009448AD"/>
    <w:rsid w:val="009514C4"/>
    <w:rsid w:val="00953C61"/>
    <w:rsid w:val="00956550"/>
    <w:rsid w:val="0096118F"/>
    <w:rsid w:val="009640DC"/>
    <w:rsid w:val="00971829"/>
    <w:rsid w:val="00984BAF"/>
    <w:rsid w:val="0098545E"/>
    <w:rsid w:val="00986048"/>
    <w:rsid w:val="00992513"/>
    <w:rsid w:val="00993463"/>
    <w:rsid w:val="009A100B"/>
    <w:rsid w:val="009A3CC2"/>
    <w:rsid w:val="009A6ED6"/>
    <w:rsid w:val="009A71C0"/>
    <w:rsid w:val="009A7674"/>
    <w:rsid w:val="009A7906"/>
    <w:rsid w:val="009C4115"/>
    <w:rsid w:val="009C74E7"/>
    <w:rsid w:val="009D77B9"/>
    <w:rsid w:val="009E1AF0"/>
    <w:rsid w:val="009E5518"/>
    <w:rsid w:val="009F0B72"/>
    <w:rsid w:val="009F37D8"/>
    <w:rsid w:val="009F6499"/>
    <w:rsid w:val="00A10543"/>
    <w:rsid w:val="00A15E5D"/>
    <w:rsid w:val="00A20149"/>
    <w:rsid w:val="00A237DF"/>
    <w:rsid w:val="00A3018C"/>
    <w:rsid w:val="00A320AB"/>
    <w:rsid w:val="00A376BF"/>
    <w:rsid w:val="00A4011E"/>
    <w:rsid w:val="00A45D49"/>
    <w:rsid w:val="00A476A3"/>
    <w:rsid w:val="00A63795"/>
    <w:rsid w:val="00A661BB"/>
    <w:rsid w:val="00A73156"/>
    <w:rsid w:val="00A80CEB"/>
    <w:rsid w:val="00A83552"/>
    <w:rsid w:val="00A87298"/>
    <w:rsid w:val="00A90016"/>
    <w:rsid w:val="00A921D0"/>
    <w:rsid w:val="00A95806"/>
    <w:rsid w:val="00A9782B"/>
    <w:rsid w:val="00A97B1C"/>
    <w:rsid w:val="00AA1E26"/>
    <w:rsid w:val="00AA7881"/>
    <w:rsid w:val="00AB172F"/>
    <w:rsid w:val="00AB59E3"/>
    <w:rsid w:val="00AD46A7"/>
    <w:rsid w:val="00AD6340"/>
    <w:rsid w:val="00AE219D"/>
    <w:rsid w:val="00AE4AEB"/>
    <w:rsid w:val="00B06618"/>
    <w:rsid w:val="00B16C55"/>
    <w:rsid w:val="00B20BF0"/>
    <w:rsid w:val="00B2382C"/>
    <w:rsid w:val="00B34BA5"/>
    <w:rsid w:val="00B378E2"/>
    <w:rsid w:val="00B42938"/>
    <w:rsid w:val="00B42CE8"/>
    <w:rsid w:val="00B44F6E"/>
    <w:rsid w:val="00B60D83"/>
    <w:rsid w:val="00B665CC"/>
    <w:rsid w:val="00B66F4E"/>
    <w:rsid w:val="00B76C07"/>
    <w:rsid w:val="00B76FF1"/>
    <w:rsid w:val="00B77B41"/>
    <w:rsid w:val="00B82965"/>
    <w:rsid w:val="00B83937"/>
    <w:rsid w:val="00B925DC"/>
    <w:rsid w:val="00BA2D0E"/>
    <w:rsid w:val="00BB5A4E"/>
    <w:rsid w:val="00BC2C77"/>
    <w:rsid w:val="00BC5894"/>
    <w:rsid w:val="00BC6819"/>
    <w:rsid w:val="00BD7927"/>
    <w:rsid w:val="00BF760A"/>
    <w:rsid w:val="00BF7EFC"/>
    <w:rsid w:val="00C05651"/>
    <w:rsid w:val="00C10042"/>
    <w:rsid w:val="00C100F2"/>
    <w:rsid w:val="00C12064"/>
    <w:rsid w:val="00C20A52"/>
    <w:rsid w:val="00C3668A"/>
    <w:rsid w:val="00C3695F"/>
    <w:rsid w:val="00C4131B"/>
    <w:rsid w:val="00C5432F"/>
    <w:rsid w:val="00C55A08"/>
    <w:rsid w:val="00C739B4"/>
    <w:rsid w:val="00C74CBF"/>
    <w:rsid w:val="00C8471A"/>
    <w:rsid w:val="00C87562"/>
    <w:rsid w:val="00C92BE8"/>
    <w:rsid w:val="00CA460F"/>
    <w:rsid w:val="00CA475C"/>
    <w:rsid w:val="00CB2F1B"/>
    <w:rsid w:val="00CD1B73"/>
    <w:rsid w:val="00CE0FE5"/>
    <w:rsid w:val="00CE6A12"/>
    <w:rsid w:val="00CF0004"/>
    <w:rsid w:val="00CF02B4"/>
    <w:rsid w:val="00CF140D"/>
    <w:rsid w:val="00CF1FB9"/>
    <w:rsid w:val="00CF61C8"/>
    <w:rsid w:val="00D04BEF"/>
    <w:rsid w:val="00D0704B"/>
    <w:rsid w:val="00D07997"/>
    <w:rsid w:val="00D256F1"/>
    <w:rsid w:val="00D3158C"/>
    <w:rsid w:val="00D32405"/>
    <w:rsid w:val="00D35C71"/>
    <w:rsid w:val="00D42DE3"/>
    <w:rsid w:val="00D45156"/>
    <w:rsid w:val="00D46834"/>
    <w:rsid w:val="00D505D7"/>
    <w:rsid w:val="00D50D87"/>
    <w:rsid w:val="00D51E7D"/>
    <w:rsid w:val="00D61C99"/>
    <w:rsid w:val="00D6257C"/>
    <w:rsid w:val="00D729A6"/>
    <w:rsid w:val="00D96875"/>
    <w:rsid w:val="00DB7079"/>
    <w:rsid w:val="00DB7F04"/>
    <w:rsid w:val="00DC61F2"/>
    <w:rsid w:val="00DD20A2"/>
    <w:rsid w:val="00DE23F4"/>
    <w:rsid w:val="00DE347B"/>
    <w:rsid w:val="00DF09DE"/>
    <w:rsid w:val="00DF3C56"/>
    <w:rsid w:val="00DF4C2A"/>
    <w:rsid w:val="00E0363B"/>
    <w:rsid w:val="00E03CB6"/>
    <w:rsid w:val="00E0474C"/>
    <w:rsid w:val="00E052C7"/>
    <w:rsid w:val="00E0619F"/>
    <w:rsid w:val="00E06332"/>
    <w:rsid w:val="00E1708A"/>
    <w:rsid w:val="00E25DE3"/>
    <w:rsid w:val="00E54076"/>
    <w:rsid w:val="00E707FD"/>
    <w:rsid w:val="00E749BA"/>
    <w:rsid w:val="00E7514F"/>
    <w:rsid w:val="00E84009"/>
    <w:rsid w:val="00E96AA1"/>
    <w:rsid w:val="00EA1C2D"/>
    <w:rsid w:val="00EB760E"/>
    <w:rsid w:val="00EC09A3"/>
    <w:rsid w:val="00EC2D3A"/>
    <w:rsid w:val="00ED21C6"/>
    <w:rsid w:val="00EE06DB"/>
    <w:rsid w:val="00EE3411"/>
    <w:rsid w:val="00EE391C"/>
    <w:rsid w:val="00EE422F"/>
    <w:rsid w:val="00EE65B3"/>
    <w:rsid w:val="00EF09D6"/>
    <w:rsid w:val="00EF4840"/>
    <w:rsid w:val="00EF4EF5"/>
    <w:rsid w:val="00EF5EC3"/>
    <w:rsid w:val="00F016E8"/>
    <w:rsid w:val="00F0170C"/>
    <w:rsid w:val="00F03166"/>
    <w:rsid w:val="00F1034A"/>
    <w:rsid w:val="00F1078B"/>
    <w:rsid w:val="00F11876"/>
    <w:rsid w:val="00F123B3"/>
    <w:rsid w:val="00F309AA"/>
    <w:rsid w:val="00F31F27"/>
    <w:rsid w:val="00F34F5B"/>
    <w:rsid w:val="00F414C1"/>
    <w:rsid w:val="00F52CB9"/>
    <w:rsid w:val="00F6295B"/>
    <w:rsid w:val="00F721F0"/>
    <w:rsid w:val="00F8312E"/>
    <w:rsid w:val="00F859A2"/>
    <w:rsid w:val="00F95C1D"/>
    <w:rsid w:val="00FA3573"/>
    <w:rsid w:val="00FA3803"/>
    <w:rsid w:val="00FA46BA"/>
    <w:rsid w:val="00FA60FF"/>
    <w:rsid w:val="00FA71CD"/>
    <w:rsid w:val="00FC0EBB"/>
    <w:rsid w:val="00FC12CD"/>
    <w:rsid w:val="00FE3E86"/>
    <w:rsid w:val="00FE4089"/>
    <w:rsid w:val="00FF06B5"/>
    <w:rsid w:val="00FF3ED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414C1"/>
    <w:pPr>
      <w:keepNext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4C1"/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Name">
    <w:name w:val="Name"/>
    <w:basedOn w:val="Normal"/>
    <w:rsid w:val="00F414C1"/>
    <w:rPr>
      <w:b/>
      <w:smallCaps/>
      <w:sz w:val="40"/>
    </w:rPr>
  </w:style>
  <w:style w:type="character" w:styleId="Hyperlink">
    <w:name w:val="Hyperlink"/>
    <w:rsid w:val="00F414C1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F414C1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F414C1"/>
    <w:pPr>
      <w:numPr>
        <w:numId w:val="1"/>
      </w:numPr>
    </w:pPr>
  </w:style>
  <w:style w:type="character" w:customStyle="1" w:styleId="ECVContactDetails">
    <w:name w:val="_ECV_ContactDetails"/>
    <w:rsid w:val="00F414C1"/>
    <w:rPr>
      <w:rFonts w:ascii="Arial" w:hAnsi="Arial" w:cs="Arial" w:hint="default"/>
      <w:color w:val="3F3A38"/>
      <w:sz w:val="18"/>
      <w:szCs w:val="18"/>
    </w:rPr>
  </w:style>
  <w:style w:type="character" w:styleId="Emphasis">
    <w:name w:val="Emphasis"/>
    <w:basedOn w:val="DefaultParagraphFont"/>
    <w:qFormat/>
    <w:rsid w:val="00F414C1"/>
    <w:rPr>
      <w:i/>
      <w:iCs/>
    </w:rPr>
  </w:style>
  <w:style w:type="paragraph" w:styleId="ListParagraph">
    <w:name w:val="List Paragraph"/>
    <w:basedOn w:val="Normal"/>
    <w:uiPriority w:val="34"/>
    <w:qFormat/>
    <w:rsid w:val="00F41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F45B6"/>
    <w:pPr>
      <w:spacing w:before="100" w:beforeAutospacing="1" w:after="100" w:afterAutospacing="1"/>
    </w:pPr>
    <w:rPr>
      <w:rFonts w:ascii="Times New Roman" w:hAnsi="Times New Roman"/>
      <w:sz w:val="24"/>
      <w:lang w:val="bs-Latn-BA" w:eastAsia="bs-Latn-BA"/>
    </w:rPr>
  </w:style>
  <w:style w:type="character" w:customStyle="1" w:styleId="st">
    <w:name w:val="st"/>
    <w:basedOn w:val="DefaultParagraphFont"/>
    <w:rsid w:val="00C3668A"/>
  </w:style>
  <w:style w:type="paragraph" w:styleId="Caption">
    <w:name w:val="caption"/>
    <w:basedOn w:val="Normal"/>
    <w:next w:val="Normal"/>
    <w:qFormat/>
    <w:rsid w:val="00F95C1D"/>
    <w:pPr>
      <w:jc w:val="center"/>
    </w:pPr>
    <w:rPr>
      <w:rFonts w:cs="Arial"/>
      <w:b/>
      <w:sz w:val="28"/>
      <w:szCs w:val="28"/>
    </w:rPr>
  </w:style>
  <w:style w:type="paragraph" w:customStyle="1" w:styleId="ECVSectionBullet">
    <w:name w:val="_ECV_SectionBullet"/>
    <w:basedOn w:val="Normal"/>
    <w:rsid w:val="007F25BF"/>
    <w:pPr>
      <w:widowControl w:val="0"/>
      <w:suppressLineNumbers/>
      <w:suppressAutoHyphens/>
      <w:autoSpaceDE w:val="0"/>
      <w:spacing w:line="100" w:lineRule="atLeast"/>
    </w:pPr>
    <w:rPr>
      <w:rFonts w:eastAsia="SimSun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Index">
    <w:name w:val="Index"/>
    <w:basedOn w:val="Normal"/>
    <w:rsid w:val="00240732"/>
    <w:pPr>
      <w:widowControl w:val="0"/>
      <w:suppressLineNumbers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4C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414C1"/>
    <w:pPr>
      <w:keepNext/>
      <w:outlineLvl w:val="0"/>
    </w:pPr>
    <w:rPr>
      <w:rFonts w:cs="Arial"/>
      <w:b/>
      <w:bCs/>
      <w:cap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414C1"/>
    <w:rPr>
      <w:rFonts w:ascii="Arial" w:eastAsia="Times New Roman" w:hAnsi="Arial" w:cs="Arial"/>
      <w:b/>
      <w:bCs/>
      <w:caps/>
      <w:kern w:val="32"/>
      <w:sz w:val="20"/>
      <w:szCs w:val="32"/>
    </w:rPr>
  </w:style>
  <w:style w:type="paragraph" w:customStyle="1" w:styleId="Name">
    <w:name w:val="Name"/>
    <w:basedOn w:val="Normal"/>
    <w:rsid w:val="00F414C1"/>
    <w:rPr>
      <w:b/>
      <w:smallCaps/>
      <w:sz w:val="40"/>
    </w:rPr>
  </w:style>
  <w:style w:type="character" w:styleId="Hyperlink">
    <w:name w:val="Hyperlink"/>
    <w:rsid w:val="00F414C1"/>
    <w:rPr>
      <w:color w:val="0000FF"/>
      <w:u w:val="single"/>
    </w:rPr>
  </w:style>
  <w:style w:type="paragraph" w:customStyle="1" w:styleId="ContactInformation">
    <w:name w:val="Contact Information"/>
    <w:basedOn w:val="Normal"/>
    <w:next w:val="Normal"/>
    <w:rsid w:val="00F414C1"/>
    <w:pPr>
      <w:pBdr>
        <w:bottom w:val="single" w:sz="4" w:space="1" w:color="auto"/>
      </w:pBdr>
    </w:pPr>
    <w:rPr>
      <w:szCs w:val="20"/>
    </w:rPr>
  </w:style>
  <w:style w:type="numbering" w:customStyle="1" w:styleId="StyleBulleted">
    <w:name w:val="Style Bulleted"/>
    <w:basedOn w:val="NoList"/>
    <w:rsid w:val="00F414C1"/>
    <w:pPr>
      <w:numPr>
        <w:numId w:val="1"/>
      </w:numPr>
    </w:pPr>
  </w:style>
  <w:style w:type="character" w:customStyle="1" w:styleId="ECVContactDetails">
    <w:name w:val="_ECV_ContactDetails"/>
    <w:rsid w:val="00F414C1"/>
    <w:rPr>
      <w:rFonts w:ascii="Arial" w:hAnsi="Arial" w:cs="Arial" w:hint="default"/>
      <w:color w:val="3F3A38"/>
      <w:sz w:val="18"/>
      <w:szCs w:val="18"/>
    </w:rPr>
  </w:style>
  <w:style w:type="character" w:styleId="Emphasis">
    <w:name w:val="Emphasis"/>
    <w:basedOn w:val="DefaultParagraphFont"/>
    <w:qFormat/>
    <w:rsid w:val="00F414C1"/>
    <w:rPr>
      <w:i/>
      <w:iCs/>
    </w:rPr>
  </w:style>
  <w:style w:type="paragraph" w:styleId="ListParagraph">
    <w:name w:val="List Paragraph"/>
    <w:basedOn w:val="Normal"/>
    <w:uiPriority w:val="34"/>
    <w:qFormat/>
    <w:rsid w:val="00F41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4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4C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rsid w:val="008F45B6"/>
    <w:pPr>
      <w:spacing w:before="100" w:beforeAutospacing="1" w:after="100" w:afterAutospacing="1"/>
    </w:pPr>
    <w:rPr>
      <w:rFonts w:ascii="Times New Roman" w:hAnsi="Times New Roman"/>
      <w:sz w:val="24"/>
      <w:lang w:val="bs-Latn-BA" w:eastAsia="bs-Latn-BA"/>
    </w:rPr>
  </w:style>
  <w:style w:type="character" w:customStyle="1" w:styleId="st">
    <w:name w:val="st"/>
    <w:basedOn w:val="DefaultParagraphFont"/>
    <w:rsid w:val="00C3668A"/>
  </w:style>
  <w:style w:type="paragraph" w:styleId="Caption">
    <w:name w:val="caption"/>
    <w:basedOn w:val="Normal"/>
    <w:next w:val="Normal"/>
    <w:qFormat/>
    <w:rsid w:val="00F95C1D"/>
    <w:pPr>
      <w:jc w:val="center"/>
    </w:pPr>
    <w:rPr>
      <w:rFonts w:cs="Arial"/>
      <w:b/>
      <w:sz w:val="28"/>
      <w:szCs w:val="28"/>
    </w:rPr>
  </w:style>
  <w:style w:type="paragraph" w:customStyle="1" w:styleId="ECVSectionBullet">
    <w:name w:val="_ECV_SectionBullet"/>
    <w:basedOn w:val="Normal"/>
    <w:rsid w:val="007F25BF"/>
    <w:pPr>
      <w:widowControl w:val="0"/>
      <w:suppressLineNumbers/>
      <w:suppressAutoHyphens/>
      <w:autoSpaceDE w:val="0"/>
      <w:spacing w:line="100" w:lineRule="atLeast"/>
    </w:pPr>
    <w:rPr>
      <w:rFonts w:eastAsia="SimSun" w:cs="Mangal"/>
      <w:color w:val="3F3A38"/>
      <w:spacing w:val="-6"/>
      <w:kern w:val="1"/>
      <w:sz w:val="18"/>
      <w:lang w:val="en-GB" w:eastAsia="zh-CN" w:bidi="hi-IN"/>
    </w:rPr>
  </w:style>
  <w:style w:type="paragraph" w:customStyle="1" w:styleId="Index">
    <w:name w:val="Index"/>
    <w:basedOn w:val="Normal"/>
    <w:rsid w:val="00240732"/>
    <w:pPr>
      <w:widowControl w:val="0"/>
      <w:suppressLineNumbers/>
      <w:suppressAutoHyphens/>
    </w:pPr>
    <w:rPr>
      <w:rFonts w:eastAsia="SimSun" w:cs="Mangal"/>
      <w:color w:val="3F3A38"/>
      <w:spacing w:val="-6"/>
      <w:kern w:val="1"/>
      <w:sz w:val="16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IVANA.37346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0885-50E4-42E6-B99D-FB2B37EC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784812338</cp:lastModifiedBy>
  <cp:revision>1259</cp:revision>
  <dcterms:created xsi:type="dcterms:W3CDTF">2017-03-17T23:14:00Z</dcterms:created>
  <dcterms:modified xsi:type="dcterms:W3CDTF">2017-10-07T06:13:00Z</dcterms:modified>
</cp:coreProperties>
</file>