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82" w:rsidRPr="000B303E" w:rsidRDefault="004F7BB6" w:rsidP="003C051D">
      <w:pPr>
        <w:spacing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-107314</wp:posOffset>
            </wp:positionV>
            <wp:extent cx="1237615" cy="1466850"/>
            <wp:effectExtent l="0" t="0" r="0" b="0"/>
            <wp:wrapNone/>
            <wp:docPr id="2" name="Picture 1" descr="Passport size 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 photograp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t>Ambrish</w:t>
      </w:r>
    </w:p>
    <w:p w:rsidR="008E3E73" w:rsidRDefault="008E3E73" w:rsidP="003C051D">
      <w:pPr>
        <w:spacing w:line="240" w:lineRule="auto"/>
        <w:contextualSpacing/>
        <w:rPr>
          <w:color w:val="000000" w:themeColor="text1"/>
        </w:rPr>
      </w:pPr>
    </w:p>
    <w:p w:rsidR="008E3E73" w:rsidRPr="000B303E" w:rsidRDefault="008E3E73" w:rsidP="008E3E73">
      <w:pPr>
        <w:spacing w:line="240" w:lineRule="auto"/>
        <w:rPr>
          <w:b/>
          <w:sz w:val="40"/>
          <w:szCs w:val="40"/>
        </w:rPr>
      </w:pPr>
      <w:hyperlink r:id="rId10" w:history="1">
        <w:r w:rsidRPr="00B92CD4">
          <w:rPr>
            <w:rStyle w:val="Hyperlink"/>
            <w:b/>
            <w:noProof/>
            <w:sz w:val="40"/>
            <w:szCs w:val="40"/>
          </w:rPr>
          <w:t>Ambrish.373505@2freemail.com</w:t>
        </w:r>
      </w:hyperlink>
      <w:r>
        <w:rPr>
          <w:b/>
          <w:noProof/>
          <w:sz w:val="40"/>
          <w:szCs w:val="40"/>
        </w:rPr>
        <w:t xml:space="preserve"> </w:t>
      </w:r>
    </w:p>
    <w:p w:rsidR="005E68B8" w:rsidRPr="005E68B8" w:rsidRDefault="004F7BB6" w:rsidP="003C051D">
      <w:pPr>
        <w:spacing w:line="240" w:lineRule="auto"/>
        <w:contextualSpacing/>
        <w:rPr>
          <w:color w:val="3B3838" w:themeColor="background2" w:themeShade="40"/>
        </w:rPr>
      </w:pPr>
      <w:r>
        <w:rPr>
          <w:color w:val="000000" w:themeColor="text1"/>
        </w:rPr>
        <w:t>ACCA (UK) finalist</w:t>
      </w:r>
      <w:r w:rsidR="009D5640">
        <w:rPr>
          <w:color w:val="000000" w:themeColor="text1"/>
        </w:rPr>
        <w:t>,</w:t>
      </w:r>
      <w:r w:rsidR="00B02D82">
        <w:rPr>
          <w:color w:val="000000" w:themeColor="text1"/>
        </w:rPr>
        <w:t xml:space="preserve"> BSc (</w:t>
      </w:r>
      <w:proofErr w:type="spellStart"/>
      <w:r w:rsidR="00B02D82">
        <w:rPr>
          <w:color w:val="000000" w:themeColor="text1"/>
        </w:rPr>
        <w:t>Hons</w:t>
      </w:r>
      <w:proofErr w:type="spellEnd"/>
      <w:r w:rsidR="00B02D82">
        <w:rPr>
          <w:color w:val="000000" w:themeColor="text1"/>
        </w:rPr>
        <w:t>),</w:t>
      </w:r>
      <w:r w:rsidR="009D5640">
        <w:rPr>
          <w:color w:val="000000" w:themeColor="text1"/>
        </w:rPr>
        <w:t xml:space="preserve"> </w:t>
      </w:r>
      <w:proofErr w:type="spellStart"/>
      <w:r w:rsidR="009D5640">
        <w:rPr>
          <w:color w:val="000000" w:themeColor="text1"/>
        </w:rPr>
        <w:t>Adv</w:t>
      </w:r>
      <w:proofErr w:type="spellEnd"/>
      <w:r w:rsidR="009D5640">
        <w:rPr>
          <w:color w:val="000000" w:themeColor="text1"/>
        </w:rPr>
        <w:t xml:space="preserve"> D</w:t>
      </w:r>
      <w:r w:rsidR="00C1571D">
        <w:rPr>
          <w:color w:val="000000" w:themeColor="text1"/>
        </w:rPr>
        <w:t>iploma in Accounting &amp; Business</w:t>
      </w:r>
      <w:r w:rsidR="009D5640">
        <w:rPr>
          <w:color w:val="000000" w:themeColor="text1"/>
        </w:rPr>
        <w:t xml:space="preserve"> </w:t>
      </w:r>
    </w:p>
    <w:p w:rsidR="00FC3B02" w:rsidRDefault="00FC3B02" w:rsidP="00FC3B02">
      <w:pPr>
        <w:spacing w:line="240" w:lineRule="auto"/>
        <w:rPr>
          <w:color w:val="595959" w:themeColor="text1" w:themeTint="A6"/>
          <w:sz w:val="22"/>
          <w:szCs w:val="22"/>
        </w:rPr>
      </w:pPr>
    </w:p>
    <w:p w:rsidR="003A5794" w:rsidRDefault="00F93643" w:rsidP="00875330">
      <w:pPr>
        <w:shd w:val="clear" w:color="auto" w:fill="D9D9D9" w:themeFill="background1" w:themeFillShade="D9"/>
        <w:spacing w:line="276" w:lineRule="auto"/>
        <w:contextualSpacing/>
        <w:rPr>
          <w:rStyle w:val="SubtleEmphasis"/>
          <w:i w:val="0"/>
          <w:iCs w:val="0"/>
          <w:color w:val="000000" w:themeColor="text1"/>
        </w:rPr>
      </w:pPr>
      <w:r>
        <w:rPr>
          <w:noProof/>
          <w:color w:val="000000" w:themeColor="text1"/>
        </w:rPr>
        <w:pict>
          <v:line id="_x0000_s1028" style="position:absolute;z-index:-251650048;visibility:visible" from="27.75pt,689.65pt" to="578.25pt,6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" o:allowincell="f" strokecolor="gray" strokeweight="1pt"/>
        </w:pict>
      </w:r>
      <w:r>
        <w:rPr>
          <w:noProof/>
          <w:color w:val="000000" w:themeColor="text1"/>
        </w:rPr>
        <w:pict>
          <v:line id="Line 4" o:spid="_x0000_s1030" style="position:absolute;z-index:-251645952;visibility:visible" from="27.75pt,773.8pt" to="578.2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" o:allowincell="f" strokecolor="gray" strokeweight="1pt"/>
        </w:pict>
      </w:r>
      <w:r>
        <w:rPr>
          <w:noProof/>
          <w:color w:val="000000" w:themeColor="text1"/>
        </w:rPr>
        <w:pict>
          <v:line id="_x0000_s1031" style="position:absolute;z-index:-251643904;visibility:visible" from="27.75pt,773.8pt" to="578.2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" o:allowincell="f" strokecolor="gray" strokeweight="1pt"/>
        </w:pict>
      </w:r>
      <w:r>
        <w:rPr>
          <w:noProof/>
          <w:color w:val="000000" w:themeColor="text1"/>
        </w:rPr>
        <w:pict>
          <v:line id="_x0000_s1032" style="position:absolute;z-index:-251641856;visibility:visible" from="27.75pt,773.8pt" to="578.2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" o:allowincell="f" strokecolor="gray" strokeweight="1pt"/>
        </w:pict>
      </w:r>
      <w:r>
        <w:rPr>
          <w:noProof/>
          <w:color w:val="000000" w:themeColor="text1"/>
        </w:rPr>
        <w:pict>
          <v:line id="_x0000_s1033" style="position:absolute;z-index:-251639808;visibility:visible" from="27.75pt,773.8pt" to="578.2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" o:allowincell="f" strokecolor="gray" strokeweight="1pt"/>
        </w:pict>
      </w:r>
      <w:r>
        <w:rPr>
          <w:noProof/>
          <w:color w:val="000000" w:themeColor="text1"/>
        </w:rPr>
        <w:pict>
          <v:line id="_x0000_s1034" style="position:absolute;z-index:-251637760;visibility:visible" from="27.75pt,773.8pt" to="578.2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" o:allowincell="f" strokecolor="gray" strokeweight="1pt"/>
        </w:pict>
      </w:r>
      <w:r>
        <w:rPr>
          <w:noProof/>
          <w:color w:val="000000" w:themeColor="text1"/>
        </w:rPr>
        <w:pict>
          <v:line id="_x0000_s1035" style="position:absolute;z-index:-251635712;visibility:visible" from="27.75pt,773.8pt" to="578.2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" o:allowincell="f" strokecolor="gray" strokeweight="1pt"/>
        </w:pict>
      </w:r>
      <w:r>
        <w:rPr>
          <w:noProof/>
          <w:color w:val="000000" w:themeColor="text1"/>
        </w:rPr>
        <w:pict>
          <v:line id="_x0000_s1036" style="position:absolute;z-index:-251633664;visibility:visible" from="27.75pt,773.8pt" to="578.2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" o:allowincell="f" strokecolor="gray" strokeweight="1pt"/>
        </w:pict>
      </w:r>
      <w:r w:rsidR="00345177">
        <w:rPr>
          <w:rStyle w:val="SubtleEmphasis"/>
          <w:i w:val="0"/>
          <w:color w:val="000000" w:themeColor="text1"/>
          <w:sz w:val="28"/>
          <w:szCs w:val="28"/>
        </w:rPr>
        <w:t xml:space="preserve">Career </w:t>
      </w:r>
      <w:r w:rsidR="003A5794">
        <w:rPr>
          <w:rStyle w:val="SubtleEmphasis"/>
          <w:i w:val="0"/>
          <w:color w:val="000000" w:themeColor="text1"/>
          <w:sz w:val="28"/>
          <w:szCs w:val="28"/>
        </w:rPr>
        <w:t>Objective</w:t>
      </w:r>
    </w:p>
    <w:p w:rsidR="004D29B5" w:rsidRPr="003A5794" w:rsidRDefault="00940F84" w:rsidP="003A5794">
      <w:pPr>
        <w:spacing w:line="276" w:lineRule="auto"/>
        <w:contextualSpacing/>
        <w:rPr>
          <w:i/>
          <w:color w:val="000000" w:themeColor="text1"/>
        </w:rPr>
      </w:pPr>
      <w:r>
        <w:rPr>
          <w:color w:val="595959" w:themeColor="text1" w:themeTint="A6"/>
          <w:sz w:val="22"/>
          <w:szCs w:val="22"/>
        </w:rPr>
        <w:t>A goal-oriented finance</w:t>
      </w:r>
      <w:r w:rsidR="004D29B5" w:rsidRPr="004D29B5">
        <w:rPr>
          <w:color w:val="595959" w:themeColor="text1" w:themeTint="A6"/>
          <w:sz w:val="22"/>
          <w:szCs w:val="22"/>
        </w:rPr>
        <w:t xml:space="preserve"> professional </w:t>
      </w:r>
      <w:proofErr w:type="gramStart"/>
      <w:r w:rsidR="004D29B5" w:rsidRPr="004D29B5">
        <w:rPr>
          <w:color w:val="595959" w:themeColor="text1" w:themeTint="A6"/>
          <w:sz w:val="22"/>
          <w:szCs w:val="22"/>
        </w:rPr>
        <w:t>who</w:t>
      </w:r>
      <w:proofErr w:type="gramEnd"/>
      <w:r w:rsidR="004D29B5" w:rsidRPr="004D29B5">
        <w:rPr>
          <w:color w:val="595959" w:themeColor="text1" w:themeTint="A6"/>
          <w:sz w:val="22"/>
          <w:szCs w:val="22"/>
        </w:rPr>
        <w:t xml:space="preserve"> possess </w:t>
      </w:r>
      <w:r w:rsidR="00303999">
        <w:rPr>
          <w:color w:val="595959" w:themeColor="text1" w:themeTint="A6"/>
          <w:sz w:val="22"/>
          <w:szCs w:val="22"/>
        </w:rPr>
        <w:t>4</w:t>
      </w:r>
      <w:r w:rsidR="004D29B5" w:rsidRPr="004D29B5">
        <w:rPr>
          <w:color w:val="595959" w:themeColor="text1" w:themeTint="A6"/>
          <w:sz w:val="22"/>
          <w:szCs w:val="22"/>
        </w:rPr>
        <w:t xml:space="preserve"> </w:t>
      </w:r>
      <w:r w:rsidR="003159EF">
        <w:rPr>
          <w:color w:val="595959" w:themeColor="text1" w:themeTint="A6"/>
          <w:sz w:val="22"/>
          <w:szCs w:val="22"/>
        </w:rPr>
        <w:t>years of</w:t>
      </w:r>
      <w:r w:rsidR="003159EF" w:rsidRPr="004D29B5">
        <w:rPr>
          <w:color w:val="595959" w:themeColor="text1" w:themeTint="A6"/>
          <w:sz w:val="22"/>
          <w:szCs w:val="22"/>
        </w:rPr>
        <w:t xml:space="preserve"> experience</w:t>
      </w:r>
      <w:r w:rsidR="004A7D1B">
        <w:rPr>
          <w:color w:val="595959" w:themeColor="text1" w:themeTint="A6"/>
          <w:sz w:val="22"/>
          <w:szCs w:val="22"/>
        </w:rPr>
        <w:t xml:space="preserve"> in</w:t>
      </w:r>
      <w:r>
        <w:rPr>
          <w:color w:val="595959" w:themeColor="text1" w:themeTint="A6"/>
          <w:sz w:val="22"/>
          <w:szCs w:val="22"/>
        </w:rPr>
        <w:t xml:space="preserve"> the field of</w:t>
      </w:r>
      <w:r w:rsidR="004A7D1B">
        <w:rPr>
          <w:color w:val="595959" w:themeColor="text1" w:themeTint="A6"/>
          <w:sz w:val="22"/>
          <w:szCs w:val="22"/>
        </w:rPr>
        <w:t xml:space="preserve"> Accounting, Finance &amp; Audit. S</w:t>
      </w:r>
      <w:r w:rsidR="004D29B5" w:rsidRPr="004D29B5">
        <w:rPr>
          <w:color w:val="595959" w:themeColor="text1" w:themeTint="A6"/>
          <w:sz w:val="22"/>
          <w:szCs w:val="22"/>
        </w:rPr>
        <w:t>eeking for a challenging opportunity to show and enhance the expertise and skills and to contribute the level best to the company.</w:t>
      </w:r>
    </w:p>
    <w:p w:rsidR="004D29B5" w:rsidRDefault="004D29B5" w:rsidP="00E62C51">
      <w:pPr>
        <w:pStyle w:val="ListParagraph"/>
        <w:widowControl w:val="0"/>
        <w:overflowPunct w:val="0"/>
        <w:autoSpaceDE w:val="0"/>
        <w:autoSpaceDN w:val="0"/>
        <w:adjustRightInd w:val="0"/>
        <w:spacing w:line="200" w:lineRule="exact"/>
        <w:ind w:left="0"/>
        <w:rPr>
          <w:color w:val="000000" w:themeColor="text1"/>
          <w:sz w:val="28"/>
          <w:szCs w:val="28"/>
        </w:rPr>
      </w:pPr>
    </w:p>
    <w:p w:rsidR="007E1CBD" w:rsidRPr="00875330" w:rsidRDefault="004C49F9" w:rsidP="00875330">
      <w:pPr>
        <w:shd w:val="clear" w:color="auto" w:fill="D9D9D9" w:themeFill="background1" w:themeFillShade="D9"/>
        <w:spacing w:line="276" w:lineRule="auto"/>
        <w:contextualSpacing/>
        <w:rPr>
          <w:iCs/>
          <w:color w:val="000000" w:themeColor="text1"/>
          <w:sz w:val="28"/>
          <w:szCs w:val="28"/>
        </w:rPr>
      </w:pPr>
      <w:r w:rsidRPr="00875330">
        <w:rPr>
          <w:rStyle w:val="SubtleEmphasis"/>
          <w:i w:val="0"/>
          <w:color w:val="000000" w:themeColor="text1"/>
          <w:sz w:val="28"/>
          <w:szCs w:val="28"/>
        </w:rPr>
        <w:t>Job Achievements</w:t>
      </w:r>
    </w:p>
    <w:p w:rsidR="00DF0440" w:rsidRPr="00DF0440" w:rsidRDefault="006945E0" w:rsidP="00DF0440">
      <w:pPr>
        <w:pStyle w:val="ListParagraph"/>
        <w:widowControl w:val="0"/>
        <w:numPr>
          <w:ilvl w:val="3"/>
          <w:numId w:val="8"/>
        </w:numPr>
        <w:overflowPunct w:val="0"/>
        <w:autoSpaceDE w:val="0"/>
        <w:autoSpaceDN w:val="0"/>
        <w:adjustRightInd w:val="0"/>
        <w:spacing w:line="276" w:lineRule="auto"/>
        <w:ind w:left="360" w:hanging="274"/>
        <w:rPr>
          <w:color w:val="595959" w:themeColor="text1" w:themeTint="A6"/>
          <w:sz w:val="22"/>
          <w:szCs w:val="22"/>
        </w:rPr>
      </w:pPr>
      <w:r w:rsidRPr="006B0C42">
        <w:rPr>
          <w:color w:val="595959" w:themeColor="text1" w:themeTint="A6"/>
          <w:sz w:val="22"/>
          <w:szCs w:val="22"/>
        </w:rPr>
        <w:t xml:space="preserve">Reduced Debtors days </w:t>
      </w:r>
      <w:r w:rsidR="006A58F5" w:rsidRPr="006B0C42">
        <w:rPr>
          <w:color w:val="595959" w:themeColor="text1" w:themeTint="A6"/>
          <w:sz w:val="22"/>
          <w:szCs w:val="22"/>
        </w:rPr>
        <w:t>via payment upfront discounts</w:t>
      </w:r>
      <w:r w:rsidR="00C1571D">
        <w:rPr>
          <w:color w:val="595959" w:themeColor="text1" w:themeTint="A6"/>
          <w:sz w:val="22"/>
          <w:szCs w:val="22"/>
        </w:rPr>
        <w:t xml:space="preserve"> which increased cash flow.</w:t>
      </w:r>
    </w:p>
    <w:p w:rsidR="0062022D" w:rsidRPr="00782421" w:rsidRDefault="00597BDE" w:rsidP="006B0C42">
      <w:pPr>
        <w:pStyle w:val="ListParagraph"/>
        <w:widowControl w:val="0"/>
        <w:numPr>
          <w:ilvl w:val="3"/>
          <w:numId w:val="8"/>
        </w:numPr>
        <w:overflowPunct w:val="0"/>
        <w:autoSpaceDE w:val="0"/>
        <w:autoSpaceDN w:val="0"/>
        <w:adjustRightInd w:val="0"/>
        <w:spacing w:line="276" w:lineRule="auto"/>
        <w:ind w:left="360" w:hanging="274"/>
        <w:rPr>
          <w:color w:val="595959" w:themeColor="text1" w:themeTint="A6"/>
          <w:sz w:val="22"/>
          <w:szCs w:val="22"/>
        </w:rPr>
      </w:pPr>
      <w:r w:rsidRPr="006B0C42">
        <w:rPr>
          <w:color w:val="595959" w:themeColor="text1" w:themeTint="A6"/>
          <w:sz w:val="22"/>
          <w:szCs w:val="22"/>
          <w:bdr w:val="none" w:sz="0" w:space="0" w:color="auto" w:frame="1"/>
        </w:rPr>
        <w:t>Supervised</w:t>
      </w:r>
      <w:r w:rsidRPr="006B0C42">
        <w:rPr>
          <w:rStyle w:val="apple-converted-space"/>
          <w:color w:val="595959" w:themeColor="text1" w:themeTint="A6"/>
          <w:sz w:val="22"/>
          <w:szCs w:val="22"/>
          <w:bdr w:val="none" w:sz="0" w:space="0" w:color="auto" w:frame="1"/>
        </w:rPr>
        <w:t> </w:t>
      </w:r>
      <w:r w:rsidRPr="006B0C42">
        <w:rPr>
          <w:color w:val="595959" w:themeColor="text1" w:themeTint="A6"/>
          <w:sz w:val="22"/>
          <w:szCs w:val="22"/>
          <w:shd w:val="clear" w:color="auto" w:fill="FFFFFF"/>
        </w:rPr>
        <w:t>and</w:t>
      </w:r>
      <w:r w:rsidRPr="006B0C42">
        <w:rPr>
          <w:rStyle w:val="apple-converted-space"/>
          <w:color w:val="595959" w:themeColor="text1" w:themeTint="A6"/>
          <w:sz w:val="22"/>
          <w:szCs w:val="22"/>
          <w:shd w:val="clear" w:color="auto" w:fill="FFFFFF"/>
        </w:rPr>
        <w:t> </w:t>
      </w:r>
      <w:r w:rsidRPr="006B0C42">
        <w:rPr>
          <w:color w:val="595959" w:themeColor="text1" w:themeTint="A6"/>
          <w:sz w:val="22"/>
          <w:szCs w:val="22"/>
          <w:bdr w:val="none" w:sz="0" w:space="0" w:color="auto" w:frame="1"/>
        </w:rPr>
        <w:t>trained</w:t>
      </w:r>
      <w:r w:rsidRPr="006B0C42">
        <w:rPr>
          <w:rStyle w:val="apple-converted-space"/>
          <w:color w:val="595959" w:themeColor="text1" w:themeTint="A6"/>
          <w:sz w:val="22"/>
          <w:szCs w:val="22"/>
          <w:bdr w:val="none" w:sz="0" w:space="0" w:color="auto" w:frame="1"/>
        </w:rPr>
        <w:t> </w:t>
      </w:r>
      <w:r w:rsidR="001408FD">
        <w:rPr>
          <w:color w:val="595959" w:themeColor="text1" w:themeTint="A6"/>
          <w:sz w:val="22"/>
          <w:szCs w:val="22"/>
        </w:rPr>
        <w:t>the co-workers</w:t>
      </w:r>
      <w:r w:rsidRPr="006B0C42">
        <w:rPr>
          <w:color w:val="595959" w:themeColor="text1" w:themeTint="A6"/>
          <w:sz w:val="22"/>
          <w:szCs w:val="22"/>
          <w:shd w:val="clear" w:color="auto" w:fill="FFFFFF"/>
        </w:rPr>
        <w:t>, which ensured proper handling of all</w:t>
      </w:r>
      <w:r w:rsidRPr="006B0C42">
        <w:rPr>
          <w:rStyle w:val="apple-converted-space"/>
          <w:color w:val="595959" w:themeColor="text1" w:themeTint="A6"/>
          <w:sz w:val="22"/>
          <w:szCs w:val="22"/>
        </w:rPr>
        <w:t> </w:t>
      </w:r>
      <w:r w:rsidR="001408FD">
        <w:rPr>
          <w:rStyle w:val="apple-converted-space"/>
          <w:color w:val="595959" w:themeColor="text1" w:themeTint="A6"/>
          <w:sz w:val="22"/>
          <w:szCs w:val="22"/>
        </w:rPr>
        <w:t xml:space="preserve">accounting </w:t>
      </w:r>
      <w:r w:rsidR="001408FD">
        <w:rPr>
          <w:color w:val="595959" w:themeColor="text1" w:themeTint="A6"/>
          <w:sz w:val="22"/>
          <w:szCs w:val="22"/>
          <w:bdr w:val="none" w:sz="0" w:space="0" w:color="auto" w:frame="1"/>
        </w:rPr>
        <w:t>processes &amp; reconciliations</w:t>
      </w:r>
      <w:r w:rsidR="007E1CBD">
        <w:rPr>
          <w:color w:val="595959" w:themeColor="text1" w:themeTint="A6"/>
          <w:sz w:val="22"/>
          <w:szCs w:val="22"/>
          <w:bdr w:val="none" w:sz="0" w:space="0" w:color="auto" w:frame="1"/>
        </w:rPr>
        <w:t>.</w:t>
      </w:r>
    </w:p>
    <w:p w:rsidR="00782421" w:rsidRDefault="00234885" w:rsidP="006B0C42">
      <w:pPr>
        <w:pStyle w:val="ListParagraph"/>
        <w:widowControl w:val="0"/>
        <w:numPr>
          <w:ilvl w:val="3"/>
          <w:numId w:val="8"/>
        </w:numPr>
        <w:overflowPunct w:val="0"/>
        <w:autoSpaceDE w:val="0"/>
        <w:autoSpaceDN w:val="0"/>
        <w:adjustRightInd w:val="0"/>
        <w:spacing w:line="276" w:lineRule="auto"/>
        <w:ind w:left="360" w:hanging="274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Found</w:t>
      </w:r>
      <w:r w:rsidR="00782421">
        <w:rPr>
          <w:color w:val="595959" w:themeColor="text1" w:themeTint="A6"/>
          <w:sz w:val="22"/>
          <w:szCs w:val="22"/>
        </w:rPr>
        <w:t xml:space="preserve"> new method</w:t>
      </w:r>
      <w:r>
        <w:rPr>
          <w:color w:val="595959" w:themeColor="text1" w:themeTint="A6"/>
          <w:sz w:val="22"/>
          <w:szCs w:val="22"/>
        </w:rPr>
        <w:t>s</w:t>
      </w:r>
      <w:r w:rsidR="00782421">
        <w:rPr>
          <w:color w:val="595959" w:themeColor="text1" w:themeTint="A6"/>
          <w:sz w:val="22"/>
          <w:szCs w:val="22"/>
        </w:rPr>
        <w:t xml:space="preserve"> to complete the accounting process handled in a more effective and efficient way</w:t>
      </w:r>
      <w:r w:rsidR="007E1CBD">
        <w:rPr>
          <w:color w:val="595959" w:themeColor="text1" w:themeTint="A6"/>
          <w:sz w:val="22"/>
          <w:szCs w:val="22"/>
        </w:rPr>
        <w:t>.</w:t>
      </w:r>
    </w:p>
    <w:p w:rsidR="00782421" w:rsidRPr="006B0C42" w:rsidRDefault="00782421" w:rsidP="006B0C42">
      <w:pPr>
        <w:pStyle w:val="ListParagraph"/>
        <w:widowControl w:val="0"/>
        <w:numPr>
          <w:ilvl w:val="3"/>
          <w:numId w:val="8"/>
        </w:numPr>
        <w:overflowPunct w:val="0"/>
        <w:autoSpaceDE w:val="0"/>
        <w:autoSpaceDN w:val="0"/>
        <w:adjustRightInd w:val="0"/>
        <w:spacing w:line="276" w:lineRule="auto"/>
        <w:ind w:left="360" w:hanging="274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Improved many Internal Controls which were inadequately designed by the clients</w:t>
      </w:r>
      <w:r w:rsidR="007E1CBD">
        <w:rPr>
          <w:color w:val="595959" w:themeColor="text1" w:themeTint="A6"/>
          <w:sz w:val="22"/>
          <w:szCs w:val="22"/>
        </w:rPr>
        <w:t>.</w:t>
      </w:r>
    </w:p>
    <w:p w:rsidR="00815438" w:rsidRPr="00B62E3B" w:rsidRDefault="00815438" w:rsidP="006B0C42">
      <w:pPr>
        <w:pStyle w:val="ListParagraph"/>
        <w:widowControl w:val="0"/>
        <w:numPr>
          <w:ilvl w:val="3"/>
          <w:numId w:val="8"/>
        </w:numPr>
        <w:overflowPunct w:val="0"/>
        <w:autoSpaceDE w:val="0"/>
        <w:autoSpaceDN w:val="0"/>
        <w:adjustRightInd w:val="0"/>
        <w:spacing w:line="276" w:lineRule="auto"/>
        <w:ind w:left="360" w:hanging="274"/>
        <w:rPr>
          <w:color w:val="595959" w:themeColor="text1" w:themeTint="A6"/>
          <w:sz w:val="22"/>
          <w:szCs w:val="22"/>
        </w:rPr>
      </w:pPr>
      <w:r w:rsidRPr="006B0C42">
        <w:rPr>
          <w:color w:val="555555"/>
          <w:sz w:val="22"/>
          <w:szCs w:val="22"/>
          <w:bdr w:val="none" w:sz="0" w:space="0" w:color="auto" w:frame="1"/>
        </w:rPr>
        <w:t>Received</w:t>
      </w:r>
      <w:r w:rsidRPr="006B0C42">
        <w:rPr>
          <w:rStyle w:val="apple-converted-space"/>
          <w:color w:val="555555"/>
          <w:sz w:val="22"/>
          <w:szCs w:val="22"/>
        </w:rPr>
        <w:t> </w:t>
      </w:r>
      <w:r w:rsidRPr="006B0C42">
        <w:rPr>
          <w:color w:val="555555"/>
          <w:sz w:val="22"/>
          <w:szCs w:val="22"/>
          <w:bdr w:val="none" w:sz="0" w:space="0" w:color="auto" w:frame="1"/>
        </w:rPr>
        <w:t>recognition</w:t>
      </w:r>
      <w:r w:rsidRPr="006B0C42">
        <w:rPr>
          <w:rStyle w:val="apple-converted-space"/>
          <w:color w:val="555555"/>
          <w:sz w:val="22"/>
          <w:szCs w:val="22"/>
        </w:rPr>
        <w:t> </w:t>
      </w:r>
      <w:r w:rsidRPr="006B0C42">
        <w:rPr>
          <w:color w:val="555555"/>
          <w:sz w:val="22"/>
          <w:szCs w:val="22"/>
        </w:rPr>
        <w:t xml:space="preserve">from company </w:t>
      </w:r>
      <w:r w:rsidR="00782421">
        <w:rPr>
          <w:color w:val="555555"/>
          <w:sz w:val="22"/>
          <w:szCs w:val="22"/>
        </w:rPr>
        <w:t>m</w:t>
      </w:r>
      <w:r w:rsidR="001408FD">
        <w:rPr>
          <w:color w:val="555555"/>
          <w:sz w:val="22"/>
          <w:szCs w:val="22"/>
        </w:rPr>
        <w:t>anagers</w:t>
      </w:r>
      <w:r w:rsidRPr="006B0C42">
        <w:rPr>
          <w:color w:val="555555"/>
          <w:sz w:val="22"/>
          <w:szCs w:val="22"/>
        </w:rPr>
        <w:t xml:space="preserve"> for </w:t>
      </w:r>
      <w:r w:rsidR="00782421">
        <w:rPr>
          <w:color w:val="555555"/>
          <w:sz w:val="22"/>
          <w:szCs w:val="22"/>
        </w:rPr>
        <w:t>good</w:t>
      </w:r>
      <w:r w:rsidRPr="006B0C42">
        <w:rPr>
          <w:rStyle w:val="apple-converted-space"/>
          <w:color w:val="555555"/>
          <w:sz w:val="22"/>
          <w:szCs w:val="22"/>
        </w:rPr>
        <w:t> </w:t>
      </w:r>
      <w:r w:rsidRPr="006B0C42">
        <w:rPr>
          <w:color w:val="555555"/>
          <w:sz w:val="22"/>
          <w:szCs w:val="22"/>
          <w:bdr w:val="none" w:sz="0" w:space="0" w:color="auto" w:frame="1"/>
        </w:rPr>
        <w:t>performance</w:t>
      </w:r>
      <w:r w:rsidR="00234885">
        <w:rPr>
          <w:color w:val="555555"/>
          <w:sz w:val="22"/>
          <w:szCs w:val="22"/>
          <w:bdr w:val="none" w:sz="0" w:space="0" w:color="auto" w:frame="1"/>
        </w:rPr>
        <w:t xml:space="preserve">, </w:t>
      </w:r>
      <w:r w:rsidR="003159EF">
        <w:rPr>
          <w:color w:val="555555"/>
          <w:sz w:val="22"/>
          <w:szCs w:val="22"/>
          <w:bdr w:val="none" w:sz="0" w:space="0" w:color="auto" w:frame="1"/>
        </w:rPr>
        <w:t>hardworking</w:t>
      </w:r>
      <w:r w:rsidRPr="006B0C42">
        <w:rPr>
          <w:rStyle w:val="apple-converted-space"/>
          <w:color w:val="555555"/>
          <w:sz w:val="22"/>
          <w:szCs w:val="22"/>
        </w:rPr>
        <w:t> </w:t>
      </w:r>
      <w:r w:rsidRPr="006B0C42">
        <w:rPr>
          <w:color w:val="555555"/>
          <w:sz w:val="22"/>
          <w:szCs w:val="22"/>
        </w:rPr>
        <w:t>and</w:t>
      </w:r>
      <w:r w:rsidRPr="006B0C42">
        <w:rPr>
          <w:rStyle w:val="apple-converted-space"/>
          <w:color w:val="555555"/>
          <w:sz w:val="22"/>
          <w:szCs w:val="22"/>
        </w:rPr>
        <w:t> </w:t>
      </w:r>
      <w:r w:rsidRPr="006B0C42">
        <w:rPr>
          <w:color w:val="555555"/>
          <w:sz w:val="22"/>
          <w:szCs w:val="22"/>
          <w:bdr w:val="none" w:sz="0" w:space="0" w:color="auto" w:frame="1"/>
        </w:rPr>
        <w:t>attention to detail</w:t>
      </w:r>
      <w:r w:rsidR="007E1CBD">
        <w:rPr>
          <w:color w:val="555555"/>
          <w:sz w:val="22"/>
          <w:szCs w:val="22"/>
          <w:bdr w:val="none" w:sz="0" w:space="0" w:color="auto" w:frame="1"/>
        </w:rPr>
        <w:t>.</w:t>
      </w:r>
    </w:p>
    <w:p w:rsidR="00B62E3B" w:rsidRPr="006B0C42" w:rsidRDefault="00B62E3B" w:rsidP="006B0C42">
      <w:pPr>
        <w:pStyle w:val="ListParagraph"/>
        <w:widowControl w:val="0"/>
        <w:numPr>
          <w:ilvl w:val="3"/>
          <w:numId w:val="8"/>
        </w:numPr>
        <w:overflowPunct w:val="0"/>
        <w:autoSpaceDE w:val="0"/>
        <w:autoSpaceDN w:val="0"/>
        <w:adjustRightInd w:val="0"/>
        <w:spacing w:line="276" w:lineRule="auto"/>
        <w:ind w:left="360" w:hanging="274"/>
        <w:rPr>
          <w:color w:val="595959" w:themeColor="text1" w:themeTint="A6"/>
          <w:sz w:val="22"/>
          <w:szCs w:val="22"/>
        </w:rPr>
      </w:pPr>
      <w:r>
        <w:rPr>
          <w:color w:val="555555"/>
          <w:sz w:val="22"/>
          <w:szCs w:val="22"/>
          <w:bdr w:val="none" w:sz="0" w:space="0" w:color="auto" w:frame="1"/>
        </w:rPr>
        <w:t>Received recognition from the on-shore client for meeting deadlines on timely manner</w:t>
      </w:r>
      <w:r w:rsidR="006B3DAD">
        <w:rPr>
          <w:color w:val="555555"/>
          <w:sz w:val="22"/>
          <w:szCs w:val="22"/>
          <w:bdr w:val="none" w:sz="0" w:space="0" w:color="auto" w:frame="1"/>
        </w:rPr>
        <w:t xml:space="preserve"> and for the ability to learn quickly.</w:t>
      </w:r>
    </w:p>
    <w:p w:rsidR="00CE0A8F" w:rsidRPr="000B303E" w:rsidRDefault="00F93643" w:rsidP="00DE207C">
      <w:pPr>
        <w:spacing w:line="260" w:lineRule="exact"/>
        <w:contextualSpacing/>
        <w:rPr>
          <w:color w:val="3B3838" w:themeColor="background2" w:themeShade="40"/>
          <w:sz w:val="28"/>
          <w:szCs w:val="28"/>
        </w:rPr>
      </w:pPr>
      <w:r>
        <w:rPr>
          <w:noProof/>
          <w:color w:val="3B3838" w:themeColor="background2" w:themeShade="40"/>
        </w:rPr>
        <w:pict>
          <v:line id="Line 2" o:spid="_x0000_s1027" style="position:absolute;z-index:-251652096;visibility:visible" from="27.75pt,689.65pt" to="578.25pt,6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" o:allowincell="f" strokecolor="gray" strokeweight="1pt"/>
        </w:pict>
      </w:r>
    </w:p>
    <w:p w:rsidR="007E1CBD" w:rsidRPr="00875330" w:rsidRDefault="005346D8" w:rsidP="00875330">
      <w:pPr>
        <w:shd w:val="clear" w:color="auto" w:fill="D9D9D9" w:themeFill="background1" w:themeFillShade="D9"/>
        <w:spacing w:line="276" w:lineRule="auto"/>
        <w:contextualSpacing/>
        <w:rPr>
          <w:i/>
          <w:color w:val="000000" w:themeColor="text1"/>
        </w:rPr>
      </w:pPr>
      <w:r>
        <w:rPr>
          <w:rStyle w:val="SubtleEmphasis"/>
          <w:i w:val="0"/>
          <w:color w:val="000000" w:themeColor="text1"/>
          <w:sz w:val="28"/>
          <w:szCs w:val="28"/>
        </w:rPr>
        <w:t>Professional</w:t>
      </w:r>
      <w:r w:rsidR="003A5794">
        <w:rPr>
          <w:rStyle w:val="SubtleEmphasis"/>
          <w:i w:val="0"/>
          <w:color w:val="000000" w:themeColor="text1"/>
          <w:sz w:val="28"/>
          <w:szCs w:val="28"/>
        </w:rPr>
        <w:t xml:space="preserve"> Work</w:t>
      </w:r>
      <w:r w:rsidR="00234885">
        <w:rPr>
          <w:rStyle w:val="SubtleEmphasis"/>
          <w:i w:val="0"/>
          <w:color w:val="000000" w:themeColor="text1"/>
          <w:sz w:val="28"/>
          <w:szCs w:val="28"/>
        </w:rPr>
        <w:t xml:space="preserve"> Experience</w:t>
      </w:r>
    </w:p>
    <w:p w:rsidR="00875330" w:rsidRDefault="00875330" w:rsidP="003A5794">
      <w:pPr>
        <w:contextualSpacing/>
        <w:rPr>
          <w:b/>
          <w:color w:val="000000" w:themeColor="text1"/>
        </w:rPr>
      </w:pPr>
    </w:p>
    <w:p w:rsidR="00C77A5F" w:rsidRPr="008B75C1" w:rsidRDefault="00234885" w:rsidP="003A5794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Accountant at City Saw Mills </w:t>
      </w:r>
      <w:r w:rsidR="008F28EC">
        <w:rPr>
          <w:b/>
          <w:color w:val="000000" w:themeColor="text1"/>
        </w:rPr>
        <w:t>(Furniture Manufacturer)</w:t>
      </w:r>
      <w:r>
        <w:rPr>
          <w:b/>
          <w:color w:val="000000" w:themeColor="text1"/>
        </w:rPr>
        <w:t xml:space="preserve">, Colombo. From </w:t>
      </w:r>
      <w:r w:rsidR="008F28EC">
        <w:rPr>
          <w:b/>
          <w:color w:val="000000" w:themeColor="text1"/>
        </w:rPr>
        <w:t>March</w:t>
      </w:r>
      <w:r>
        <w:rPr>
          <w:b/>
          <w:color w:val="000000" w:themeColor="text1"/>
        </w:rPr>
        <w:t xml:space="preserve"> 2016 – </w:t>
      </w:r>
      <w:r w:rsidR="008F28EC">
        <w:rPr>
          <w:b/>
          <w:color w:val="000000" w:themeColor="text1"/>
        </w:rPr>
        <w:t>September 2017</w:t>
      </w:r>
    </w:p>
    <w:p w:rsidR="00E37A26" w:rsidRPr="00DE207C" w:rsidRDefault="00234885" w:rsidP="00DE207C">
      <w:pPr>
        <w:pStyle w:val="ListParagraph"/>
        <w:numPr>
          <w:ilvl w:val="0"/>
          <w:numId w:val="9"/>
        </w:numPr>
        <w:spacing w:line="276" w:lineRule="auto"/>
        <w:ind w:left="360" w:hanging="274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  <w:bdr w:val="none" w:sz="0" w:space="0" w:color="auto" w:frame="1"/>
        </w:rPr>
        <w:t>Manage</w:t>
      </w:r>
      <w:r w:rsidR="00274EF0"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 &amp; record</w:t>
      </w:r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 the day to day accounting transactions in Quick books accounting system</w:t>
      </w:r>
      <w:r w:rsidR="007A4144" w:rsidRPr="00DE207C">
        <w:rPr>
          <w:color w:val="595959" w:themeColor="text1" w:themeTint="A6"/>
          <w:sz w:val="22"/>
          <w:szCs w:val="22"/>
          <w:shd w:val="clear" w:color="auto" w:fill="FFFFFF"/>
        </w:rPr>
        <w:t>.</w:t>
      </w:r>
    </w:p>
    <w:p w:rsidR="00E37A26" w:rsidRPr="00DE207C" w:rsidRDefault="00353B6B" w:rsidP="00DE207C">
      <w:pPr>
        <w:pStyle w:val="ListParagraph"/>
        <w:numPr>
          <w:ilvl w:val="0"/>
          <w:numId w:val="7"/>
        </w:numPr>
        <w:spacing w:line="276" w:lineRule="auto"/>
        <w:ind w:left="360" w:hanging="270"/>
        <w:textAlignment w:val="baseline"/>
        <w:rPr>
          <w:color w:val="4D4D4D"/>
          <w:sz w:val="22"/>
          <w:szCs w:val="22"/>
        </w:rPr>
      </w:pPr>
      <w:r>
        <w:rPr>
          <w:color w:val="4D4D4D"/>
          <w:sz w:val="22"/>
          <w:szCs w:val="22"/>
        </w:rPr>
        <w:t>Prepare monthly, quarterly &amp; annual financial statements,</w:t>
      </w:r>
      <w:r w:rsidR="00C1571D">
        <w:rPr>
          <w:color w:val="4D4D4D"/>
          <w:sz w:val="22"/>
          <w:szCs w:val="22"/>
        </w:rPr>
        <w:t xml:space="preserve"> VAT returns,</w:t>
      </w:r>
      <w:r>
        <w:rPr>
          <w:color w:val="4D4D4D"/>
          <w:sz w:val="22"/>
          <w:szCs w:val="22"/>
        </w:rPr>
        <w:t xml:space="preserve"> bank reconciliations, loan schedules &amp; business performance reports to CEO.</w:t>
      </w:r>
    </w:p>
    <w:p w:rsidR="00DE207C" w:rsidRDefault="00670A1F" w:rsidP="00DE207C">
      <w:pPr>
        <w:pStyle w:val="ListParagraph"/>
        <w:numPr>
          <w:ilvl w:val="0"/>
          <w:numId w:val="9"/>
        </w:numPr>
        <w:spacing w:line="276" w:lineRule="auto"/>
        <w:ind w:left="360" w:hanging="274"/>
        <w:rPr>
          <w:rStyle w:val="apple-converted-space"/>
          <w:color w:val="595959" w:themeColor="text1" w:themeTint="A6"/>
          <w:sz w:val="22"/>
          <w:szCs w:val="22"/>
        </w:rPr>
      </w:pPr>
      <w:r w:rsidRPr="00DE207C">
        <w:rPr>
          <w:color w:val="595959" w:themeColor="text1" w:themeTint="A6"/>
          <w:sz w:val="22"/>
          <w:szCs w:val="22"/>
          <w:bdr w:val="none" w:sz="0" w:space="0" w:color="auto" w:frame="1"/>
        </w:rPr>
        <w:t>Assess</w:t>
      </w:r>
      <w:r w:rsidRPr="00DE207C">
        <w:rPr>
          <w:rStyle w:val="apple-converted-space"/>
          <w:color w:val="595959" w:themeColor="text1" w:themeTint="A6"/>
          <w:sz w:val="22"/>
          <w:szCs w:val="22"/>
        </w:rPr>
        <w:t> </w:t>
      </w:r>
      <w:r w:rsidRPr="00DE207C">
        <w:rPr>
          <w:color w:val="595959" w:themeColor="text1" w:themeTint="A6"/>
          <w:sz w:val="22"/>
          <w:szCs w:val="22"/>
          <w:bdr w:val="none" w:sz="0" w:space="0" w:color="auto" w:frame="1"/>
        </w:rPr>
        <w:t>profitability</w:t>
      </w:r>
      <w:r w:rsidRPr="00DE207C">
        <w:rPr>
          <w:rStyle w:val="apple-converted-space"/>
          <w:color w:val="595959" w:themeColor="text1" w:themeTint="A6"/>
          <w:sz w:val="22"/>
          <w:szCs w:val="22"/>
        </w:rPr>
        <w:t> </w:t>
      </w:r>
      <w:r w:rsidRPr="00DE207C">
        <w:rPr>
          <w:color w:val="595959" w:themeColor="text1" w:themeTint="A6"/>
          <w:sz w:val="22"/>
          <w:szCs w:val="22"/>
        </w:rPr>
        <w:t>through</w:t>
      </w:r>
      <w:r w:rsidRPr="00DE207C">
        <w:rPr>
          <w:rStyle w:val="apple-converted-space"/>
          <w:color w:val="595959" w:themeColor="text1" w:themeTint="A6"/>
          <w:sz w:val="22"/>
          <w:szCs w:val="22"/>
        </w:rPr>
        <w:t> </w:t>
      </w:r>
      <w:r w:rsidRPr="00DE207C">
        <w:rPr>
          <w:color w:val="595959" w:themeColor="text1" w:themeTint="A6"/>
          <w:sz w:val="22"/>
          <w:szCs w:val="22"/>
          <w:bdr w:val="none" w:sz="0" w:space="0" w:color="auto" w:frame="1"/>
        </w:rPr>
        <w:t>analysis</w:t>
      </w:r>
      <w:r w:rsidRPr="00DE207C">
        <w:rPr>
          <w:rStyle w:val="apple-converted-space"/>
          <w:color w:val="595959" w:themeColor="text1" w:themeTint="A6"/>
          <w:sz w:val="22"/>
          <w:szCs w:val="22"/>
        </w:rPr>
        <w:t> </w:t>
      </w:r>
      <w:r w:rsidRPr="00DE207C">
        <w:rPr>
          <w:color w:val="595959" w:themeColor="text1" w:themeTint="A6"/>
          <w:sz w:val="22"/>
          <w:szCs w:val="22"/>
        </w:rPr>
        <w:t>of</w:t>
      </w:r>
      <w:r w:rsidRPr="00DE207C">
        <w:rPr>
          <w:rStyle w:val="apple-converted-space"/>
          <w:color w:val="595959" w:themeColor="text1" w:themeTint="A6"/>
          <w:sz w:val="22"/>
          <w:szCs w:val="22"/>
        </w:rPr>
        <w:t> </w:t>
      </w:r>
      <w:r w:rsidRPr="00DE207C">
        <w:rPr>
          <w:color w:val="595959" w:themeColor="text1" w:themeTint="A6"/>
          <w:sz w:val="22"/>
          <w:szCs w:val="22"/>
          <w:bdr w:val="none" w:sz="0" w:space="0" w:color="auto" w:frame="1"/>
        </w:rPr>
        <w:t>financial statements</w:t>
      </w:r>
      <w:r w:rsidR="00353B6B">
        <w:rPr>
          <w:rStyle w:val="apple-converted-space"/>
          <w:color w:val="595959" w:themeColor="text1" w:themeTint="A6"/>
          <w:sz w:val="22"/>
          <w:szCs w:val="22"/>
        </w:rPr>
        <w:t>.</w:t>
      </w:r>
    </w:p>
    <w:p w:rsidR="00DF0440" w:rsidRPr="00DE207C" w:rsidRDefault="00DF0440" w:rsidP="00DE207C">
      <w:pPr>
        <w:pStyle w:val="ListParagraph"/>
        <w:numPr>
          <w:ilvl w:val="0"/>
          <w:numId w:val="9"/>
        </w:numPr>
        <w:spacing w:line="276" w:lineRule="auto"/>
        <w:ind w:left="360" w:hanging="274"/>
        <w:rPr>
          <w:color w:val="595959" w:themeColor="text1" w:themeTint="A6"/>
          <w:sz w:val="22"/>
          <w:szCs w:val="22"/>
        </w:rPr>
      </w:pPr>
      <w:r>
        <w:rPr>
          <w:rStyle w:val="apple-converted-space"/>
          <w:color w:val="595959" w:themeColor="text1" w:themeTint="A6"/>
          <w:sz w:val="22"/>
          <w:szCs w:val="22"/>
        </w:rPr>
        <w:t>Process Payroll, EPF/ETF</w:t>
      </w:r>
      <w:r w:rsidR="00FC3B02">
        <w:rPr>
          <w:rStyle w:val="apple-converted-space"/>
          <w:color w:val="595959" w:themeColor="text1" w:themeTint="A6"/>
          <w:sz w:val="22"/>
          <w:szCs w:val="22"/>
        </w:rPr>
        <w:t>,</w:t>
      </w:r>
      <w:r>
        <w:rPr>
          <w:rStyle w:val="apple-converted-space"/>
          <w:color w:val="595959" w:themeColor="text1" w:themeTint="A6"/>
          <w:sz w:val="22"/>
          <w:szCs w:val="22"/>
        </w:rPr>
        <w:t xml:space="preserve"> and handle petty cash.</w:t>
      </w:r>
    </w:p>
    <w:p w:rsidR="002D7E8B" w:rsidRDefault="002D7E8B" w:rsidP="002D7E8B">
      <w:pPr>
        <w:contextualSpacing/>
        <w:rPr>
          <w:b/>
        </w:rPr>
      </w:pPr>
    </w:p>
    <w:p w:rsidR="00DF0440" w:rsidRDefault="00DF0440" w:rsidP="003A5794">
      <w:pPr>
        <w:contextualSpacing/>
        <w:rPr>
          <w:b/>
        </w:rPr>
      </w:pPr>
      <w:r>
        <w:rPr>
          <w:b/>
        </w:rPr>
        <w:t>Senior Finance Associate</w:t>
      </w:r>
      <w:r w:rsidR="00C77A5F" w:rsidRPr="000B303E">
        <w:rPr>
          <w:b/>
        </w:rPr>
        <w:t xml:space="preserve"> at </w:t>
      </w:r>
      <w:r>
        <w:rPr>
          <w:b/>
        </w:rPr>
        <w:t>WNS Global Services, Colombo.</w:t>
      </w:r>
      <w:r w:rsidR="00C77A5F" w:rsidRPr="000B303E">
        <w:rPr>
          <w:b/>
        </w:rPr>
        <w:t xml:space="preserve"> </w:t>
      </w:r>
      <w:r>
        <w:rPr>
          <w:b/>
        </w:rPr>
        <w:t>From February 2015 – March 2016</w:t>
      </w:r>
    </w:p>
    <w:p w:rsidR="00B62E3B" w:rsidRDefault="00B62E3B" w:rsidP="00B62E3B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 w:rsidRPr="00B62E3B">
        <w:rPr>
          <w:color w:val="595959" w:themeColor="text1" w:themeTint="A6"/>
          <w:sz w:val="22"/>
          <w:szCs w:val="22"/>
          <w:bdr w:val="none" w:sz="0" w:space="0" w:color="auto" w:frame="1"/>
        </w:rPr>
        <w:t>Prepare daily &amp; monthly balancing processes on disbursements, premiums, claims, commissions</w:t>
      </w:r>
      <w:r w:rsidR="006B3DAD"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 (DPCC)</w:t>
      </w:r>
      <w:r w:rsidRPr="00B62E3B"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 &amp; accounting totals and reporting to on-shore (through e mails and calls) &amp; off-shore managers for unreconciled items.</w:t>
      </w:r>
    </w:p>
    <w:p w:rsidR="00B62E3B" w:rsidRPr="00B62E3B" w:rsidRDefault="00B62E3B" w:rsidP="00B62E3B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 w:rsidRPr="00B62E3B">
        <w:rPr>
          <w:color w:val="595959" w:themeColor="text1" w:themeTint="A6"/>
          <w:sz w:val="22"/>
          <w:szCs w:val="22"/>
          <w:bdr w:val="none" w:sz="0" w:space="0" w:color="auto" w:frame="1"/>
        </w:rPr>
        <w:t>Perform investigation &amp; research to find reasons for the unreconciled items and communicate with the on-shore managers to correct the unreconciled items.</w:t>
      </w:r>
    </w:p>
    <w:p w:rsidR="00B62E3B" w:rsidRDefault="00B62E3B" w:rsidP="00B62E3B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 w:rsidRPr="00B62E3B"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Prepare several bank and suspense accounts reconciliations monthly. </w:t>
      </w:r>
    </w:p>
    <w:p w:rsidR="00B62E3B" w:rsidRPr="00B62E3B" w:rsidRDefault="00B62E3B" w:rsidP="00B62E3B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 w:rsidRPr="00B62E3B">
        <w:rPr>
          <w:color w:val="595959" w:themeColor="text1" w:themeTint="A6"/>
          <w:sz w:val="22"/>
          <w:szCs w:val="22"/>
          <w:bdr w:val="none" w:sz="0" w:space="0" w:color="auto" w:frame="1"/>
        </w:rPr>
        <w:t>Pass journal entries and reversal entries on request by on-shore</w:t>
      </w:r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 and p</w:t>
      </w:r>
      <w:r w:rsidRPr="00B62E3B"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articipate in production calls </w:t>
      </w:r>
      <w:r w:rsidR="009D5640" w:rsidRPr="00B62E3B">
        <w:rPr>
          <w:color w:val="595959" w:themeColor="text1" w:themeTint="A6"/>
          <w:sz w:val="22"/>
          <w:szCs w:val="22"/>
          <w:bdr w:val="none" w:sz="0" w:space="0" w:color="auto" w:frame="1"/>
        </w:rPr>
        <w:t>whenever</w:t>
      </w:r>
      <w:r w:rsidRPr="00B62E3B"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 required by the on-shore and off-shore managers.</w:t>
      </w:r>
    </w:p>
    <w:p w:rsidR="00B62E3B" w:rsidRDefault="00B62E3B" w:rsidP="00B62E3B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 w:rsidRPr="00B62E3B">
        <w:rPr>
          <w:color w:val="595959" w:themeColor="text1" w:themeTint="A6"/>
          <w:sz w:val="22"/>
          <w:szCs w:val="22"/>
          <w:bdr w:val="none" w:sz="0" w:space="0" w:color="auto" w:frame="1"/>
        </w:rPr>
        <w:t>Prepare reports to on-shore on quarterly basis</w:t>
      </w:r>
      <w:r w:rsidR="006B3DAD"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 for monthly DPCC totals and unreconciled items</w:t>
      </w:r>
      <w:r w:rsidRPr="00B62E3B">
        <w:rPr>
          <w:color w:val="595959" w:themeColor="text1" w:themeTint="A6"/>
          <w:sz w:val="22"/>
          <w:szCs w:val="22"/>
          <w:bdr w:val="none" w:sz="0" w:space="0" w:color="auto" w:frame="1"/>
        </w:rPr>
        <w:t>.</w:t>
      </w:r>
    </w:p>
    <w:p w:rsidR="003A5794" w:rsidRDefault="003A5794" w:rsidP="003A5794">
      <w:pPr>
        <w:rPr>
          <w:color w:val="595959" w:themeColor="text1" w:themeTint="A6"/>
          <w:sz w:val="22"/>
          <w:szCs w:val="22"/>
          <w:bdr w:val="none" w:sz="0" w:space="0" w:color="auto" w:frame="1"/>
          <w:lang w:val="en-GB"/>
        </w:rPr>
      </w:pPr>
    </w:p>
    <w:p w:rsidR="00D51A64" w:rsidRPr="003A5794" w:rsidRDefault="006B3DAD" w:rsidP="003A5794">
      <w:pPr>
        <w:rPr>
          <w:b/>
        </w:rPr>
      </w:pPr>
      <w:r w:rsidRPr="003A5794">
        <w:rPr>
          <w:b/>
        </w:rPr>
        <w:t>Audit Trainee</w:t>
      </w:r>
      <w:r w:rsidR="00FC3B02">
        <w:rPr>
          <w:b/>
        </w:rPr>
        <w:t xml:space="preserve"> (Business Risk Services)</w:t>
      </w:r>
      <w:r w:rsidRPr="003A5794">
        <w:rPr>
          <w:b/>
        </w:rPr>
        <w:t xml:space="preserve"> at Ernst &amp; Young, Colombo. From June 2013 – July 2014</w:t>
      </w:r>
    </w:p>
    <w:p w:rsidR="0048478B" w:rsidRDefault="0048478B" w:rsidP="0048478B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 w:rsidRPr="0048478B">
        <w:rPr>
          <w:color w:val="595959" w:themeColor="text1" w:themeTint="A6"/>
          <w:sz w:val="22"/>
          <w:szCs w:val="22"/>
          <w:bdr w:val="none" w:sz="0" w:space="0" w:color="auto" w:frame="1"/>
        </w:rPr>
        <w:t>Review and identify weaknesses of a client’s designed internal controls and make recommendations to enhance the efficiency and effectiveness of such controls.</w:t>
      </w:r>
    </w:p>
    <w:p w:rsidR="0048478B" w:rsidRDefault="0048478B" w:rsidP="0048478B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 w:rsidRPr="0048478B">
        <w:rPr>
          <w:color w:val="595959" w:themeColor="text1" w:themeTint="A6"/>
          <w:sz w:val="22"/>
          <w:szCs w:val="22"/>
          <w:bdr w:val="none" w:sz="0" w:space="0" w:color="auto" w:frame="1"/>
        </w:rPr>
        <w:t>Communicate with the client’s key management personnel in analysing and designing internal control systems and procedures.</w:t>
      </w:r>
    </w:p>
    <w:p w:rsidR="0048478B" w:rsidRPr="0048478B" w:rsidRDefault="0048478B" w:rsidP="0048478B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 w:rsidRPr="0048478B">
        <w:rPr>
          <w:color w:val="595959" w:themeColor="text1" w:themeTint="A6"/>
          <w:sz w:val="22"/>
          <w:szCs w:val="22"/>
          <w:bdr w:val="none" w:sz="0" w:space="0" w:color="auto" w:frame="1"/>
        </w:rPr>
        <w:t>Prepare internal audit reports, on the assessment of internal control systems followed by the cli</w:t>
      </w:r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ents and presenting it </w:t>
      </w:r>
      <w:r w:rsidRPr="0048478B"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to the audit managers. </w:t>
      </w:r>
    </w:p>
    <w:p w:rsidR="0048478B" w:rsidRPr="0048478B" w:rsidRDefault="0048478B" w:rsidP="0048478B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 w:rsidRPr="0048478B"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Visit outstation clients for audits, cash </w:t>
      </w:r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&amp; </w:t>
      </w:r>
      <w:r w:rsidRPr="0048478B">
        <w:rPr>
          <w:color w:val="595959" w:themeColor="text1" w:themeTint="A6"/>
          <w:sz w:val="22"/>
          <w:szCs w:val="22"/>
          <w:bdr w:val="none" w:sz="0" w:space="0" w:color="auto" w:frame="1"/>
        </w:rPr>
        <w:t>inventory counts as and when informed by the audit manager</w:t>
      </w:r>
      <w:r>
        <w:rPr>
          <w:color w:val="595959" w:themeColor="text1" w:themeTint="A6"/>
          <w:sz w:val="22"/>
          <w:szCs w:val="22"/>
          <w:bdr w:val="none" w:sz="0" w:space="0" w:color="auto" w:frame="1"/>
        </w:rPr>
        <w:t>s.</w:t>
      </w:r>
    </w:p>
    <w:p w:rsidR="0048478B" w:rsidRDefault="007E1CBD" w:rsidP="0048478B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Participated in Construction, Bank, FMCG, Hospitality &amp; Insurance industries for </w:t>
      </w:r>
      <w:proofErr w:type="gramStart"/>
      <w:r>
        <w:rPr>
          <w:color w:val="595959" w:themeColor="text1" w:themeTint="A6"/>
          <w:sz w:val="22"/>
          <w:szCs w:val="22"/>
          <w:bdr w:val="none" w:sz="0" w:space="0" w:color="auto" w:frame="1"/>
        </w:rPr>
        <w:t>Internal</w:t>
      </w:r>
      <w:proofErr w:type="gramEnd"/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 audits.</w:t>
      </w:r>
    </w:p>
    <w:p w:rsidR="00DE5C02" w:rsidRDefault="007E1CBD" w:rsidP="003A5794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>
        <w:rPr>
          <w:color w:val="595959" w:themeColor="text1" w:themeTint="A6"/>
          <w:sz w:val="22"/>
          <w:szCs w:val="22"/>
          <w:bdr w:val="none" w:sz="0" w:space="0" w:color="auto" w:frame="1"/>
        </w:rPr>
        <w:t>Participated in Bank &amp; Finance industries for External audits.</w:t>
      </w:r>
    </w:p>
    <w:p w:rsidR="005C2F7D" w:rsidRPr="005C2F7D" w:rsidRDefault="005C2F7D" w:rsidP="005C2F7D">
      <w:pPr>
        <w:spacing w:line="276" w:lineRule="auto"/>
        <w:ind w:left="86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</w:p>
    <w:p w:rsidR="007E1CBD" w:rsidRPr="00E62C51" w:rsidRDefault="007E1CBD" w:rsidP="003C051D">
      <w:pPr>
        <w:shd w:val="clear" w:color="auto" w:fill="D9D9D9" w:themeFill="background1" w:themeFillShade="D9"/>
        <w:contextualSpacing/>
        <w:rPr>
          <w:i/>
          <w:iCs/>
          <w:color w:val="000000" w:themeColor="text1"/>
          <w:sz w:val="28"/>
          <w:szCs w:val="28"/>
        </w:rPr>
        <w:sectPr w:rsidR="007E1CBD" w:rsidRPr="00E62C51" w:rsidSect="003C051D">
          <w:type w:val="continuous"/>
          <w:pgSz w:w="12240" w:h="15840" w:code="1"/>
          <w:pgMar w:top="274" w:right="446" w:bottom="230" w:left="446" w:header="720" w:footer="720" w:gutter="0"/>
          <w:cols w:space="720"/>
          <w:docGrid w:linePitch="360"/>
        </w:sectPr>
      </w:pPr>
      <w:r>
        <w:rPr>
          <w:rStyle w:val="SubtleEmphasis"/>
          <w:i w:val="0"/>
          <w:color w:val="000000" w:themeColor="text1"/>
          <w:sz w:val="28"/>
          <w:szCs w:val="28"/>
        </w:rPr>
        <w:t xml:space="preserve">Professional </w:t>
      </w:r>
      <w:r w:rsidRPr="000B303E">
        <w:rPr>
          <w:rStyle w:val="SubtleEmphasis"/>
          <w:i w:val="0"/>
          <w:color w:val="000000" w:themeColor="text1"/>
          <w:sz w:val="28"/>
          <w:szCs w:val="28"/>
        </w:rPr>
        <w:t>Qualifica</w:t>
      </w:r>
      <w:r w:rsidR="00E62C51">
        <w:rPr>
          <w:rStyle w:val="SubtleEmphasis"/>
          <w:i w:val="0"/>
          <w:color w:val="000000" w:themeColor="text1"/>
          <w:sz w:val="28"/>
          <w:szCs w:val="28"/>
        </w:rPr>
        <w:t>tions</w:t>
      </w:r>
    </w:p>
    <w:p w:rsidR="00D56DA6" w:rsidRDefault="00D56DA6" w:rsidP="00D56DA6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 w:rsidRPr="00D56DA6">
        <w:rPr>
          <w:color w:val="595959" w:themeColor="text1" w:themeTint="A6"/>
          <w:sz w:val="22"/>
          <w:szCs w:val="22"/>
          <w:bdr w:val="none" w:sz="0" w:space="0" w:color="auto" w:frame="1"/>
        </w:rPr>
        <w:lastRenderedPageBreak/>
        <w:t>BSc (</w:t>
      </w:r>
      <w:proofErr w:type="spellStart"/>
      <w:r w:rsidRPr="00D56DA6">
        <w:rPr>
          <w:color w:val="595959" w:themeColor="text1" w:themeTint="A6"/>
          <w:sz w:val="22"/>
          <w:szCs w:val="22"/>
          <w:bdr w:val="none" w:sz="0" w:space="0" w:color="auto" w:frame="1"/>
        </w:rPr>
        <w:t>Hons</w:t>
      </w:r>
      <w:proofErr w:type="spellEnd"/>
      <w:r w:rsidRPr="00D56DA6">
        <w:rPr>
          <w:color w:val="595959" w:themeColor="text1" w:themeTint="A6"/>
          <w:sz w:val="22"/>
          <w:szCs w:val="22"/>
          <w:bdr w:val="none" w:sz="0" w:space="0" w:color="auto" w:frame="1"/>
        </w:rPr>
        <w:t>) Degree in Applied Accounting</w:t>
      </w:r>
      <w:r w:rsidR="004F2D06"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 </w:t>
      </w:r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– </w:t>
      </w:r>
      <w:r w:rsidRPr="00875330">
        <w:rPr>
          <w:i/>
          <w:color w:val="595959" w:themeColor="text1" w:themeTint="A6"/>
          <w:sz w:val="22"/>
          <w:szCs w:val="22"/>
          <w:bdr w:val="none" w:sz="0" w:space="0" w:color="auto" w:frame="1"/>
        </w:rPr>
        <w:t>Oxford Brookes University, UK</w:t>
      </w:r>
    </w:p>
    <w:p w:rsidR="005F23EA" w:rsidRDefault="005F23EA" w:rsidP="00D56DA6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ACCA (UK) Finalist – </w:t>
      </w:r>
      <w:r w:rsidRPr="00875330">
        <w:rPr>
          <w:i/>
          <w:color w:val="595959" w:themeColor="text1" w:themeTint="A6"/>
          <w:sz w:val="22"/>
          <w:szCs w:val="22"/>
          <w:bdr w:val="none" w:sz="0" w:space="0" w:color="auto" w:frame="1"/>
        </w:rPr>
        <w:t xml:space="preserve">ACCA </w:t>
      </w:r>
      <w:r w:rsidR="00297CFA" w:rsidRPr="00875330">
        <w:rPr>
          <w:i/>
          <w:color w:val="595959" w:themeColor="text1" w:themeTint="A6"/>
          <w:sz w:val="22"/>
          <w:szCs w:val="22"/>
          <w:bdr w:val="none" w:sz="0" w:space="0" w:color="auto" w:frame="1"/>
        </w:rPr>
        <w:t>(UK)</w:t>
      </w:r>
    </w:p>
    <w:p w:rsidR="00D56DA6" w:rsidRPr="00875330" w:rsidRDefault="00D56DA6" w:rsidP="00D56DA6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/>
          <w:color w:val="595959" w:themeColor="text1" w:themeTint="A6"/>
          <w:sz w:val="22"/>
          <w:szCs w:val="22"/>
          <w:bdr w:val="none" w:sz="0" w:space="0" w:color="auto" w:frame="1"/>
        </w:rPr>
      </w:pPr>
      <w:r w:rsidRPr="00D56DA6">
        <w:rPr>
          <w:color w:val="595959" w:themeColor="text1" w:themeTint="A6"/>
          <w:sz w:val="22"/>
          <w:szCs w:val="22"/>
          <w:bdr w:val="none" w:sz="0" w:space="0" w:color="auto" w:frame="1"/>
        </w:rPr>
        <w:t>Advanced Diploma in Accounting &amp; Business</w:t>
      </w:r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 – </w:t>
      </w:r>
      <w:r w:rsidRPr="00875330">
        <w:rPr>
          <w:i/>
          <w:color w:val="595959" w:themeColor="text1" w:themeTint="A6"/>
          <w:sz w:val="22"/>
          <w:szCs w:val="22"/>
          <w:bdr w:val="none" w:sz="0" w:space="0" w:color="auto" w:frame="1"/>
        </w:rPr>
        <w:t xml:space="preserve">ACCA </w:t>
      </w:r>
      <w:r w:rsidR="00297CFA" w:rsidRPr="00875330">
        <w:rPr>
          <w:i/>
          <w:color w:val="595959" w:themeColor="text1" w:themeTint="A6"/>
          <w:sz w:val="22"/>
          <w:szCs w:val="22"/>
          <w:bdr w:val="none" w:sz="0" w:space="0" w:color="auto" w:frame="1"/>
        </w:rPr>
        <w:t>(UK)</w:t>
      </w:r>
    </w:p>
    <w:p w:rsidR="00D56DA6" w:rsidRDefault="00D56DA6" w:rsidP="00D56DA6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 w:rsidRPr="00D56DA6">
        <w:rPr>
          <w:color w:val="595959" w:themeColor="text1" w:themeTint="A6"/>
          <w:sz w:val="22"/>
          <w:szCs w:val="22"/>
          <w:bdr w:val="none" w:sz="0" w:space="0" w:color="auto" w:frame="1"/>
        </w:rPr>
        <w:t>Diploma in Accounting &amp; Business</w:t>
      </w:r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 – </w:t>
      </w:r>
      <w:r w:rsidRPr="00875330">
        <w:rPr>
          <w:i/>
          <w:color w:val="595959" w:themeColor="text1" w:themeTint="A6"/>
          <w:sz w:val="22"/>
          <w:szCs w:val="22"/>
          <w:bdr w:val="none" w:sz="0" w:space="0" w:color="auto" w:frame="1"/>
        </w:rPr>
        <w:t xml:space="preserve">ACCA </w:t>
      </w:r>
      <w:r w:rsidR="00297CFA" w:rsidRPr="00875330">
        <w:rPr>
          <w:i/>
          <w:color w:val="595959" w:themeColor="text1" w:themeTint="A6"/>
          <w:sz w:val="22"/>
          <w:szCs w:val="22"/>
          <w:bdr w:val="none" w:sz="0" w:space="0" w:color="auto" w:frame="1"/>
        </w:rPr>
        <w:t>(UK)</w:t>
      </w:r>
    </w:p>
    <w:p w:rsidR="005F23EA" w:rsidRDefault="005F23EA" w:rsidP="00D56DA6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>
        <w:rPr>
          <w:color w:val="595959" w:themeColor="text1" w:themeTint="A6"/>
          <w:sz w:val="22"/>
          <w:szCs w:val="22"/>
          <w:bdr w:val="none" w:sz="0" w:space="0" w:color="auto" w:frame="1"/>
        </w:rPr>
        <w:t>G.C.E Edexcel Advanced level (Commerce stream</w:t>
      </w:r>
      <w:r w:rsidR="00C1571D">
        <w:rPr>
          <w:color w:val="595959" w:themeColor="text1" w:themeTint="A6"/>
          <w:sz w:val="22"/>
          <w:szCs w:val="22"/>
          <w:bdr w:val="none" w:sz="0" w:space="0" w:color="auto" w:frame="1"/>
        </w:rPr>
        <w:t>, London examination</w:t>
      </w:r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) – </w:t>
      </w:r>
      <w:r w:rsidRPr="00875330">
        <w:rPr>
          <w:i/>
          <w:color w:val="595959" w:themeColor="text1" w:themeTint="A6"/>
          <w:sz w:val="22"/>
          <w:szCs w:val="22"/>
          <w:bdr w:val="none" w:sz="0" w:space="0" w:color="auto" w:frame="1"/>
        </w:rPr>
        <w:t>Royal Institute International, Colombo</w:t>
      </w:r>
    </w:p>
    <w:p w:rsidR="005F23EA" w:rsidRDefault="005F23EA" w:rsidP="00D56DA6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  <w:r>
        <w:rPr>
          <w:color w:val="595959" w:themeColor="text1" w:themeTint="A6"/>
          <w:sz w:val="22"/>
          <w:szCs w:val="22"/>
          <w:bdr w:val="none" w:sz="0" w:space="0" w:color="auto" w:frame="1"/>
        </w:rPr>
        <w:t>I.G.C.S.E Edexcel Ordinary level (Commerce stream</w:t>
      </w:r>
      <w:r w:rsidR="00C1571D">
        <w:rPr>
          <w:color w:val="595959" w:themeColor="text1" w:themeTint="A6"/>
          <w:sz w:val="22"/>
          <w:szCs w:val="22"/>
          <w:bdr w:val="none" w:sz="0" w:space="0" w:color="auto" w:frame="1"/>
        </w:rPr>
        <w:t>, London examination</w:t>
      </w:r>
      <w:r>
        <w:rPr>
          <w:color w:val="595959" w:themeColor="text1" w:themeTint="A6"/>
          <w:sz w:val="22"/>
          <w:szCs w:val="22"/>
          <w:bdr w:val="none" w:sz="0" w:space="0" w:color="auto" w:frame="1"/>
        </w:rPr>
        <w:t xml:space="preserve">) – </w:t>
      </w:r>
      <w:r w:rsidRPr="00875330">
        <w:rPr>
          <w:i/>
          <w:color w:val="595959" w:themeColor="text1" w:themeTint="A6"/>
          <w:sz w:val="22"/>
          <w:szCs w:val="22"/>
          <w:bdr w:val="none" w:sz="0" w:space="0" w:color="auto" w:frame="1"/>
        </w:rPr>
        <w:t>Belvoir College International, Colombo</w:t>
      </w:r>
    </w:p>
    <w:p w:rsidR="00297CFA" w:rsidRDefault="00297CFA" w:rsidP="00297CFA">
      <w:pPr>
        <w:spacing w:line="276" w:lineRule="auto"/>
        <w:textAlignment w:val="baseline"/>
        <w:rPr>
          <w:color w:val="595959" w:themeColor="text1" w:themeTint="A6"/>
          <w:sz w:val="22"/>
          <w:szCs w:val="22"/>
          <w:bdr w:val="none" w:sz="0" w:space="0" w:color="auto" w:frame="1"/>
        </w:rPr>
      </w:pPr>
    </w:p>
    <w:p w:rsidR="00297CFA" w:rsidRDefault="00297CFA" w:rsidP="00875330">
      <w:pPr>
        <w:shd w:val="clear" w:color="auto" w:fill="D9D9D9" w:themeFill="background1" w:themeFillShade="D9"/>
        <w:contextualSpacing/>
        <w:rPr>
          <w:rStyle w:val="SubtleEmphasis"/>
          <w:i w:val="0"/>
          <w:color w:val="000000" w:themeColor="text1"/>
          <w:sz w:val="28"/>
          <w:szCs w:val="28"/>
        </w:rPr>
      </w:pPr>
      <w:r w:rsidRPr="00297CFA">
        <w:rPr>
          <w:rStyle w:val="SubtleEmphasis"/>
          <w:i w:val="0"/>
          <w:color w:val="000000" w:themeColor="text1"/>
          <w:sz w:val="28"/>
          <w:szCs w:val="28"/>
        </w:rPr>
        <w:t>Computer Literacy</w:t>
      </w:r>
    </w:p>
    <w:p w:rsidR="00297CFA" w:rsidRDefault="00875330" w:rsidP="00585BD6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Diploma in Computer studies (Word, E</w:t>
      </w:r>
      <w:r w:rsidR="00585BD6" w:rsidRPr="00585BD6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xcel, </w:t>
      </w:r>
      <w:r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P</w:t>
      </w:r>
      <w:r w:rsidRPr="00585BD6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ower point</w:t>
      </w:r>
      <w:r w:rsidR="00585BD6" w:rsidRPr="00585BD6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, access</w:t>
      </w:r>
      <w:r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, Internet &amp; E</w:t>
      </w:r>
      <w:r w:rsidR="00585BD6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 mail</w:t>
      </w:r>
      <w:r w:rsidR="00585BD6" w:rsidRPr="00585BD6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)</w:t>
      </w:r>
      <w:r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 </w:t>
      </w:r>
    </w:p>
    <w:p w:rsidR="00585BD6" w:rsidRDefault="00585BD6" w:rsidP="00585BD6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585BD6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Advanced Diploma in Computerized Accounting (Quick Books, Tally, MYOB, ACCPAC, Sage, Peach Tree, ERP (SAP) &amp; AS400)</w:t>
      </w:r>
    </w:p>
    <w:p w:rsidR="00585BD6" w:rsidRPr="00585BD6" w:rsidRDefault="00585BD6" w:rsidP="00585BD6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585BD6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Certificate in Advanced Excel</w:t>
      </w:r>
    </w:p>
    <w:p w:rsidR="00585BD6" w:rsidRDefault="00585BD6" w:rsidP="00585BD6">
      <w:pPr>
        <w:spacing w:line="276" w:lineRule="auto"/>
        <w:contextualSpacing/>
        <w:rPr>
          <w:rStyle w:val="SubtleEmphasis"/>
          <w:i w:val="0"/>
          <w:color w:val="000000" w:themeColor="text1"/>
          <w:sz w:val="28"/>
          <w:szCs w:val="28"/>
        </w:rPr>
      </w:pPr>
    </w:p>
    <w:p w:rsidR="003C0F95" w:rsidRPr="00265BB3" w:rsidRDefault="003C0F95" w:rsidP="003C051D">
      <w:pPr>
        <w:shd w:val="clear" w:color="auto" w:fill="D9D9D9" w:themeFill="background1" w:themeFillShade="D9"/>
        <w:spacing w:line="276" w:lineRule="auto"/>
        <w:contextualSpacing/>
        <w:rPr>
          <w:i/>
          <w:iCs/>
          <w:color w:val="000000" w:themeColor="text1"/>
          <w:sz w:val="28"/>
          <w:szCs w:val="28"/>
        </w:rPr>
        <w:sectPr w:rsidR="003C0F95" w:rsidRPr="00265BB3" w:rsidSect="003C051D">
          <w:type w:val="continuous"/>
          <w:pgSz w:w="12240" w:h="15840" w:code="1"/>
          <w:pgMar w:top="274" w:right="446" w:bottom="230" w:left="446" w:header="720" w:footer="720" w:gutter="0"/>
          <w:cols w:space="720"/>
          <w:docGrid w:linePitch="360"/>
        </w:sectPr>
      </w:pPr>
      <w:r w:rsidRPr="002D7E8B">
        <w:rPr>
          <w:rStyle w:val="SubtleEmphasis"/>
          <w:i w:val="0"/>
          <w:color w:val="000000" w:themeColor="text1"/>
          <w:sz w:val="28"/>
          <w:szCs w:val="28"/>
        </w:rPr>
        <w:t>Soft Skills</w:t>
      </w:r>
      <w:r w:rsidR="006F3E2A">
        <w:rPr>
          <w:rStyle w:val="SubtleEmphasis"/>
          <w:i w:val="0"/>
          <w:color w:val="000000" w:themeColor="text1"/>
          <w:sz w:val="28"/>
          <w:szCs w:val="28"/>
        </w:rPr>
        <w:t xml:space="preserve"> Summary</w:t>
      </w:r>
    </w:p>
    <w:p w:rsidR="003C051D" w:rsidRPr="00046722" w:rsidRDefault="003C051D" w:rsidP="00046722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bdr w:val="none" w:sz="0" w:space="0" w:color="auto" w:frame="1"/>
        </w:rPr>
      </w:pPr>
      <w:r w:rsidRPr="00046722">
        <w:rPr>
          <w:color w:val="595959" w:themeColor="text1" w:themeTint="A6"/>
          <w:bdr w:val="none" w:sz="0" w:space="0" w:color="auto" w:frame="1"/>
        </w:rPr>
        <w:lastRenderedPageBreak/>
        <w:t>Critical thinking</w:t>
      </w:r>
    </w:p>
    <w:p w:rsidR="003C051D" w:rsidRPr="00046722" w:rsidRDefault="003C051D" w:rsidP="00046722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bdr w:val="none" w:sz="0" w:space="0" w:color="auto" w:frame="1"/>
        </w:rPr>
      </w:pPr>
      <w:r w:rsidRPr="00046722">
        <w:rPr>
          <w:iCs/>
          <w:color w:val="595959" w:themeColor="text1" w:themeTint="A6"/>
          <w:bdr w:val="none" w:sz="0" w:space="0" w:color="auto" w:frame="1"/>
        </w:rPr>
        <w:t>Highly committed</w:t>
      </w:r>
    </w:p>
    <w:p w:rsidR="003C051D" w:rsidRPr="00046722" w:rsidRDefault="003C051D" w:rsidP="00046722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bdr w:val="none" w:sz="0" w:space="0" w:color="auto" w:frame="1"/>
        </w:rPr>
      </w:pPr>
      <w:r w:rsidRPr="00046722">
        <w:rPr>
          <w:color w:val="595959" w:themeColor="text1" w:themeTint="A6"/>
          <w:bdr w:val="none" w:sz="0" w:space="0" w:color="auto" w:frame="1"/>
        </w:rPr>
        <w:t>People management</w:t>
      </w:r>
    </w:p>
    <w:p w:rsidR="003C051D" w:rsidRPr="00046722" w:rsidRDefault="003C051D" w:rsidP="00046722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bdr w:val="none" w:sz="0" w:space="0" w:color="auto" w:frame="1"/>
        </w:rPr>
      </w:pPr>
      <w:r w:rsidRPr="00046722">
        <w:rPr>
          <w:iCs/>
          <w:color w:val="595959" w:themeColor="text1" w:themeTint="A6"/>
          <w:bdr w:val="none" w:sz="0" w:space="0" w:color="auto" w:frame="1"/>
        </w:rPr>
        <w:lastRenderedPageBreak/>
        <w:t>Quick learner</w:t>
      </w:r>
    </w:p>
    <w:p w:rsidR="003C051D" w:rsidRPr="00046722" w:rsidRDefault="003C051D" w:rsidP="00046722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color w:val="595959" w:themeColor="text1" w:themeTint="A6"/>
          <w:bdr w:val="none" w:sz="0" w:space="0" w:color="auto" w:frame="1"/>
        </w:rPr>
      </w:pPr>
      <w:r w:rsidRPr="00046722">
        <w:rPr>
          <w:color w:val="595959" w:themeColor="text1" w:themeTint="A6"/>
          <w:bdr w:val="none" w:sz="0" w:space="0" w:color="auto" w:frame="1"/>
        </w:rPr>
        <w:t>Hard worker</w:t>
      </w:r>
    </w:p>
    <w:p w:rsidR="003C051D" w:rsidRPr="00046722" w:rsidRDefault="003C051D" w:rsidP="00046722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bdr w:val="none" w:sz="0" w:space="0" w:color="auto" w:frame="1"/>
        </w:rPr>
      </w:pPr>
      <w:r w:rsidRPr="00046722">
        <w:rPr>
          <w:iCs/>
          <w:color w:val="595959" w:themeColor="text1" w:themeTint="A6"/>
          <w:bdr w:val="none" w:sz="0" w:space="0" w:color="auto" w:frame="1"/>
        </w:rPr>
        <w:t>Ability to meet deadlines</w:t>
      </w:r>
    </w:p>
    <w:p w:rsidR="003C051D" w:rsidRPr="00046722" w:rsidRDefault="003C051D" w:rsidP="0068049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70"/>
        <w:rPr>
          <w:iCs/>
          <w:color w:val="595959" w:themeColor="text1" w:themeTint="A6"/>
          <w:bdr w:val="none" w:sz="0" w:space="0" w:color="auto" w:frame="1"/>
        </w:rPr>
      </w:pPr>
      <w:r w:rsidRPr="00046722">
        <w:rPr>
          <w:iCs/>
          <w:color w:val="595959" w:themeColor="text1" w:themeTint="A6"/>
          <w:bdr w:val="none" w:sz="0" w:space="0" w:color="auto" w:frame="1"/>
        </w:rPr>
        <w:lastRenderedPageBreak/>
        <w:t>C</w:t>
      </w:r>
      <w:r w:rsidRPr="00046722">
        <w:rPr>
          <w:color w:val="595959" w:themeColor="text1" w:themeTint="A6"/>
          <w:bdr w:val="none" w:sz="0" w:space="0" w:color="auto" w:frame="1"/>
        </w:rPr>
        <w:t>oo</w:t>
      </w:r>
      <w:r w:rsidR="00046722">
        <w:rPr>
          <w:iCs/>
          <w:color w:val="595959" w:themeColor="text1" w:themeTint="A6"/>
          <w:bdr w:val="none" w:sz="0" w:space="0" w:color="auto" w:frame="1"/>
        </w:rPr>
        <w:t>rdin</w:t>
      </w:r>
      <w:r w:rsidRPr="00046722">
        <w:rPr>
          <w:iCs/>
          <w:color w:val="595959" w:themeColor="text1" w:themeTint="A6"/>
          <w:bdr w:val="none" w:sz="0" w:space="0" w:color="auto" w:frame="1"/>
        </w:rPr>
        <w:t>ating with others</w:t>
      </w:r>
    </w:p>
    <w:p w:rsidR="003C051D" w:rsidRPr="00046722" w:rsidRDefault="003C051D" w:rsidP="0068049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70"/>
        <w:rPr>
          <w:color w:val="595959" w:themeColor="text1" w:themeTint="A6"/>
          <w:bdr w:val="none" w:sz="0" w:space="0" w:color="auto" w:frame="1"/>
        </w:rPr>
      </w:pPr>
      <w:r w:rsidRPr="00046722">
        <w:rPr>
          <w:color w:val="595959" w:themeColor="text1" w:themeTint="A6"/>
          <w:bdr w:val="none" w:sz="0" w:space="0" w:color="auto" w:frame="1"/>
        </w:rPr>
        <w:t>Effective communication skills</w:t>
      </w:r>
    </w:p>
    <w:p w:rsidR="003C051D" w:rsidRPr="00046722" w:rsidRDefault="003C051D" w:rsidP="0068049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70"/>
        <w:rPr>
          <w:iCs/>
          <w:color w:val="595959" w:themeColor="text1" w:themeTint="A6"/>
          <w:bdr w:val="none" w:sz="0" w:space="0" w:color="auto" w:frame="1"/>
        </w:rPr>
      </w:pPr>
      <w:r w:rsidRPr="00046722">
        <w:rPr>
          <w:iCs/>
          <w:color w:val="595959" w:themeColor="text1" w:themeTint="A6"/>
          <w:bdr w:val="none" w:sz="0" w:space="0" w:color="auto" w:frame="1"/>
        </w:rPr>
        <w:t>Ability to work independently</w:t>
      </w:r>
    </w:p>
    <w:p w:rsidR="003C051D" w:rsidRDefault="003C051D" w:rsidP="003C051D">
      <w:pPr>
        <w:widowControl w:val="0"/>
        <w:autoSpaceDE w:val="0"/>
        <w:autoSpaceDN w:val="0"/>
        <w:adjustRightInd w:val="0"/>
        <w:rPr>
          <w:rStyle w:val="SubtleEmphasis"/>
          <w:i w:val="0"/>
          <w:color w:val="000000" w:themeColor="text1"/>
          <w:sz w:val="22"/>
          <w:szCs w:val="22"/>
        </w:rPr>
        <w:sectPr w:rsidR="003C051D" w:rsidSect="003C051D">
          <w:type w:val="continuous"/>
          <w:pgSz w:w="12240" w:h="15840" w:code="1"/>
          <w:pgMar w:top="274" w:right="446" w:bottom="230" w:left="446" w:header="720" w:footer="720" w:gutter="0"/>
          <w:cols w:num="3" w:space="720"/>
          <w:docGrid w:linePitch="360"/>
        </w:sectPr>
      </w:pPr>
    </w:p>
    <w:p w:rsidR="00F66EAE" w:rsidRDefault="00F66EAE" w:rsidP="00F66EAE">
      <w:pPr>
        <w:widowControl w:val="0"/>
        <w:contextualSpacing/>
        <w:rPr>
          <w:rStyle w:val="SubtleEmphasis"/>
          <w:i w:val="0"/>
          <w:color w:val="000000" w:themeColor="text1"/>
          <w:sz w:val="28"/>
          <w:szCs w:val="28"/>
        </w:rPr>
      </w:pPr>
    </w:p>
    <w:p w:rsidR="00D55F9D" w:rsidRPr="000B303E" w:rsidRDefault="00565777" w:rsidP="00875330">
      <w:pPr>
        <w:widowControl w:val="0"/>
        <w:shd w:val="clear" w:color="auto" w:fill="D9D9D9" w:themeFill="background1" w:themeFillShade="D9"/>
        <w:contextualSpacing/>
        <w:rPr>
          <w:rStyle w:val="SubtleEmphasis"/>
          <w:i w:val="0"/>
          <w:color w:val="000000" w:themeColor="text1"/>
          <w:sz w:val="28"/>
          <w:szCs w:val="28"/>
        </w:rPr>
      </w:pPr>
      <w:r>
        <w:rPr>
          <w:rStyle w:val="SubtleEmphasis"/>
          <w:i w:val="0"/>
          <w:color w:val="000000" w:themeColor="text1"/>
          <w:sz w:val="28"/>
          <w:szCs w:val="28"/>
        </w:rPr>
        <w:t>Awards</w:t>
      </w:r>
    </w:p>
    <w:p w:rsidR="005947E9" w:rsidRPr="005947E9" w:rsidRDefault="005947E9" w:rsidP="005947E9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5947E9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For excellence in Accounting &amp; Mathematics subjects in Ordinary level.</w:t>
      </w:r>
    </w:p>
    <w:p w:rsidR="005947E9" w:rsidRDefault="005947E9" w:rsidP="005947E9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5947E9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Gold medallist</w:t>
      </w:r>
      <w:r w:rsidR="00875330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 in</w:t>
      </w:r>
      <w:r w:rsidRPr="005947E9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 </w:t>
      </w:r>
      <w:r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school for every year in Athletic events</w:t>
      </w:r>
      <w:r w:rsidRPr="005947E9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 </w:t>
      </w:r>
      <w:r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{</w:t>
      </w:r>
      <w:r w:rsidRPr="005947E9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High jump, Long jump</w:t>
      </w:r>
      <w:r w:rsidR="008E1370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, Relay</w:t>
      </w:r>
      <w:r w:rsidRPr="005947E9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 and Flat race (50m, 75m, 80m, 100m &amp; 200m)</w:t>
      </w:r>
      <w:r w:rsidR="0078424E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} and was many times awarded as the champion in athletics.</w:t>
      </w:r>
    </w:p>
    <w:p w:rsidR="0078424E" w:rsidRPr="0078424E" w:rsidRDefault="0078424E" w:rsidP="0078424E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78424E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Was selected as the Vice captain in athletics at Belvoir College (2005) and at Royal Institute (2011).</w:t>
      </w:r>
    </w:p>
    <w:p w:rsidR="0078424E" w:rsidRPr="0078424E" w:rsidRDefault="0078424E" w:rsidP="0078424E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78424E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Was selected as the Treasurer to conduct meeting in Science subject once in every month at Belvoir College (2007).</w:t>
      </w:r>
    </w:p>
    <w:p w:rsidR="00F66EAE" w:rsidRDefault="00F66EAE" w:rsidP="0078424E">
      <w:pPr>
        <w:widowControl w:val="0"/>
        <w:contextualSpacing/>
        <w:rPr>
          <w:color w:val="000000" w:themeColor="text1"/>
          <w:sz w:val="28"/>
          <w:szCs w:val="28"/>
        </w:rPr>
      </w:pPr>
    </w:p>
    <w:p w:rsidR="0078424E" w:rsidRDefault="0078424E" w:rsidP="0053260F">
      <w:pPr>
        <w:widowControl w:val="0"/>
        <w:shd w:val="clear" w:color="auto" w:fill="D9D9D9" w:themeFill="background1" w:themeFillShade="D9"/>
        <w:contextualSpacing/>
        <w:rPr>
          <w:rStyle w:val="SubtleEmphasis"/>
          <w:i w:val="0"/>
          <w:color w:val="000000" w:themeColor="text1"/>
          <w:sz w:val="28"/>
          <w:szCs w:val="28"/>
        </w:rPr>
      </w:pPr>
      <w:r w:rsidRPr="0078424E">
        <w:rPr>
          <w:rStyle w:val="SubtleEmphasis"/>
          <w:i w:val="0"/>
          <w:color w:val="000000" w:themeColor="text1"/>
          <w:sz w:val="28"/>
          <w:szCs w:val="28"/>
        </w:rPr>
        <w:t>Extra-Curricular Activities</w:t>
      </w:r>
    </w:p>
    <w:p w:rsidR="0078424E" w:rsidRPr="00F66EAE" w:rsidRDefault="00F66EAE" w:rsidP="00F66EAE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F66EAE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Attended training programs such as Six Sigma, Advanced excel</w:t>
      </w:r>
      <w:r w:rsidR="004F2D06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, </w:t>
      </w:r>
      <w:r w:rsidRPr="00F66EAE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whenever conducted by WNS (2015). </w:t>
      </w:r>
    </w:p>
    <w:p w:rsidR="0078424E" w:rsidRPr="0078424E" w:rsidRDefault="0078424E" w:rsidP="0078424E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78424E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Participated in debate meeting at school</w:t>
      </w:r>
      <w:r w:rsidR="008E1370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 (2006)</w:t>
      </w:r>
      <w:r w:rsidRPr="0078424E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. </w:t>
      </w:r>
    </w:p>
    <w:p w:rsidR="0078424E" w:rsidRDefault="0078424E" w:rsidP="0078424E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78424E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Played Basketball for WNS (2015), Ernst &amp; Young (2014) and in the Inter house sports meet at Belvoir College (2010).</w:t>
      </w:r>
    </w:p>
    <w:p w:rsidR="00F66EAE" w:rsidRPr="00F66EAE" w:rsidRDefault="00F66EAE" w:rsidP="00F66EAE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F66EAE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Participated in athletics in the Inter International Schools Athletic Championship (IISAC) every year</w:t>
      </w:r>
      <w:r w:rsidR="00FC3B02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 in school</w:t>
      </w:r>
      <w:r w:rsidRPr="00F66EAE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.</w:t>
      </w:r>
    </w:p>
    <w:p w:rsidR="00F66EAE" w:rsidRPr="0078424E" w:rsidRDefault="00F66EAE" w:rsidP="00F66EAE">
      <w:pPr>
        <w:pStyle w:val="ListParagraph"/>
        <w:spacing w:line="276" w:lineRule="auto"/>
        <w:ind w:left="360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</w:p>
    <w:p w:rsidR="0078424E" w:rsidRDefault="003A5794" w:rsidP="003C051D">
      <w:pPr>
        <w:widowControl w:val="0"/>
        <w:shd w:val="clear" w:color="auto" w:fill="D9D9D9" w:themeFill="background1" w:themeFillShade="D9"/>
        <w:contextualSpacing/>
        <w:rPr>
          <w:rStyle w:val="SubtleEmphasis"/>
          <w:i w:val="0"/>
          <w:color w:val="000000" w:themeColor="text1"/>
          <w:sz w:val="28"/>
          <w:szCs w:val="28"/>
        </w:rPr>
      </w:pPr>
      <w:r>
        <w:rPr>
          <w:rStyle w:val="SubtleEmphasis"/>
          <w:i w:val="0"/>
          <w:color w:val="000000" w:themeColor="text1"/>
          <w:sz w:val="28"/>
          <w:szCs w:val="28"/>
        </w:rPr>
        <w:t>Personal Information</w:t>
      </w:r>
    </w:p>
    <w:p w:rsidR="003A5794" w:rsidRPr="003A5794" w:rsidRDefault="003A5794" w:rsidP="003A5794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3A5794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Date of birth</w:t>
      </w:r>
      <w:r w:rsidRPr="003A5794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ab/>
        <w:t>: 14</w:t>
      </w:r>
      <w:r w:rsidRPr="007206AB">
        <w:rPr>
          <w:iCs/>
          <w:color w:val="595959" w:themeColor="text1" w:themeTint="A6"/>
          <w:sz w:val="22"/>
          <w:szCs w:val="22"/>
          <w:bdr w:val="none" w:sz="0" w:space="0" w:color="auto" w:frame="1"/>
          <w:vertAlign w:val="superscript"/>
        </w:rPr>
        <w:t>th</w:t>
      </w:r>
      <w:r w:rsidRPr="003A5794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 June 1994</w:t>
      </w:r>
    </w:p>
    <w:p w:rsidR="003A5794" w:rsidRPr="003A5794" w:rsidRDefault="003A5794" w:rsidP="003A5794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3A5794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Marital status</w:t>
      </w:r>
      <w:r w:rsidRPr="003A5794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ab/>
        <w:t>: Single</w:t>
      </w:r>
    </w:p>
    <w:p w:rsidR="003A5794" w:rsidRDefault="003A5794" w:rsidP="003A5794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3A5794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Gender</w:t>
      </w:r>
      <w:r w:rsidRPr="003A5794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ab/>
      </w:r>
      <w:r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ab/>
      </w:r>
      <w:r w:rsidRPr="003A5794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: Male</w:t>
      </w:r>
    </w:p>
    <w:p w:rsidR="00FC3B02" w:rsidRPr="003A5794" w:rsidRDefault="00FC3B02" w:rsidP="003A5794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Schools Attended</w:t>
      </w:r>
      <w:r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ab/>
        <w:t>: Belvoir College (Colombo), Royal Institute (Colombo)</w:t>
      </w:r>
    </w:p>
    <w:p w:rsidR="003A5794" w:rsidRDefault="003A5794" w:rsidP="003A5794">
      <w:pPr>
        <w:pStyle w:val="ListParagraph"/>
        <w:numPr>
          <w:ilvl w:val="0"/>
          <w:numId w:val="4"/>
        </w:numPr>
        <w:spacing w:line="276" w:lineRule="auto"/>
        <w:ind w:left="360" w:hanging="274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r w:rsidRPr="003A5794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Nationality</w:t>
      </w:r>
      <w:r w:rsidRPr="003A5794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ab/>
      </w:r>
      <w:r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ab/>
      </w:r>
      <w:r w:rsidRPr="003A5794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>: Sri Lankan</w:t>
      </w:r>
      <w:r w:rsidR="000C62EA">
        <w:rPr>
          <w:iCs/>
          <w:color w:val="595959" w:themeColor="text1" w:themeTint="A6"/>
          <w:sz w:val="22"/>
          <w:szCs w:val="22"/>
          <w:bdr w:val="none" w:sz="0" w:space="0" w:color="auto" w:frame="1"/>
        </w:rPr>
        <w:t xml:space="preserve"> (Also, an overseas citizen of India)</w:t>
      </w:r>
    </w:p>
    <w:p w:rsidR="00046722" w:rsidRDefault="00046722" w:rsidP="00046722">
      <w:pPr>
        <w:spacing w:line="276" w:lineRule="auto"/>
        <w:textAlignment w:val="baseline"/>
        <w:rPr>
          <w:iCs/>
          <w:color w:val="595959" w:themeColor="text1" w:themeTint="A6"/>
          <w:sz w:val="22"/>
          <w:szCs w:val="22"/>
          <w:bdr w:val="none" w:sz="0" w:space="0" w:color="auto" w:frame="1"/>
        </w:rPr>
      </w:pPr>
      <w:bookmarkStart w:id="0" w:name="_GoBack"/>
      <w:bookmarkEnd w:id="0"/>
    </w:p>
    <w:sectPr w:rsidR="00046722" w:rsidSect="00046722">
      <w:type w:val="continuous"/>
      <w:pgSz w:w="12240" w:h="15840" w:code="1"/>
      <w:pgMar w:top="274" w:right="446" w:bottom="23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43" w:rsidRDefault="00F93643">
      <w:r>
        <w:separator/>
      </w:r>
    </w:p>
  </w:endnote>
  <w:endnote w:type="continuationSeparator" w:id="0">
    <w:p w:rsidR="00F93643" w:rsidRDefault="00F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43" w:rsidRDefault="00F93643">
      <w:r>
        <w:separator/>
      </w:r>
    </w:p>
  </w:footnote>
  <w:footnote w:type="continuationSeparator" w:id="0">
    <w:p w:rsidR="00F93643" w:rsidRDefault="00F9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67A"/>
    <w:multiLevelType w:val="multilevel"/>
    <w:tmpl w:val="02C0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979B7"/>
    <w:multiLevelType w:val="hybridMultilevel"/>
    <w:tmpl w:val="6E10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698"/>
    <w:multiLevelType w:val="hybridMultilevel"/>
    <w:tmpl w:val="66C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53D9"/>
    <w:multiLevelType w:val="hybridMultilevel"/>
    <w:tmpl w:val="0A24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1C86"/>
    <w:multiLevelType w:val="hybridMultilevel"/>
    <w:tmpl w:val="D8B8C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C7C23"/>
    <w:multiLevelType w:val="hybridMultilevel"/>
    <w:tmpl w:val="5CDAB00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C55076B"/>
    <w:multiLevelType w:val="hybridMultilevel"/>
    <w:tmpl w:val="71FE9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02BD3"/>
    <w:multiLevelType w:val="hybridMultilevel"/>
    <w:tmpl w:val="A8E4A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2B3419"/>
    <w:multiLevelType w:val="hybridMultilevel"/>
    <w:tmpl w:val="9E8848A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>
    <w:nsid w:val="36F3353A"/>
    <w:multiLevelType w:val="multilevel"/>
    <w:tmpl w:val="5620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259BE"/>
    <w:multiLevelType w:val="hybridMultilevel"/>
    <w:tmpl w:val="239EE4F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B986C68"/>
    <w:multiLevelType w:val="hybridMultilevel"/>
    <w:tmpl w:val="4158362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>
    <w:nsid w:val="3C346292"/>
    <w:multiLevelType w:val="hybridMultilevel"/>
    <w:tmpl w:val="A49C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C6601"/>
    <w:multiLevelType w:val="hybridMultilevel"/>
    <w:tmpl w:val="20E2FF2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44D27D21"/>
    <w:multiLevelType w:val="hybridMultilevel"/>
    <w:tmpl w:val="3F90FC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>
    <w:nsid w:val="48BD40A3"/>
    <w:multiLevelType w:val="hybridMultilevel"/>
    <w:tmpl w:val="D210515C"/>
    <w:lvl w:ilvl="0" w:tplc="35369EF6">
      <w:start w:val="7"/>
      <w:numFmt w:val="bullet"/>
      <w:lvlText w:val="-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4A2C3A1B"/>
    <w:multiLevelType w:val="hybridMultilevel"/>
    <w:tmpl w:val="DB1C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8E2236"/>
    <w:multiLevelType w:val="hybridMultilevel"/>
    <w:tmpl w:val="BA34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C6CD4"/>
    <w:multiLevelType w:val="hybridMultilevel"/>
    <w:tmpl w:val="A9F6D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75086"/>
    <w:multiLevelType w:val="hybridMultilevel"/>
    <w:tmpl w:val="FD4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0876"/>
    <w:multiLevelType w:val="hybridMultilevel"/>
    <w:tmpl w:val="A6164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D6BDA"/>
    <w:multiLevelType w:val="hybridMultilevel"/>
    <w:tmpl w:val="A476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D3AEF"/>
    <w:multiLevelType w:val="hybridMultilevel"/>
    <w:tmpl w:val="EDAC6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D5E26D7"/>
    <w:multiLevelType w:val="hybridMultilevel"/>
    <w:tmpl w:val="68EE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56478"/>
    <w:multiLevelType w:val="hybridMultilevel"/>
    <w:tmpl w:val="101C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90B83"/>
    <w:multiLevelType w:val="hybridMultilevel"/>
    <w:tmpl w:val="91D4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57AC1"/>
    <w:multiLevelType w:val="hybridMultilevel"/>
    <w:tmpl w:val="40BA90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75533C14"/>
    <w:multiLevelType w:val="hybridMultilevel"/>
    <w:tmpl w:val="A84A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517DED"/>
    <w:multiLevelType w:val="hybridMultilevel"/>
    <w:tmpl w:val="3ECEC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24"/>
  </w:num>
  <w:num w:numId="5">
    <w:abstractNumId w:val="23"/>
  </w:num>
  <w:num w:numId="6">
    <w:abstractNumId w:val="7"/>
  </w:num>
  <w:num w:numId="7">
    <w:abstractNumId w:val="13"/>
  </w:num>
  <w:num w:numId="8">
    <w:abstractNumId w:val="22"/>
  </w:num>
  <w:num w:numId="9">
    <w:abstractNumId w:val="11"/>
  </w:num>
  <w:num w:numId="10">
    <w:abstractNumId w:val="14"/>
  </w:num>
  <w:num w:numId="11">
    <w:abstractNumId w:val="28"/>
  </w:num>
  <w:num w:numId="12">
    <w:abstractNumId w:val="27"/>
  </w:num>
  <w:num w:numId="13">
    <w:abstractNumId w:val="0"/>
  </w:num>
  <w:num w:numId="14">
    <w:abstractNumId w:val="9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 w:numId="19">
    <w:abstractNumId w:val="21"/>
  </w:num>
  <w:num w:numId="20">
    <w:abstractNumId w:val="12"/>
  </w:num>
  <w:num w:numId="21">
    <w:abstractNumId w:val="25"/>
  </w:num>
  <w:num w:numId="22">
    <w:abstractNumId w:val="3"/>
  </w:num>
  <w:num w:numId="23">
    <w:abstractNumId w:val="2"/>
  </w:num>
  <w:num w:numId="24">
    <w:abstractNumId w:val="15"/>
  </w:num>
  <w:num w:numId="25">
    <w:abstractNumId w:val="17"/>
  </w:num>
  <w:num w:numId="26">
    <w:abstractNumId w:val="18"/>
  </w:num>
  <w:num w:numId="27">
    <w:abstractNumId w:val="20"/>
  </w:num>
  <w:num w:numId="28">
    <w:abstractNumId w:val="1"/>
  </w:num>
  <w:num w:numId="2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584"/>
    <w:rsid w:val="00003463"/>
    <w:rsid w:val="00005DCA"/>
    <w:rsid w:val="000125F0"/>
    <w:rsid w:val="000147BB"/>
    <w:rsid w:val="00020079"/>
    <w:rsid w:val="00022EC2"/>
    <w:rsid w:val="00023617"/>
    <w:rsid w:val="00030B3A"/>
    <w:rsid w:val="00031E30"/>
    <w:rsid w:val="00033A1E"/>
    <w:rsid w:val="0003758B"/>
    <w:rsid w:val="0004356E"/>
    <w:rsid w:val="000438B8"/>
    <w:rsid w:val="0004419C"/>
    <w:rsid w:val="00044D2B"/>
    <w:rsid w:val="00046722"/>
    <w:rsid w:val="00050565"/>
    <w:rsid w:val="00050C1E"/>
    <w:rsid w:val="00051973"/>
    <w:rsid w:val="00055816"/>
    <w:rsid w:val="00064E7A"/>
    <w:rsid w:val="00066795"/>
    <w:rsid w:val="00076EDE"/>
    <w:rsid w:val="0008106C"/>
    <w:rsid w:val="000811CD"/>
    <w:rsid w:val="00083F70"/>
    <w:rsid w:val="00084B49"/>
    <w:rsid w:val="00086511"/>
    <w:rsid w:val="0009064D"/>
    <w:rsid w:val="000967F9"/>
    <w:rsid w:val="000A01ED"/>
    <w:rsid w:val="000A0F29"/>
    <w:rsid w:val="000A7B66"/>
    <w:rsid w:val="000B2A0B"/>
    <w:rsid w:val="000B303E"/>
    <w:rsid w:val="000B424C"/>
    <w:rsid w:val="000B5096"/>
    <w:rsid w:val="000B74B6"/>
    <w:rsid w:val="000C29C5"/>
    <w:rsid w:val="000C3CF2"/>
    <w:rsid w:val="000C62EA"/>
    <w:rsid w:val="000D162F"/>
    <w:rsid w:val="000D5F4F"/>
    <w:rsid w:val="000D6A73"/>
    <w:rsid w:val="000E178A"/>
    <w:rsid w:val="000E687F"/>
    <w:rsid w:val="000E79B9"/>
    <w:rsid w:val="00112B51"/>
    <w:rsid w:val="0011304D"/>
    <w:rsid w:val="00115BC7"/>
    <w:rsid w:val="00121C5D"/>
    <w:rsid w:val="00127288"/>
    <w:rsid w:val="00132BD6"/>
    <w:rsid w:val="001330F6"/>
    <w:rsid w:val="001408FD"/>
    <w:rsid w:val="001434F2"/>
    <w:rsid w:val="001575F1"/>
    <w:rsid w:val="00161B7E"/>
    <w:rsid w:val="00163548"/>
    <w:rsid w:val="00164EEE"/>
    <w:rsid w:val="001726F6"/>
    <w:rsid w:val="0018240A"/>
    <w:rsid w:val="00185C59"/>
    <w:rsid w:val="001921A1"/>
    <w:rsid w:val="001938DB"/>
    <w:rsid w:val="001A61D2"/>
    <w:rsid w:val="001B27A4"/>
    <w:rsid w:val="001C0747"/>
    <w:rsid w:val="001C0F12"/>
    <w:rsid w:val="001C6F12"/>
    <w:rsid w:val="001D1101"/>
    <w:rsid w:val="001E26EE"/>
    <w:rsid w:val="001E2AFF"/>
    <w:rsid w:val="001E3CB3"/>
    <w:rsid w:val="001E7159"/>
    <w:rsid w:val="001E72F1"/>
    <w:rsid w:val="001F1543"/>
    <w:rsid w:val="001F2D72"/>
    <w:rsid w:val="001F7C89"/>
    <w:rsid w:val="001F7D09"/>
    <w:rsid w:val="002106C7"/>
    <w:rsid w:val="00211BC6"/>
    <w:rsid w:val="00213F11"/>
    <w:rsid w:val="00214323"/>
    <w:rsid w:val="00214A8A"/>
    <w:rsid w:val="002157D0"/>
    <w:rsid w:val="00220655"/>
    <w:rsid w:val="00221795"/>
    <w:rsid w:val="00221F5E"/>
    <w:rsid w:val="00222312"/>
    <w:rsid w:val="00225A80"/>
    <w:rsid w:val="002271E7"/>
    <w:rsid w:val="00234885"/>
    <w:rsid w:val="00237931"/>
    <w:rsid w:val="002423B5"/>
    <w:rsid w:val="0024433F"/>
    <w:rsid w:val="00246F83"/>
    <w:rsid w:val="00247623"/>
    <w:rsid w:val="00247A4A"/>
    <w:rsid w:val="00251523"/>
    <w:rsid w:val="00265656"/>
    <w:rsid w:val="00265BB3"/>
    <w:rsid w:val="00272966"/>
    <w:rsid w:val="00274746"/>
    <w:rsid w:val="00274EF0"/>
    <w:rsid w:val="00277915"/>
    <w:rsid w:val="0028127C"/>
    <w:rsid w:val="002873D3"/>
    <w:rsid w:val="0029102E"/>
    <w:rsid w:val="002920FE"/>
    <w:rsid w:val="00292991"/>
    <w:rsid w:val="00297CFA"/>
    <w:rsid w:val="002A44AC"/>
    <w:rsid w:val="002A55C1"/>
    <w:rsid w:val="002A5983"/>
    <w:rsid w:val="002A7C0B"/>
    <w:rsid w:val="002A7D62"/>
    <w:rsid w:val="002B0311"/>
    <w:rsid w:val="002B15A4"/>
    <w:rsid w:val="002B62D5"/>
    <w:rsid w:val="002C1CE3"/>
    <w:rsid w:val="002C6447"/>
    <w:rsid w:val="002D0618"/>
    <w:rsid w:val="002D2631"/>
    <w:rsid w:val="002D27E7"/>
    <w:rsid w:val="002D51B7"/>
    <w:rsid w:val="002D7E4F"/>
    <w:rsid w:val="002D7E8B"/>
    <w:rsid w:val="002E0E32"/>
    <w:rsid w:val="002E2627"/>
    <w:rsid w:val="002E30CE"/>
    <w:rsid w:val="002E44AF"/>
    <w:rsid w:val="002F0DF8"/>
    <w:rsid w:val="002F4BF7"/>
    <w:rsid w:val="00303999"/>
    <w:rsid w:val="003049D6"/>
    <w:rsid w:val="00307A4D"/>
    <w:rsid w:val="00311B3F"/>
    <w:rsid w:val="00313A87"/>
    <w:rsid w:val="003159EF"/>
    <w:rsid w:val="00315FAA"/>
    <w:rsid w:val="003170D5"/>
    <w:rsid w:val="00324CBA"/>
    <w:rsid w:val="00327998"/>
    <w:rsid w:val="00332AFC"/>
    <w:rsid w:val="0033495C"/>
    <w:rsid w:val="00337295"/>
    <w:rsid w:val="0034262D"/>
    <w:rsid w:val="0034303E"/>
    <w:rsid w:val="00345177"/>
    <w:rsid w:val="0034704C"/>
    <w:rsid w:val="00350F12"/>
    <w:rsid w:val="00353B6B"/>
    <w:rsid w:val="0035532E"/>
    <w:rsid w:val="00360A83"/>
    <w:rsid w:val="00365011"/>
    <w:rsid w:val="00366B83"/>
    <w:rsid w:val="003672A2"/>
    <w:rsid w:val="00367BC8"/>
    <w:rsid w:val="00375C27"/>
    <w:rsid w:val="00376C1B"/>
    <w:rsid w:val="00380181"/>
    <w:rsid w:val="00382303"/>
    <w:rsid w:val="00383C3F"/>
    <w:rsid w:val="00384209"/>
    <w:rsid w:val="003843EE"/>
    <w:rsid w:val="003901D7"/>
    <w:rsid w:val="003906EC"/>
    <w:rsid w:val="00392C3A"/>
    <w:rsid w:val="003934A7"/>
    <w:rsid w:val="003938E8"/>
    <w:rsid w:val="00394266"/>
    <w:rsid w:val="0039435D"/>
    <w:rsid w:val="00397932"/>
    <w:rsid w:val="003A1487"/>
    <w:rsid w:val="003A5794"/>
    <w:rsid w:val="003A7D8A"/>
    <w:rsid w:val="003B2524"/>
    <w:rsid w:val="003B56C0"/>
    <w:rsid w:val="003B716E"/>
    <w:rsid w:val="003C051D"/>
    <w:rsid w:val="003C0530"/>
    <w:rsid w:val="003C0F95"/>
    <w:rsid w:val="003C2425"/>
    <w:rsid w:val="003C26F3"/>
    <w:rsid w:val="003C3584"/>
    <w:rsid w:val="003C5B8C"/>
    <w:rsid w:val="003D048B"/>
    <w:rsid w:val="003D17F5"/>
    <w:rsid w:val="003E1941"/>
    <w:rsid w:val="003F312A"/>
    <w:rsid w:val="003F519E"/>
    <w:rsid w:val="003F709D"/>
    <w:rsid w:val="004042A4"/>
    <w:rsid w:val="004047FB"/>
    <w:rsid w:val="00410303"/>
    <w:rsid w:val="00413B2D"/>
    <w:rsid w:val="004159CB"/>
    <w:rsid w:val="00425916"/>
    <w:rsid w:val="0042623C"/>
    <w:rsid w:val="00427549"/>
    <w:rsid w:val="00432B09"/>
    <w:rsid w:val="0043774A"/>
    <w:rsid w:val="00437CA8"/>
    <w:rsid w:val="004418D9"/>
    <w:rsid w:val="004475AE"/>
    <w:rsid w:val="00447C4C"/>
    <w:rsid w:val="00455CC6"/>
    <w:rsid w:val="004574BA"/>
    <w:rsid w:val="0046570F"/>
    <w:rsid w:val="00466B7A"/>
    <w:rsid w:val="00467EBA"/>
    <w:rsid w:val="004703B8"/>
    <w:rsid w:val="00481EB4"/>
    <w:rsid w:val="0048478B"/>
    <w:rsid w:val="00484ECA"/>
    <w:rsid w:val="00484FEB"/>
    <w:rsid w:val="00485757"/>
    <w:rsid w:val="00490060"/>
    <w:rsid w:val="00490841"/>
    <w:rsid w:val="004948B1"/>
    <w:rsid w:val="004A09B0"/>
    <w:rsid w:val="004A2C1F"/>
    <w:rsid w:val="004A7D1B"/>
    <w:rsid w:val="004B0E11"/>
    <w:rsid w:val="004B11C1"/>
    <w:rsid w:val="004B335C"/>
    <w:rsid w:val="004B510B"/>
    <w:rsid w:val="004C171D"/>
    <w:rsid w:val="004C275A"/>
    <w:rsid w:val="004C2EF8"/>
    <w:rsid w:val="004C49F9"/>
    <w:rsid w:val="004C6D70"/>
    <w:rsid w:val="004D053F"/>
    <w:rsid w:val="004D17C5"/>
    <w:rsid w:val="004D29B5"/>
    <w:rsid w:val="004E3A62"/>
    <w:rsid w:val="004F25E5"/>
    <w:rsid w:val="004F2D06"/>
    <w:rsid w:val="004F5A4C"/>
    <w:rsid w:val="004F7BB6"/>
    <w:rsid w:val="0050116B"/>
    <w:rsid w:val="00506F78"/>
    <w:rsid w:val="00507549"/>
    <w:rsid w:val="00507963"/>
    <w:rsid w:val="00510582"/>
    <w:rsid w:val="00513C94"/>
    <w:rsid w:val="00516FD4"/>
    <w:rsid w:val="00520B52"/>
    <w:rsid w:val="00524D3F"/>
    <w:rsid w:val="00524D46"/>
    <w:rsid w:val="0053260F"/>
    <w:rsid w:val="00532DF1"/>
    <w:rsid w:val="00534665"/>
    <w:rsid w:val="005346D8"/>
    <w:rsid w:val="00542958"/>
    <w:rsid w:val="00544A9A"/>
    <w:rsid w:val="00544E87"/>
    <w:rsid w:val="0054765F"/>
    <w:rsid w:val="0055410C"/>
    <w:rsid w:val="00555B34"/>
    <w:rsid w:val="00555EA5"/>
    <w:rsid w:val="00555EF3"/>
    <w:rsid w:val="00560DE4"/>
    <w:rsid w:val="00561179"/>
    <w:rsid w:val="00565777"/>
    <w:rsid w:val="0056793C"/>
    <w:rsid w:val="00567BF0"/>
    <w:rsid w:val="00574D9E"/>
    <w:rsid w:val="005762C9"/>
    <w:rsid w:val="005819D4"/>
    <w:rsid w:val="00584116"/>
    <w:rsid w:val="0058454A"/>
    <w:rsid w:val="00585BD6"/>
    <w:rsid w:val="00586A9B"/>
    <w:rsid w:val="005879BB"/>
    <w:rsid w:val="005947E9"/>
    <w:rsid w:val="00597BDE"/>
    <w:rsid w:val="005A1E50"/>
    <w:rsid w:val="005A24B6"/>
    <w:rsid w:val="005A36C5"/>
    <w:rsid w:val="005A5650"/>
    <w:rsid w:val="005B29DA"/>
    <w:rsid w:val="005B3387"/>
    <w:rsid w:val="005B782F"/>
    <w:rsid w:val="005B793D"/>
    <w:rsid w:val="005C0930"/>
    <w:rsid w:val="005C0A86"/>
    <w:rsid w:val="005C1F86"/>
    <w:rsid w:val="005C2F7D"/>
    <w:rsid w:val="005D1F40"/>
    <w:rsid w:val="005D488F"/>
    <w:rsid w:val="005E5140"/>
    <w:rsid w:val="005E53FE"/>
    <w:rsid w:val="005E572B"/>
    <w:rsid w:val="005E68B8"/>
    <w:rsid w:val="005E7B6B"/>
    <w:rsid w:val="005F23EA"/>
    <w:rsid w:val="005F42EE"/>
    <w:rsid w:val="005F4CDF"/>
    <w:rsid w:val="00617E56"/>
    <w:rsid w:val="0062022D"/>
    <w:rsid w:val="00624A87"/>
    <w:rsid w:val="006270A9"/>
    <w:rsid w:val="00632AF6"/>
    <w:rsid w:val="006338E1"/>
    <w:rsid w:val="00634CBC"/>
    <w:rsid w:val="00636A89"/>
    <w:rsid w:val="006417E2"/>
    <w:rsid w:val="0064249D"/>
    <w:rsid w:val="00651AF3"/>
    <w:rsid w:val="006528AC"/>
    <w:rsid w:val="006529AC"/>
    <w:rsid w:val="006544F3"/>
    <w:rsid w:val="00654586"/>
    <w:rsid w:val="00656571"/>
    <w:rsid w:val="006611F9"/>
    <w:rsid w:val="006655B8"/>
    <w:rsid w:val="00670A1F"/>
    <w:rsid w:val="00674349"/>
    <w:rsid w:val="00680491"/>
    <w:rsid w:val="006945E0"/>
    <w:rsid w:val="006A4594"/>
    <w:rsid w:val="006A54DD"/>
    <w:rsid w:val="006A58F5"/>
    <w:rsid w:val="006B0C42"/>
    <w:rsid w:val="006B3775"/>
    <w:rsid w:val="006B3DAD"/>
    <w:rsid w:val="006B5706"/>
    <w:rsid w:val="006C5D5B"/>
    <w:rsid w:val="006C6918"/>
    <w:rsid w:val="006E0958"/>
    <w:rsid w:val="006E44F8"/>
    <w:rsid w:val="006E4F00"/>
    <w:rsid w:val="006E5CE6"/>
    <w:rsid w:val="006F274A"/>
    <w:rsid w:val="006F3E2A"/>
    <w:rsid w:val="0070224D"/>
    <w:rsid w:val="00703312"/>
    <w:rsid w:val="007034F5"/>
    <w:rsid w:val="00705757"/>
    <w:rsid w:val="007063A4"/>
    <w:rsid w:val="00710187"/>
    <w:rsid w:val="007109DF"/>
    <w:rsid w:val="00711E83"/>
    <w:rsid w:val="007126C0"/>
    <w:rsid w:val="007203F5"/>
    <w:rsid w:val="007206AB"/>
    <w:rsid w:val="007206B5"/>
    <w:rsid w:val="00720B3F"/>
    <w:rsid w:val="00726048"/>
    <w:rsid w:val="0073252B"/>
    <w:rsid w:val="00747521"/>
    <w:rsid w:val="007534B8"/>
    <w:rsid w:val="0075425D"/>
    <w:rsid w:val="00760B1B"/>
    <w:rsid w:val="00760D55"/>
    <w:rsid w:val="0076412E"/>
    <w:rsid w:val="00764FB4"/>
    <w:rsid w:val="00765F9F"/>
    <w:rsid w:val="0076740C"/>
    <w:rsid w:val="007718BA"/>
    <w:rsid w:val="00772518"/>
    <w:rsid w:val="007743E2"/>
    <w:rsid w:val="00777DBE"/>
    <w:rsid w:val="00782421"/>
    <w:rsid w:val="0078424E"/>
    <w:rsid w:val="00792501"/>
    <w:rsid w:val="00792DD4"/>
    <w:rsid w:val="007948F6"/>
    <w:rsid w:val="00797056"/>
    <w:rsid w:val="00797343"/>
    <w:rsid w:val="007A1049"/>
    <w:rsid w:val="007A4144"/>
    <w:rsid w:val="007A490A"/>
    <w:rsid w:val="007A4D95"/>
    <w:rsid w:val="007A4FE1"/>
    <w:rsid w:val="007A5C45"/>
    <w:rsid w:val="007B276D"/>
    <w:rsid w:val="007B7B2C"/>
    <w:rsid w:val="007B7EBB"/>
    <w:rsid w:val="007C02B5"/>
    <w:rsid w:val="007C1222"/>
    <w:rsid w:val="007D41AD"/>
    <w:rsid w:val="007E1CBD"/>
    <w:rsid w:val="007F07E1"/>
    <w:rsid w:val="007F08F7"/>
    <w:rsid w:val="007F2B88"/>
    <w:rsid w:val="007F48F0"/>
    <w:rsid w:val="007F5127"/>
    <w:rsid w:val="007F7267"/>
    <w:rsid w:val="007F7330"/>
    <w:rsid w:val="008016C7"/>
    <w:rsid w:val="00801B0F"/>
    <w:rsid w:val="008023F8"/>
    <w:rsid w:val="008053FC"/>
    <w:rsid w:val="008061EF"/>
    <w:rsid w:val="00807039"/>
    <w:rsid w:val="00815438"/>
    <w:rsid w:val="00821F70"/>
    <w:rsid w:val="00823933"/>
    <w:rsid w:val="00825F88"/>
    <w:rsid w:val="00830F81"/>
    <w:rsid w:val="00831204"/>
    <w:rsid w:val="00842714"/>
    <w:rsid w:val="00844B8F"/>
    <w:rsid w:val="00844C25"/>
    <w:rsid w:val="00846806"/>
    <w:rsid w:val="00852F98"/>
    <w:rsid w:val="0085309F"/>
    <w:rsid w:val="008622E2"/>
    <w:rsid w:val="00867975"/>
    <w:rsid w:val="00870148"/>
    <w:rsid w:val="008716EC"/>
    <w:rsid w:val="00875330"/>
    <w:rsid w:val="00875814"/>
    <w:rsid w:val="008841E9"/>
    <w:rsid w:val="00884A0C"/>
    <w:rsid w:val="00885174"/>
    <w:rsid w:val="0089114C"/>
    <w:rsid w:val="008936A6"/>
    <w:rsid w:val="008A09C0"/>
    <w:rsid w:val="008A0FEC"/>
    <w:rsid w:val="008A3463"/>
    <w:rsid w:val="008A592F"/>
    <w:rsid w:val="008A595C"/>
    <w:rsid w:val="008B1ABC"/>
    <w:rsid w:val="008B2973"/>
    <w:rsid w:val="008B60AF"/>
    <w:rsid w:val="008B7023"/>
    <w:rsid w:val="008B75C1"/>
    <w:rsid w:val="008D3158"/>
    <w:rsid w:val="008D4DDC"/>
    <w:rsid w:val="008E0033"/>
    <w:rsid w:val="008E103F"/>
    <w:rsid w:val="008E1370"/>
    <w:rsid w:val="008E3E73"/>
    <w:rsid w:val="008E7209"/>
    <w:rsid w:val="008F28EC"/>
    <w:rsid w:val="008F2BCC"/>
    <w:rsid w:val="00901878"/>
    <w:rsid w:val="0090676E"/>
    <w:rsid w:val="00907EDF"/>
    <w:rsid w:val="00914122"/>
    <w:rsid w:val="00916D4F"/>
    <w:rsid w:val="00925648"/>
    <w:rsid w:val="00930463"/>
    <w:rsid w:val="0093274A"/>
    <w:rsid w:val="009371F0"/>
    <w:rsid w:val="00940F84"/>
    <w:rsid w:val="009447A2"/>
    <w:rsid w:val="00967802"/>
    <w:rsid w:val="00967C0E"/>
    <w:rsid w:val="00970E61"/>
    <w:rsid w:val="009716F8"/>
    <w:rsid w:val="009723E5"/>
    <w:rsid w:val="0097581A"/>
    <w:rsid w:val="009767E0"/>
    <w:rsid w:val="00976847"/>
    <w:rsid w:val="009803F3"/>
    <w:rsid w:val="00980740"/>
    <w:rsid w:val="00984E9C"/>
    <w:rsid w:val="0098605C"/>
    <w:rsid w:val="0099282A"/>
    <w:rsid w:val="00994B83"/>
    <w:rsid w:val="009970B3"/>
    <w:rsid w:val="009A1D6E"/>
    <w:rsid w:val="009A2138"/>
    <w:rsid w:val="009A6272"/>
    <w:rsid w:val="009B280A"/>
    <w:rsid w:val="009B4960"/>
    <w:rsid w:val="009B4CB4"/>
    <w:rsid w:val="009B654D"/>
    <w:rsid w:val="009C009A"/>
    <w:rsid w:val="009C073F"/>
    <w:rsid w:val="009C28EF"/>
    <w:rsid w:val="009C489C"/>
    <w:rsid w:val="009D00C7"/>
    <w:rsid w:val="009D5640"/>
    <w:rsid w:val="009D57D3"/>
    <w:rsid w:val="009D71BB"/>
    <w:rsid w:val="009E0AC3"/>
    <w:rsid w:val="009E6ABC"/>
    <w:rsid w:val="009E7DD3"/>
    <w:rsid w:val="009F4141"/>
    <w:rsid w:val="009F7F7F"/>
    <w:rsid w:val="00A00A25"/>
    <w:rsid w:val="00A016BC"/>
    <w:rsid w:val="00A02143"/>
    <w:rsid w:val="00A0467C"/>
    <w:rsid w:val="00A050D6"/>
    <w:rsid w:val="00A1449B"/>
    <w:rsid w:val="00A15B74"/>
    <w:rsid w:val="00A20F10"/>
    <w:rsid w:val="00A2115A"/>
    <w:rsid w:val="00A2483C"/>
    <w:rsid w:val="00A30679"/>
    <w:rsid w:val="00A35E77"/>
    <w:rsid w:val="00A364C0"/>
    <w:rsid w:val="00A41894"/>
    <w:rsid w:val="00A43E63"/>
    <w:rsid w:val="00A52F1E"/>
    <w:rsid w:val="00A54E69"/>
    <w:rsid w:val="00A602A7"/>
    <w:rsid w:val="00A6458A"/>
    <w:rsid w:val="00A732FC"/>
    <w:rsid w:val="00A76EB4"/>
    <w:rsid w:val="00A8406A"/>
    <w:rsid w:val="00A84B63"/>
    <w:rsid w:val="00A86870"/>
    <w:rsid w:val="00A874E7"/>
    <w:rsid w:val="00A97B71"/>
    <w:rsid w:val="00AA0EA3"/>
    <w:rsid w:val="00AA116D"/>
    <w:rsid w:val="00AB0D45"/>
    <w:rsid w:val="00AB3798"/>
    <w:rsid w:val="00AB4CAA"/>
    <w:rsid w:val="00AD1847"/>
    <w:rsid w:val="00AD3930"/>
    <w:rsid w:val="00AD7194"/>
    <w:rsid w:val="00AE283E"/>
    <w:rsid w:val="00AE524F"/>
    <w:rsid w:val="00AE73CB"/>
    <w:rsid w:val="00AF0007"/>
    <w:rsid w:val="00AF00ED"/>
    <w:rsid w:val="00AF08BB"/>
    <w:rsid w:val="00AF345F"/>
    <w:rsid w:val="00AF6D11"/>
    <w:rsid w:val="00AF7685"/>
    <w:rsid w:val="00B02D82"/>
    <w:rsid w:val="00B02FD8"/>
    <w:rsid w:val="00B0443F"/>
    <w:rsid w:val="00B0480B"/>
    <w:rsid w:val="00B04D52"/>
    <w:rsid w:val="00B10AAA"/>
    <w:rsid w:val="00B10BDF"/>
    <w:rsid w:val="00B11AA5"/>
    <w:rsid w:val="00B122CA"/>
    <w:rsid w:val="00B16B72"/>
    <w:rsid w:val="00B173D5"/>
    <w:rsid w:val="00B2603A"/>
    <w:rsid w:val="00B34EBF"/>
    <w:rsid w:val="00B400BA"/>
    <w:rsid w:val="00B4237A"/>
    <w:rsid w:val="00B548D7"/>
    <w:rsid w:val="00B62E3B"/>
    <w:rsid w:val="00B63BA0"/>
    <w:rsid w:val="00B70753"/>
    <w:rsid w:val="00B718C6"/>
    <w:rsid w:val="00B72AA2"/>
    <w:rsid w:val="00B819B4"/>
    <w:rsid w:val="00B84B41"/>
    <w:rsid w:val="00B86CAB"/>
    <w:rsid w:val="00B91C60"/>
    <w:rsid w:val="00B921EA"/>
    <w:rsid w:val="00B93821"/>
    <w:rsid w:val="00B953EB"/>
    <w:rsid w:val="00B9725B"/>
    <w:rsid w:val="00B97B7D"/>
    <w:rsid w:val="00BA32E9"/>
    <w:rsid w:val="00BD0473"/>
    <w:rsid w:val="00BD1CBC"/>
    <w:rsid w:val="00BD30DB"/>
    <w:rsid w:val="00BE1DEC"/>
    <w:rsid w:val="00BE510D"/>
    <w:rsid w:val="00BE7362"/>
    <w:rsid w:val="00BF204F"/>
    <w:rsid w:val="00BF4E37"/>
    <w:rsid w:val="00C048FE"/>
    <w:rsid w:val="00C058AC"/>
    <w:rsid w:val="00C06E63"/>
    <w:rsid w:val="00C076AC"/>
    <w:rsid w:val="00C103BB"/>
    <w:rsid w:val="00C13968"/>
    <w:rsid w:val="00C13BED"/>
    <w:rsid w:val="00C13D13"/>
    <w:rsid w:val="00C1571D"/>
    <w:rsid w:val="00C21820"/>
    <w:rsid w:val="00C33424"/>
    <w:rsid w:val="00C37B2A"/>
    <w:rsid w:val="00C43124"/>
    <w:rsid w:val="00C50875"/>
    <w:rsid w:val="00C54641"/>
    <w:rsid w:val="00C56129"/>
    <w:rsid w:val="00C562BE"/>
    <w:rsid w:val="00C65EDA"/>
    <w:rsid w:val="00C70E67"/>
    <w:rsid w:val="00C74DC7"/>
    <w:rsid w:val="00C77A5F"/>
    <w:rsid w:val="00C82E46"/>
    <w:rsid w:val="00C847DE"/>
    <w:rsid w:val="00C84CC2"/>
    <w:rsid w:val="00C87C14"/>
    <w:rsid w:val="00C90E72"/>
    <w:rsid w:val="00C9737D"/>
    <w:rsid w:val="00C97561"/>
    <w:rsid w:val="00CA4A1C"/>
    <w:rsid w:val="00CB1006"/>
    <w:rsid w:val="00CB4B68"/>
    <w:rsid w:val="00CC1264"/>
    <w:rsid w:val="00CE0A8F"/>
    <w:rsid w:val="00CF09BB"/>
    <w:rsid w:val="00CF0D77"/>
    <w:rsid w:val="00CF1883"/>
    <w:rsid w:val="00CF3095"/>
    <w:rsid w:val="00CF3BC3"/>
    <w:rsid w:val="00CF58BC"/>
    <w:rsid w:val="00D00C33"/>
    <w:rsid w:val="00D00D15"/>
    <w:rsid w:val="00D05019"/>
    <w:rsid w:val="00D11318"/>
    <w:rsid w:val="00D303BF"/>
    <w:rsid w:val="00D421E8"/>
    <w:rsid w:val="00D46C96"/>
    <w:rsid w:val="00D514C9"/>
    <w:rsid w:val="00D51A64"/>
    <w:rsid w:val="00D55F9D"/>
    <w:rsid w:val="00D56DA6"/>
    <w:rsid w:val="00D572C8"/>
    <w:rsid w:val="00D63DDC"/>
    <w:rsid w:val="00D72F22"/>
    <w:rsid w:val="00D83A39"/>
    <w:rsid w:val="00D922D9"/>
    <w:rsid w:val="00D94DF5"/>
    <w:rsid w:val="00D953DC"/>
    <w:rsid w:val="00D9666E"/>
    <w:rsid w:val="00DA3BAC"/>
    <w:rsid w:val="00DB29CF"/>
    <w:rsid w:val="00DB6C6F"/>
    <w:rsid w:val="00DC4669"/>
    <w:rsid w:val="00DC7178"/>
    <w:rsid w:val="00DD408C"/>
    <w:rsid w:val="00DD62EB"/>
    <w:rsid w:val="00DE207C"/>
    <w:rsid w:val="00DE46F4"/>
    <w:rsid w:val="00DE5C02"/>
    <w:rsid w:val="00DF0440"/>
    <w:rsid w:val="00DF4A71"/>
    <w:rsid w:val="00DF590C"/>
    <w:rsid w:val="00E03193"/>
    <w:rsid w:val="00E1013E"/>
    <w:rsid w:val="00E1028D"/>
    <w:rsid w:val="00E109E7"/>
    <w:rsid w:val="00E14263"/>
    <w:rsid w:val="00E2090C"/>
    <w:rsid w:val="00E25E68"/>
    <w:rsid w:val="00E27EC7"/>
    <w:rsid w:val="00E320DC"/>
    <w:rsid w:val="00E37191"/>
    <w:rsid w:val="00E37A26"/>
    <w:rsid w:val="00E427D1"/>
    <w:rsid w:val="00E454B9"/>
    <w:rsid w:val="00E503FE"/>
    <w:rsid w:val="00E62C51"/>
    <w:rsid w:val="00E6352F"/>
    <w:rsid w:val="00E63A46"/>
    <w:rsid w:val="00E6575B"/>
    <w:rsid w:val="00E65A48"/>
    <w:rsid w:val="00E779FC"/>
    <w:rsid w:val="00E847B4"/>
    <w:rsid w:val="00E84C74"/>
    <w:rsid w:val="00EB33A4"/>
    <w:rsid w:val="00EB5909"/>
    <w:rsid w:val="00EB723D"/>
    <w:rsid w:val="00ED0EC0"/>
    <w:rsid w:val="00ED14BF"/>
    <w:rsid w:val="00EE2D8E"/>
    <w:rsid w:val="00EE37D6"/>
    <w:rsid w:val="00EE475D"/>
    <w:rsid w:val="00EE52E4"/>
    <w:rsid w:val="00EE7705"/>
    <w:rsid w:val="00EF0981"/>
    <w:rsid w:val="00EF0A01"/>
    <w:rsid w:val="00EF4D2F"/>
    <w:rsid w:val="00F034EF"/>
    <w:rsid w:val="00F0423B"/>
    <w:rsid w:val="00F05208"/>
    <w:rsid w:val="00F07E1C"/>
    <w:rsid w:val="00F10497"/>
    <w:rsid w:val="00F15A50"/>
    <w:rsid w:val="00F20947"/>
    <w:rsid w:val="00F209F5"/>
    <w:rsid w:val="00F27799"/>
    <w:rsid w:val="00F32A8D"/>
    <w:rsid w:val="00F338EC"/>
    <w:rsid w:val="00F34CCD"/>
    <w:rsid w:val="00F42E10"/>
    <w:rsid w:val="00F442AB"/>
    <w:rsid w:val="00F51C2D"/>
    <w:rsid w:val="00F533E7"/>
    <w:rsid w:val="00F54E65"/>
    <w:rsid w:val="00F5516C"/>
    <w:rsid w:val="00F556D9"/>
    <w:rsid w:val="00F56110"/>
    <w:rsid w:val="00F57151"/>
    <w:rsid w:val="00F66EAE"/>
    <w:rsid w:val="00F7080A"/>
    <w:rsid w:val="00F73980"/>
    <w:rsid w:val="00F74645"/>
    <w:rsid w:val="00F74A20"/>
    <w:rsid w:val="00F76509"/>
    <w:rsid w:val="00F775B9"/>
    <w:rsid w:val="00F813BC"/>
    <w:rsid w:val="00F81DC5"/>
    <w:rsid w:val="00F820E5"/>
    <w:rsid w:val="00F8395D"/>
    <w:rsid w:val="00F84C08"/>
    <w:rsid w:val="00F85247"/>
    <w:rsid w:val="00F85973"/>
    <w:rsid w:val="00F904E8"/>
    <w:rsid w:val="00F93643"/>
    <w:rsid w:val="00F954CB"/>
    <w:rsid w:val="00F962AE"/>
    <w:rsid w:val="00F970EB"/>
    <w:rsid w:val="00FA1314"/>
    <w:rsid w:val="00FA3799"/>
    <w:rsid w:val="00FB1097"/>
    <w:rsid w:val="00FB359D"/>
    <w:rsid w:val="00FB4B14"/>
    <w:rsid w:val="00FB680E"/>
    <w:rsid w:val="00FB78E9"/>
    <w:rsid w:val="00FC2EC4"/>
    <w:rsid w:val="00FC3B02"/>
    <w:rsid w:val="00FC4FDD"/>
    <w:rsid w:val="00FC7A8A"/>
    <w:rsid w:val="00FE05A6"/>
    <w:rsid w:val="00FE6BE1"/>
    <w:rsid w:val="00FF07A6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  <w:ind w:right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8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48B"/>
    <w:pPr>
      <w:keepNext/>
      <w:spacing w:line="240" w:lineRule="exact"/>
      <w:ind w:left="360"/>
      <w:jc w:val="center"/>
      <w:outlineLvl w:val="0"/>
    </w:pPr>
    <w:rPr>
      <w:b/>
      <w:color w:val="000000"/>
      <w:sz w:val="28"/>
      <w:szCs w:val="28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48B"/>
    <w:pPr>
      <w:keepNext/>
      <w:tabs>
        <w:tab w:val="left" w:pos="6675"/>
        <w:tab w:val="right" w:pos="8640"/>
      </w:tabs>
      <w:spacing w:line="240" w:lineRule="exact"/>
      <w:jc w:val="center"/>
      <w:outlineLvl w:val="1"/>
    </w:pPr>
    <w:rPr>
      <w:b/>
      <w:i/>
      <w:sz w:val="30"/>
      <w:szCs w:val="3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033"/>
    <w:pPr>
      <w:keepNext/>
      <w:spacing w:line="240" w:lineRule="exact"/>
      <w:ind w:left="36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033"/>
    <w:pPr>
      <w:keepNext/>
      <w:spacing w:line="240" w:lineRule="exact"/>
      <w:ind w:left="3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3584"/>
    <w:rPr>
      <w:color w:val="0000FF"/>
      <w:u w:val="single"/>
    </w:rPr>
  </w:style>
  <w:style w:type="character" w:styleId="Emphasis">
    <w:name w:val="Emphasis"/>
    <w:qFormat/>
    <w:rsid w:val="003C3584"/>
    <w:rPr>
      <w:i/>
      <w:iCs/>
    </w:rPr>
  </w:style>
  <w:style w:type="paragraph" w:styleId="Footer">
    <w:name w:val="footer"/>
    <w:basedOn w:val="Normal"/>
    <w:link w:val="FooterChar"/>
    <w:rsid w:val="003C3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584"/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3C3584"/>
  </w:style>
  <w:style w:type="paragraph" w:styleId="ListParagraph">
    <w:name w:val="List Paragraph"/>
    <w:basedOn w:val="Normal"/>
    <w:uiPriority w:val="34"/>
    <w:qFormat/>
    <w:rsid w:val="003C3584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1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048B"/>
    <w:rPr>
      <w:rFonts w:ascii="Times New Roman" w:eastAsia="Times New Roman" w:hAnsi="Times New Roman" w:cs="Times New Roman"/>
      <w:b/>
      <w:color w:val="000000"/>
      <w:sz w:val="28"/>
      <w:szCs w:val="28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3D048B"/>
    <w:rPr>
      <w:rFonts w:ascii="Times New Roman" w:eastAsia="Times New Roman" w:hAnsi="Times New Roman" w:cs="Times New Roman"/>
      <w:b/>
      <w:i/>
      <w:sz w:val="30"/>
      <w:szCs w:val="3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0033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0033"/>
    <w:rPr>
      <w:rFonts w:ascii="Times New Roman" w:eastAsia="Times New Roman" w:hAnsi="Times New Roman" w:cs="Times New Roman"/>
      <w:b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CF3BC3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F3BC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D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A7B66"/>
  </w:style>
  <w:style w:type="paragraph" w:styleId="NoSpacing">
    <w:name w:val="No Spacing"/>
    <w:uiPriority w:val="1"/>
    <w:qFormat/>
    <w:rsid w:val="004D29B5"/>
    <w:rPr>
      <w:rFonts w:eastAsiaTheme="minorEastAsia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260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brish.37350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9BC7-1668-4D23-A715-C502794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Arif</dc:creator>
  <cp:lastModifiedBy>784812338</cp:lastModifiedBy>
  <cp:revision>103</cp:revision>
  <cp:lastPrinted>2017-04-18T08:10:00Z</cp:lastPrinted>
  <dcterms:created xsi:type="dcterms:W3CDTF">2017-04-30T07:10:00Z</dcterms:created>
  <dcterms:modified xsi:type="dcterms:W3CDTF">2017-10-09T05:56:00Z</dcterms:modified>
</cp:coreProperties>
</file>