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416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56"/>
          <w:szCs w:val="56"/>
          <w:i w:val="1"/>
          <w:iCs w:val="1"/>
          <w:color w:val="276EC7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5865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Sachin John Sequeira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i w:val="1"/>
          <w:iCs w:val="1"/>
          <w:color w:val="auto"/>
        </w:rPr>
        <w:t>Seeking a challenging position in a corporate world where my skill and knowledge can be</w:t>
      </w:r>
    </w:p>
    <w:p>
      <w:pPr>
        <w:ind w:left="800" w:right="4160" w:hanging="390"/>
        <w:spacing w:after="0" w:line="270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30"/>
          <w:szCs w:val="30"/>
          <w:i w:val="1"/>
          <w:iCs w:val="1"/>
          <w:color w:val="FFFFFF"/>
        </w:rPr>
        <w:t>Seeking a challenging position in a corporate world</w:t>
      </w:r>
      <w:r>
        <w:rPr>
          <w:rFonts w:ascii="Cambria" w:cs="Cambria" w:eastAsia="Cambria" w:hAnsi="Cambria"/>
          <w:sz w:val="18"/>
          <w:szCs w:val="18"/>
          <w:i w:val="1"/>
          <w:iCs w:val="1"/>
          <w:color w:val="000000"/>
        </w:rPr>
        <w:t>utilized</w:t>
      </w:r>
      <w:r>
        <w:rPr>
          <w:rFonts w:ascii="Cambria" w:cs="Cambria" w:eastAsia="Cambria" w:hAnsi="Cambria"/>
          <w:sz w:val="30"/>
          <w:szCs w:val="30"/>
          <w:i w:val="1"/>
          <w:iCs w:val="1"/>
          <w:color w:val="FFFFFF"/>
        </w:rPr>
        <w:t xml:space="preserve"> where my skill and knowledge can be utilized.</w:t>
      </w:r>
    </w:p>
    <w:p>
      <w:pPr>
        <w:sectPr>
          <w:pgSz w:w="11900" w:h="16841" w:orient="portrait"/>
          <w:cols w:equalWidth="0" w:num="1">
            <w:col w:w="11620"/>
          </w:cols>
          <w:pgMar w:left="140" w:top="1351" w:right="139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6"/>
          <w:szCs w:val="36"/>
          <w:b w:val="1"/>
          <w:bCs w:val="1"/>
          <w:color w:val="auto"/>
        </w:rPr>
        <w:t>EXPERIENCE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b w:val="1"/>
          <w:bCs w:val="1"/>
          <w:color w:val="auto"/>
        </w:rPr>
        <w:t xml:space="preserve">Customer Service Officer </w:t>
      </w:r>
      <w:r>
        <w:rPr>
          <w:rFonts w:ascii="Georgia" w:cs="Georgia" w:eastAsia="Georgia" w:hAnsi="Georgia"/>
          <w:sz w:val="19"/>
          <w:szCs w:val="19"/>
          <w:b w:val="1"/>
          <w:bCs w:val="1"/>
          <w:color w:val="auto"/>
        </w:rPr>
        <w:t>(</w:t>
      </w:r>
      <w:r>
        <w:rPr>
          <w:rFonts w:ascii="Georgia" w:cs="Georgia" w:eastAsia="Georgia" w:hAnsi="Georgia"/>
          <w:sz w:val="22"/>
          <w:szCs w:val="22"/>
          <w:color w:val="auto"/>
        </w:rPr>
        <w:t>AUG ‘16</w:t>
      </w:r>
      <w:r>
        <w:rPr>
          <w:rFonts w:ascii="Georgia" w:cs="Georgia" w:eastAsia="Georgia" w:hAnsi="Georgia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Georgia" w:cs="Georgia" w:eastAsia="Georgia" w:hAnsi="Georgia"/>
          <w:sz w:val="22"/>
          <w:szCs w:val="22"/>
          <w:color w:val="auto"/>
        </w:rPr>
        <w:t>- OCT</w:t>
      </w:r>
      <w:r>
        <w:rPr>
          <w:rFonts w:ascii="Georgia" w:cs="Georgia" w:eastAsia="Georgia" w:hAnsi="Georgia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Georgia" w:cs="Georgia" w:eastAsia="Georgia" w:hAnsi="Georgia"/>
          <w:sz w:val="22"/>
          <w:szCs w:val="22"/>
          <w:color w:val="auto"/>
        </w:rPr>
        <w:t>’17)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LESTER INFOSERVICE LIMITED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both"/>
        <w:ind w:left="280" w:hanging="276"/>
        <w:spacing w:after="0" w:line="268" w:lineRule="auto"/>
        <w:tabs>
          <w:tab w:leader="none" w:pos="2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To convince high profile Americans (e.g. Owner of Restaurants, Engineers, Scientists, Food Service Directors etc.) to register/verify their work details to receive free magazines.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80" w:hanging="276"/>
        <w:spacing w:after="0" w:line="255" w:lineRule="auto"/>
        <w:tabs>
          <w:tab w:leader="none" w:pos="2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To complete the process of verification and co-ordinate with the contractors to release the magazines to the customers.</w:t>
      </w:r>
    </w:p>
    <w:p>
      <w:pPr>
        <w:spacing w:after="0" w:line="4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80" w:hanging="276"/>
        <w:spacing w:after="0" w:line="265" w:lineRule="auto"/>
        <w:tabs>
          <w:tab w:leader="none" w:pos="2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Carry out a survey among different categories of customers to find out their expectations for the content of the magazine.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b w:val="1"/>
          <w:bCs w:val="1"/>
          <w:color w:val="auto"/>
        </w:rPr>
        <w:t xml:space="preserve">Project management Intern </w:t>
      </w:r>
      <w:r>
        <w:rPr>
          <w:rFonts w:ascii="Georgia" w:cs="Georgia" w:eastAsia="Georgia" w:hAnsi="Georgia"/>
          <w:sz w:val="24"/>
          <w:szCs w:val="24"/>
          <w:b w:val="1"/>
          <w:bCs w:val="1"/>
          <w:color w:val="auto"/>
        </w:rPr>
        <w:t>(</w:t>
      </w:r>
      <w:r>
        <w:rPr>
          <w:rFonts w:ascii="Georgia" w:cs="Georgia" w:eastAsia="Georgia" w:hAnsi="Georgia"/>
          <w:sz w:val="22"/>
          <w:szCs w:val="22"/>
          <w:color w:val="auto"/>
        </w:rPr>
        <w:t>MAY ‘17 –</w:t>
      </w:r>
      <w:r>
        <w:rPr>
          <w:rFonts w:ascii="Georgia" w:cs="Georgia" w:eastAsia="Georgia" w:hAnsi="Georgia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Georgia" w:cs="Georgia" w:eastAsia="Georgia" w:hAnsi="Georgia"/>
          <w:sz w:val="22"/>
          <w:szCs w:val="22"/>
          <w:color w:val="auto"/>
        </w:rPr>
        <w:t>AUG</w:t>
      </w:r>
      <w:r>
        <w:rPr>
          <w:rFonts w:ascii="Georgia" w:cs="Georgia" w:eastAsia="Georgia" w:hAnsi="Georgia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Georgia" w:cs="Georgia" w:eastAsia="Georgia" w:hAnsi="Georgia"/>
          <w:sz w:val="22"/>
          <w:szCs w:val="22"/>
          <w:color w:val="auto"/>
        </w:rPr>
        <w:t>’17)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right="2340"/>
        <w:spacing w:after="0" w:line="3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CACTUS COMMUNICATIONS PVT. LTD Audit Publication records in a database.</w:t>
      </w:r>
    </w:p>
    <w:p>
      <w:pPr>
        <w:ind w:left="280" w:hanging="276"/>
        <w:spacing w:after="0"/>
        <w:tabs>
          <w:tab w:leader="none" w:pos="28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Document Findings and trends.</w:t>
      </w:r>
    </w:p>
    <w:p>
      <w:pPr>
        <w:spacing w:after="0" w:line="4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80" w:hanging="276"/>
        <w:spacing w:after="0"/>
        <w:tabs>
          <w:tab w:leader="none" w:pos="28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Analyze findings and trends.</w:t>
      </w:r>
    </w:p>
    <w:p>
      <w:pPr>
        <w:spacing w:after="0" w:line="40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80" w:hanging="276"/>
        <w:spacing w:after="0"/>
        <w:tabs>
          <w:tab w:leader="none" w:pos="28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Meet weekly targets of audits.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6"/>
          <w:szCs w:val="36"/>
          <w:b w:val="1"/>
          <w:bCs w:val="1"/>
          <w:color w:val="auto"/>
        </w:rPr>
        <w:t>EDUCATION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4"/>
                <w:szCs w:val="24"/>
                <w:b w:val="1"/>
                <w:bCs w:val="1"/>
                <w:color w:val="auto"/>
              </w:rPr>
              <w:t>Bachelor of commerce</w:t>
            </w:r>
          </w:p>
        </w:tc>
        <w:tc>
          <w:tcPr>
            <w:tcW w:w="256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4"/>
                <w:szCs w:val="24"/>
                <w:b w:val="1"/>
                <w:bCs w:val="1"/>
                <w:color w:val="auto"/>
                <w:w w:val="98"/>
              </w:rPr>
              <w:t>2013 – 2016</w:t>
            </w:r>
          </w:p>
        </w:tc>
      </w:tr>
    </w:tbl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80" w:right="2300"/>
        <w:spacing w:after="0" w:line="287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4"/>
          <w:szCs w:val="24"/>
          <w:color w:val="auto"/>
        </w:rPr>
        <w:t>SIES College of commerce and economics, University of Mumbai, Maharashtra, India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6"/>
          <w:szCs w:val="36"/>
          <w:b w:val="1"/>
          <w:bCs w:val="1"/>
          <w:color w:val="auto"/>
        </w:rPr>
        <w:t>LANGUAGE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English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Hindi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6"/>
          <w:szCs w:val="36"/>
          <w:b w:val="1"/>
          <w:bCs w:val="1"/>
          <w:color w:val="auto"/>
        </w:rPr>
        <w:t>KEY SKILLS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right"/>
        <w:ind w:left="1280" w:right="36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2"/>
          <w:szCs w:val="32"/>
          <w:color w:val="auto"/>
        </w:rPr>
        <w:t>Interpersonal skills Team worker Target Driven Reliable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6"/>
          <w:szCs w:val="36"/>
          <w:b w:val="1"/>
          <w:bCs w:val="1"/>
          <w:color w:val="auto"/>
        </w:rPr>
        <w:t>INTERESTS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2"/>
          <w:szCs w:val="32"/>
          <w:color w:val="auto"/>
        </w:rPr>
        <w:t>Football</w:t>
      </w:r>
    </w:p>
    <w:p>
      <w:pPr>
        <w:jc w:val="right"/>
        <w:ind w:right="38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2"/>
          <w:szCs w:val="32"/>
          <w:color w:val="auto"/>
        </w:rPr>
        <w:t>Travelling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2"/>
          <w:szCs w:val="32"/>
          <w:color w:val="auto"/>
        </w:rPr>
        <w:t>Reading</w:t>
      </w:r>
    </w:p>
    <w:p>
      <w:pPr>
        <w:jc w:val="right"/>
        <w:ind w:right="38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2"/>
          <w:szCs w:val="32"/>
          <w:color w:val="auto"/>
        </w:rPr>
        <w:t>Art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32"/>
          <w:szCs w:val="32"/>
          <w:color w:val="276EC7"/>
        </w:rPr>
        <w:t>0567057091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13055" cy="35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cs="Cambria" w:eastAsia="Cambria" w:hAnsi="Cambria"/>
          <w:sz w:val="28"/>
          <w:szCs w:val="28"/>
          <w:b w:val="1"/>
          <w:bCs w:val="1"/>
          <w:color w:val="266CC4"/>
        </w:rPr>
        <w:t xml:space="preserve"> Sachinsequeira7@gmail.com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680" w:right="260"/>
        <w:spacing w:after="0" w:line="27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276EC7"/>
        </w:rPr>
        <w:t>https://www.linkedin.com/i n/sachin-sequeira-6610a5149/</w:t>
      </w:r>
    </w:p>
    <w:p>
      <w:pPr>
        <w:sectPr>
          <w:pgSz w:w="11900" w:h="16841" w:orient="portrait"/>
          <w:cols w:equalWidth="0" w:num="2">
            <w:col w:w="6740" w:space="500"/>
            <w:col w:w="4380"/>
          </w:cols>
          <w:pgMar w:left="140" w:top="1351" w:right="139" w:bottom="0" w:gutter="0" w:footer="0" w:header="0"/>
          <w:type w:val="continuous"/>
        </w:sectPr>
      </w:pPr>
    </w:p>
    <w:sectPr>
      <w:pgSz w:w="11899" w:h="16841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200000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2017-10-27T14:33:29Z</dcterms:created>
  <dcterms:modified xsi:type="dcterms:W3CDTF">2017-10-27T14:33:29Z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