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40" w:rsidRDefault="00EE3C40">
      <w:pPr>
        <w:pStyle w:val="Title"/>
        <w:spacing w:line="252" w:lineRule="auto"/>
        <w:rPr>
          <w:bCs/>
          <w:sz w:val="40"/>
          <w:szCs w:val="40"/>
        </w:rPr>
      </w:pPr>
      <w:r>
        <w:rPr>
          <w:bCs/>
          <w:sz w:val="40"/>
          <w:szCs w:val="40"/>
          <w:highlight w:val="yellow"/>
        </w:rPr>
        <w:t>CURRICULUM VITAE</w:t>
      </w:r>
    </w:p>
    <w:p w:rsidR="00EE3C40" w:rsidRDefault="00EE3C40">
      <w:pPr>
        <w:spacing w:line="252" w:lineRule="auto"/>
        <w:rPr>
          <w:b/>
          <w:bCs/>
          <w:sz w:val="24"/>
          <w:szCs w:val="24"/>
        </w:rPr>
      </w:pPr>
    </w:p>
    <w:p w:rsidR="00EE3C40" w:rsidRDefault="00EE3C40">
      <w:pPr>
        <w:pStyle w:val="Header"/>
        <w:tabs>
          <w:tab w:val="clear" w:pos="4153"/>
          <w:tab w:val="clear" w:pos="8306"/>
        </w:tabs>
        <w:spacing w:line="252" w:lineRule="auto"/>
      </w:pPr>
    </w:p>
    <w:p w:rsidR="00EE3C40" w:rsidRDefault="00EE3C40">
      <w:pPr>
        <w:spacing w:line="252" w:lineRule="auto"/>
        <w:rPr>
          <w:sz w:val="28"/>
          <w:szCs w:val="28"/>
        </w:rPr>
      </w:pPr>
      <w:r>
        <w:rPr>
          <w:sz w:val="28"/>
          <w:szCs w:val="28"/>
          <w:highlight w:val="green"/>
        </w:rPr>
        <w:t>Name</w:t>
      </w:r>
      <w:r>
        <w:rPr>
          <w:sz w:val="28"/>
          <w:szCs w:val="28"/>
          <w:highlight w:val="green"/>
        </w:rPr>
        <w:tab/>
      </w:r>
      <w:r>
        <w:rPr>
          <w:sz w:val="28"/>
          <w:szCs w:val="28"/>
          <w:highlight w:val="green"/>
        </w:rPr>
        <w:tab/>
      </w:r>
      <w:r>
        <w:rPr>
          <w:sz w:val="24"/>
          <w:szCs w:val="24"/>
          <w:highlight w:val="green"/>
        </w:rPr>
        <w:tab/>
      </w:r>
      <w:r>
        <w:rPr>
          <w:sz w:val="24"/>
          <w:szCs w:val="24"/>
          <w:highlight w:val="green"/>
        </w:rPr>
        <w:tab/>
        <w:t xml:space="preserve"> </w:t>
      </w:r>
      <w:proofErr w:type="spellStart"/>
      <w:r>
        <w:rPr>
          <w:sz w:val="28"/>
          <w:szCs w:val="28"/>
          <w:highlight w:val="green"/>
        </w:rPr>
        <w:t>Mr</w:t>
      </w:r>
      <w:proofErr w:type="spellEnd"/>
      <w:r>
        <w:rPr>
          <w:sz w:val="28"/>
          <w:szCs w:val="28"/>
          <w:highlight w:val="green"/>
        </w:rPr>
        <w:t xml:space="preserve"> </w:t>
      </w:r>
      <w:proofErr w:type="spellStart"/>
      <w:r>
        <w:rPr>
          <w:sz w:val="28"/>
          <w:szCs w:val="28"/>
          <w:highlight w:val="green"/>
        </w:rPr>
        <w:t>Pramod</w:t>
      </w:r>
      <w:proofErr w:type="spellEnd"/>
      <w:r>
        <w:rPr>
          <w:sz w:val="28"/>
          <w:szCs w:val="28"/>
          <w:highlight w:val="green"/>
        </w:rPr>
        <w:t xml:space="preserve"> </w:t>
      </w:r>
    </w:p>
    <w:p w:rsidR="00EE3C40" w:rsidRDefault="00D75B64">
      <w:pPr>
        <w:spacing w:line="252" w:lineRule="auto"/>
        <w:rPr>
          <w:sz w:val="24"/>
          <w:szCs w:val="24"/>
        </w:rPr>
      </w:pPr>
      <w:hyperlink r:id="rId8" w:history="1">
        <w:r w:rsidRPr="00597A60">
          <w:rPr>
            <w:rStyle w:val="Hyperlink"/>
            <w:sz w:val="28"/>
            <w:szCs w:val="28"/>
            <w:highlight w:val="green"/>
          </w:rPr>
          <w:t>Pramod</w:t>
        </w:r>
        <w:r w:rsidRPr="00597A60">
          <w:rPr>
            <w:rStyle w:val="Hyperlink"/>
            <w:sz w:val="28"/>
            <w:szCs w:val="28"/>
          </w:rPr>
          <w:t>.373589@2freemail.com</w:t>
        </w:r>
      </w:hyperlink>
      <w:r>
        <w:rPr>
          <w:sz w:val="28"/>
          <w:szCs w:val="28"/>
        </w:rPr>
        <w:t xml:space="preserve"> </w:t>
      </w:r>
    </w:p>
    <w:p w:rsidR="00EE3C40" w:rsidRDefault="00EE3C40">
      <w:pPr>
        <w:pStyle w:val="Heading7"/>
        <w:rPr>
          <w:sz w:val="24"/>
          <w:szCs w:val="24"/>
        </w:rPr>
      </w:pPr>
      <w:r>
        <w:t>Nationality</w:t>
      </w:r>
      <w:r>
        <w:tab/>
      </w:r>
      <w:r>
        <w:tab/>
      </w:r>
      <w:r>
        <w:tab/>
        <w:t>Indian</w:t>
      </w:r>
    </w:p>
    <w:p w:rsidR="00EE3C40" w:rsidRDefault="00EE3C40">
      <w:pPr>
        <w:spacing w:line="252"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E3C40" w:rsidRDefault="00EE3C40">
      <w:pPr>
        <w:spacing w:line="252" w:lineRule="auto"/>
        <w:rPr>
          <w:sz w:val="24"/>
          <w:szCs w:val="24"/>
        </w:rPr>
      </w:pPr>
      <w:proofErr w:type="gramStart"/>
      <w:r>
        <w:rPr>
          <w:sz w:val="24"/>
          <w:szCs w:val="24"/>
        </w:rPr>
        <w:t>Language Known</w:t>
      </w:r>
      <w:r>
        <w:rPr>
          <w:sz w:val="24"/>
          <w:szCs w:val="24"/>
        </w:rPr>
        <w:tab/>
      </w:r>
      <w:r>
        <w:rPr>
          <w:sz w:val="24"/>
          <w:szCs w:val="24"/>
        </w:rPr>
        <w:tab/>
        <w:t>English, Hindi, Oriya.</w:t>
      </w:r>
      <w:proofErr w:type="gramEnd"/>
    </w:p>
    <w:p w:rsidR="00EE3C40" w:rsidRDefault="00EE3C40">
      <w:pPr>
        <w:spacing w:line="252" w:lineRule="auto"/>
        <w:rPr>
          <w:sz w:val="24"/>
          <w:szCs w:val="24"/>
        </w:rPr>
      </w:pPr>
    </w:p>
    <w:p w:rsidR="00EE3C40" w:rsidRDefault="00EE3C40">
      <w:pPr>
        <w:pStyle w:val="Heading1"/>
        <w:spacing w:line="252" w:lineRule="auto"/>
        <w:rPr>
          <w:b w:val="0"/>
          <w:i w:val="0"/>
          <w:sz w:val="24"/>
          <w:szCs w:val="24"/>
        </w:rPr>
      </w:pPr>
      <w:r>
        <w:rPr>
          <w:b w:val="0"/>
          <w:i w:val="0"/>
          <w:sz w:val="24"/>
          <w:szCs w:val="24"/>
        </w:rPr>
        <w:t xml:space="preserve">Date of Birth                    </w:t>
      </w:r>
      <w:r>
        <w:rPr>
          <w:b w:val="0"/>
          <w:i w:val="0"/>
          <w:sz w:val="24"/>
          <w:szCs w:val="24"/>
        </w:rPr>
        <w:tab/>
        <w:t>26/01/1967</w:t>
      </w:r>
    </w:p>
    <w:p w:rsidR="00EE3C40" w:rsidRDefault="00EE3C40">
      <w:pPr>
        <w:spacing w:line="252" w:lineRule="auto"/>
        <w:rPr>
          <w:sz w:val="24"/>
          <w:szCs w:val="24"/>
        </w:rPr>
      </w:pPr>
    </w:p>
    <w:p w:rsidR="00EE3C40" w:rsidRDefault="00EE3C40">
      <w:pPr>
        <w:pStyle w:val="Heading1"/>
        <w:spacing w:line="252" w:lineRule="auto"/>
        <w:rPr>
          <w:i w:val="0"/>
          <w:sz w:val="24"/>
          <w:szCs w:val="24"/>
        </w:rPr>
      </w:pPr>
      <w:r>
        <w:rPr>
          <w:i w:val="0"/>
          <w:sz w:val="24"/>
          <w:szCs w:val="24"/>
          <w:highlight w:val="green"/>
        </w:rPr>
        <w:t>Qualification</w:t>
      </w:r>
      <w:r>
        <w:rPr>
          <w:i w:val="0"/>
          <w:sz w:val="24"/>
          <w:szCs w:val="24"/>
        </w:rPr>
        <w:t xml:space="preserve">    </w:t>
      </w:r>
      <w:r>
        <w:rPr>
          <w:i w:val="0"/>
          <w:sz w:val="24"/>
          <w:szCs w:val="24"/>
        </w:rPr>
        <w:tab/>
      </w:r>
      <w:r>
        <w:rPr>
          <w:i w:val="0"/>
          <w:sz w:val="24"/>
          <w:szCs w:val="24"/>
        </w:rPr>
        <w:tab/>
      </w:r>
    </w:p>
    <w:p w:rsidR="00EE3C40" w:rsidRDefault="00EE3C40">
      <w:pPr>
        <w:pStyle w:val="Heading1"/>
        <w:spacing w:line="252" w:lineRule="auto"/>
        <w:ind w:left="2160" w:firstLine="720"/>
        <w:rPr>
          <w:b w:val="0"/>
          <w:bCs/>
          <w:i w:val="0"/>
          <w:highlight w:val="yellow"/>
        </w:rPr>
      </w:pPr>
      <w:r>
        <w:rPr>
          <w:b w:val="0"/>
          <w:bCs/>
          <w:i w:val="0"/>
          <w:highlight w:val="yellow"/>
        </w:rPr>
        <w:t>Bachelor of Engineering (Mechanical)</w:t>
      </w:r>
    </w:p>
    <w:p w:rsidR="00EE3C40" w:rsidRDefault="00EE3C40">
      <w:pPr>
        <w:pStyle w:val="Heading1"/>
        <w:spacing w:line="252" w:lineRule="auto"/>
        <w:ind w:left="2880"/>
        <w:rPr>
          <w:i w:val="0"/>
          <w:color w:val="0000FF"/>
        </w:rPr>
      </w:pPr>
      <w:r>
        <w:rPr>
          <w:b w:val="0"/>
          <w:bCs/>
          <w:i w:val="0"/>
          <w:color w:val="0000FF"/>
          <w:highlight w:val="yellow"/>
        </w:rPr>
        <w:t>Diploma in mechanical engineering ,Naval Architecture</w:t>
      </w:r>
      <w:r>
        <w:rPr>
          <w:b w:val="0"/>
          <w:bCs/>
          <w:i w:val="0"/>
          <w:color w:val="0000FF"/>
        </w:rPr>
        <w:t xml:space="preserve"> and Ship building</w:t>
      </w:r>
    </w:p>
    <w:p w:rsidR="00EE3C40" w:rsidRDefault="00EE3C40">
      <w:r>
        <w:rPr>
          <w:bCs/>
          <w:sz w:val="26"/>
        </w:rPr>
        <w:tab/>
      </w:r>
      <w:r>
        <w:rPr>
          <w:bCs/>
          <w:sz w:val="26"/>
        </w:rPr>
        <w:tab/>
      </w:r>
      <w:r>
        <w:rPr>
          <w:bCs/>
          <w:sz w:val="26"/>
        </w:rPr>
        <w:tab/>
      </w:r>
      <w:r>
        <w:rPr>
          <w:bCs/>
          <w:sz w:val="26"/>
        </w:rPr>
        <w:tab/>
      </w:r>
      <w:r>
        <w:rPr>
          <w:sz w:val="24"/>
          <w:szCs w:val="24"/>
          <w:highlight w:val="green"/>
        </w:rPr>
        <w:t>Certified Welding Inspector- American Welding society</w:t>
      </w:r>
    </w:p>
    <w:p w:rsidR="00EE3C40" w:rsidRDefault="00EE3C40">
      <w:pPr>
        <w:spacing w:line="252" w:lineRule="auto"/>
        <w:ind w:left="2160" w:firstLine="720"/>
        <w:rPr>
          <w:sz w:val="24"/>
          <w:szCs w:val="24"/>
        </w:rPr>
      </w:pPr>
      <w:r>
        <w:rPr>
          <w:sz w:val="24"/>
          <w:szCs w:val="24"/>
          <w:highlight w:val="cyan"/>
        </w:rPr>
        <w:t>ASNT Level II (RT, UT, MT, PT. VT</w:t>
      </w:r>
      <w:r>
        <w:rPr>
          <w:sz w:val="24"/>
          <w:szCs w:val="24"/>
        </w:rPr>
        <w:t>)</w:t>
      </w:r>
    </w:p>
    <w:p w:rsidR="00EE3C40" w:rsidRDefault="00EE3C40">
      <w:pPr>
        <w:spacing w:line="252" w:lineRule="auto"/>
        <w:ind w:left="2160" w:firstLine="720"/>
        <w:rPr>
          <w:sz w:val="24"/>
          <w:szCs w:val="24"/>
        </w:rPr>
      </w:pPr>
      <w:r>
        <w:rPr>
          <w:sz w:val="24"/>
          <w:szCs w:val="24"/>
        </w:rPr>
        <w:t>Certificate in MS-Office</w:t>
      </w:r>
    </w:p>
    <w:p w:rsidR="00EE3C40" w:rsidRDefault="00EE3C40">
      <w:pPr>
        <w:spacing w:line="252" w:lineRule="auto"/>
        <w:ind w:left="2160" w:firstLine="720"/>
        <w:rPr>
          <w:sz w:val="24"/>
          <w:szCs w:val="24"/>
        </w:rPr>
      </w:pPr>
      <w:r>
        <w:rPr>
          <w:sz w:val="24"/>
          <w:szCs w:val="24"/>
        </w:rPr>
        <w:t>MS Project and oracle(working knowledge)</w:t>
      </w:r>
    </w:p>
    <w:p w:rsidR="00EE3C40" w:rsidRDefault="00EE3C40">
      <w:pPr>
        <w:spacing w:line="252"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P.S.T.</w:t>
      </w:r>
      <w:r w:rsidR="003858F0">
        <w:rPr>
          <w:sz w:val="24"/>
          <w:szCs w:val="24"/>
        </w:rPr>
        <w:t>, P.S.S.R</w:t>
      </w:r>
      <w:r>
        <w:rPr>
          <w:sz w:val="24"/>
          <w:szCs w:val="24"/>
        </w:rPr>
        <w:t>.</w:t>
      </w:r>
      <w:r w:rsidR="003858F0">
        <w:rPr>
          <w:sz w:val="24"/>
          <w:szCs w:val="24"/>
        </w:rPr>
        <w:t>, F.P</w:t>
      </w:r>
      <w:r>
        <w:rPr>
          <w:sz w:val="24"/>
          <w:szCs w:val="24"/>
        </w:rPr>
        <w:t>. &amp; F.F.,E.F.A.</w:t>
      </w:r>
    </w:p>
    <w:p w:rsidR="00EE3C40" w:rsidRDefault="00EE3C40">
      <w:pPr>
        <w:spacing w:line="252" w:lineRule="auto"/>
        <w:rPr>
          <w:bCs/>
          <w:i/>
          <w:sz w:val="24"/>
          <w:szCs w:val="24"/>
        </w:rPr>
      </w:pPr>
      <w:r>
        <w:rPr>
          <w:sz w:val="24"/>
          <w:szCs w:val="24"/>
        </w:rPr>
        <w:tab/>
      </w:r>
      <w:r>
        <w:rPr>
          <w:sz w:val="24"/>
          <w:szCs w:val="24"/>
        </w:rPr>
        <w:tab/>
      </w:r>
      <w:r>
        <w:rPr>
          <w:sz w:val="24"/>
          <w:szCs w:val="24"/>
        </w:rPr>
        <w:tab/>
      </w:r>
      <w:r>
        <w:rPr>
          <w:sz w:val="24"/>
          <w:szCs w:val="24"/>
        </w:rPr>
        <w:tab/>
      </w:r>
      <w:r>
        <w:rPr>
          <w:bCs/>
          <w:i/>
          <w:sz w:val="24"/>
          <w:szCs w:val="24"/>
        </w:rPr>
        <w:t xml:space="preserve"> </w:t>
      </w:r>
    </w:p>
    <w:p w:rsidR="00EE3C40" w:rsidRDefault="00EE3C40">
      <w:pPr>
        <w:spacing w:line="252" w:lineRule="auto"/>
        <w:ind w:left="2880"/>
        <w:rPr>
          <w:bCs/>
          <w:sz w:val="24"/>
          <w:szCs w:val="24"/>
        </w:rPr>
      </w:pPr>
    </w:p>
    <w:p w:rsidR="00EE3C40" w:rsidRDefault="00EE3C40">
      <w:pPr>
        <w:pStyle w:val="Heading4"/>
        <w:rPr>
          <w:color w:val="FF00FF"/>
        </w:rPr>
      </w:pPr>
      <w:r>
        <w:rPr>
          <w:color w:val="FF00FF"/>
          <w:highlight w:val="green"/>
        </w:rPr>
        <w:t>Area of Familiarity</w:t>
      </w:r>
      <w:r>
        <w:rPr>
          <w:color w:val="FF00FF"/>
        </w:rPr>
        <w:t xml:space="preserve"> –Ship repair</w:t>
      </w:r>
    </w:p>
    <w:p w:rsidR="00EE3C40" w:rsidRDefault="00EE3C40">
      <w:pPr>
        <w:spacing w:line="252" w:lineRule="auto"/>
        <w:rPr>
          <w:color w:val="FF00FF"/>
          <w:sz w:val="24"/>
          <w:szCs w:val="24"/>
        </w:rPr>
      </w:pPr>
    </w:p>
    <w:p w:rsidR="00EE3C40" w:rsidRDefault="00EE3C40">
      <w:pPr>
        <w:spacing w:line="252" w:lineRule="auto"/>
        <w:ind w:left="2880"/>
        <w:rPr>
          <w:sz w:val="24"/>
          <w:szCs w:val="24"/>
        </w:rPr>
      </w:pPr>
      <w:r>
        <w:rPr>
          <w:sz w:val="24"/>
          <w:szCs w:val="24"/>
        </w:rPr>
        <w:t xml:space="preserve"> Planning and coordination  of ship repair activity, planning of complete Dry dock and repair schedule ,Schedule Maintenance of vessel,  Docking &amp; Undocking schedule of vessel.</w:t>
      </w:r>
    </w:p>
    <w:p w:rsidR="00EE3C40" w:rsidRDefault="00EE3C40">
      <w:pPr>
        <w:spacing w:line="252" w:lineRule="auto"/>
        <w:ind w:left="2880"/>
        <w:rPr>
          <w:sz w:val="24"/>
          <w:szCs w:val="24"/>
        </w:rPr>
      </w:pPr>
      <w:r>
        <w:rPr>
          <w:sz w:val="24"/>
          <w:szCs w:val="24"/>
        </w:rPr>
        <w:t xml:space="preserve">Completely conversant of  Steel,  Mechanical, piping, blasting and painting of hull and internal structure, Out fitting equipment repair, Accommodation Repair, Electrical, Instrumentation, electronics and communication </w:t>
      </w:r>
      <w:proofErr w:type="spellStart"/>
      <w:r>
        <w:rPr>
          <w:sz w:val="24"/>
          <w:szCs w:val="24"/>
        </w:rPr>
        <w:t>equipments</w:t>
      </w:r>
      <w:proofErr w:type="spellEnd"/>
      <w:r>
        <w:rPr>
          <w:sz w:val="24"/>
          <w:szCs w:val="24"/>
        </w:rPr>
        <w:t xml:space="preserve"> on board and repair as per present international maritime and class regulations and requirements. Coordinating</w:t>
      </w:r>
      <w:r w:rsidR="003858F0">
        <w:rPr>
          <w:sz w:val="24"/>
          <w:szCs w:val="24"/>
        </w:rPr>
        <w:t xml:space="preserve"> </w:t>
      </w:r>
      <w:r>
        <w:rPr>
          <w:sz w:val="24"/>
          <w:szCs w:val="24"/>
        </w:rPr>
        <w:t xml:space="preserve">between the departments and owner’s representative for various repair activities and day to day activities of repair. </w:t>
      </w:r>
    </w:p>
    <w:p w:rsidR="00EE3C40" w:rsidRDefault="00EE3C40">
      <w:pPr>
        <w:spacing w:line="252" w:lineRule="auto"/>
        <w:ind w:left="2880"/>
        <w:rPr>
          <w:sz w:val="24"/>
          <w:szCs w:val="24"/>
        </w:rPr>
      </w:pPr>
      <w:r>
        <w:rPr>
          <w:sz w:val="24"/>
          <w:szCs w:val="24"/>
        </w:rPr>
        <w:t>Overall  supervision, Completely conversant of documentation  procedure and correspondence with owner and internal departments of the yard.</w:t>
      </w:r>
    </w:p>
    <w:p w:rsidR="00EE3C40" w:rsidRDefault="00EE3C40">
      <w:pPr>
        <w:pStyle w:val="Heading2"/>
        <w:spacing w:line="252" w:lineRule="auto"/>
        <w:rPr>
          <w:bCs/>
          <w:shadow/>
          <w:sz w:val="24"/>
          <w:szCs w:val="24"/>
        </w:rPr>
      </w:pPr>
      <w:r>
        <w:rPr>
          <w:bCs/>
          <w:shadow/>
          <w:sz w:val="24"/>
          <w:szCs w:val="24"/>
          <w:highlight w:val="yellow"/>
        </w:rPr>
        <w:t>Experience: 19 Years</w:t>
      </w:r>
    </w:p>
    <w:p w:rsidR="00EE3C40" w:rsidRDefault="00EE3C40">
      <w:pPr>
        <w:spacing w:line="252" w:lineRule="auto"/>
        <w:jc w:val="center"/>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552"/>
        <w:gridCol w:w="3543"/>
      </w:tblGrid>
      <w:tr w:rsidR="00EE3C40" w:rsidTr="00731653">
        <w:trPr>
          <w:trHeight w:val="281"/>
        </w:trPr>
        <w:tc>
          <w:tcPr>
            <w:tcW w:w="3118" w:type="dxa"/>
          </w:tcPr>
          <w:p w:rsidR="00EE3C40" w:rsidRDefault="00EE3C40">
            <w:pPr>
              <w:spacing w:before="20" w:after="20" w:line="252" w:lineRule="auto"/>
              <w:jc w:val="center"/>
              <w:rPr>
                <w:b/>
                <w:bCs/>
                <w:sz w:val="24"/>
                <w:szCs w:val="24"/>
                <w:highlight w:val="yellow"/>
              </w:rPr>
            </w:pPr>
            <w:r>
              <w:rPr>
                <w:b/>
                <w:bCs/>
                <w:sz w:val="24"/>
                <w:szCs w:val="24"/>
                <w:highlight w:val="yellow"/>
              </w:rPr>
              <w:t>Employer</w:t>
            </w:r>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Period</w:t>
            </w:r>
          </w:p>
        </w:tc>
        <w:tc>
          <w:tcPr>
            <w:tcW w:w="3543" w:type="dxa"/>
          </w:tcPr>
          <w:p w:rsidR="00EE3C40" w:rsidRDefault="00EE3C40">
            <w:pPr>
              <w:spacing w:before="20" w:after="20" w:line="252" w:lineRule="auto"/>
              <w:jc w:val="center"/>
              <w:rPr>
                <w:b/>
                <w:bCs/>
                <w:sz w:val="24"/>
                <w:szCs w:val="24"/>
                <w:highlight w:val="yellow"/>
              </w:rPr>
            </w:pPr>
            <w:r>
              <w:rPr>
                <w:b/>
                <w:bCs/>
                <w:sz w:val="24"/>
                <w:szCs w:val="24"/>
                <w:highlight w:val="yellow"/>
              </w:rPr>
              <w:t>Designation</w:t>
            </w:r>
          </w:p>
        </w:tc>
      </w:tr>
      <w:tr w:rsidR="00550CCB" w:rsidTr="00731653">
        <w:trPr>
          <w:trHeight w:val="281"/>
        </w:trPr>
        <w:tc>
          <w:tcPr>
            <w:tcW w:w="3118" w:type="dxa"/>
          </w:tcPr>
          <w:p w:rsidR="00550CCB" w:rsidRDefault="00550CCB">
            <w:pPr>
              <w:spacing w:before="20" w:after="20" w:line="252" w:lineRule="auto"/>
              <w:jc w:val="center"/>
              <w:rPr>
                <w:b/>
                <w:bCs/>
                <w:sz w:val="24"/>
                <w:szCs w:val="24"/>
                <w:highlight w:val="yellow"/>
              </w:rPr>
            </w:pPr>
            <w:r>
              <w:rPr>
                <w:b/>
                <w:bCs/>
                <w:sz w:val="24"/>
                <w:szCs w:val="24"/>
                <w:highlight w:val="yellow"/>
              </w:rPr>
              <w:t>Self Employed</w:t>
            </w:r>
          </w:p>
          <w:p w:rsidR="00731653" w:rsidRDefault="00731653">
            <w:pPr>
              <w:spacing w:before="20" w:after="20" w:line="252" w:lineRule="auto"/>
              <w:jc w:val="center"/>
              <w:rPr>
                <w:b/>
                <w:bCs/>
                <w:sz w:val="24"/>
                <w:szCs w:val="24"/>
                <w:highlight w:val="yellow"/>
              </w:rPr>
            </w:pPr>
            <w:proofErr w:type="spellStart"/>
            <w:r>
              <w:rPr>
                <w:b/>
                <w:bCs/>
                <w:sz w:val="24"/>
                <w:szCs w:val="24"/>
                <w:highlight w:val="yellow"/>
              </w:rPr>
              <w:t>Vindhyawashini</w:t>
            </w:r>
            <w:proofErr w:type="spellEnd"/>
            <w:r>
              <w:rPr>
                <w:b/>
                <w:bCs/>
                <w:sz w:val="24"/>
                <w:szCs w:val="24"/>
                <w:highlight w:val="yellow"/>
              </w:rPr>
              <w:t xml:space="preserve"> Marine Services </w:t>
            </w:r>
            <w:proofErr w:type="spellStart"/>
            <w:r>
              <w:rPr>
                <w:b/>
                <w:bCs/>
                <w:sz w:val="24"/>
                <w:szCs w:val="24"/>
                <w:highlight w:val="yellow"/>
              </w:rPr>
              <w:t>Pvt.Ltd</w:t>
            </w:r>
            <w:proofErr w:type="spellEnd"/>
            <w:r>
              <w:rPr>
                <w:b/>
                <w:bCs/>
                <w:sz w:val="24"/>
                <w:szCs w:val="24"/>
                <w:highlight w:val="yellow"/>
              </w:rPr>
              <w:t>.</w:t>
            </w:r>
          </w:p>
        </w:tc>
        <w:tc>
          <w:tcPr>
            <w:tcW w:w="2552" w:type="dxa"/>
          </w:tcPr>
          <w:p w:rsidR="00550CCB" w:rsidRDefault="00550CCB" w:rsidP="00550CCB">
            <w:pPr>
              <w:spacing w:before="20" w:after="20" w:line="252" w:lineRule="auto"/>
              <w:jc w:val="center"/>
              <w:rPr>
                <w:b/>
                <w:bCs/>
                <w:sz w:val="24"/>
                <w:szCs w:val="24"/>
                <w:highlight w:val="yellow"/>
              </w:rPr>
            </w:pPr>
            <w:r>
              <w:rPr>
                <w:b/>
                <w:bCs/>
                <w:sz w:val="24"/>
                <w:szCs w:val="24"/>
                <w:highlight w:val="yellow"/>
              </w:rPr>
              <w:t>JAN.2013 till Date</w:t>
            </w:r>
          </w:p>
        </w:tc>
        <w:tc>
          <w:tcPr>
            <w:tcW w:w="3543" w:type="dxa"/>
          </w:tcPr>
          <w:p w:rsidR="00550CCB" w:rsidRDefault="00731653">
            <w:pPr>
              <w:spacing w:before="20" w:after="20" w:line="252" w:lineRule="auto"/>
              <w:jc w:val="center"/>
              <w:rPr>
                <w:b/>
                <w:bCs/>
                <w:sz w:val="24"/>
                <w:szCs w:val="24"/>
                <w:highlight w:val="yellow"/>
              </w:rPr>
            </w:pPr>
            <w:r>
              <w:rPr>
                <w:b/>
                <w:bCs/>
                <w:sz w:val="24"/>
                <w:szCs w:val="24"/>
                <w:highlight w:val="yellow"/>
              </w:rPr>
              <w:t>Managing Partner</w:t>
            </w:r>
          </w:p>
        </w:tc>
      </w:tr>
      <w:tr w:rsidR="00C93681" w:rsidTr="00731653">
        <w:trPr>
          <w:trHeight w:val="281"/>
        </w:trPr>
        <w:tc>
          <w:tcPr>
            <w:tcW w:w="3118" w:type="dxa"/>
          </w:tcPr>
          <w:p w:rsidR="00C93681" w:rsidRDefault="00C93681">
            <w:pPr>
              <w:spacing w:before="20" w:after="20" w:line="252" w:lineRule="auto"/>
              <w:jc w:val="center"/>
              <w:rPr>
                <w:b/>
                <w:bCs/>
                <w:sz w:val="24"/>
                <w:szCs w:val="24"/>
                <w:highlight w:val="yellow"/>
              </w:rPr>
            </w:pPr>
            <w:r>
              <w:rPr>
                <w:b/>
                <w:bCs/>
                <w:sz w:val="24"/>
                <w:szCs w:val="24"/>
                <w:highlight w:val="yellow"/>
              </w:rPr>
              <w:t>WARTSILA INDIA LTD.</w:t>
            </w:r>
          </w:p>
          <w:p w:rsidR="00C93681" w:rsidRDefault="00C93681">
            <w:pPr>
              <w:spacing w:before="20" w:after="20" w:line="252" w:lineRule="auto"/>
              <w:jc w:val="center"/>
              <w:rPr>
                <w:b/>
                <w:bCs/>
                <w:sz w:val="24"/>
                <w:szCs w:val="24"/>
                <w:highlight w:val="yellow"/>
              </w:rPr>
            </w:pPr>
            <w:r>
              <w:rPr>
                <w:b/>
                <w:bCs/>
                <w:sz w:val="24"/>
                <w:szCs w:val="24"/>
                <w:highlight w:val="yellow"/>
              </w:rPr>
              <w:t>PARADIP DRYDOCK</w:t>
            </w:r>
          </w:p>
        </w:tc>
        <w:tc>
          <w:tcPr>
            <w:tcW w:w="2552" w:type="dxa"/>
          </w:tcPr>
          <w:p w:rsidR="00C93681" w:rsidRDefault="00C93681">
            <w:pPr>
              <w:spacing w:before="20" w:after="20" w:line="252" w:lineRule="auto"/>
              <w:jc w:val="center"/>
              <w:rPr>
                <w:b/>
                <w:bCs/>
                <w:sz w:val="24"/>
                <w:szCs w:val="24"/>
                <w:highlight w:val="yellow"/>
              </w:rPr>
            </w:pPr>
            <w:r>
              <w:rPr>
                <w:b/>
                <w:bCs/>
                <w:sz w:val="24"/>
                <w:szCs w:val="24"/>
                <w:highlight w:val="yellow"/>
              </w:rPr>
              <w:t>AUG.2009 to JAN 2013</w:t>
            </w:r>
          </w:p>
        </w:tc>
        <w:tc>
          <w:tcPr>
            <w:tcW w:w="3543" w:type="dxa"/>
          </w:tcPr>
          <w:p w:rsidR="00C93681" w:rsidRDefault="00C93681">
            <w:pPr>
              <w:spacing w:before="20" w:after="20" w:line="252" w:lineRule="auto"/>
              <w:jc w:val="center"/>
              <w:rPr>
                <w:b/>
                <w:bCs/>
                <w:sz w:val="24"/>
                <w:szCs w:val="24"/>
                <w:highlight w:val="yellow"/>
              </w:rPr>
            </w:pPr>
            <w:r>
              <w:rPr>
                <w:b/>
                <w:bCs/>
                <w:sz w:val="24"/>
                <w:szCs w:val="24"/>
                <w:highlight w:val="yellow"/>
              </w:rPr>
              <w:t>DEPUTY GENERAL MANAGER</w:t>
            </w:r>
          </w:p>
        </w:tc>
      </w:tr>
      <w:tr w:rsidR="00EE3C40" w:rsidTr="00731653">
        <w:trPr>
          <w:trHeight w:val="281"/>
        </w:trPr>
        <w:tc>
          <w:tcPr>
            <w:tcW w:w="3118" w:type="dxa"/>
          </w:tcPr>
          <w:p w:rsidR="00EE3C40" w:rsidRDefault="00EE3C40">
            <w:pPr>
              <w:spacing w:before="20" w:after="20" w:line="252" w:lineRule="auto"/>
              <w:jc w:val="center"/>
              <w:rPr>
                <w:b/>
                <w:bCs/>
                <w:sz w:val="24"/>
                <w:szCs w:val="24"/>
                <w:highlight w:val="yellow"/>
              </w:rPr>
            </w:pPr>
            <w:smartTag w:uri="urn:schemas-microsoft-com:office:smarttags" w:element="place">
              <w:smartTag w:uri="urn:schemas-microsoft-com:office:smarttags" w:element="City">
                <w:r>
                  <w:rPr>
                    <w:b/>
                    <w:bCs/>
                    <w:sz w:val="24"/>
                    <w:szCs w:val="24"/>
                    <w:highlight w:val="yellow"/>
                  </w:rPr>
                  <w:t>ASRY</w:t>
                </w:r>
              </w:smartTag>
              <w:r>
                <w:rPr>
                  <w:b/>
                  <w:bCs/>
                  <w:sz w:val="24"/>
                  <w:szCs w:val="24"/>
                  <w:highlight w:val="yellow"/>
                </w:rPr>
                <w:t>,</w:t>
              </w:r>
              <w:smartTag w:uri="urn:schemas-microsoft-com:office:smarttags" w:element="country-region">
                <w:r>
                  <w:rPr>
                    <w:b/>
                    <w:bCs/>
                    <w:sz w:val="24"/>
                    <w:szCs w:val="24"/>
                    <w:highlight w:val="yellow"/>
                  </w:rPr>
                  <w:t>BAHRAIN</w:t>
                </w:r>
              </w:smartTag>
            </w:smartTag>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JUNE 2004 to till date</w:t>
            </w:r>
          </w:p>
        </w:tc>
        <w:tc>
          <w:tcPr>
            <w:tcW w:w="3543" w:type="dxa"/>
          </w:tcPr>
          <w:p w:rsidR="00EE3C40" w:rsidRDefault="00C93681">
            <w:pPr>
              <w:spacing w:before="20" w:after="20" w:line="252" w:lineRule="auto"/>
              <w:jc w:val="center"/>
              <w:rPr>
                <w:b/>
                <w:bCs/>
                <w:sz w:val="24"/>
                <w:szCs w:val="24"/>
                <w:highlight w:val="yellow"/>
              </w:rPr>
            </w:pPr>
            <w:proofErr w:type="spellStart"/>
            <w:r>
              <w:rPr>
                <w:b/>
                <w:bCs/>
                <w:sz w:val="24"/>
                <w:szCs w:val="24"/>
                <w:highlight w:val="yellow"/>
              </w:rPr>
              <w:t>SR.</w:t>
            </w:r>
            <w:r w:rsidR="00EE3C40">
              <w:rPr>
                <w:b/>
                <w:bCs/>
                <w:sz w:val="24"/>
                <w:szCs w:val="24"/>
                <w:highlight w:val="yellow"/>
              </w:rPr>
              <w:t>Ship</w:t>
            </w:r>
            <w:proofErr w:type="spellEnd"/>
            <w:r w:rsidR="00EE3C40">
              <w:rPr>
                <w:b/>
                <w:bCs/>
                <w:sz w:val="24"/>
                <w:szCs w:val="24"/>
                <w:highlight w:val="yellow"/>
              </w:rPr>
              <w:t xml:space="preserve"> Repair Manager</w:t>
            </w:r>
          </w:p>
        </w:tc>
      </w:tr>
      <w:tr w:rsidR="00EE3C40" w:rsidTr="00731653">
        <w:trPr>
          <w:trHeight w:val="281"/>
        </w:trPr>
        <w:tc>
          <w:tcPr>
            <w:tcW w:w="3118" w:type="dxa"/>
          </w:tcPr>
          <w:p w:rsidR="00EE3C40" w:rsidRDefault="00EE3C40">
            <w:pPr>
              <w:spacing w:before="20" w:after="20" w:line="252" w:lineRule="auto"/>
              <w:jc w:val="center"/>
              <w:rPr>
                <w:b/>
                <w:bCs/>
                <w:sz w:val="24"/>
                <w:szCs w:val="24"/>
                <w:highlight w:val="green"/>
              </w:rPr>
            </w:pPr>
            <w:r>
              <w:rPr>
                <w:b/>
                <w:bCs/>
                <w:sz w:val="24"/>
                <w:szCs w:val="24"/>
                <w:highlight w:val="green"/>
              </w:rPr>
              <w:t>DENA–BMS CO.LTD, KFSRY, DAMMAM,K.S.A.</w:t>
            </w:r>
          </w:p>
        </w:tc>
        <w:tc>
          <w:tcPr>
            <w:tcW w:w="2552" w:type="dxa"/>
          </w:tcPr>
          <w:p w:rsidR="00EE3C40" w:rsidRDefault="00EE3C40">
            <w:pPr>
              <w:spacing w:before="20" w:after="20" w:line="252" w:lineRule="auto"/>
              <w:jc w:val="center"/>
              <w:rPr>
                <w:b/>
                <w:bCs/>
                <w:sz w:val="24"/>
                <w:szCs w:val="24"/>
                <w:highlight w:val="green"/>
              </w:rPr>
            </w:pPr>
            <w:r>
              <w:rPr>
                <w:b/>
                <w:bCs/>
                <w:sz w:val="24"/>
                <w:szCs w:val="24"/>
                <w:highlight w:val="green"/>
              </w:rPr>
              <w:t>Feb 2003 to May 2004</w:t>
            </w:r>
          </w:p>
        </w:tc>
        <w:tc>
          <w:tcPr>
            <w:tcW w:w="3543" w:type="dxa"/>
          </w:tcPr>
          <w:p w:rsidR="00EE3C40" w:rsidRDefault="00EE3C40">
            <w:pPr>
              <w:spacing w:before="20" w:after="20" w:line="252" w:lineRule="auto"/>
              <w:jc w:val="center"/>
              <w:rPr>
                <w:b/>
                <w:bCs/>
                <w:sz w:val="24"/>
                <w:szCs w:val="24"/>
                <w:highlight w:val="green"/>
              </w:rPr>
            </w:pPr>
            <w:r>
              <w:rPr>
                <w:b/>
                <w:bCs/>
                <w:sz w:val="24"/>
                <w:szCs w:val="24"/>
                <w:highlight w:val="green"/>
              </w:rPr>
              <w:t>Manager ship Repair.</w:t>
            </w:r>
          </w:p>
        </w:tc>
      </w:tr>
      <w:tr w:rsidR="00EE3C40" w:rsidTr="00731653">
        <w:trPr>
          <w:trHeight w:val="294"/>
        </w:trPr>
        <w:tc>
          <w:tcPr>
            <w:tcW w:w="3118" w:type="dxa"/>
          </w:tcPr>
          <w:p w:rsidR="00EE3C40" w:rsidRDefault="00EE3C40">
            <w:pPr>
              <w:pStyle w:val="Heading3"/>
              <w:spacing w:line="252" w:lineRule="auto"/>
              <w:jc w:val="center"/>
              <w:rPr>
                <w:b/>
                <w:bCs/>
                <w:sz w:val="24"/>
                <w:szCs w:val="24"/>
                <w:highlight w:val="yellow"/>
              </w:rPr>
            </w:pPr>
            <w:r>
              <w:rPr>
                <w:b/>
                <w:bCs/>
                <w:sz w:val="24"/>
                <w:szCs w:val="24"/>
                <w:highlight w:val="yellow"/>
              </w:rPr>
              <w:t>Hindustan Shipyard Ltd.</w:t>
            </w:r>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Mar 2000 to Jan 2003</w:t>
            </w:r>
          </w:p>
        </w:tc>
        <w:tc>
          <w:tcPr>
            <w:tcW w:w="3543" w:type="dxa"/>
          </w:tcPr>
          <w:p w:rsidR="00EE3C40" w:rsidRDefault="00EE3C40">
            <w:pPr>
              <w:spacing w:before="20" w:after="20" w:line="252" w:lineRule="auto"/>
              <w:jc w:val="center"/>
              <w:rPr>
                <w:b/>
                <w:bCs/>
                <w:sz w:val="24"/>
                <w:szCs w:val="24"/>
              </w:rPr>
            </w:pPr>
            <w:r>
              <w:rPr>
                <w:b/>
                <w:bCs/>
                <w:sz w:val="24"/>
                <w:szCs w:val="24"/>
                <w:highlight w:val="yellow"/>
              </w:rPr>
              <w:t>Manager ship Repair</w:t>
            </w:r>
          </w:p>
        </w:tc>
      </w:tr>
      <w:tr w:rsidR="00EE3C40" w:rsidTr="00731653">
        <w:trPr>
          <w:trHeight w:val="281"/>
        </w:trPr>
        <w:tc>
          <w:tcPr>
            <w:tcW w:w="3118" w:type="dxa"/>
            <w:tcBorders>
              <w:top w:val="single" w:sz="4" w:space="0" w:color="auto"/>
              <w:left w:val="single" w:sz="4" w:space="0" w:color="auto"/>
              <w:bottom w:val="single" w:sz="4" w:space="0" w:color="auto"/>
              <w:right w:val="single" w:sz="4" w:space="0" w:color="auto"/>
            </w:tcBorders>
          </w:tcPr>
          <w:p w:rsidR="00EE3C40" w:rsidRDefault="00EE3C40">
            <w:pPr>
              <w:jc w:val="center"/>
              <w:rPr>
                <w:b/>
                <w:bCs/>
                <w:sz w:val="24"/>
                <w:szCs w:val="24"/>
                <w:highlight w:val="green"/>
              </w:rPr>
            </w:pPr>
            <w:r>
              <w:rPr>
                <w:b/>
                <w:bCs/>
                <w:sz w:val="24"/>
                <w:szCs w:val="24"/>
                <w:highlight w:val="green"/>
              </w:rPr>
              <w:t>Indian Navy</w:t>
            </w:r>
          </w:p>
        </w:tc>
        <w:tc>
          <w:tcPr>
            <w:tcW w:w="2552" w:type="dxa"/>
            <w:tcBorders>
              <w:top w:val="single" w:sz="4" w:space="0" w:color="auto"/>
              <w:left w:val="single" w:sz="4" w:space="0" w:color="auto"/>
              <w:bottom w:val="single" w:sz="4" w:space="0" w:color="auto"/>
              <w:right w:val="single" w:sz="4" w:space="0" w:color="auto"/>
            </w:tcBorders>
          </w:tcPr>
          <w:p w:rsidR="00EE3C40" w:rsidRDefault="00EE3C40">
            <w:pPr>
              <w:spacing w:before="20" w:after="20" w:line="252" w:lineRule="auto"/>
              <w:jc w:val="center"/>
              <w:rPr>
                <w:b/>
                <w:bCs/>
                <w:sz w:val="24"/>
                <w:szCs w:val="24"/>
                <w:highlight w:val="green"/>
              </w:rPr>
            </w:pPr>
            <w:r>
              <w:rPr>
                <w:b/>
                <w:bCs/>
                <w:sz w:val="24"/>
                <w:szCs w:val="24"/>
                <w:highlight w:val="green"/>
              </w:rPr>
              <w:t>Jan 1989 to Jan 2000</w:t>
            </w:r>
          </w:p>
        </w:tc>
        <w:tc>
          <w:tcPr>
            <w:tcW w:w="3543" w:type="dxa"/>
            <w:tcBorders>
              <w:top w:val="single" w:sz="4" w:space="0" w:color="auto"/>
              <w:left w:val="single" w:sz="4" w:space="0" w:color="auto"/>
              <w:bottom w:val="single" w:sz="4" w:space="0" w:color="auto"/>
              <w:right w:val="single" w:sz="4" w:space="0" w:color="auto"/>
            </w:tcBorders>
          </w:tcPr>
          <w:p w:rsidR="00EE3C40" w:rsidRDefault="00EE3C40">
            <w:pPr>
              <w:spacing w:before="20" w:after="20" w:line="252" w:lineRule="auto"/>
              <w:jc w:val="center"/>
              <w:rPr>
                <w:b/>
                <w:bCs/>
                <w:sz w:val="24"/>
                <w:szCs w:val="24"/>
              </w:rPr>
            </w:pPr>
            <w:r>
              <w:rPr>
                <w:b/>
                <w:bCs/>
                <w:sz w:val="24"/>
                <w:szCs w:val="24"/>
                <w:highlight w:val="green"/>
              </w:rPr>
              <w:t>Chief Ship Wright Artificer</w:t>
            </w:r>
          </w:p>
        </w:tc>
      </w:tr>
    </w:tbl>
    <w:p w:rsidR="005A35AD" w:rsidRDefault="005A35AD">
      <w:pPr>
        <w:spacing w:line="336" w:lineRule="auto"/>
        <w:rPr>
          <w:sz w:val="24"/>
          <w:szCs w:val="24"/>
        </w:rPr>
      </w:pPr>
    </w:p>
    <w:p w:rsidR="00481859" w:rsidRPr="005A35AD" w:rsidRDefault="00481859" w:rsidP="005A35AD">
      <w:pPr>
        <w:spacing w:line="336" w:lineRule="auto"/>
        <w:rPr>
          <w:b/>
          <w:bCs/>
          <w:sz w:val="24"/>
          <w:szCs w:val="24"/>
        </w:rPr>
      </w:pPr>
      <w:r w:rsidRPr="005A35AD">
        <w:rPr>
          <w:b/>
          <w:bCs/>
          <w:sz w:val="24"/>
          <w:szCs w:val="24"/>
        </w:rPr>
        <w:t>Presently</w:t>
      </w:r>
      <w:r w:rsidR="00731653">
        <w:rPr>
          <w:b/>
          <w:bCs/>
          <w:sz w:val="24"/>
          <w:szCs w:val="24"/>
        </w:rPr>
        <w:t xml:space="preserve"> managing own firm,</w:t>
      </w:r>
      <w:r w:rsidR="005A35AD" w:rsidRPr="005A35AD">
        <w:rPr>
          <w:b/>
          <w:bCs/>
          <w:sz w:val="24"/>
          <w:szCs w:val="24"/>
        </w:rPr>
        <w:t xml:space="preserve"> </w:t>
      </w:r>
      <w:r w:rsidRPr="005A35AD">
        <w:rPr>
          <w:b/>
          <w:bCs/>
          <w:sz w:val="24"/>
          <w:szCs w:val="24"/>
        </w:rPr>
        <w:t>Manning</w:t>
      </w:r>
      <w:r w:rsidR="005A35AD" w:rsidRPr="005A35AD">
        <w:rPr>
          <w:b/>
          <w:bCs/>
          <w:sz w:val="24"/>
          <w:szCs w:val="24"/>
        </w:rPr>
        <w:t>,</w:t>
      </w:r>
      <w:r w:rsidRPr="005A35AD">
        <w:rPr>
          <w:b/>
          <w:bCs/>
          <w:sz w:val="24"/>
          <w:szCs w:val="24"/>
        </w:rPr>
        <w:t xml:space="preserve"> operating and maintaining three no. </w:t>
      </w:r>
      <w:proofErr w:type="spellStart"/>
      <w:r w:rsidR="005A35AD" w:rsidRPr="005A35AD">
        <w:rPr>
          <w:b/>
          <w:bCs/>
          <w:sz w:val="24"/>
          <w:szCs w:val="24"/>
        </w:rPr>
        <w:t>P</w:t>
      </w:r>
      <w:r w:rsidR="00550CCB">
        <w:rPr>
          <w:b/>
          <w:bCs/>
          <w:sz w:val="24"/>
          <w:szCs w:val="24"/>
        </w:rPr>
        <w:t>aradip</w:t>
      </w:r>
      <w:proofErr w:type="spellEnd"/>
      <w:r w:rsidR="00550CCB">
        <w:rPr>
          <w:b/>
          <w:bCs/>
          <w:sz w:val="24"/>
          <w:szCs w:val="24"/>
        </w:rPr>
        <w:t xml:space="preserve"> Port </w:t>
      </w:r>
      <w:proofErr w:type="spellStart"/>
      <w:r w:rsidR="00550CCB">
        <w:rPr>
          <w:b/>
          <w:bCs/>
          <w:sz w:val="24"/>
          <w:szCs w:val="24"/>
        </w:rPr>
        <w:t>Trust</w:t>
      </w:r>
      <w:r w:rsidR="00C56F55">
        <w:rPr>
          <w:b/>
          <w:bCs/>
          <w:sz w:val="24"/>
          <w:szCs w:val="24"/>
        </w:rPr>
        <w:t>,India</w:t>
      </w:r>
      <w:proofErr w:type="spellEnd"/>
      <w:r w:rsidR="00C56F55">
        <w:rPr>
          <w:b/>
          <w:bCs/>
          <w:sz w:val="24"/>
          <w:szCs w:val="24"/>
        </w:rPr>
        <w:t>,</w:t>
      </w:r>
      <w:r w:rsidR="005A35AD" w:rsidRPr="005A35AD">
        <w:rPr>
          <w:b/>
          <w:bCs/>
          <w:sz w:val="24"/>
          <w:szCs w:val="24"/>
        </w:rPr>
        <w:t xml:space="preserve"> </w:t>
      </w:r>
      <w:r w:rsidR="00550CCB">
        <w:rPr>
          <w:b/>
          <w:bCs/>
          <w:sz w:val="24"/>
          <w:szCs w:val="24"/>
        </w:rPr>
        <w:t>Vessels</w:t>
      </w:r>
      <w:r w:rsidR="005A35AD" w:rsidRPr="005A35AD">
        <w:rPr>
          <w:b/>
          <w:bCs/>
          <w:sz w:val="24"/>
          <w:szCs w:val="24"/>
        </w:rPr>
        <w:t xml:space="preserve">(MV Puspsgiri,Kali,300T barge) under </w:t>
      </w:r>
      <w:proofErr w:type="spellStart"/>
      <w:r w:rsidR="005A35AD" w:rsidRPr="005A35AD">
        <w:rPr>
          <w:b/>
          <w:bCs/>
          <w:sz w:val="24"/>
          <w:szCs w:val="24"/>
        </w:rPr>
        <w:t>Vindhywashini</w:t>
      </w:r>
      <w:proofErr w:type="spellEnd"/>
      <w:r w:rsidR="005A35AD" w:rsidRPr="005A35AD">
        <w:rPr>
          <w:b/>
          <w:bCs/>
          <w:sz w:val="24"/>
          <w:szCs w:val="24"/>
        </w:rPr>
        <w:t xml:space="preserve"> marine services</w:t>
      </w:r>
      <w:r w:rsidR="00731653">
        <w:rPr>
          <w:b/>
          <w:bCs/>
          <w:sz w:val="24"/>
          <w:szCs w:val="24"/>
        </w:rPr>
        <w:t xml:space="preserve"> </w:t>
      </w:r>
      <w:proofErr w:type="spellStart"/>
      <w:r w:rsidR="00731653">
        <w:rPr>
          <w:b/>
          <w:bCs/>
          <w:sz w:val="24"/>
          <w:szCs w:val="24"/>
        </w:rPr>
        <w:t>Pvt.Ltd</w:t>
      </w:r>
      <w:proofErr w:type="spellEnd"/>
      <w:r w:rsidR="00731653">
        <w:rPr>
          <w:b/>
          <w:bCs/>
          <w:sz w:val="24"/>
          <w:szCs w:val="24"/>
        </w:rPr>
        <w:t>.</w:t>
      </w:r>
    </w:p>
    <w:p w:rsidR="005A35AD" w:rsidRPr="005A35AD" w:rsidRDefault="005A35AD">
      <w:pPr>
        <w:spacing w:line="336" w:lineRule="auto"/>
        <w:rPr>
          <w:sz w:val="24"/>
          <w:szCs w:val="24"/>
        </w:rPr>
      </w:pPr>
    </w:p>
    <w:p w:rsidR="00EE3C40" w:rsidRDefault="00AF1602">
      <w:pPr>
        <w:spacing w:line="336" w:lineRule="auto"/>
        <w:rPr>
          <w:sz w:val="24"/>
          <w:szCs w:val="24"/>
        </w:rPr>
      </w:pPr>
      <w:r w:rsidRPr="00AF1602">
        <w:rPr>
          <w:sz w:val="24"/>
          <w:szCs w:val="24"/>
          <w:highlight w:val="yellow"/>
        </w:rPr>
        <w:t>WARTSILA INDIA LTD.</w:t>
      </w:r>
    </w:p>
    <w:p w:rsidR="00AF1602" w:rsidRDefault="00AF1602">
      <w:pPr>
        <w:spacing w:line="336" w:lineRule="auto"/>
        <w:rPr>
          <w:sz w:val="24"/>
          <w:szCs w:val="24"/>
        </w:rPr>
      </w:pPr>
      <w:r>
        <w:rPr>
          <w:sz w:val="24"/>
          <w:szCs w:val="24"/>
        </w:rPr>
        <w:t xml:space="preserve">Appointed by </w:t>
      </w:r>
      <w:proofErr w:type="spellStart"/>
      <w:r>
        <w:rPr>
          <w:sz w:val="24"/>
          <w:szCs w:val="24"/>
        </w:rPr>
        <w:t>wartsila</w:t>
      </w:r>
      <w:proofErr w:type="spellEnd"/>
      <w:r>
        <w:rPr>
          <w:sz w:val="24"/>
          <w:szCs w:val="24"/>
        </w:rPr>
        <w:t xml:space="preserve"> India Ltd to </w:t>
      </w:r>
      <w:proofErr w:type="spellStart"/>
      <w:r w:rsidR="00C56F55">
        <w:rPr>
          <w:sz w:val="24"/>
          <w:szCs w:val="24"/>
        </w:rPr>
        <w:t>Manning,operation</w:t>
      </w:r>
      <w:proofErr w:type="spellEnd"/>
      <w:r w:rsidR="00C56F55">
        <w:rPr>
          <w:sz w:val="24"/>
          <w:szCs w:val="24"/>
        </w:rPr>
        <w:t xml:space="preserve"> and maintenance of</w:t>
      </w:r>
      <w:r>
        <w:rPr>
          <w:sz w:val="24"/>
          <w:szCs w:val="24"/>
        </w:rPr>
        <w:t xml:space="preserve"> </w:t>
      </w:r>
      <w:proofErr w:type="spellStart"/>
      <w:r>
        <w:rPr>
          <w:sz w:val="24"/>
          <w:szCs w:val="24"/>
        </w:rPr>
        <w:t>Paradip</w:t>
      </w:r>
      <w:proofErr w:type="spellEnd"/>
      <w:r>
        <w:rPr>
          <w:sz w:val="24"/>
          <w:szCs w:val="24"/>
        </w:rPr>
        <w:t xml:space="preserve"> port Trust dry dock leased by </w:t>
      </w:r>
      <w:proofErr w:type="spellStart"/>
      <w:r w:rsidR="00C56F55">
        <w:rPr>
          <w:sz w:val="24"/>
          <w:szCs w:val="24"/>
        </w:rPr>
        <w:t>Wartsila</w:t>
      </w:r>
      <w:proofErr w:type="spellEnd"/>
      <w:r>
        <w:rPr>
          <w:sz w:val="24"/>
          <w:szCs w:val="24"/>
        </w:rPr>
        <w:t>.</w:t>
      </w:r>
    </w:p>
    <w:p w:rsidR="00AF1602" w:rsidRDefault="00AF1602">
      <w:pPr>
        <w:spacing w:line="336" w:lineRule="auto"/>
        <w:rPr>
          <w:sz w:val="24"/>
          <w:szCs w:val="24"/>
        </w:rPr>
      </w:pPr>
      <w:r>
        <w:rPr>
          <w:sz w:val="24"/>
          <w:szCs w:val="24"/>
        </w:rPr>
        <w:t>In charge of the</w:t>
      </w:r>
      <w:r w:rsidR="00C56F55">
        <w:rPr>
          <w:sz w:val="24"/>
          <w:szCs w:val="24"/>
        </w:rPr>
        <w:t xml:space="preserve"> complete</w:t>
      </w:r>
      <w:r>
        <w:rPr>
          <w:sz w:val="24"/>
          <w:szCs w:val="24"/>
        </w:rPr>
        <w:t xml:space="preserve"> dry dock project at </w:t>
      </w:r>
      <w:proofErr w:type="spellStart"/>
      <w:r>
        <w:rPr>
          <w:sz w:val="24"/>
          <w:szCs w:val="24"/>
        </w:rPr>
        <w:t>Paradip</w:t>
      </w:r>
      <w:proofErr w:type="spellEnd"/>
      <w:r>
        <w:rPr>
          <w:sz w:val="24"/>
          <w:szCs w:val="24"/>
        </w:rPr>
        <w:t xml:space="preserve"> for </w:t>
      </w:r>
      <w:proofErr w:type="spellStart"/>
      <w:r>
        <w:rPr>
          <w:sz w:val="24"/>
          <w:szCs w:val="24"/>
        </w:rPr>
        <w:t>wartsila</w:t>
      </w:r>
      <w:proofErr w:type="spellEnd"/>
      <w:r>
        <w:rPr>
          <w:sz w:val="24"/>
          <w:szCs w:val="24"/>
        </w:rPr>
        <w:t xml:space="preserve"> India till handed over by </w:t>
      </w:r>
      <w:proofErr w:type="spellStart"/>
      <w:r w:rsidR="00C56F55">
        <w:rPr>
          <w:sz w:val="24"/>
          <w:szCs w:val="24"/>
        </w:rPr>
        <w:t>wartsila</w:t>
      </w:r>
      <w:proofErr w:type="spellEnd"/>
      <w:r>
        <w:rPr>
          <w:sz w:val="24"/>
          <w:szCs w:val="24"/>
        </w:rPr>
        <w:t xml:space="preserve"> to PPT.</w:t>
      </w:r>
    </w:p>
    <w:p w:rsidR="00AF1602" w:rsidRDefault="00AF1602">
      <w:pPr>
        <w:spacing w:line="336" w:lineRule="auto"/>
        <w:rPr>
          <w:sz w:val="24"/>
          <w:szCs w:val="24"/>
        </w:rPr>
      </w:pPr>
      <w:r>
        <w:rPr>
          <w:sz w:val="24"/>
          <w:szCs w:val="24"/>
        </w:rPr>
        <w:t xml:space="preserve">Single handedly planned and executed </w:t>
      </w:r>
      <w:r w:rsidR="00C56F55">
        <w:rPr>
          <w:sz w:val="24"/>
          <w:szCs w:val="24"/>
        </w:rPr>
        <w:t>to convert</w:t>
      </w:r>
      <w:r>
        <w:rPr>
          <w:sz w:val="24"/>
          <w:szCs w:val="24"/>
        </w:rPr>
        <w:t xml:space="preserve"> the PPT dry dock to make it one of the best </w:t>
      </w:r>
      <w:r w:rsidR="00C56F55">
        <w:rPr>
          <w:sz w:val="24"/>
          <w:szCs w:val="24"/>
        </w:rPr>
        <w:t>dry dock in the eastern coast of India.</w:t>
      </w:r>
    </w:p>
    <w:p w:rsidR="00AF1602" w:rsidRDefault="00AF1602">
      <w:pPr>
        <w:spacing w:line="336" w:lineRule="auto"/>
        <w:rPr>
          <w:sz w:val="24"/>
          <w:szCs w:val="24"/>
        </w:rPr>
      </w:pPr>
      <w:r>
        <w:rPr>
          <w:sz w:val="24"/>
          <w:szCs w:val="24"/>
        </w:rPr>
        <w:t>Although the dry dock is odd sized, still made it commercially viable by meticulously planning.</w:t>
      </w:r>
    </w:p>
    <w:p w:rsidR="00481859" w:rsidRDefault="005E620A">
      <w:pPr>
        <w:spacing w:line="336" w:lineRule="auto"/>
        <w:rPr>
          <w:sz w:val="24"/>
          <w:szCs w:val="24"/>
        </w:rPr>
      </w:pPr>
      <w:r>
        <w:rPr>
          <w:sz w:val="24"/>
          <w:szCs w:val="24"/>
        </w:rPr>
        <w:t>Attracted some of the renowned ship owners of India to bring their vessels to PPT dry dock in smaller vessel segment</w:t>
      </w:r>
      <w:r w:rsidR="00C56F55">
        <w:rPr>
          <w:sz w:val="24"/>
          <w:szCs w:val="24"/>
        </w:rPr>
        <w:t xml:space="preserve"> </w:t>
      </w:r>
      <w:r w:rsidR="00481859">
        <w:rPr>
          <w:sz w:val="24"/>
          <w:szCs w:val="24"/>
        </w:rPr>
        <w:t>NIOT</w:t>
      </w:r>
      <w:r w:rsidR="00855CC5">
        <w:rPr>
          <w:sz w:val="24"/>
          <w:szCs w:val="24"/>
        </w:rPr>
        <w:t>,SCI</w:t>
      </w:r>
      <w:r w:rsidR="00481859">
        <w:rPr>
          <w:sz w:val="24"/>
          <w:szCs w:val="24"/>
        </w:rPr>
        <w:t>,</w:t>
      </w:r>
      <w:r w:rsidR="00C56F55">
        <w:rPr>
          <w:sz w:val="24"/>
          <w:szCs w:val="24"/>
        </w:rPr>
        <w:t xml:space="preserve"> </w:t>
      </w:r>
      <w:r w:rsidR="00481859">
        <w:rPr>
          <w:sz w:val="24"/>
          <w:szCs w:val="24"/>
        </w:rPr>
        <w:t>Ocean Sparkle,</w:t>
      </w:r>
      <w:r w:rsidR="00C56F55">
        <w:rPr>
          <w:sz w:val="24"/>
          <w:szCs w:val="24"/>
        </w:rPr>
        <w:t xml:space="preserve"> </w:t>
      </w:r>
      <w:r w:rsidR="00481859">
        <w:rPr>
          <w:sz w:val="24"/>
          <w:szCs w:val="24"/>
        </w:rPr>
        <w:t>Samson Maritime.</w:t>
      </w:r>
    </w:p>
    <w:p w:rsidR="005E620A" w:rsidRDefault="005E620A">
      <w:pPr>
        <w:spacing w:line="336" w:lineRule="auto"/>
        <w:rPr>
          <w:sz w:val="24"/>
          <w:szCs w:val="24"/>
        </w:rPr>
      </w:pPr>
      <w:r>
        <w:rPr>
          <w:sz w:val="24"/>
          <w:szCs w:val="24"/>
        </w:rPr>
        <w:t>It was one of the most challenging task to convert the dry dock to a proper dry dock in spite of   no.</w:t>
      </w:r>
      <w:r w:rsidR="00C56F55">
        <w:rPr>
          <w:sz w:val="24"/>
          <w:szCs w:val="24"/>
        </w:rPr>
        <w:t xml:space="preserve"> hurdles and</w:t>
      </w:r>
      <w:r>
        <w:rPr>
          <w:sz w:val="24"/>
          <w:szCs w:val="24"/>
        </w:rPr>
        <w:t xml:space="preserve"> difficulties.</w:t>
      </w:r>
    </w:p>
    <w:p w:rsidR="005E620A" w:rsidRDefault="005E620A">
      <w:pPr>
        <w:spacing w:line="336" w:lineRule="auto"/>
        <w:rPr>
          <w:sz w:val="24"/>
          <w:szCs w:val="24"/>
        </w:rPr>
      </w:pPr>
      <w:r>
        <w:rPr>
          <w:sz w:val="24"/>
          <w:szCs w:val="24"/>
        </w:rPr>
        <w:t xml:space="preserve">Managed to </w:t>
      </w:r>
      <w:r w:rsidR="00481859">
        <w:rPr>
          <w:sz w:val="24"/>
          <w:szCs w:val="24"/>
        </w:rPr>
        <w:t>dry dock two</w:t>
      </w:r>
      <w:r w:rsidR="00C56F55">
        <w:rPr>
          <w:sz w:val="24"/>
          <w:szCs w:val="24"/>
        </w:rPr>
        <w:t xml:space="preserve"> </w:t>
      </w:r>
      <w:proofErr w:type="spellStart"/>
      <w:r w:rsidR="00C56F55">
        <w:rPr>
          <w:sz w:val="24"/>
          <w:szCs w:val="24"/>
        </w:rPr>
        <w:t>no.s</w:t>
      </w:r>
      <w:proofErr w:type="spellEnd"/>
      <w:r w:rsidR="00481859">
        <w:rPr>
          <w:sz w:val="24"/>
          <w:szCs w:val="24"/>
        </w:rPr>
        <w:t xml:space="preserve"> </w:t>
      </w:r>
      <w:r w:rsidR="00C56F55">
        <w:rPr>
          <w:sz w:val="24"/>
          <w:szCs w:val="24"/>
        </w:rPr>
        <w:t>vessels together simultaneously overlapping.</w:t>
      </w:r>
    </w:p>
    <w:p w:rsidR="00481859" w:rsidRDefault="00481859" w:rsidP="00481859">
      <w:pPr>
        <w:spacing w:line="336" w:lineRule="auto"/>
        <w:rPr>
          <w:sz w:val="24"/>
          <w:szCs w:val="24"/>
        </w:rPr>
      </w:pPr>
      <w:r>
        <w:rPr>
          <w:sz w:val="24"/>
          <w:szCs w:val="24"/>
        </w:rPr>
        <w:t xml:space="preserve">Managed to dock </w:t>
      </w:r>
      <w:r w:rsidR="00C56F55">
        <w:rPr>
          <w:sz w:val="24"/>
          <w:szCs w:val="24"/>
        </w:rPr>
        <w:t>safely up to72M of</w:t>
      </w:r>
      <w:r>
        <w:rPr>
          <w:sz w:val="24"/>
          <w:szCs w:val="24"/>
        </w:rPr>
        <w:t xml:space="preserve"> vessel in a dry dock of practically 73M.</w:t>
      </w:r>
    </w:p>
    <w:p w:rsidR="00481859" w:rsidRDefault="00481859" w:rsidP="00481859">
      <w:pPr>
        <w:spacing w:line="336" w:lineRule="auto"/>
        <w:rPr>
          <w:sz w:val="24"/>
          <w:szCs w:val="24"/>
        </w:rPr>
      </w:pPr>
      <w:r>
        <w:rPr>
          <w:sz w:val="24"/>
          <w:szCs w:val="24"/>
        </w:rPr>
        <w:t>Managed to achieve up 90% dry dock occupancy making it commercially viable.</w:t>
      </w:r>
    </w:p>
    <w:p w:rsidR="00481859" w:rsidRDefault="00481859" w:rsidP="00481859">
      <w:pPr>
        <w:spacing w:line="336" w:lineRule="auto"/>
        <w:rPr>
          <w:sz w:val="24"/>
          <w:szCs w:val="24"/>
        </w:rPr>
      </w:pPr>
      <w:r>
        <w:rPr>
          <w:sz w:val="24"/>
          <w:szCs w:val="24"/>
        </w:rPr>
        <w:t>Exploring all the possibilities in achieving commercial viability of the DD.</w:t>
      </w:r>
    </w:p>
    <w:p w:rsidR="00C56F55" w:rsidRDefault="00C56F55" w:rsidP="00481859">
      <w:pPr>
        <w:spacing w:line="336" w:lineRule="auto"/>
        <w:rPr>
          <w:sz w:val="24"/>
          <w:szCs w:val="24"/>
        </w:rPr>
      </w:pPr>
      <w:r>
        <w:rPr>
          <w:sz w:val="24"/>
          <w:szCs w:val="24"/>
        </w:rPr>
        <w:t>Making a complete new dry dock operational, economically viable and profitable in a remote location</w:t>
      </w:r>
      <w:r w:rsidR="00855CC5">
        <w:rPr>
          <w:sz w:val="24"/>
          <w:szCs w:val="24"/>
        </w:rPr>
        <w:t xml:space="preserve"> in spite of having huge logistic difficulties.</w:t>
      </w:r>
    </w:p>
    <w:p w:rsidR="00EE3C40" w:rsidRDefault="00EE3C40">
      <w:pPr>
        <w:pStyle w:val="Heading5"/>
        <w:rPr>
          <w:b/>
          <w:outline/>
          <w:color w:val="0000FF"/>
        </w:rPr>
      </w:pPr>
      <w:smartTag w:uri="urn:schemas-microsoft-com:office:smarttags" w:element="place">
        <w:smartTag w:uri="urn:schemas-microsoft-com:office:smarttags" w:element="City">
          <w:r>
            <w:rPr>
              <w:b/>
              <w:outline/>
              <w:color w:val="0000FF"/>
            </w:rPr>
            <w:t>ASRY</w:t>
          </w:r>
        </w:smartTag>
        <w:r>
          <w:rPr>
            <w:b/>
            <w:outline/>
            <w:color w:val="0000FF"/>
          </w:rPr>
          <w:t>,</w:t>
        </w:r>
        <w:smartTag w:uri="urn:schemas-microsoft-com:office:smarttags" w:element="country-region">
          <w:r>
            <w:rPr>
              <w:b/>
              <w:outline/>
              <w:color w:val="0000FF"/>
            </w:rPr>
            <w:t>BAHRAIN</w:t>
          </w:r>
        </w:smartTag>
      </w:smartTag>
    </w:p>
    <w:p w:rsidR="00EE3C40" w:rsidRDefault="00EE3C40">
      <w:pPr>
        <w:spacing w:line="336" w:lineRule="auto"/>
        <w:rPr>
          <w:sz w:val="24"/>
          <w:szCs w:val="24"/>
        </w:rPr>
      </w:pPr>
      <w:r>
        <w:rPr>
          <w:sz w:val="24"/>
          <w:szCs w:val="24"/>
        </w:rPr>
        <w:t xml:space="preserve">One of the largest ship yard in the Persian </w:t>
      </w:r>
      <w:r w:rsidR="00855CC5">
        <w:rPr>
          <w:sz w:val="24"/>
          <w:szCs w:val="24"/>
        </w:rPr>
        <w:t>gulf having</w:t>
      </w:r>
      <w:r>
        <w:rPr>
          <w:sz w:val="24"/>
          <w:szCs w:val="24"/>
        </w:rPr>
        <w:t xml:space="preserve"> two floating docks and one graving dock  of capacity of 500000 DWT.</w:t>
      </w:r>
    </w:p>
    <w:p w:rsidR="00EE3C40" w:rsidRDefault="00EE3C40">
      <w:pPr>
        <w:spacing w:line="336" w:lineRule="auto"/>
        <w:rPr>
          <w:sz w:val="24"/>
          <w:szCs w:val="24"/>
        </w:rPr>
      </w:pPr>
      <w:r>
        <w:rPr>
          <w:sz w:val="24"/>
          <w:szCs w:val="24"/>
        </w:rPr>
        <w:t xml:space="preserve">(i)Studying the </w:t>
      </w:r>
      <w:r w:rsidR="00246AB5">
        <w:rPr>
          <w:sz w:val="24"/>
          <w:szCs w:val="24"/>
        </w:rPr>
        <w:t>tender and</w:t>
      </w:r>
      <w:r>
        <w:rPr>
          <w:sz w:val="24"/>
          <w:szCs w:val="24"/>
        </w:rPr>
        <w:t xml:space="preserve"> scope of work before the arrival of the vessel.</w:t>
      </w:r>
    </w:p>
    <w:p w:rsidR="00EE3C40" w:rsidRDefault="00EE3C40">
      <w:pPr>
        <w:spacing w:line="336" w:lineRule="auto"/>
        <w:rPr>
          <w:sz w:val="24"/>
          <w:szCs w:val="24"/>
        </w:rPr>
      </w:pPr>
      <w:r>
        <w:rPr>
          <w:sz w:val="24"/>
          <w:szCs w:val="24"/>
        </w:rPr>
        <w:t>(ii)Preparation of the work list and Bar chart of repair schedule.</w:t>
      </w:r>
    </w:p>
    <w:p w:rsidR="00EE3C40" w:rsidRDefault="00EE3C40">
      <w:pPr>
        <w:spacing w:line="336" w:lineRule="auto"/>
        <w:rPr>
          <w:sz w:val="24"/>
          <w:szCs w:val="24"/>
        </w:rPr>
      </w:pPr>
      <w:r>
        <w:rPr>
          <w:sz w:val="24"/>
          <w:szCs w:val="24"/>
        </w:rPr>
        <w:t>(iii)Allocation of the job to respective departments.</w:t>
      </w:r>
    </w:p>
    <w:p w:rsidR="00EE3C40" w:rsidRDefault="00EE3C40">
      <w:pPr>
        <w:spacing w:line="336" w:lineRule="auto"/>
        <w:rPr>
          <w:sz w:val="24"/>
          <w:szCs w:val="24"/>
        </w:rPr>
      </w:pPr>
      <w:r>
        <w:rPr>
          <w:sz w:val="24"/>
          <w:szCs w:val="24"/>
        </w:rPr>
        <w:t>(iv)Conducting pre-arrival meeting  with commercial department.</w:t>
      </w:r>
    </w:p>
    <w:p w:rsidR="00EE3C40" w:rsidRDefault="00EE3C40">
      <w:pPr>
        <w:spacing w:line="336" w:lineRule="auto"/>
        <w:rPr>
          <w:sz w:val="24"/>
          <w:szCs w:val="24"/>
        </w:rPr>
      </w:pPr>
      <w:r>
        <w:rPr>
          <w:sz w:val="24"/>
          <w:szCs w:val="24"/>
        </w:rPr>
        <w:t>(v)Preparing the ship repair schedule and work list.</w:t>
      </w:r>
    </w:p>
    <w:p w:rsidR="00EE3C40" w:rsidRDefault="00EE3C40">
      <w:pPr>
        <w:spacing w:line="336" w:lineRule="auto"/>
        <w:rPr>
          <w:sz w:val="24"/>
          <w:szCs w:val="24"/>
        </w:rPr>
      </w:pPr>
      <w:r>
        <w:rPr>
          <w:sz w:val="24"/>
          <w:szCs w:val="24"/>
        </w:rPr>
        <w:t>(vi) Holding initial arrival meeting with owner’s representative and the production department.</w:t>
      </w:r>
    </w:p>
    <w:p w:rsidR="00EE3C40" w:rsidRDefault="00EE3C40">
      <w:pPr>
        <w:spacing w:line="336" w:lineRule="auto"/>
        <w:rPr>
          <w:sz w:val="24"/>
          <w:szCs w:val="24"/>
        </w:rPr>
      </w:pPr>
      <w:r>
        <w:rPr>
          <w:sz w:val="24"/>
          <w:szCs w:val="24"/>
        </w:rPr>
        <w:t xml:space="preserve">(vii)Holding daily </w:t>
      </w:r>
      <w:r w:rsidR="00246AB5">
        <w:rPr>
          <w:sz w:val="24"/>
          <w:szCs w:val="24"/>
        </w:rPr>
        <w:t>repair progress</w:t>
      </w:r>
      <w:r>
        <w:rPr>
          <w:sz w:val="24"/>
          <w:szCs w:val="24"/>
        </w:rPr>
        <w:t xml:space="preserve"> meeting on board .</w:t>
      </w:r>
    </w:p>
    <w:p w:rsidR="00EE3C40" w:rsidRDefault="00EE3C40">
      <w:pPr>
        <w:spacing w:line="336" w:lineRule="auto"/>
        <w:rPr>
          <w:sz w:val="24"/>
          <w:szCs w:val="24"/>
        </w:rPr>
      </w:pPr>
      <w:r>
        <w:rPr>
          <w:sz w:val="24"/>
          <w:szCs w:val="24"/>
        </w:rPr>
        <w:t>(viii)Discussing the repair progress with owner representative and production departments</w:t>
      </w:r>
    </w:p>
    <w:p w:rsidR="00EE3C40" w:rsidRDefault="00EE3C40">
      <w:pPr>
        <w:spacing w:line="336" w:lineRule="auto"/>
        <w:rPr>
          <w:sz w:val="24"/>
          <w:szCs w:val="24"/>
        </w:rPr>
      </w:pPr>
      <w:r>
        <w:rPr>
          <w:sz w:val="24"/>
          <w:szCs w:val="24"/>
        </w:rPr>
        <w:t xml:space="preserve">(ix)Identifying </w:t>
      </w:r>
      <w:r w:rsidR="00246AB5">
        <w:rPr>
          <w:sz w:val="24"/>
          <w:szCs w:val="24"/>
        </w:rPr>
        <w:t>&amp; defining</w:t>
      </w:r>
      <w:r>
        <w:rPr>
          <w:sz w:val="24"/>
          <w:szCs w:val="24"/>
        </w:rPr>
        <w:t xml:space="preserve"> the repair scope to the production departments on arrival of the vessel along with owner’s representative.</w:t>
      </w:r>
    </w:p>
    <w:p w:rsidR="00EE3C40" w:rsidRDefault="00EE3C40">
      <w:pPr>
        <w:spacing w:line="336" w:lineRule="auto"/>
        <w:rPr>
          <w:sz w:val="24"/>
          <w:szCs w:val="24"/>
        </w:rPr>
      </w:pPr>
      <w:r>
        <w:rPr>
          <w:sz w:val="24"/>
          <w:szCs w:val="24"/>
        </w:rPr>
        <w:t>(xi)Attending the daily production meeting of the yard and apprising the management the repair progress and difficulty on each and every repair item.</w:t>
      </w:r>
    </w:p>
    <w:p w:rsidR="00EE3C40" w:rsidRDefault="00EE3C40">
      <w:pPr>
        <w:spacing w:line="336" w:lineRule="auto"/>
        <w:rPr>
          <w:sz w:val="24"/>
          <w:szCs w:val="24"/>
        </w:rPr>
      </w:pPr>
      <w:r>
        <w:rPr>
          <w:sz w:val="24"/>
          <w:szCs w:val="24"/>
        </w:rPr>
        <w:t xml:space="preserve">(xi) Planning and coordinating the testing the ship’s various   system . </w:t>
      </w:r>
    </w:p>
    <w:p w:rsidR="00EE3C40" w:rsidRDefault="00EE3C40">
      <w:pPr>
        <w:spacing w:line="336" w:lineRule="auto"/>
        <w:rPr>
          <w:sz w:val="24"/>
          <w:szCs w:val="24"/>
        </w:rPr>
      </w:pPr>
      <w:r>
        <w:rPr>
          <w:sz w:val="24"/>
          <w:szCs w:val="24"/>
        </w:rPr>
        <w:t>(xii) Discussing and finalizing various technical issues with owner’s representative and class and production department.</w:t>
      </w:r>
    </w:p>
    <w:p w:rsidR="00EE3C40" w:rsidRDefault="00EE3C40">
      <w:pPr>
        <w:spacing w:line="336" w:lineRule="auto"/>
        <w:rPr>
          <w:sz w:val="24"/>
          <w:szCs w:val="24"/>
        </w:rPr>
      </w:pPr>
      <w:r>
        <w:rPr>
          <w:sz w:val="24"/>
          <w:szCs w:val="24"/>
        </w:rPr>
        <w:t xml:space="preserve">(xiii)Assisting the </w:t>
      </w:r>
      <w:proofErr w:type="spellStart"/>
      <w:r>
        <w:rPr>
          <w:sz w:val="24"/>
          <w:szCs w:val="24"/>
        </w:rPr>
        <w:t>invoicer</w:t>
      </w:r>
      <w:proofErr w:type="spellEnd"/>
      <w:r>
        <w:rPr>
          <w:sz w:val="24"/>
          <w:szCs w:val="24"/>
        </w:rPr>
        <w:t xml:space="preserve"> in pricing the additional repair items.</w:t>
      </w:r>
    </w:p>
    <w:p w:rsidR="00EE3C40" w:rsidRDefault="00EE3C40">
      <w:pPr>
        <w:spacing w:line="336" w:lineRule="auto"/>
        <w:rPr>
          <w:sz w:val="24"/>
          <w:szCs w:val="24"/>
        </w:rPr>
      </w:pPr>
      <w:r>
        <w:rPr>
          <w:sz w:val="24"/>
          <w:szCs w:val="24"/>
        </w:rPr>
        <w:t>(xiv)providing technical advice to the production departments on critical items.</w:t>
      </w:r>
    </w:p>
    <w:p w:rsidR="00EE3C40" w:rsidRDefault="00EE3C40">
      <w:pPr>
        <w:spacing w:line="336" w:lineRule="auto"/>
        <w:rPr>
          <w:sz w:val="24"/>
          <w:szCs w:val="24"/>
        </w:rPr>
      </w:pPr>
      <w:r>
        <w:rPr>
          <w:sz w:val="24"/>
          <w:szCs w:val="24"/>
        </w:rPr>
        <w:t>(xv)Preparing the vessel for docking and undocking operations, discussing the ballast and other conditions of  docking along with master, dock master, superintendent and yard Naval architect for safe docking and undocking  operations.</w:t>
      </w:r>
    </w:p>
    <w:p w:rsidR="00EE3C40" w:rsidRDefault="00EE3C40">
      <w:pPr>
        <w:spacing w:line="336" w:lineRule="auto"/>
        <w:rPr>
          <w:sz w:val="24"/>
          <w:szCs w:val="24"/>
        </w:rPr>
      </w:pPr>
      <w:r>
        <w:rPr>
          <w:sz w:val="24"/>
          <w:szCs w:val="24"/>
        </w:rPr>
        <w:t>(xvi)Inspecting and following up each repair item on board and workshop.</w:t>
      </w:r>
    </w:p>
    <w:p w:rsidR="00EE3C40" w:rsidRDefault="00EE3C40">
      <w:pPr>
        <w:spacing w:line="336" w:lineRule="auto"/>
        <w:rPr>
          <w:sz w:val="24"/>
          <w:szCs w:val="24"/>
        </w:rPr>
      </w:pPr>
      <w:r>
        <w:rPr>
          <w:sz w:val="24"/>
          <w:szCs w:val="24"/>
        </w:rPr>
        <w:t>(xvi)Following up with procurement  for material procurement and clearing and forwarding</w:t>
      </w:r>
    </w:p>
    <w:p w:rsidR="00EE3C40" w:rsidRDefault="00EE3C40">
      <w:pPr>
        <w:spacing w:line="336" w:lineRule="auto"/>
        <w:rPr>
          <w:sz w:val="24"/>
          <w:szCs w:val="24"/>
        </w:rPr>
      </w:pPr>
      <w:r>
        <w:rPr>
          <w:sz w:val="24"/>
          <w:szCs w:val="24"/>
        </w:rPr>
        <w:t xml:space="preserve">(xvii)Preparing and attending sea trial till vessel ready for sail </w:t>
      </w:r>
    </w:p>
    <w:p w:rsidR="00EE3C40" w:rsidRDefault="00EE3C40">
      <w:pPr>
        <w:spacing w:line="336" w:lineRule="auto"/>
        <w:rPr>
          <w:sz w:val="24"/>
          <w:szCs w:val="24"/>
        </w:rPr>
      </w:pPr>
      <w:r>
        <w:rPr>
          <w:sz w:val="24"/>
          <w:szCs w:val="24"/>
        </w:rPr>
        <w:t>(xviii)Plan, prepare and execute the complete the repair schedule of the vessel from the date of arrival till departure.</w:t>
      </w:r>
    </w:p>
    <w:p w:rsidR="00EE3C40" w:rsidRDefault="00EE3C40">
      <w:pPr>
        <w:spacing w:line="336" w:lineRule="auto"/>
        <w:rPr>
          <w:sz w:val="24"/>
          <w:szCs w:val="24"/>
        </w:rPr>
      </w:pPr>
      <w:r>
        <w:rPr>
          <w:sz w:val="24"/>
          <w:szCs w:val="24"/>
        </w:rPr>
        <w:t>(xix)Preparing the work done description for  the owner representative.</w:t>
      </w:r>
    </w:p>
    <w:p w:rsidR="00EE3C40" w:rsidRDefault="00EE3C40">
      <w:pPr>
        <w:spacing w:line="336" w:lineRule="auto"/>
        <w:rPr>
          <w:sz w:val="24"/>
          <w:szCs w:val="24"/>
        </w:rPr>
      </w:pPr>
      <w:r>
        <w:rPr>
          <w:sz w:val="24"/>
          <w:szCs w:val="24"/>
        </w:rPr>
        <w:t xml:space="preserve">(xx)Assisting the </w:t>
      </w:r>
      <w:proofErr w:type="spellStart"/>
      <w:r>
        <w:rPr>
          <w:sz w:val="24"/>
          <w:szCs w:val="24"/>
        </w:rPr>
        <w:t>invoicer</w:t>
      </w:r>
      <w:proofErr w:type="spellEnd"/>
      <w:r>
        <w:rPr>
          <w:sz w:val="24"/>
          <w:szCs w:val="24"/>
        </w:rPr>
        <w:t xml:space="preserve"> for preparing the invoice and settling the invoice along with the owner representative.</w:t>
      </w:r>
    </w:p>
    <w:p w:rsidR="00EE3C40" w:rsidRDefault="00EE3C40">
      <w:pPr>
        <w:spacing w:line="336" w:lineRule="auto"/>
        <w:rPr>
          <w:sz w:val="24"/>
          <w:szCs w:val="24"/>
        </w:rPr>
      </w:pPr>
      <w:r>
        <w:rPr>
          <w:sz w:val="24"/>
          <w:szCs w:val="24"/>
        </w:rPr>
        <w:t>(xxi)Reviewing and passing  all the subcontractor’s invoice to contracting office.</w:t>
      </w:r>
    </w:p>
    <w:p w:rsidR="00EE3C40" w:rsidRDefault="00EE3C40">
      <w:pPr>
        <w:spacing w:line="336" w:lineRule="auto"/>
        <w:rPr>
          <w:sz w:val="24"/>
          <w:szCs w:val="24"/>
        </w:rPr>
      </w:pPr>
      <w:r>
        <w:rPr>
          <w:sz w:val="24"/>
          <w:szCs w:val="24"/>
        </w:rPr>
        <w:t>(xxii)Attending testing of the items along with class surveyor and owner’s representative.</w:t>
      </w:r>
    </w:p>
    <w:p w:rsidR="00EE3C40" w:rsidRDefault="00EE3C40">
      <w:pPr>
        <w:spacing w:line="336" w:lineRule="auto"/>
        <w:rPr>
          <w:sz w:val="24"/>
          <w:szCs w:val="24"/>
        </w:rPr>
      </w:pPr>
      <w:r>
        <w:rPr>
          <w:sz w:val="24"/>
          <w:szCs w:val="24"/>
        </w:rPr>
        <w:t>(xxiii)Coordinating with class surveyor and owner representative for passing of all class items as per class regulations.</w:t>
      </w:r>
    </w:p>
    <w:p w:rsidR="00EE3C40" w:rsidRDefault="00EE3C40">
      <w:pPr>
        <w:spacing w:line="336" w:lineRule="auto"/>
        <w:rPr>
          <w:sz w:val="24"/>
          <w:szCs w:val="24"/>
        </w:rPr>
      </w:pPr>
      <w:r>
        <w:rPr>
          <w:sz w:val="24"/>
          <w:szCs w:val="24"/>
        </w:rPr>
        <w:t>(xxiv) Providing the  owner with all class required certificates and documents concerned with yard.</w:t>
      </w:r>
    </w:p>
    <w:p w:rsidR="00EE3C40" w:rsidRDefault="006E6236" w:rsidP="00C93681">
      <w:pPr>
        <w:spacing w:line="336" w:lineRule="auto"/>
        <w:rPr>
          <w:sz w:val="24"/>
          <w:szCs w:val="24"/>
        </w:rPr>
      </w:pPr>
      <w:r>
        <w:rPr>
          <w:sz w:val="24"/>
          <w:szCs w:val="24"/>
        </w:rPr>
        <w:t>(xxv) During this period handled major projects like Modification, up gradation and conversions various categories of vessels like NPCC,VELA</w:t>
      </w:r>
      <w:r w:rsidR="00855CC5">
        <w:rPr>
          <w:sz w:val="24"/>
          <w:szCs w:val="24"/>
        </w:rPr>
        <w:t xml:space="preserve"> </w:t>
      </w:r>
      <w:r w:rsidR="00C93681">
        <w:rPr>
          <w:sz w:val="24"/>
          <w:szCs w:val="24"/>
        </w:rPr>
        <w:t>INTERNATIONAL</w:t>
      </w:r>
      <w:r>
        <w:rPr>
          <w:sz w:val="24"/>
          <w:szCs w:val="24"/>
        </w:rPr>
        <w:t>,</w:t>
      </w:r>
      <w:r w:rsidR="006142FC">
        <w:rPr>
          <w:sz w:val="24"/>
          <w:szCs w:val="24"/>
        </w:rPr>
        <w:t>UASC,</w:t>
      </w:r>
      <w:r>
        <w:rPr>
          <w:sz w:val="24"/>
          <w:szCs w:val="24"/>
        </w:rPr>
        <w:t xml:space="preserve">KOTC,ODFJEL , </w:t>
      </w:r>
      <w:r w:rsidR="00855CC5">
        <w:rPr>
          <w:sz w:val="24"/>
          <w:szCs w:val="24"/>
        </w:rPr>
        <w:t>SCI,</w:t>
      </w:r>
      <w:r>
        <w:rPr>
          <w:sz w:val="24"/>
          <w:szCs w:val="24"/>
        </w:rPr>
        <w:t>ONGC</w:t>
      </w:r>
      <w:r w:rsidR="00C93681">
        <w:rPr>
          <w:sz w:val="24"/>
          <w:szCs w:val="24"/>
        </w:rPr>
        <w:t>,SHIPPING CORPORATION OF INDIA,VARUN SHIPPING,</w:t>
      </w:r>
      <w:r w:rsidR="00855CC5">
        <w:rPr>
          <w:sz w:val="24"/>
          <w:szCs w:val="24"/>
        </w:rPr>
        <w:t xml:space="preserve"> </w:t>
      </w:r>
      <w:r w:rsidR="00C93681">
        <w:rPr>
          <w:sz w:val="24"/>
          <w:szCs w:val="24"/>
        </w:rPr>
        <w:t>WORLDWIDE</w:t>
      </w:r>
      <w:r>
        <w:rPr>
          <w:sz w:val="24"/>
          <w:szCs w:val="24"/>
        </w:rPr>
        <w:t>,</w:t>
      </w:r>
      <w:r w:rsidR="00855CC5">
        <w:rPr>
          <w:sz w:val="24"/>
          <w:szCs w:val="24"/>
        </w:rPr>
        <w:t xml:space="preserve"> </w:t>
      </w:r>
      <w:r>
        <w:rPr>
          <w:sz w:val="24"/>
          <w:szCs w:val="24"/>
        </w:rPr>
        <w:t>etc.</w:t>
      </w:r>
    </w:p>
    <w:p w:rsidR="006E6236" w:rsidRDefault="006E6236" w:rsidP="006E6236">
      <w:pPr>
        <w:spacing w:line="336" w:lineRule="auto"/>
        <w:rPr>
          <w:sz w:val="24"/>
          <w:szCs w:val="24"/>
        </w:rPr>
      </w:pPr>
    </w:p>
    <w:p w:rsidR="00EE3C40" w:rsidRDefault="00EE3C40">
      <w:pPr>
        <w:pStyle w:val="BodyTextIndent"/>
        <w:keepNext/>
        <w:spacing w:line="336" w:lineRule="auto"/>
        <w:ind w:left="360"/>
        <w:rPr>
          <w:b/>
          <w:bCs/>
          <w:sz w:val="24"/>
          <w:szCs w:val="24"/>
          <w:highlight w:val="yellow"/>
        </w:rPr>
      </w:pPr>
    </w:p>
    <w:p w:rsidR="00EE3C40" w:rsidRDefault="00EE3C40">
      <w:pPr>
        <w:pStyle w:val="BodyTextIndent"/>
        <w:spacing w:line="336" w:lineRule="auto"/>
        <w:rPr>
          <w:sz w:val="24"/>
          <w:szCs w:val="24"/>
        </w:rPr>
      </w:pPr>
      <w:r>
        <w:rPr>
          <w:rFonts w:ascii="Arial" w:hAnsi="Arial" w:cs="Arial"/>
        </w:rPr>
        <w:t>T</w:t>
      </w:r>
      <w:r>
        <w:t>he information furnished above is true to the best of my knowledge and belief</w:t>
      </w:r>
    </w:p>
    <w:p w:rsidR="00EE3C40" w:rsidRDefault="00EE3C40">
      <w:pPr>
        <w:pStyle w:val="BodyTextIndent"/>
        <w:spacing w:line="264" w:lineRule="auto"/>
        <w:ind w:left="0"/>
        <w:rPr>
          <w:sz w:val="24"/>
          <w:szCs w:val="24"/>
        </w:rPr>
      </w:pPr>
    </w:p>
    <w:p w:rsidR="00C93681" w:rsidRDefault="00C93681" w:rsidP="006E6236">
      <w:pPr>
        <w:pStyle w:val="BodyTextIndent"/>
        <w:spacing w:line="264" w:lineRule="auto"/>
        <w:rPr>
          <w:sz w:val="24"/>
          <w:szCs w:val="24"/>
        </w:rPr>
      </w:pPr>
      <w:r>
        <w:rPr>
          <w:rFonts w:ascii="Arial" w:hAnsi="Arial" w:cs="Arial"/>
          <w:b/>
          <w:bCs/>
          <w:sz w:val="20"/>
        </w:rPr>
        <w:tab/>
      </w:r>
    </w:p>
    <w:p w:rsidR="00EE3C40" w:rsidRDefault="00EE3C40">
      <w:pPr>
        <w:pStyle w:val="BodyTextIndent"/>
        <w:spacing w:line="264" w:lineRule="auto"/>
        <w:ind w:left="0"/>
        <w:rPr>
          <w:sz w:val="24"/>
          <w:szCs w:val="24"/>
        </w:rPr>
      </w:pPr>
    </w:p>
    <w:p w:rsidR="00EE3C40" w:rsidRDefault="00EE3C40">
      <w:pPr>
        <w:pStyle w:val="BodyTextIndent"/>
        <w:spacing w:line="264" w:lineRule="auto"/>
        <w:ind w:left="0"/>
        <w:rPr>
          <w:sz w:val="24"/>
          <w:szCs w:val="24"/>
        </w:rPr>
      </w:pPr>
      <w:bookmarkStart w:id="0" w:name="_GoBack"/>
      <w:bookmarkEnd w:id="0"/>
    </w:p>
    <w:sectPr w:rsidR="00EE3C40" w:rsidSect="00D4014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69" w:rsidRDefault="00801E69">
      <w:r>
        <w:separator/>
      </w:r>
    </w:p>
  </w:endnote>
  <w:endnote w:type="continuationSeparator" w:id="0">
    <w:p w:rsidR="00801E69" w:rsidRDefault="008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69" w:rsidRDefault="00801E69">
      <w:r>
        <w:separator/>
      </w:r>
    </w:p>
  </w:footnote>
  <w:footnote w:type="continuationSeparator" w:id="0">
    <w:p w:rsidR="00801E69" w:rsidRDefault="0080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96"/>
    <w:multiLevelType w:val="hybridMultilevel"/>
    <w:tmpl w:val="9BB040EE"/>
    <w:lvl w:ilvl="0" w:tplc="DA8A95B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932F3C"/>
    <w:multiLevelType w:val="singleLevel"/>
    <w:tmpl w:val="C7F0F4FE"/>
    <w:lvl w:ilvl="0">
      <w:start w:val="1"/>
      <w:numFmt w:val="lowerLetter"/>
      <w:lvlText w:val="%1."/>
      <w:lvlJc w:val="left"/>
      <w:pPr>
        <w:tabs>
          <w:tab w:val="num" w:pos="720"/>
        </w:tabs>
        <w:ind w:left="720" w:hanging="720"/>
      </w:pPr>
      <w:rPr>
        <w:rFonts w:hint="default"/>
        <w:b/>
        <w:bCs/>
      </w:rPr>
    </w:lvl>
  </w:abstractNum>
  <w:abstractNum w:abstractNumId="2">
    <w:nsid w:val="14F36A25"/>
    <w:multiLevelType w:val="singleLevel"/>
    <w:tmpl w:val="911EAEF8"/>
    <w:lvl w:ilvl="0">
      <w:start w:val="4"/>
      <w:numFmt w:val="upperLetter"/>
      <w:lvlText w:val="(%1)"/>
      <w:lvlJc w:val="left"/>
      <w:pPr>
        <w:tabs>
          <w:tab w:val="num" w:pos="1440"/>
        </w:tabs>
        <w:ind w:left="1440" w:hanging="720"/>
      </w:pPr>
      <w:rPr>
        <w:rFonts w:hint="default"/>
      </w:rPr>
    </w:lvl>
  </w:abstractNum>
  <w:abstractNum w:abstractNumId="3">
    <w:nsid w:val="19C26F98"/>
    <w:multiLevelType w:val="singleLevel"/>
    <w:tmpl w:val="E18A015A"/>
    <w:lvl w:ilvl="0">
      <w:start w:val="1"/>
      <w:numFmt w:val="lowerLetter"/>
      <w:lvlText w:val="(%1)"/>
      <w:lvlJc w:val="left"/>
      <w:pPr>
        <w:tabs>
          <w:tab w:val="num" w:pos="1440"/>
        </w:tabs>
        <w:ind w:left="1440" w:hanging="720"/>
      </w:pPr>
      <w:rPr>
        <w:rFonts w:hint="default"/>
      </w:rPr>
    </w:lvl>
  </w:abstractNum>
  <w:abstractNum w:abstractNumId="4">
    <w:nsid w:val="1DD365EE"/>
    <w:multiLevelType w:val="hybridMultilevel"/>
    <w:tmpl w:val="7E2E4940"/>
    <w:lvl w:ilvl="0" w:tplc="F118CE1E">
      <w:start w:val="1"/>
      <w:numFmt w:val="upperLetter"/>
      <w:lvlText w:val="(%1)"/>
      <w:lvlJc w:val="left"/>
      <w:pPr>
        <w:tabs>
          <w:tab w:val="num" w:pos="1211"/>
        </w:tabs>
        <w:ind w:left="1211" w:hanging="360"/>
      </w:pPr>
      <w:rPr>
        <w:rFonts w:hint="default"/>
      </w:rPr>
    </w:lvl>
    <w:lvl w:ilvl="1" w:tplc="8BD62D96">
      <w:start w:val="3"/>
      <w:numFmt w:val="upperLetter"/>
      <w:lvlText w:val="%2."/>
      <w:lvlJc w:val="left"/>
      <w:pPr>
        <w:tabs>
          <w:tab w:val="num" w:pos="2111"/>
        </w:tabs>
        <w:ind w:left="2111" w:hanging="540"/>
      </w:pPr>
      <w:rPr>
        <w:rFonts w:hint="default"/>
        <w:b w:val="0"/>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21ED2DD7"/>
    <w:multiLevelType w:val="singleLevel"/>
    <w:tmpl w:val="95C2E23A"/>
    <w:lvl w:ilvl="0">
      <w:start w:val="1"/>
      <w:numFmt w:val="lowerRoman"/>
      <w:lvlText w:val="(%1)"/>
      <w:lvlJc w:val="left"/>
      <w:pPr>
        <w:tabs>
          <w:tab w:val="num" w:pos="1440"/>
        </w:tabs>
        <w:ind w:left="1440" w:hanging="720"/>
      </w:pPr>
      <w:rPr>
        <w:rFonts w:hint="default"/>
      </w:rPr>
    </w:lvl>
  </w:abstractNum>
  <w:abstractNum w:abstractNumId="6">
    <w:nsid w:val="245B7451"/>
    <w:multiLevelType w:val="hybridMultilevel"/>
    <w:tmpl w:val="1BBC7A50"/>
    <w:lvl w:ilvl="0" w:tplc="59C8E274">
      <w:start w:val="5"/>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CD336C"/>
    <w:multiLevelType w:val="hybridMultilevel"/>
    <w:tmpl w:val="A0AC516E"/>
    <w:lvl w:ilvl="0" w:tplc="221AC16A">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A2319"/>
    <w:multiLevelType w:val="singleLevel"/>
    <w:tmpl w:val="7082989C"/>
    <w:lvl w:ilvl="0">
      <w:start w:val="1"/>
      <w:numFmt w:val="upperRoman"/>
      <w:lvlText w:val="(%1)"/>
      <w:lvlJc w:val="left"/>
      <w:pPr>
        <w:tabs>
          <w:tab w:val="num" w:pos="1440"/>
        </w:tabs>
        <w:ind w:left="1440" w:hanging="720"/>
      </w:pPr>
      <w:rPr>
        <w:rFonts w:hint="default"/>
      </w:rPr>
    </w:lvl>
  </w:abstractNum>
  <w:abstractNum w:abstractNumId="9">
    <w:nsid w:val="33CF4CEF"/>
    <w:multiLevelType w:val="hybridMultilevel"/>
    <w:tmpl w:val="7BE8DB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096712"/>
    <w:multiLevelType w:val="singleLevel"/>
    <w:tmpl w:val="C9DCB96C"/>
    <w:lvl w:ilvl="0">
      <w:start w:val="1"/>
      <w:numFmt w:val="decimal"/>
      <w:lvlText w:val="%1."/>
      <w:lvlJc w:val="left"/>
      <w:pPr>
        <w:tabs>
          <w:tab w:val="num" w:pos="1440"/>
        </w:tabs>
        <w:ind w:left="1440" w:hanging="720"/>
      </w:pPr>
      <w:rPr>
        <w:rFonts w:hint="default"/>
      </w:rPr>
    </w:lvl>
  </w:abstractNum>
  <w:abstractNum w:abstractNumId="11">
    <w:nsid w:val="548D61C3"/>
    <w:multiLevelType w:val="hybridMultilevel"/>
    <w:tmpl w:val="522EF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8"/>
  </w:num>
  <w:num w:numId="5">
    <w:abstractNumId w:val="5"/>
  </w:num>
  <w:num w:numId="6">
    <w:abstractNumId w:val="10"/>
  </w:num>
  <w:num w:numId="7">
    <w:abstractNumId w:val="4"/>
  </w:num>
  <w:num w:numId="8">
    <w:abstractNumId w:val="6"/>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6236"/>
    <w:rsid w:val="0003505B"/>
    <w:rsid w:val="001739BF"/>
    <w:rsid w:val="001A6060"/>
    <w:rsid w:val="00240C5D"/>
    <w:rsid w:val="00246AB5"/>
    <w:rsid w:val="00353244"/>
    <w:rsid w:val="003858F0"/>
    <w:rsid w:val="003B0649"/>
    <w:rsid w:val="00407FD0"/>
    <w:rsid w:val="004336F5"/>
    <w:rsid w:val="00481859"/>
    <w:rsid w:val="004D5B44"/>
    <w:rsid w:val="00510AB3"/>
    <w:rsid w:val="00550CCB"/>
    <w:rsid w:val="005A35AD"/>
    <w:rsid w:val="005E620A"/>
    <w:rsid w:val="00603F57"/>
    <w:rsid w:val="006142FC"/>
    <w:rsid w:val="006D7423"/>
    <w:rsid w:val="006E6236"/>
    <w:rsid w:val="00731653"/>
    <w:rsid w:val="007877A6"/>
    <w:rsid w:val="00801E69"/>
    <w:rsid w:val="00855CC5"/>
    <w:rsid w:val="00AF1602"/>
    <w:rsid w:val="00B0355E"/>
    <w:rsid w:val="00B345E2"/>
    <w:rsid w:val="00BD594E"/>
    <w:rsid w:val="00C36B87"/>
    <w:rsid w:val="00C56F55"/>
    <w:rsid w:val="00C72972"/>
    <w:rsid w:val="00C87AB5"/>
    <w:rsid w:val="00C93681"/>
    <w:rsid w:val="00C97A36"/>
    <w:rsid w:val="00D12504"/>
    <w:rsid w:val="00D35446"/>
    <w:rsid w:val="00D40149"/>
    <w:rsid w:val="00D75B64"/>
    <w:rsid w:val="00DD2C44"/>
    <w:rsid w:val="00DF0A8E"/>
    <w:rsid w:val="00E9355A"/>
    <w:rsid w:val="00EE3C40"/>
    <w:rsid w:val="00FE00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49"/>
  </w:style>
  <w:style w:type="paragraph" w:styleId="Heading1">
    <w:name w:val="heading 1"/>
    <w:basedOn w:val="Normal"/>
    <w:next w:val="Normal"/>
    <w:qFormat/>
    <w:rsid w:val="00D40149"/>
    <w:pPr>
      <w:keepNext/>
      <w:outlineLvl w:val="0"/>
    </w:pPr>
    <w:rPr>
      <w:b/>
      <w:i/>
      <w:sz w:val="26"/>
    </w:rPr>
  </w:style>
  <w:style w:type="paragraph" w:styleId="Heading2">
    <w:name w:val="heading 2"/>
    <w:basedOn w:val="Normal"/>
    <w:next w:val="Normal"/>
    <w:qFormat/>
    <w:rsid w:val="00D40149"/>
    <w:pPr>
      <w:keepNext/>
      <w:spacing w:line="259" w:lineRule="auto"/>
      <w:outlineLvl w:val="1"/>
    </w:pPr>
    <w:rPr>
      <w:b/>
      <w:sz w:val="26"/>
    </w:rPr>
  </w:style>
  <w:style w:type="paragraph" w:styleId="Heading3">
    <w:name w:val="heading 3"/>
    <w:basedOn w:val="Normal"/>
    <w:next w:val="Normal"/>
    <w:qFormat/>
    <w:rsid w:val="00D40149"/>
    <w:pPr>
      <w:keepNext/>
      <w:spacing w:before="20" w:after="20" w:line="259" w:lineRule="auto"/>
      <w:outlineLvl w:val="2"/>
    </w:pPr>
    <w:rPr>
      <w:sz w:val="26"/>
    </w:rPr>
  </w:style>
  <w:style w:type="paragraph" w:styleId="Heading4">
    <w:name w:val="heading 4"/>
    <w:basedOn w:val="Normal"/>
    <w:next w:val="Normal"/>
    <w:qFormat/>
    <w:rsid w:val="00D40149"/>
    <w:pPr>
      <w:keepNext/>
      <w:spacing w:line="252" w:lineRule="auto"/>
      <w:ind w:left="2880"/>
      <w:outlineLvl w:val="3"/>
    </w:pPr>
    <w:rPr>
      <w:b/>
      <w:iCs/>
      <w:sz w:val="24"/>
      <w:szCs w:val="24"/>
    </w:rPr>
  </w:style>
  <w:style w:type="paragraph" w:styleId="Heading5">
    <w:name w:val="heading 5"/>
    <w:basedOn w:val="Normal"/>
    <w:next w:val="Normal"/>
    <w:qFormat/>
    <w:rsid w:val="00D40149"/>
    <w:pPr>
      <w:keepNext/>
      <w:spacing w:line="336" w:lineRule="auto"/>
      <w:outlineLvl w:val="4"/>
    </w:pPr>
    <w:rPr>
      <w:color w:val="33CCCC"/>
      <w:sz w:val="24"/>
      <w:szCs w:val="24"/>
    </w:rPr>
  </w:style>
  <w:style w:type="paragraph" w:styleId="Heading6">
    <w:name w:val="heading 6"/>
    <w:basedOn w:val="Normal"/>
    <w:next w:val="Normal"/>
    <w:qFormat/>
    <w:rsid w:val="00D40149"/>
    <w:pPr>
      <w:keepNext/>
      <w:spacing w:line="252" w:lineRule="auto"/>
      <w:ind w:left="2160" w:firstLine="720"/>
      <w:outlineLvl w:val="5"/>
    </w:pPr>
    <w:rPr>
      <w:sz w:val="24"/>
      <w:szCs w:val="24"/>
    </w:rPr>
  </w:style>
  <w:style w:type="paragraph" w:styleId="Heading7">
    <w:name w:val="heading 7"/>
    <w:basedOn w:val="Normal"/>
    <w:next w:val="Normal"/>
    <w:qFormat/>
    <w:rsid w:val="00D40149"/>
    <w:pPr>
      <w:keepNext/>
      <w:spacing w:line="252" w:lineRule="auto"/>
      <w:outlineLvl w:val="6"/>
    </w:pPr>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149"/>
    <w:pPr>
      <w:jc w:val="center"/>
    </w:pPr>
    <w:rPr>
      <w:b/>
    </w:rPr>
  </w:style>
  <w:style w:type="character" w:styleId="Hyperlink">
    <w:name w:val="Hyperlink"/>
    <w:basedOn w:val="DefaultParagraphFont"/>
    <w:rsid w:val="00D40149"/>
    <w:rPr>
      <w:color w:val="0000FF"/>
      <w:u w:val="single"/>
    </w:rPr>
  </w:style>
  <w:style w:type="paragraph" w:styleId="BodyTextIndent">
    <w:name w:val="Body Text Indent"/>
    <w:basedOn w:val="Normal"/>
    <w:rsid w:val="00D40149"/>
    <w:pPr>
      <w:ind w:left="720"/>
      <w:jc w:val="both"/>
    </w:pPr>
    <w:rPr>
      <w:sz w:val="26"/>
    </w:rPr>
  </w:style>
  <w:style w:type="paragraph" w:styleId="DocumentMap">
    <w:name w:val="Document Map"/>
    <w:basedOn w:val="Normal"/>
    <w:semiHidden/>
    <w:rsid w:val="00D40149"/>
    <w:pPr>
      <w:shd w:val="clear" w:color="auto" w:fill="000080"/>
    </w:pPr>
    <w:rPr>
      <w:rFonts w:ascii="Tahoma" w:hAnsi="Tahoma" w:cs="Tahoma"/>
    </w:rPr>
  </w:style>
  <w:style w:type="paragraph" w:styleId="Caption">
    <w:name w:val="caption"/>
    <w:basedOn w:val="Normal"/>
    <w:next w:val="Normal"/>
    <w:qFormat/>
    <w:rsid w:val="00D40149"/>
    <w:pPr>
      <w:spacing w:before="120" w:after="120"/>
    </w:pPr>
    <w:rPr>
      <w:b/>
      <w:bCs/>
    </w:rPr>
  </w:style>
  <w:style w:type="character" w:styleId="FollowedHyperlink">
    <w:name w:val="FollowedHyperlink"/>
    <w:basedOn w:val="DefaultParagraphFont"/>
    <w:rsid w:val="00D40149"/>
    <w:rPr>
      <w:color w:val="800080"/>
      <w:u w:val="single"/>
    </w:rPr>
  </w:style>
  <w:style w:type="paragraph" w:styleId="Header">
    <w:name w:val="header"/>
    <w:basedOn w:val="Normal"/>
    <w:rsid w:val="00D40149"/>
    <w:pPr>
      <w:tabs>
        <w:tab w:val="center" w:pos="4153"/>
        <w:tab w:val="right" w:pos="8306"/>
      </w:tabs>
    </w:pPr>
  </w:style>
  <w:style w:type="paragraph" w:styleId="Footer">
    <w:name w:val="footer"/>
    <w:basedOn w:val="Normal"/>
    <w:rsid w:val="00D40149"/>
    <w:pPr>
      <w:tabs>
        <w:tab w:val="center" w:pos="4153"/>
        <w:tab w:val="right" w:pos="8306"/>
      </w:tabs>
    </w:pPr>
  </w:style>
  <w:style w:type="character" w:customStyle="1" w:styleId="lvalue">
    <w:name w:val="lvalue"/>
    <w:basedOn w:val="DefaultParagraphFont"/>
    <w:rsid w:val="00D4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mod.37358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sx</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Ulysses R. Gotera</dc:creator>
  <cp:keywords>repair ship maintenance deal hull</cp:keywords>
  <dc:description>Dealing with overall ship repairing activities as Manager Ship Repair._x000d__x000d_Ship Building, Repairing, Estimation, planning Maintenance, Fabrication, Welding &amp; Docking Undocking, Painting (Hull preservation),NDT methods and welding methods and welding inspection procedures._x000d__x000d__x000d__x000d__x000d_Supervising of overall shop repairing._x000d_Dealing with Indian Naval Fleet Maintenance/Repairing at Mumbai &amp; Cochin._x000d_Date   :						              PRAMOD KUMAR JENA.</dc:description>
  <cp:lastModifiedBy>784812338</cp:lastModifiedBy>
  <cp:revision>19</cp:revision>
  <cp:lastPrinted>2006-10-07T07:37:00Z</cp:lastPrinted>
  <dcterms:created xsi:type="dcterms:W3CDTF">2013-09-11T04:37:00Z</dcterms:created>
  <dcterms:modified xsi:type="dcterms:W3CDTF">2017-10-12T11:08:00Z</dcterms:modified>
</cp:coreProperties>
</file>