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CC" w:rsidRDefault="00CA7BCC" w:rsidP="00CA7BCC"/>
    <w:p w:rsidR="00CA7BCC" w:rsidRDefault="00CA7BCC" w:rsidP="00CA7BCC">
      <w:r>
        <w:t xml:space="preserve">KRIZZIA </w:t>
      </w:r>
    </w:p>
    <w:p w:rsidR="00CA7BCC" w:rsidRDefault="00CA7BCC" w:rsidP="00CA7BCC">
      <w:hyperlink r:id="rId5" w:history="1">
        <w:r w:rsidRPr="009B5C8E">
          <w:rPr>
            <w:rStyle w:val="Hyperlink"/>
          </w:rPr>
          <w:t>KRIZZIA.373721@2freemail.com</w:t>
        </w:r>
      </w:hyperlink>
      <w:r>
        <w:t xml:space="preserve">  </w:t>
      </w:r>
      <w:r w:rsidRPr="00CA7BCC">
        <w:tab/>
      </w:r>
    </w:p>
    <w:p w:rsidR="00CA7BCC" w:rsidRDefault="00CA7BCC" w:rsidP="00CA7BCC">
      <w:r>
        <w:t xml:space="preserve"> </w:t>
      </w:r>
    </w:p>
    <w:p w:rsidR="00CA7BCC" w:rsidRDefault="00CA7BCC" w:rsidP="00CA7BCC">
      <w:r>
        <w:t>Position Desired: Medical Technologist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Objective Statement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A competent Medical Technologist seeking a challenging position where I can effectively utilize my experience in performing laboratory examinations as well as to learn and gain more knowledge through exposing myself to a new workplace.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Eligibility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Registered Medical Technologist– since September 2012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International Medical Laboratory Scientist (</w:t>
      </w:r>
      <w:proofErr w:type="spellStart"/>
      <w:r>
        <w:t>ASCPi</w:t>
      </w:r>
      <w:proofErr w:type="spellEnd"/>
      <w:r>
        <w:t>) – July 2016-July 2019 Certificate of Verification for Health Care Professional (</w:t>
      </w:r>
      <w:proofErr w:type="spellStart"/>
      <w:r>
        <w:t>DataFlow</w:t>
      </w:r>
      <w:proofErr w:type="spellEnd"/>
      <w:r>
        <w:t>) – Since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April 25, 2017</w:t>
      </w:r>
    </w:p>
    <w:p w:rsidR="00CA7BCC" w:rsidRDefault="00CA7BCC" w:rsidP="00CA7BCC">
      <w:r>
        <w:t>IDP IELTS test taker– Overall band score of 6.5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Work History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lastRenderedPageBreak/>
        <w:t>Medical Technologist (April 1, 2013 – September 30, 2017)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Far Eastern University – Dr. </w:t>
      </w:r>
      <w:proofErr w:type="spellStart"/>
      <w:r>
        <w:t>Nicanor</w:t>
      </w:r>
      <w:proofErr w:type="spellEnd"/>
      <w:r>
        <w:t xml:space="preserve"> Reyes Medical Foundation Medical Center </w:t>
      </w:r>
      <w:proofErr w:type="spellStart"/>
      <w:r>
        <w:t>Regalado</w:t>
      </w:r>
      <w:proofErr w:type="spellEnd"/>
      <w:r>
        <w:t xml:space="preserve"> Avenue, West Fairview, Quezon City, Philippines (Tertiary Hospital with 300 bed</w:t>
      </w:r>
    </w:p>
    <w:p w:rsidR="00CA7BCC" w:rsidRDefault="00CA7BCC" w:rsidP="00CA7BCC">
      <w:proofErr w:type="gramStart"/>
      <w:r>
        <w:t>capacity</w:t>
      </w:r>
      <w:proofErr w:type="gramEnd"/>
      <w:r>
        <w:t>)</w:t>
      </w:r>
    </w:p>
    <w:p w:rsidR="00CA7BCC" w:rsidRDefault="00CA7BCC" w:rsidP="00CA7BCC">
      <w:r>
        <w:t>Job Description: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• Technologist in Charge in the Blood Bank Section (March 2017 – September 2017)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• Assistant Technologist in Charge in the Blood Bank Section (July 2016-February 2017)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• Assistant Technologist in Charge in the Histopathology Section (January – July 2016)</w:t>
      </w:r>
    </w:p>
    <w:p w:rsidR="00CA7BCC" w:rsidRDefault="00CA7BCC" w:rsidP="00CA7BCC">
      <w:r>
        <w:t>• Junior Medical Technologist (April 2013 – December 2015)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Rotating in Hematology, Clinical Chemistry, Serology, Microbiology, Phlebotomy, Histopathology, Blood Bank and Clinical Microscopy Section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Trainings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Medical Technology Internship (One year of Internship)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• St. Louis University Clinical Laboratories Baguio City, Philippines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May 2011- Nov 2011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lastRenderedPageBreak/>
        <w:t>• St. Louis University Hospital of the Sacred Heart Baguio City, Philippines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Nov 2011-May 2012</w:t>
      </w:r>
    </w:p>
    <w:p w:rsidR="00CA7BCC" w:rsidRDefault="00CA7BCC" w:rsidP="00CA7BCC">
      <w:r>
        <w:br w:type="page"/>
      </w:r>
    </w:p>
    <w:p w:rsidR="00CA7BCC" w:rsidRDefault="00CA7BCC" w:rsidP="00CA7BCC">
      <w:r>
        <w:lastRenderedPageBreak/>
        <w:t>Skills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• Donor Recruitment Officer (Responsible for Organizing and Conducting Mobile Blood Donation)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• Practice of </w:t>
      </w:r>
      <w:proofErr w:type="spellStart"/>
      <w:r>
        <w:t>Histotechnology</w:t>
      </w:r>
      <w:proofErr w:type="spellEnd"/>
      <w:r>
        <w:t xml:space="preserve"> (Frozen Section Procedure and Microtome Technique)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• .Operated an assortment of Laboratory machine / </w:t>
      </w:r>
      <w:proofErr w:type="gramStart"/>
      <w:r>
        <w:t>Testing</w:t>
      </w:r>
      <w:proofErr w:type="gramEnd"/>
      <w:r>
        <w:t xml:space="preserve"> equipment</w:t>
      </w:r>
    </w:p>
    <w:p w:rsidR="00CA7BCC" w:rsidRDefault="00CA7BCC" w:rsidP="00CA7BCC">
      <w:r>
        <w:t xml:space="preserve">- Hematology Analyzers: </w:t>
      </w:r>
      <w:proofErr w:type="spellStart"/>
      <w:r>
        <w:t>Sysmex</w:t>
      </w:r>
      <w:proofErr w:type="spellEnd"/>
      <w:r>
        <w:t xml:space="preserve"> XN-1000, </w:t>
      </w:r>
      <w:proofErr w:type="spellStart"/>
      <w:r>
        <w:t>MIndray</w:t>
      </w:r>
      <w:proofErr w:type="spellEnd"/>
      <w:r>
        <w:t xml:space="preserve"> BC 5180 and 6800</w:t>
      </w:r>
    </w:p>
    <w:p w:rsidR="00CA7BCC" w:rsidRDefault="00CA7BCC" w:rsidP="00CA7BCC">
      <w:r>
        <w:t xml:space="preserve">- Clinical Chemistry Analyzer: </w:t>
      </w:r>
      <w:proofErr w:type="spellStart"/>
      <w:r>
        <w:t>Cobas</w:t>
      </w:r>
      <w:proofErr w:type="spellEnd"/>
      <w:r>
        <w:t xml:space="preserve"> Hitachi 6000 c501</w:t>
      </w:r>
    </w:p>
    <w:p w:rsidR="00CA7BCC" w:rsidRDefault="00CA7BCC" w:rsidP="00CA7BCC">
      <w:r>
        <w:t xml:space="preserve">- Clinical Microscopy: </w:t>
      </w:r>
      <w:proofErr w:type="spellStart"/>
      <w:r>
        <w:t>Sysmex</w:t>
      </w:r>
      <w:proofErr w:type="spellEnd"/>
      <w:r>
        <w:t xml:space="preserve"> UX 2000</w:t>
      </w:r>
    </w:p>
    <w:p w:rsidR="00CA7BCC" w:rsidRDefault="00CA7BCC" w:rsidP="00CA7BCC">
      <w:r>
        <w:t>- Serology Analyzer: Architect i1000SR</w:t>
      </w:r>
    </w:p>
    <w:p w:rsidR="00CA7BCC" w:rsidRDefault="00CA7BCC" w:rsidP="00CA7BCC">
      <w:r>
        <w:t xml:space="preserve">- Histopathology Tissue Processor: </w:t>
      </w:r>
      <w:proofErr w:type="spellStart"/>
      <w:r>
        <w:t>Shanden</w:t>
      </w:r>
      <w:proofErr w:type="spellEnd"/>
      <w:r>
        <w:t xml:space="preserve"> Citadel 1000</w:t>
      </w:r>
    </w:p>
    <w:p w:rsidR="00CA7BCC" w:rsidRDefault="00CA7BCC" w:rsidP="00CA7BCC">
      <w:r>
        <w:t>- Frozen Section Microtome: Leica CM 1860UV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- Blood Bank </w:t>
      </w:r>
      <w:proofErr w:type="spellStart"/>
      <w:r>
        <w:t>Equipments</w:t>
      </w:r>
      <w:proofErr w:type="spellEnd"/>
      <w:r>
        <w:t xml:space="preserve">: </w:t>
      </w:r>
      <w:proofErr w:type="spellStart"/>
      <w:r>
        <w:t>Grifols</w:t>
      </w:r>
      <w:proofErr w:type="spellEnd"/>
      <w:r>
        <w:t xml:space="preserve"> DG Gel Spin/ </w:t>
      </w:r>
      <w:proofErr w:type="spellStart"/>
      <w:r>
        <w:t>Therm</w:t>
      </w:r>
      <w:proofErr w:type="spellEnd"/>
      <w:r>
        <w:t xml:space="preserve">, </w:t>
      </w:r>
      <w:proofErr w:type="spellStart"/>
      <w:r>
        <w:t>Helmer</w:t>
      </w:r>
      <w:proofErr w:type="spellEnd"/>
      <w:r>
        <w:t xml:space="preserve"> </w:t>
      </w:r>
      <w:proofErr w:type="spellStart"/>
      <w:r>
        <w:t>Thawer</w:t>
      </w:r>
      <w:proofErr w:type="spellEnd"/>
      <w:r>
        <w:t xml:space="preserve">, </w:t>
      </w:r>
      <w:proofErr w:type="spellStart"/>
      <w:r>
        <w:t>Haereus</w:t>
      </w:r>
      <w:proofErr w:type="spellEnd"/>
      <w:r>
        <w:t xml:space="preserve"> </w:t>
      </w:r>
      <w:proofErr w:type="spellStart"/>
      <w:r>
        <w:t>Cryofuge</w:t>
      </w:r>
      <w:proofErr w:type="spellEnd"/>
      <w:r>
        <w:t xml:space="preserve"> 6000i, Thermo Forma agitator &amp; </w:t>
      </w:r>
      <w:proofErr w:type="spellStart"/>
      <w:r>
        <w:t>Helmer</w:t>
      </w:r>
      <w:proofErr w:type="spellEnd"/>
      <w:r>
        <w:t xml:space="preserve"> Refrigerator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Personal Particulars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Age</w:t>
      </w:r>
    </w:p>
    <w:p w:rsidR="00CA7BCC" w:rsidRDefault="00CA7BCC" w:rsidP="00CA7BCC">
      <w:r>
        <w:t>: 25</w:t>
      </w:r>
    </w:p>
    <w:p w:rsidR="00CA7BCC" w:rsidRDefault="00CA7BCC" w:rsidP="00CA7BCC">
      <w:r>
        <w:t>Date of Birth</w:t>
      </w:r>
    </w:p>
    <w:p w:rsidR="00CA7BCC" w:rsidRDefault="00CA7BCC" w:rsidP="00CA7BCC">
      <w:r>
        <w:t>: October 29, 1991</w:t>
      </w:r>
    </w:p>
    <w:p w:rsidR="00CA7BCC" w:rsidRDefault="00CA7BCC" w:rsidP="00CA7BCC">
      <w:r>
        <w:t>Gender</w:t>
      </w:r>
    </w:p>
    <w:p w:rsidR="00CA7BCC" w:rsidRDefault="00CA7BCC" w:rsidP="00CA7BCC">
      <w:r>
        <w:t>: Female</w:t>
      </w:r>
    </w:p>
    <w:p w:rsidR="00CA7BCC" w:rsidRDefault="00CA7BCC" w:rsidP="00CA7BCC">
      <w:r>
        <w:lastRenderedPageBreak/>
        <w:t>Marital Status</w:t>
      </w:r>
    </w:p>
    <w:p w:rsidR="00CA7BCC" w:rsidRDefault="00CA7BCC" w:rsidP="00CA7BCC">
      <w:r>
        <w:t>: Single</w:t>
      </w:r>
    </w:p>
    <w:p w:rsidR="00CA7BCC" w:rsidRDefault="00CA7BCC" w:rsidP="00CA7BCC">
      <w:r>
        <w:t>Nationality</w:t>
      </w:r>
    </w:p>
    <w:p w:rsidR="00CA7BCC" w:rsidRDefault="00CA7BCC" w:rsidP="00CA7BCC">
      <w:r>
        <w:t>: Filipino</w:t>
      </w:r>
    </w:p>
    <w:p w:rsidR="00CA7BCC" w:rsidRDefault="00CA7BCC" w:rsidP="00CA7BCC">
      <w:r>
        <w:t>Educational Background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Highest Education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Level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: Bachelor\\\'s/College Degree</w:t>
      </w:r>
    </w:p>
    <w:p w:rsidR="00CA7BCC" w:rsidRDefault="00CA7BCC" w:rsidP="00CA7BCC">
      <w:r>
        <w:t>Field of Study</w:t>
      </w:r>
    </w:p>
    <w:p w:rsidR="00CA7BCC" w:rsidRDefault="00CA7BCC" w:rsidP="00CA7BCC">
      <w:r>
        <w:t>: Medical Laboratory Science</w:t>
      </w:r>
    </w:p>
    <w:p w:rsidR="00CA7BCC" w:rsidRDefault="00CA7BCC" w:rsidP="00CA7BCC">
      <w:r>
        <w:t>Institute / University</w:t>
      </w:r>
    </w:p>
    <w:p w:rsidR="00CA7BCC" w:rsidRDefault="00CA7BCC" w:rsidP="00CA7BCC">
      <w:r>
        <w:t>: Saint Louis University</w:t>
      </w:r>
    </w:p>
    <w:p w:rsidR="00CA7BCC" w:rsidRDefault="00CA7BCC" w:rsidP="00CA7BCC">
      <w:r>
        <w:t>Located In</w:t>
      </w:r>
    </w:p>
    <w:p w:rsidR="00CA7BCC" w:rsidRDefault="00CA7BCC" w:rsidP="00CA7BCC">
      <w:r>
        <w:t>: Baguio City, Philippines</w:t>
      </w:r>
    </w:p>
    <w:p w:rsidR="00CA7BCC" w:rsidRDefault="00CA7BCC" w:rsidP="00CA7BCC">
      <w:r>
        <w:t>Graduation Date</w:t>
      </w:r>
    </w:p>
    <w:p w:rsidR="00CA7BCC" w:rsidRDefault="00CA7BCC" w:rsidP="00CA7BCC">
      <w:r>
        <w:t>: May 2012</w:t>
      </w:r>
    </w:p>
    <w:p w:rsidR="00CA7BCC" w:rsidRDefault="00CA7BCC" w:rsidP="00CA7BCC">
      <w:r>
        <w:t>High School</w:t>
      </w:r>
    </w:p>
    <w:p w:rsidR="00CA7BCC" w:rsidRDefault="00CA7BCC" w:rsidP="00CA7BCC">
      <w:r>
        <w:t>: St. Rose Catholic School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 </w:t>
      </w:r>
    </w:p>
    <w:p w:rsidR="00CA7BCC" w:rsidRDefault="00CA7BCC" w:rsidP="00CA7BCC">
      <w:proofErr w:type="spellStart"/>
      <w:r>
        <w:lastRenderedPageBreak/>
        <w:t>Paniqui</w:t>
      </w:r>
      <w:proofErr w:type="gramStart"/>
      <w:r>
        <w:t>,Tarlac</w:t>
      </w:r>
      <w:proofErr w:type="spellEnd"/>
      <w:proofErr w:type="gramEnd"/>
      <w:r>
        <w:t>, Philippines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April 2008</w:t>
      </w:r>
    </w:p>
    <w:p w:rsidR="00CA7BCC" w:rsidRDefault="00CA7BCC" w:rsidP="00CA7BCC">
      <w:r>
        <w:t>Elementary</w:t>
      </w:r>
    </w:p>
    <w:p w:rsidR="00CA7BCC" w:rsidRDefault="00CA7BCC" w:rsidP="00CA7BCC">
      <w:r>
        <w:t>: St. Thomas More School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Cavite, Philippines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April 1998 (Grade 1)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: St. Rose Catholic School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lastRenderedPageBreak/>
        <w:t xml:space="preserve"> </w:t>
      </w:r>
    </w:p>
    <w:p w:rsidR="00CA7BCC" w:rsidRDefault="00CA7BCC" w:rsidP="00CA7BCC">
      <w:r>
        <w:t xml:space="preserve"> </w:t>
      </w:r>
    </w:p>
    <w:p w:rsidR="00CA7BCC" w:rsidRDefault="00CA7BCC" w:rsidP="00CA7BCC">
      <w:proofErr w:type="spellStart"/>
      <w:r>
        <w:t>Paniqui</w:t>
      </w:r>
      <w:proofErr w:type="spellEnd"/>
      <w:r>
        <w:t xml:space="preserve">, </w:t>
      </w:r>
      <w:proofErr w:type="spellStart"/>
      <w:r>
        <w:t>Tarlac</w:t>
      </w:r>
      <w:proofErr w:type="spellEnd"/>
      <w:r>
        <w:t>, Philippines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April 2004 (Grade 2-6)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br w:type="page"/>
      </w:r>
    </w:p>
    <w:p w:rsidR="00CA7BCC" w:rsidRDefault="00CA7BCC" w:rsidP="00CA7BCC">
      <w:r>
        <w:lastRenderedPageBreak/>
        <w:t>Seminars/ Workshop Attended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br w:type="page"/>
      </w:r>
    </w:p>
    <w:p w:rsidR="00CA7BCC" w:rsidRDefault="00CA7BCC" w:rsidP="00CA7BCC">
      <w:r>
        <w:lastRenderedPageBreak/>
        <w:t xml:space="preserve"> </w:t>
      </w:r>
    </w:p>
    <w:p w:rsidR="00CA7BCC" w:rsidRDefault="00CA7BCC" w:rsidP="00CA7BCC">
      <w:r>
        <w:t xml:space="preserve">• 34th Annual Convention “Blood Safety: Sustaining </w:t>
      </w:r>
      <w:proofErr w:type="gramStart"/>
      <w:r>
        <w:t>The</w:t>
      </w:r>
      <w:proofErr w:type="gramEnd"/>
      <w:r>
        <w:t xml:space="preserve"> Advocacy, Sharing The Responsibility”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(August 23-25, 2017) Manila, Philippines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• Experience the </w:t>
      </w:r>
      <w:proofErr w:type="spellStart"/>
      <w:r>
        <w:t>Grifols</w:t>
      </w:r>
      <w:proofErr w:type="spellEnd"/>
      <w:r>
        <w:t xml:space="preserve"> Solutions for Unresolved Antibody Screening Positive Cases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(August 22, 2017) Makati City, Philippines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• Equipment Management Program and Method Validation (March 17-18, 2017) Quezon City, Philippines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• Total Quality Management for Blood Service Facilities (October 7, 2016) Quezon City, Philippines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• EQAS Guidelines and OASYS Informatics System Reorientation (June 3, 2016) </w:t>
      </w:r>
      <w:proofErr w:type="spellStart"/>
      <w:r>
        <w:t>Alabang</w:t>
      </w:r>
      <w:proofErr w:type="spellEnd"/>
      <w:r>
        <w:t xml:space="preserve">, </w:t>
      </w:r>
      <w:proofErr w:type="spellStart"/>
      <w:r>
        <w:t>Muntinlupa</w:t>
      </w:r>
      <w:proofErr w:type="spellEnd"/>
      <w:r>
        <w:t xml:space="preserve"> City, Philippines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• Donor Recruitment, Retention and Care Workshop (May 11 to 13, 2016) San Mateo, Rizal, Philippines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• Customer Service Management Seminar</w:t>
      </w:r>
    </w:p>
    <w:p w:rsidR="00CA7BCC" w:rsidRDefault="00CA7BCC" w:rsidP="00CA7BCC">
      <w:r>
        <w:t>(March 31, 2016) Fairview, Quezon City, Philippines</w:t>
      </w:r>
    </w:p>
    <w:p w:rsidR="00CA7BCC" w:rsidRDefault="00CA7BCC" w:rsidP="00CA7BCC">
      <w:r>
        <w:t xml:space="preserve">• </w:t>
      </w:r>
      <w:proofErr w:type="spellStart"/>
      <w:r>
        <w:t>TrimaAccelBasic</w:t>
      </w:r>
      <w:proofErr w:type="spellEnd"/>
      <w:r>
        <w:t xml:space="preserve"> Operation (Platelet Apheresis)</w:t>
      </w:r>
    </w:p>
    <w:p w:rsidR="00CA7BCC" w:rsidRDefault="00CA7BCC" w:rsidP="00CA7BCC">
      <w:r>
        <w:t>(November 11 and 12, 2015) Fairview, Quezon City, Philippines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• Basic Training in operation of </w:t>
      </w:r>
      <w:proofErr w:type="spellStart"/>
      <w:r>
        <w:t>Mindray</w:t>
      </w:r>
      <w:proofErr w:type="spellEnd"/>
      <w:r>
        <w:t xml:space="preserve"> BS-200E Fully Automated Chemistry Analyzer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lastRenderedPageBreak/>
        <w:t>(November 9, 2015) Fairview, Quezon City, Philippines</w:t>
      </w:r>
    </w:p>
    <w:p w:rsidR="00CA7BCC" w:rsidRDefault="00CA7BCC" w:rsidP="00CA7BCC">
      <w:proofErr w:type="gramStart"/>
      <w:r>
        <w:t xml:space="preserve">• </w:t>
      </w:r>
      <w:proofErr w:type="spellStart"/>
      <w:r>
        <w:t>CobasIntegra</w:t>
      </w:r>
      <w:proofErr w:type="spellEnd"/>
      <w:r>
        <w:t xml:space="preserve"> 400 Plus Operator</w:t>
      </w:r>
      <w:proofErr w:type="gramEnd"/>
      <w:r>
        <w:t>’s Training and Basic</w:t>
      </w:r>
    </w:p>
    <w:p w:rsidR="00CA7BCC" w:rsidRDefault="00CA7BCC" w:rsidP="00CA7BCC">
      <w:r>
        <w:t>Troubleshooting</w:t>
      </w:r>
    </w:p>
    <w:p w:rsidR="00CA7BCC" w:rsidRDefault="00CA7BCC" w:rsidP="00CA7BCC">
      <w:r>
        <w:t>(October 15-16, 2015) Fairview, Quezon City, Philippines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• </w:t>
      </w:r>
      <w:proofErr w:type="spellStart"/>
      <w:r>
        <w:t>TrimaAccelBasic</w:t>
      </w:r>
      <w:proofErr w:type="spellEnd"/>
      <w:r>
        <w:t xml:space="preserve"> Operation (Platelet Apheresis) (July 15, 2015) Fairview, Quezon City, Philippines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• UX-2000 Instrument Operations Training by </w:t>
      </w:r>
      <w:proofErr w:type="spellStart"/>
      <w:r>
        <w:t>Sysmex</w:t>
      </w:r>
      <w:proofErr w:type="spellEnd"/>
      <w:r>
        <w:t xml:space="preserve"> Philippines (October 14, 2014) Fairview, Quezon City, Philippines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• PCQACL’s seminar workshop on CBC Standardization and</w:t>
      </w:r>
    </w:p>
    <w:p w:rsidR="00CA7BCC" w:rsidRDefault="00CA7BCC" w:rsidP="00CA7BCC">
      <w:r>
        <w:t>Harmonization</w:t>
      </w:r>
    </w:p>
    <w:p w:rsidR="00CA7BCC" w:rsidRDefault="00CA7BCC" w:rsidP="00CA7BCC">
      <w:r>
        <w:t xml:space="preserve">(March 2014) </w:t>
      </w:r>
      <w:proofErr w:type="spellStart"/>
      <w:r>
        <w:t>Olongapo</w:t>
      </w:r>
      <w:proofErr w:type="spellEnd"/>
      <w:r>
        <w:t xml:space="preserve">, </w:t>
      </w:r>
      <w:proofErr w:type="spellStart"/>
      <w:r>
        <w:t>Zambales</w:t>
      </w:r>
      <w:proofErr w:type="spellEnd"/>
      <w:r>
        <w:t>, Philippines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• Seminar Workshop on Thyroid Function Tests – PCQACL (August 20, 2013) </w:t>
      </w:r>
      <w:proofErr w:type="spellStart"/>
      <w:r>
        <w:t>Ortigas</w:t>
      </w:r>
      <w:proofErr w:type="spellEnd"/>
      <w:r>
        <w:t>, Philippines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• Merck Safety Summit 2013 “Merck Safety: In more ways than one”</w:t>
      </w:r>
    </w:p>
    <w:p w:rsidR="00CA7BCC" w:rsidRDefault="00CA7BCC" w:rsidP="00CA7BCC">
      <w:r>
        <w:t>(June 1, 2013) Fairview, Quezon City, Philippines</w:t>
      </w:r>
    </w:p>
    <w:p w:rsidR="00CA7BCC" w:rsidRDefault="00CA7BCC" w:rsidP="00CA7BCC">
      <w:r>
        <w:t xml:space="preserve">• XN-1000 Training by </w:t>
      </w:r>
      <w:proofErr w:type="spellStart"/>
      <w:r>
        <w:t>Sysmex</w:t>
      </w:r>
      <w:proofErr w:type="spellEnd"/>
      <w:r>
        <w:t xml:space="preserve"> Philippines</w:t>
      </w:r>
    </w:p>
    <w:p w:rsidR="00CA7BCC" w:rsidRDefault="00CA7BCC" w:rsidP="00CA7BCC">
      <w:r>
        <w:t>(June 18, 2013) Fairview, Quezon City, Philippines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 xml:space="preserve">• Guidelines of </w:t>
      </w:r>
      <w:proofErr w:type="spellStart"/>
      <w:r>
        <w:t>Bactec</w:t>
      </w:r>
      <w:proofErr w:type="spellEnd"/>
      <w:r>
        <w:t xml:space="preserve"> Culture by </w:t>
      </w:r>
      <w:proofErr w:type="spellStart"/>
      <w:r>
        <w:t>Zafire</w:t>
      </w:r>
      <w:proofErr w:type="spellEnd"/>
      <w:r>
        <w:t xml:space="preserve"> (May 6, 2013) </w:t>
      </w:r>
      <w:proofErr w:type="spellStart"/>
      <w:r>
        <w:t>Ortigas</w:t>
      </w:r>
      <w:proofErr w:type="spellEnd"/>
      <w:r>
        <w:t>, Philippines</w:t>
      </w:r>
    </w:p>
    <w:p w:rsidR="00CA7BCC" w:rsidRDefault="00CA7BCC" w:rsidP="00CA7BCC">
      <w:r>
        <w:t xml:space="preserve"> </w:t>
      </w:r>
    </w:p>
    <w:p w:rsidR="00CA7BCC" w:rsidRDefault="00CA7BCC" w:rsidP="00CA7BCC">
      <w:r>
        <w:t>• Seminar on Basic Phlebotomy Skills and Techniques (November 22, 2009) Baguio City, Philippines</w:t>
      </w:r>
    </w:p>
    <w:p w:rsidR="00CA7BCC" w:rsidRDefault="00CA7BCC" w:rsidP="00CA7BCC">
      <w:r>
        <w:br w:type="page"/>
      </w:r>
      <w:bookmarkStart w:id="0" w:name="_GoBack"/>
      <w:bookmarkEnd w:id="0"/>
    </w:p>
    <w:sectPr w:rsidR="00CA7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CC"/>
    <w:rsid w:val="002149BF"/>
    <w:rsid w:val="00CA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B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7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IZZIA.37372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2</cp:revision>
  <dcterms:created xsi:type="dcterms:W3CDTF">2017-10-23T12:07:00Z</dcterms:created>
  <dcterms:modified xsi:type="dcterms:W3CDTF">2017-10-23T12:09:00Z</dcterms:modified>
</cp:coreProperties>
</file>