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01" w:rsidRDefault="00EC3B69" w:rsidP="00013778">
      <w:pPr>
        <w:shd w:val="clear" w:color="auto" w:fill="F3F3F3"/>
        <w:ind w:left="-180" w:right="-151"/>
        <w:jc w:val="center"/>
        <w:rPr>
          <w:rFonts w:ascii="Cambria" w:hAnsi="Cambria"/>
          <w:b/>
          <w:sz w:val="32"/>
          <w:szCs w:val="32"/>
        </w:rPr>
      </w:pPr>
      <w:proofErr w:type="spellStart"/>
      <w:r>
        <w:rPr>
          <w:rFonts w:ascii="Cambria" w:hAnsi="Cambria"/>
          <w:b/>
          <w:sz w:val="32"/>
          <w:szCs w:val="32"/>
        </w:rPr>
        <w:t>Shahabas</w:t>
      </w:r>
      <w:proofErr w:type="spellEnd"/>
    </w:p>
    <w:p w:rsidR="007A3D1A" w:rsidRPr="00AD5EE2" w:rsidRDefault="00186201" w:rsidP="00013778">
      <w:pPr>
        <w:shd w:val="clear" w:color="auto" w:fill="F3F3F3"/>
        <w:ind w:left="-180" w:right="-151"/>
        <w:jc w:val="center"/>
        <w:rPr>
          <w:rFonts w:ascii="Cambria" w:hAnsi="Cambria"/>
          <w:b/>
          <w:sz w:val="32"/>
          <w:szCs w:val="32"/>
        </w:rPr>
      </w:pPr>
      <w:hyperlink r:id="rId8" w:history="1">
        <w:r w:rsidRPr="002F4692">
          <w:rPr>
            <w:rStyle w:val="Hyperlink"/>
            <w:rFonts w:ascii="Cambria" w:hAnsi="Cambria"/>
            <w:b/>
            <w:sz w:val="32"/>
            <w:szCs w:val="32"/>
          </w:rPr>
          <w:t>Shahabas.373896@2freemail.com</w:t>
        </w:r>
      </w:hyperlink>
      <w:r>
        <w:rPr>
          <w:rFonts w:ascii="Cambria" w:hAnsi="Cambria"/>
          <w:b/>
          <w:sz w:val="32"/>
          <w:szCs w:val="32"/>
        </w:rPr>
        <w:t xml:space="preserve"> </w:t>
      </w:r>
      <w:r w:rsidR="00EC3B69">
        <w:rPr>
          <w:rFonts w:ascii="Cambria" w:hAnsi="Cambria"/>
          <w:b/>
          <w:sz w:val="32"/>
          <w:szCs w:val="32"/>
        </w:rPr>
        <w:t xml:space="preserve"> </w:t>
      </w:r>
    </w:p>
    <w:p w:rsidR="00370BCF" w:rsidRPr="00AD5EE2" w:rsidRDefault="00370BCF" w:rsidP="00370BCF">
      <w:pPr>
        <w:jc w:val="center"/>
        <w:rPr>
          <w:rFonts w:ascii="Verdana" w:hAnsi="Verdana"/>
          <w:lang w:val="fr-FR"/>
        </w:rPr>
      </w:pPr>
    </w:p>
    <w:p w:rsidR="00AA203D" w:rsidRPr="00AA203D" w:rsidRDefault="00AA203D" w:rsidP="00445CF7">
      <w:pPr>
        <w:ind w:left="540" w:right="569"/>
        <w:jc w:val="both"/>
        <w:rPr>
          <w:rFonts w:ascii="Verdana" w:hAnsi="Verdana"/>
          <w:sz w:val="18"/>
          <w:szCs w:val="18"/>
        </w:rPr>
      </w:pPr>
      <w:r w:rsidRPr="00AA203D">
        <w:rPr>
          <w:rFonts w:ascii="Verdana" w:hAnsi="Verdana"/>
          <w:sz w:val="18"/>
          <w:szCs w:val="18"/>
        </w:rPr>
        <w:t>Highly motivated candidate with e</w:t>
      </w:r>
      <w:r>
        <w:rPr>
          <w:rFonts w:ascii="Verdana" w:hAnsi="Verdana"/>
          <w:sz w:val="18"/>
          <w:szCs w:val="18"/>
        </w:rPr>
        <w:t>xperience in various IT systems,</w:t>
      </w:r>
      <w:r w:rsidR="004461EB">
        <w:rPr>
          <w:rFonts w:ascii="Verdana" w:hAnsi="Verdana"/>
          <w:sz w:val="18"/>
          <w:szCs w:val="18"/>
        </w:rPr>
        <w:t xml:space="preserve"> having over 17</w:t>
      </w:r>
      <w:r w:rsidR="004A5F40" w:rsidRPr="004A5F40">
        <w:rPr>
          <w:rFonts w:ascii="Verdana" w:hAnsi="Verdana"/>
          <w:sz w:val="18"/>
          <w:szCs w:val="18"/>
        </w:rPr>
        <w:t xml:space="preserve"> years of rich and insightful experience in IT sector, including </w:t>
      </w:r>
      <w:r w:rsidR="00D078BE">
        <w:rPr>
          <w:rFonts w:ascii="Verdana" w:hAnsi="Verdana"/>
          <w:b/>
          <w:bCs/>
          <w:sz w:val="18"/>
          <w:szCs w:val="18"/>
        </w:rPr>
        <w:t>over 16</w:t>
      </w:r>
      <w:r w:rsidR="004A5F40">
        <w:rPr>
          <w:rFonts w:ascii="Verdana" w:hAnsi="Verdana"/>
          <w:b/>
          <w:bCs/>
          <w:sz w:val="18"/>
          <w:szCs w:val="18"/>
        </w:rPr>
        <w:t xml:space="preserve"> years </w:t>
      </w:r>
      <w:r w:rsidR="004A5F40">
        <w:rPr>
          <w:rFonts w:ascii="Verdana" w:hAnsi="Verdana"/>
          <w:sz w:val="18"/>
          <w:szCs w:val="18"/>
        </w:rPr>
        <w:t xml:space="preserve">of working in </w:t>
      </w:r>
      <w:r w:rsidR="00AE4B94">
        <w:rPr>
          <w:rFonts w:ascii="Verdana" w:hAnsi="Verdana"/>
          <w:b/>
          <w:bCs/>
          <w:sz w:val="18"/>
          <w:szCs w:val="18"/>
        </w:rPr>
        <w:t>Middle East</w:t>
      </w:r>
      <w:r w:rsidR="004A5F40">
        <w:rPr>
          <w:rFonts w:ascii="Verdana" w:hAnsi="Verdana"/>
          <w:b/>
          <w:bCs/>
          <w:sz w:val="18"/>
          <w:szCs w:val="18"/>
        </w:rPr>
        <w:t xml:space="preserve"> (MEA)</w:t>
      </w:r>
      <w:r w:rsidR="004A5F40">
        <w:rPr>
          <w:rFonts w:ascii="Verdana" w:hAnsi="Verdana"/>
          <w:sz w:val="18"/>
          <w:szCs w:val="18"/>
        </w:rPr>
        <w:t xml:space="preserve"> environment, involved in </w:t>
      </w:r>
      <w:r w:rsidR="004D6670">
        <w:rPr>
          <w:rFonts w:ascii="Verdana" w:hAnsi="Verdana"/>
          <w:sz w:val="18"/>
          <w:szCs w:val="18"/>
        </w:rPr>
        <w:t xml:space="preserve">Planning, </w:t>
      </w:r>
      <w:r w:rsidR="00344B49">
        <w:rPr>
          <w:rFonts w:ascii="Verdana" w:hAnsi="Verdana"/>
          <w:sz w:val="18"/>
          <w:szCs w:val="18"/>
        </w:rPr>
        <w:t xml:space="preserve">Design, </w:t>
      </w:r>
      <w:r w:rsidR="004A5F40">
        <w:rPr>
          <w:rFonts w:ascii="Verdana" w:hAnsi="Verdana"/>
          <w:sz w:val="18"/>
          <w:szCs w:val="18"/>
        </w:rPr>
        <w:t>Service &amp; Production Support of IT Infra-structure and Implementation of</w:t>
      </w:r>
      <w:r>
        <w:rPr>
          <w:rFonts w:ascii="Verdana" w:hAnsi="Verdana"/>
          <w:sz w:val="18"/>
          <w:szCs w:val="18"/>
        </w:rPr>
        <w:t xml:space="preserve"> </w:t>
      </w:r>
      <w:r w:rsidR="00445CF7">
        <w:rPr>
          <w:rFonts w:ascii="Verdana" w:hAnsi="Verdana"/>
          <w:sz w:val="18"/>
          <w:szCs w:val="18"/>
        </w:rPr>
        <w:t>Hardware/</w:t>
      </w:r>
      <w:r w:rsidR="004A5F40">
        <w:rPr>
          <w:rFonts w:ascii="Verdana" w:hAnsi="Verdana"/>
          <w:sz w:val="18"/>
          <w:szCs w:val="18"/>
        </w:rPr>
        <w:t>Software</w:t>
      </w:r>
      <w:r w:rsidR="00445CF7">
        <w:rPr>
          <w:rFonts w:ascii="Verdana" w:hAnsi="Verdana"/>
          <w:sz w:val="18"/>
          <w:szCs w:val="18"/>
        </w:rPr>
        <w:t xml:space="preserve"> solutions</w:t>
      </w:r>
      <w:r w:rsidR="004A5F40">
        <w:rPr>
          <w:rFonts w:ascii="Verdana" w:hAnsi="Verdana"/>
          <w:sz w:val="18"/>
          <w:szCs w:val="18"/>
        </w:rPr>
        <w:t>, Storage Solutions</w:t>
      </w:r>
      <w:r w:rsidR="00CB379E">
        <w:rPr>
          <w:rFonts w:ascii="Verdana" w:hAnsi="Verdana"/>
          <w:sz w:val="18"/>
          <w:szCs w:val="18"/>
        </w:rPr>
        <w:t>, Storage Area Networking (SAN)</w:t>
      </w:r>
      <w:r w:rsidR="00EC3B69">
        <w:rPr>
          <w:rFonts w:ascii="Verdana" w:hAnsi="Verdana"/>
          <w:sz w:val="18"/>
          <w:szCs w:val="18"/>
        </w:rPr>
        <w:t xml:space="preserve">, </w:t>
      </w:r>
      <w:proofErr w:type="spellStart"/>
      <w:r w:rsidR="0016592B">
        <w:rPr>
          <w:rFonts w:ascii="Verdana" w:hAnsi="Verdana"/>
          <w:sz w:val="18"/>
          <w:szCs w:val="18"/>
        </w:rPr>
        <w:t>NAS</w:t>
      </w:r>
      <w:r w:rsidR="00560FCE">
        <w:rPr>
          <w:rFonts w:ascii="Verdana" w:hAnsi="Verdana"/>
          <w:sz w:val="18"/>
          <w:szCs w:val="18"/>
        </w:rPr>
        <w:t>,Data</w:t>
      </w:r>
      <w:proofErr w:type="spellEnd"/>
      <w:r w:rsidR="00560FCE">
        <w:rPr>
          <w:rFonts w:ascii="Verdana" w:hAnsi="Verdana"/>
          <w:sz w:val="18"/>
          <w:szCs w:val="18"/>
        </w:rPr>
        <w:t xml:space="preserve"> Centre Virtualization, </w:t>
      </w:r>
      <w:proofErr w:type="spellStart"/>
      <w:r w:rsidR="00560FCE">
        <w:rPr>
          <w:rFonts w:ascii="Verdana" w:hAnsi="Verdana"/>
          <w:sz w:val="18"/>
          <w:szCs w:val="18"/>
        </w:rPr>
        <w:t>VMWare</w:t>
      </w:r>
      <w:proofErr w:type="spellEnd"/>
      <w:r w:rsidR="0016592B">
        <w:rPr>
          <w:rFonts w:ascii="Verdana" w:hAnsi="Verdana"/>
          <w:sz w:val="18"/>
          <w:szCs w:val="18"/>
        </w:rPr>
        <w:t xml:space="preserve"> </w:t>
      </w:r>
      <w:r w:rsidR="00CB379E">
        <w:rPr>
          <w:rFonts w:ascii="Verdana" w:hAnsi="Verdana"/>
          <w:sz w:val="18"/>
          <w:szCs w:val="18"/>
        </w:rPr>
        <w:t xml:space="preserve">and IT </w:t>
      </w:r>
      <w:r w:rsidR="00447B45">
        <w:rPr>
          <w:rFonts w:ascii="Verdana" w:hAnsi="Verdana"/>
          <w:sz w:val="18"/>
          <w:szCs w:val="18"/>
        </w:rPr>
        <w:t xml:space="preserve">business </w:t>
      </w:r>
      <w:r w:rsidR="00C22131">
        <w:rPr>
          <w:rFonts w:ascii="Verdana" w:hAnsi="Verdana"/>
          <w:sz w:val="18"/>
          <w:szCs w:val="18"/>
        </w:rPr>
        <w:t>continuity Solutions</w:t>
      </w:r>
      <w:r w:rsidR="00911668">
        <w:rPr>
          <w:rFonts w:ascii="Verdana" w:hAnsi="Verdana"/>
          <w:sz w:val="18"/>
          <w:szCs w:val="18"/>
        </w:rPr>
        <w:t>, infrastructure relocations</w:t>
      </w:r>
      <w:r w:rsidRPr="00AA203D">
        <w:rPr>
          <w:rFonts w:ascii="Verdana" w:hAnsi="Verdana"/>
          <w:sz w:val="18"/>
          <w:szCs w:val="18"/>
        </w:rPr>
        <w:t xml:space="preserve"> using </w:t>
      </w:r>
      <w:r w:rsidR="0016592B">
        <w:rPr>
          <w:rFonts w:ascii="Verdana" w:hAnsi="Verdana"/>
          <w:sz w:val="18"/>
          <w:szCs w:val="18"/>
        </w:rPr>
        <w:t>various products from IBM</w:t>
      </w:r>
      <w:r w:rsidRPr="00AA203D">
        <w:rPr>
          <w:rFonts w:ascii="Verdana" w:hAnsi="Verdana"/>
          <w:sz w:val="18"/>
          <w:szCs w:val="18"/>
        </w:rPr>
        <w:t xml:space="preserve">, </w:t>
      </w:r>
      <w:r w:rsidR="00445CF7">
        <w:rPr>
          <w:rFonts w:ascii="Verdana" w:hAnsi="Verdana"/>
          <w:sz w:val="18"/>
          <w:szCs w:val="18"/>
        </w:rPr>
        <w:t xml:space="preserve">Fujitsu, </w:t>
      </w:r>
      <w:r w:rsidR="0016592B">
        <w:rPr>
          <w:rFonts w:ascii="Verdana" w:hAnsi="Verdana"/>
          <w:sz w:val="18"/>
          <w:szCs w:val="18"/>
        </w:rPr>
        <w:t>NetApp</w:t>
      </w:r>
      <w:r w:rsidRPr="00AA203D">
        <w:rPr>
          <w:rFonts w:ascii="Verdana" w:hAnsi="Verdana"/>
          <w:sz w:val="18"/>
          <w:szCs w:val="18"/>
        </w:rPr>
        <w:t xml:space="preserve">, Microsoft, </w:t>
      </w:r>
      <w:r w:rsidR="00445CF7">
        <w:rPr>
          <w:rFonts w:ascii="Verdana" w:hAnsi="Verdana"/>
          <w:sz w:val="18"/>
          <w:szCs w:val="18"/>
        </w:rPr>
        <w:t xml:space="preserve">Linux </w:t>
      </w:r>
      <w:r w:rsidRPr="00AA203D">
        <w:rPr>
          <w:rFonts w:ascii="Verdana" w:hAnsi="Verdana"/>
          <w:sz w:val="18"/>
          <w:szCs w:val="18"/>
        </w:rPr>
        <w:t xml:space="preserve">etc. </w:t>
      </w:r>
    </w:p>
    <w:p w:rsidR="00AA203D" w:rsidRPr="00AA203D" w:rsidRDefault="00AA203D" w:rsidP="00AA203D">
      <w:pPr>
        <w:ind w:left="540" w:right="569"/>
        <w:jc w:val="both"/>
        <w:rPr>
          <w:rFonts w:ascii="Verdana" w:hAnsi="Verdana"/>
          <w:sz w:val="18"/>
          <w:szCs w:val="18"/>
        </w:rPr>
      </w:pPr>
    </w:p>
    <w:p w:rsidR="00AA203D" w:rsidRPr="00AA203D" w:rsidRDefault="004D6670" w:rsidP="00AA203D">
      <w:pPr>
        <w:ind w:left="540" w:right="569"/>
        <w:jc w:val="both"/>
        <w:rPr>
          <w:rFonts w:ascii="Verdana" w:hAnsi="Verdana"/>
          <w:sz w:val="18"/>
          <w:szCs w:val="18"/>
        </w:rPr>
      </w:pPr>
      <w:r>
        <w:rPr>
          <w:rFonts w:ascii="Verdana" w:hAnsi="Verdana"/>
          <w:sz w:val="18"/>
          <w:szCs w:val="18"/>
        </w:rPr>
        <w:t xml:space="preserve">Team Management, </w:t>
      </w:r>
      <w:r w:rsidR="00AA203D" w:rsidRPr="00AA203D">
        <w:rPr>
          <w:rFonts w:ascii="Verdana" w:hAnsi="Verdana"/>
          <w:sz w:val="18"/>
          <w:szCs w:val="18"/>
        </w:rPr>
        <w:t xml:space="preserve">Technical knowledge &amp; expertise </w:t>
      </w:r>
      <w:r w:rsidR="00911668" w:rsidRPr="00AA203D">
        <w:rPr>
          <w:rFonts w:ascii="Verdana" w:hAnsi="Verdana"/>
          <w:sz w:val="18"/>
          <w:szCs w:val="18"/>
        </w:rPr>
        <w:t xml:space="preserve">on </w:t>
      </w:r>
      <w:r w:rsidR="00911668">
        <w:rPr>
          <w:rFonts w:ascii="Verdana" w:hAnsi="Verdana"/>
          <w:sz w:val="18"/>
          <w:szCs w:val="18"/>
        </w:rPr>
        <w:t>ICT infrastructure</w:t>
      </w:r>
      <w:r w:rsidR="00DF13B7">
        <w:rPr>
          <w:rFonts w:ascii="Verdana" w:hAnsi="Verdana"/>
          <w:sz w:val="18"/>
          <w:szCs w:val="18"/>
        </w:rPr>
        <w:t xml:space="preserve"> based on ITIL </w:t>
      </w:r>
      <w:r w:rsidR="007C7C14">
        <w:rPr>
          <w:rFonts w:ascii="Verdana" w:hAnsi="Verdana"/>
          <w:sz w:val="18"/>
          <w:szCs w:val="18"/>
        </w:rPr>
        <w:t>environment</w:t>
      </w:r>
      <w:r w:rsidR="00911668">
        <w:rPr>
          <w:rFonts w:ascii="Verdana" w:hAnsi="Verdana"/>
          <w:sz w:val="18"/>
          <w:szCs w:val="18"/>
        </w:rPr>
        <w:t>,</w:t>
      </w:r>
      <w:r>
        <w:rPr>
          <w:rFonts w:ascii="Verdana" w:hAnsi="Verdana"/>
          <w:sz w:val="18"/>
          <w:szCs w:val="18"/>
        </w:rPr>
        <w:t xml:space="preserve"> </w:t>
      </w:r>
      <w:r w:rsidR="00AA203D" w:rsidRPr="00AA203D">
        <w:rPr>
          <w:rFonts w:ascii="Verdana" w:hAnsi="Verdana"/>
          <w:sz w:val="18"/>
          <w:szCs w:val="18"/>
        </w:rPr>
        <w:t xml:space="preserve">SAN/NAS solutions from IBM, Fujitsu Siemens, NetApp, Disaster Recovery, Cluster Servers, </w:t>
      </w:r>
      <w:proofErr w:type="gramStart"/>
      <w:r w:rsidR="00445CF7">
        <w:rPr>
          <w:rFonts w:ascii="Verdana" w:hAnsi="Verdana"/>
          <w:sz w:val="18"/>
          <w:szCs w:val="18"/>
        </w:rPr>
        <w:t>I</w:t>
      </w:r>
      <w:r w:rsidR="00AA203D" w:rsidRPr="00AA203D">
        <w:rPr>
          <w:rFonts w:ascii="Verdana" w:hAnsi="Verdana"/>
          <w:sz w:val="18"/>
          <w:szCs w:val="18"/>
        </w:rPr>
        <w:t>C</w:t>
      </w:r>
      <w:r w:rsidR="00445CF7">
        <w:rPr>
          <w:rFonts w:ascii="Verdana" w:hAnsi="Verdana"/>
          <w:sz w:val="18"/>
          <w:szCs w:val="18"/>
        </w:rPr>
        <w:t>T</w:t>
      </w:r>
      <w:proofErr w:type="gramEnd"/>
      <w:r w:rsidR="00AA203D" w:rsidRPr="00AA203D">
        <w:rPr>
          <w:rFonts w:ascii="Verdana" w:hAnsi="Verdana"/>
          <w:sz w:val="18"/>
          <w:szCs w:val="18"/>
        </w:rPr>
        <w:t xml:space="preserve"> Solutions. Proficient in networking using Cisco/3Com/Intel/</w:t>
      </w:r>
      <w:proofErr w:type="spellStart"/>
      <w:r w:rsidR="00AA203D" w:rsidRPr="00AA203D">
        <w:rPr>
          <w:rFonts w:ascii="Verdana" w:hAnsi="Verdana"/>
          <w:sz w:val="18"/>
          <w:szCs w:val="18"/>
        </w:rPr>
        <w:t>Cyberoam</w:t>
      </w:r>
      <w:proofErr w:type="spellEnd"/>
      <w:r w:rsidR="00AA203D" w:rsidRPr="00AA203D">
        <w:rPr>
          <w:rFonts w:ascii="Verdana" w:hAnsi="Verdana"/>
          <w:sz w:val="18"/>
          <w:szCs w:val="18"/>
        </w:rPr>
        <w:t xml:space="preserve"> Router and Firewalls. A good team player with excellent inter-personal, project management and team leading skills.</w:t>
      </w:r>
    </w:p>
    <w:p w:rsidR="00CB379E" w:rsidRDefault="00CB379E" w:rsidP="004A5F40">
      <w:pPr>
        <w:ind w:left="540" w:right="569"/>
        <w:jc w:val="both"/>
        <w:rPr>
          <w:rFonts w:ascii="Verdana" w:hAnsi="Verdana"/>
          <w:sz w:val="18"/>
          <w:szCs w:val="18"/>
        </w:rPr>
      </w:pPr>
    </w:p>
    <w:p w:rsidR="00CB379E" w:rsidRDefault="001A78AF" w:rsidP="004A5F40">
      <w:pPr>
        <w:ind w:left="540" w:right="569"/>
        <w:jc w:val="both"/>
        <w:rPr>
          <w:rFonts w:ascii="Verdana" w:hAnsi="Verdana"/>
          <w:sz w:val="18"/>
          <w:szCs w:val="18"/>
        </w:rPr>
      </w:pPr>
      <w:r>
        <w:rPr>
          <w:rFonts w:ascii="Verdana" w:hAnsi="Verdana"/>
          <w:sz w:val="18"/>
          <w:szCs w:val="18"/>
        </w:rPr>
        <w:t xml:space="preserve">Seeking </w:t>
      </w:r>
      <w:r w:rsidR="00000D42">
        <w:rPr>
          <w:rFonts w:ascii="Verdana" w:hAnsi="Verdana"/>
          <w:sz w:val="18"/>
          <w:szCs w:val="18"/>
        </w:rPr>
        <w:t>technical/</w:t>
      </w:r>
      <w:r w:rsidR="00D212DA">
        <w:rPr>
          <w:rFonts w:ascii="Verdana" w:hAnsi="Verdana"/>
          <w:sz w:val="18"/>
          <w:szCs w:val="18"/>
        </w:rPr>
        <w:t>leadership challenges</w:t>
      </w:r>
    </w:p>
    <w:p w:rsidR="00CB379E" w:rsidRDefault="004D6670" w:rsidP="00CB379E">
      <w:pPr>
        <w:ind w:left="540" w:right="569"/>
        <w:jc w:val="center"/>
        <w:rPr>
          <w:rFonts w:ascii="Verdana" w:hAnsi="Verdana"/>
          <w:b/>
          <w:bCs/>
          <w:sz w:val="20"/>
          <w:szCs w:val="20"/>
        </w:rPr>
      </w:pPr>
      <w:r>
        <w:rPr>
          <w:rFonts w:ascii="Verdana" w:hAnsi="Verdana"/>
          <w:b/>
          <w:bCs/>
          <w:sz w:val="20"/>
          <w:szCs w:val="20"/>
        </w:rPr>
        <w:t>Technical Manager/</w:t>
      </w:r>
      <w:r w:rsidR="00CB379E">
        <w:rPr>
          <w:rFonts w:ascii="Verdana" w:hAnsi="Verdana"/>
          <w:b/>
          <w:bCs/>
          <w:sz w:val="20"/>
          <w:szCs w:val="20"/>
        </w:rPr>
        <w:t>Team Lead / Technical Lead</w:t>
      </w:r>
    </w:p>
    <w:p w:rsidR="00362CF0" w:rsidRPr="00195458" w:rsidRDefault="00362CF0" w:rsidP="00013778">
      <w:pPr>
        <w:pBdr>
          <w:bottom w:val="single" w:sz="8" w:space="1" w:color="auto"/>
        </w:pBdr>
        <w:shd w:val="clear" w:color="auto" w:fill="F3F3F3"/>
        <w:ind w:left="-180" w:right="-151"/>
        <w:jc w:val="center"/>
        <w:rPr>
          <w:rFonts w:ascii="Cambria" w:hAnsi="Cambria"/>
          <w:b/>
          <w:bCs/>
          <w:w w:val="130"/>
        </w:rPr>
      </w:pPr>
      <w:r w:rsidRPr="00195458">
        <w:rPr>
          <w:rFonts w:ascii="Cambria" w:hAnsi="Cambria"/>
          <w:b/>
          <w:bCs/>
          <w:w w:val="130"/>
        </w:rPr>
        <w:t>Professional Competence</w:t>
      </w:r>
    </w:p>
    <w:p w:rsidR="003E67AB" w:rsidRDefault="003E67AB" w:rsidP="00BC2EDD">
      <w:pPr>
        <w:tabs>
          <w:tab w:val="left" w:pos="9900"/>
        </w:tabs>
        <w:spacing w:after="80"/>
        <w:ind w:left="547" w:right="576"/>
        <w:rPr>
          <w:rFonts w:ascii="Verdana" w:hAnsi="Verdana"/>
          <w:b/>
          <w:bCs/>
          <w:sz w:val="18"/>
          <w:szCs w:val="18"/>
        </w:rPr>
      </w:pPr>
    </w:p>
    <w:p w:rsidR="00ED6E83" w:rsidRDefault="000D44B9" w:rsidP="00BC2EDD">
      <w:pPr>
        <w:tabs>
          <w:tab w:val="left" w:pos="9900"/>
        </w:tabs>
        <w:spacing w:after="80"/>
        <w:ind w:left="547" w:right="576"/>
        <w:rPr>
          <w:rFonts w:ascii="Verdana" w:hAnsi="Verdana"/>
          <w:b/>
          <w:bCs/>
          <w:sz w:val="18"/>
          <w:szCs w:val="18"/>
        </w:rPr>
      </w:pPr>
      <w:r>
        <w:rPr>
          <w:rFonts w:ascii="Verdana" w:hAnsi="Verdana"/>
          <w:b/>
          <w:bCs/>
          <w:sz w:val="18"/>
          <w:szCs w:val="18"/>
        </w:rPr>
        <w:t>HIGHLIGHTS</w:t>
      </w:r>
    </w:p>
    <w:p w:rsidR="000D44B9" w:rsidRDefault="00911668" w:rsidP="000D44B9">
      <w:pPr>
        <w:spacing w:after="80"/>
        <w:ind w:left="547" w:right="576"/>
        <w:rPr>
          <w:rFonts w:ascii="Verdana" w:hAnsi="Verdana"/>
          <w:b/>
          <w:bCs/>
          <w:sz w:val="18"/>
          <w:szCs w:val="18"/>
        </w:rPr>
      </w:pPr>
      <w:r>
        <w:rPr>
          <w:rFonts w:ascii="Verdana" w:hAnsi="Verdana"/>
          <w:b/>
          <w:bCs/>
          <w:noProof/>
          <w:sz w:val="18"/>
          <w:szCs w:val="18"/>
        </w:rPr>
        <mc:AlternateContent>
          <mc:Choice Requires="wps">
            <w:drawing>
              <wp:anchor distT="0" distB="0" distL="114300" distR="114300" simplePos="0" relativeHeight="251657728" behindDoc="0" locked="0" layoutInCell="1" allowOverlap="1" wp14:anchorId="1FDFB19B" wp14:editId="63AD47F8">
                <wp:simplePos x="0" y="0"/>
                <wp:positionH relativeFrom="column">
                  <wp:posOffset>3362325</wp:posOffset>
                </wp:positionH>
                <wp:positionV relativeFrom="paragraph">
                  <wp:posOffset>42544</wp:posOffset>
                </wp:positionV>
                <wp:extent cx="2971800" cy="113347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33475"/>
                        </a:xfrm>
                        <a:prstGeom prst="rect">
                          <a:avLst/>
                        </a:prstGeom>
                        <a:solidFill>
                          <a:srgbClr val="F8F8F8"/>
                        </a:solidFill>
                        <a:ln w="9525">
                          <a:solidFill>
                            <a:srgbClr val="FFFFFF"/>
                          </a:solidFill>
                          <a:miter lim="800000"/>
                          <a:headEnd/>
                          <a:tailEnd/>
                        </a:ln>
                      </wps:spPr>
                      <wps:txbx>
                        <w:txbxContent>
                          <w:p w:rsidR="00B37FF7" w:rsidRDefault="00B37FF7" w:rsidP="00073162">
                            <w:pPr>
                              <w:numPr>
                                <w:ilvl w:val="0"/>
                                <w:numId w:val="7"/>
                              </w:numPr>
                              <w:rPr>
                                <w:rFonts w:ascii="Verdana" w:hAnsi="Verdana"/>
                                <w:sz w:val="18"/>
                                <w:szCs w:val="18"/>
                              </w:rPr>
                            </w:pPr>
                            <w:r>
                              <w:rPr>
                                <w:rFonts w:ascii="Verdana" w:hAnsi="Verdana"/>
                                <w:sz w:val="18"/>
                                <w:szCs w:val="18"/>
                              </w:rPr>
                              <w:t>Proficient in Planning, Implementation &amp; Support Disaster Recovery &amp; Business Continuity initiatives</w:t>
                            </w:r>
                          </w:p>
                          <w:p w:rsidR="004D6670" w:rsidRDefault="004D6670" w:rsidP="00073162">
                            <w:pPr>
                              <w:numPr>
                                <w:ilvl w:val="0"/>
                                <w:numId w:val="7"/>
                              </w:numPr>
                              <w:rPr>
                                <w:rFonts w:ascii="Verdana" w:hAnsi="Verdana"/>
                                <w:sz w:val="18"/>
                                <w:szCs w:val="18"/>
                              </w:rPr>
                            </w:pPr>
                            <w:r>
                              <w:rPr>
                                <w:rFonts w:ascii="Verdana" w:hAnsi="Verdana"/>
                                <w:sz w:val="18"/>
                                <w:szCs w:val="18"/>
                              </w:rPr>
                              <w:t>Experience in IT infrastructure relocation and business continuity service</w:t>
                            </w:r>
                          </w:p>
                          <w:p w:rsidR="00B37FF7" w:rsidRPr="00A55A32" w:rsidRDefault="00B37FF7" w:rsidP="00C83D19">
                            <w:pPr>
                              <w:numPr>
                                <w:ilvl w:val="0"/>
                                <w:numId w:val="7"/>
                              </w:numPr>
                              <w:rPr>
                                <w:rFonts w:ascii="Verdana" w:hAnsi="Verdana"/>
                                <w:sz w:val="18"/>
                                <w:szCs w:val="18"/>
                              </w:rPr>
                            </w:pPr>
                            <w:r>
                              <w:rPr>
                                <w:rFonts w:ascii="Verdana" w:hAnsi="Verdana"/>
                                <w:sz w:val="18"/>
                                <w:szCs w:val="18"/>
                              </w:rPr>
                              <w:t xml:space="preserve">Technical knowledge &amp; expertise on </w:t>
                            </w:r>
                            <w:r w:rsidR="00C83D19">
                              <w:rPr>
                                <w:rFonts w:ascii="Verdana" w:hAnsi="Verdana"/>
                                <w:sz w:val="18"/>
                                <w:szCs w:val="18"/>
                              </w:rPr>
                              <w:t>IBM</w:t>
                            </w:r>
                            <w:r w:rsidRPr="00F15272">
                              <w:rPr>
                                <w:rFonts w:ascii="Verdana" w:hAnsi="Verdana"/>
                                <w:sz w:val="18"/>
                                <w:szCs w:val="18"/>
                              </w:rPr>
                              <w:t>, NetApp Storage Technology</w:t>
                            </w:r>
                            <w:r w:rsidR="001A78AF">
                              <w:rPr>
                                <w:rFonts w:ascii="Verdana" w:hAnsi="Verdana"/>
                                <w:sz w:val="18"/>
                                <w:szCs w:val="18"/>
                              </w:rPr>
                              <w:t xml:space="preserve">, Brocade SAN Switches, </w:t>
                            </w:r>
                            <w:r w:rsidR="00247795">
                              <w:rPr>
                                <w:rFonts w:ascii="Verdana" w:hAnsi="Verdana"/>
                                <w:sz w:val="18"/>
                                <w:szCs w:val="18"/>
                              </w:rPr>
                              <w:t xml:space="preserve">IBM and </w:t>
                            </w:r>
                            <w:r w:rsidR="001A78AF">
                              <w:rPr>
                                <w:rFonts w:ascii="Verdana" w:hAnsi="Verdana"/>
                                <w:sz w:val="18"/>
                                <w:szCs w:val="18"/>
                              </w:rPr>
                              <w:t>Fujitsu</w:t>
                            </w:r>
                            <w:r>
                              <w:rPr>
                                <w:rFonts w:ascii="Verdana" w:hAnsi="Verdana"/>
                                <w:sz w:val="18"/>
                                <w:szCs w:val="18"/>
                              </w:rPr>
                              <w:t xml:space="preserve"> Server</w:t>
                            </w:r>
                            <w:r w:rsidR="00833CD2">
                              <w:rPr>
                                <w:rFonts w:ascii="Verdana" w:hAnsi="Verdana"/>
                                <w:sz w:val="18"/>
                                <w:szCs w:val="18"/>
                              </w:rPr>
                              <w:t>s</w:t>
                            </w:r>
                            <w:r>
                              <w:rPr>
                                <w:rFonts w:ascii="Verdana" w:hAnsi="Verdana"/>
                                <w:sz w:val="18"/>
                                <w:szCs w:val="18"/>
                              </w:rPr>
                              <w:t xml:space="preserve"> &amp;</w:t>
                            </w:r>
                            <w:r w:rsidR="001A78AF">
                              <w:rPr>
                                <w:rFonts w:ascii="Verdana" w:hAnsi="Verdana"/>
                                <w:sz w:val="18"/>
                                <w:szCs w:val="18"/>
                              </w:rPr>
                              <w:t xml:space="preserve"> Storage</w:t>
                            </w:r>
                            <w:r>
                              <w:rPr>
                                <w:rFonts w:ascii="Verdana" w:hAnsi="Verdana"/>
                                <w:sz w:val="18"/>
                                <w:szCs w:val="18"/>
                              </w:rPr>
                              <w:t xml:space="preserve"> solution</w:t>
                            </w:r>
                            <w:r w:rsidRPr="00F15272">
                              <w:rPr>
                                <w:rFonts w:ascii="Verdana" w:hAnsi="Verdana"/>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DFB19B" id="_x0000_t202" coordsize="21600,21600" o:spt="202" path="m,l,21600r21600,l21600,xe">
                <v:stroke joinstyle="miter"/>
                <v:path gradientshapeok="t" o:connecttype="rect"/>
              </v:shapetype>
              <v:shape id="Text Box 7" o:spid="_x0000_s1026" type="#_x0000_t202" style="position:absolute;left:0;text-align:left;margin-left:264.75pt;margin-top:3.35pt;width:234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" fillcolor="#f8f8f8" strokecolor="white">
                <v:textbox inset="0,0,0,0">
                  <w:txbxContent>
                    <w:p w:rsidR="00B37FF7" w:rsidRDefault="00B37FF7" w:rsidP="00073162">
                      <w:pPr>
                        <w:numPr>
                          <w:ilvl w:val="0"/>
                          <w:numId w:val="7"/>
                        </w:numPr>
                        <w:rPr>
                          <w:rFonts w:ascii="Verdana" w:hAnsi="Verdana"/>
                          <w:sz w:val="18"/>
                          <w:szCs w:val="18"/>
                        </w:rPr>
                      </w:pPr>
                      <w:r>
                        <w:rPr>
                          <w:rFonts w:ascii="Verdana" w:hAnsi="Verdana"/>
                          <w:sz w:val="18"/>
                          <w:szCs w:val="18"/>
                        </w:rPr>
                        <w:t>Proficient in Planning, Implementation &amp; Support Disaster Recovery &amp; Business Continuity initiatives</w:t>
                      </w:r>
                    </w:p>
                    <w:p w:rsidR="004D6670" w:rsidRDefault="004D6670" w:rsidP="00073162">
                      <w:pPr>
                        <w:numPr>
                          <w:ilvl w:val="0"/>
                          <w:numId w:val="7"/>
                        </w:numPr>
                        <w:rPr>
                          <w:rFonts w:ascii="Verdana" w:hAnsi="Verdana"/>
                          <w:sz w:val="18"/>
                          <w:szCs w:val="18"/>
                        </w:rPr>
                      </w:pPr>
                      <w:r>
                        <w:rPr>
                          <w:rFonts w:ascii="Verdana" w:hAnsi="Verdana"/>
                          <w:sz w:val="18"/>
                          <w:szCs w:val="18"/>
                        </w:rPr>
                        <w:t>Experience in IT infrastructure relocation and business continuity service</w:t>
                      </w:r>
                    </w:p>
                    <w:p w:rsidR="00B37FF7" w:rsidRPr="00A55A32" w:rsidRDefault="00B37FF7" w:rsidP="00C83D19">
                      <w:pPr>
                        <w:numPr>
                          <w:ilvl w:val="0"/>
                          <w:numId w:val="7"/>
                        </w:numPr>
                        <w:rPr>
                          <w:rFonts w:ascii="Verdana" w:hAnsi="Verdana"/>
                          <w:sz w:val="18"/>
                          <w:szCs w:val="18"/>
                        </w:rPr>
                      </w:pPr>
                      <w:r>
                        <w:rPr>
                          <w:rFonts w:ascii="Verdana" w:hAnsi="Verdana"/>
                          <w:sz w:val="18"/>
                          <w:szCs w:val="18"/>
                        </w:rPr>
                        <w:t xml:space="preserve">Technical knowledge &amp; expertise on </w:t>
                      </w:r>
                      <w:r w:rsidR="00C83D19">
                        <w:rPr>
                          <w:rFonts w:ascii="Verdana" w:hAnsi="Verdana"/>
                          <w:sz w:val="18"/>
                          <w:szCs w:val="18"/>
                        </w:rPr>
                        <w:t>IBM</w:t>
                      </w:r>
                      <w:r w:rsidRPr="00F15272">
                        <w:rPr>
                          <w:rFonts w:ascii="Verdana" w:hAnsi="Verdana"/>
                          <w:sz w:val="18"/>
                          <w:szCs w:val="18"/>
                        </w:rPr>
                        <w:t>, NetApp Storage Technology</w:t>
                      </w:r>
                      <w:r w:rsidR="001A78AF">
                        <w:rPr>
                          <w:rFonts w:ascii="Verdana" w:hAnsi="Verdana"/>
                          <w:sz w:val="18"/>
                          <w:szCs w:val="18"/>
                        </w:rPr>
                        <w:t xml:space="preserve">, Brocade SAN Switches, </w:t>
                      </w:r>
                      <w:r w:rsidR="00247795">
                        <w:rPr>
                          <w:rFonts w:ascii="Verdana" w:hAnsi="Verdana"/>
                          <w:sz w:val="18"/>
                          <w:szCs w:val="18"/>
                        </w:rPr>
                        <w:t xml:space="preserve">IBM and </w:t>
                      </w:r>
                      <w:r w:rsidR="001A78AF">
                        <w:rPr>
                          <w:rFonts w:ascii="Verdana" w:hAnsi="Verdana"/>
                          <w:sz w:val="18"/>
                          <w:szCs w:val="18"/>
                        </w:rPr>
                        <w:t>Fujitsu</w:t>
                      </w:r>
                      <w:r>
                        <w:rPr>
                          <w:rFonts w:ascii="Verdana" w:hAnsi="Verdana"/>
                          <w:sz w:val="18"/>
                          <w:szCs w:val="18"/>
                        </w:rPr>
                        <w:t xml:space="preserve"> Server</w:t>
                      </w:r>
                      <w:r w:rsidR="00833CD2">
                        <w:rPr>
                          <w:rFonts w:ascii="Verdana" w:hAnsi="Verdana"/>
                          <w:sz w:val="18"/>
                          <w:szCs w:val="18"/>
                        </w:rPr>
                        <w:t>s</w:t>
                      </w:r>
                      <w:r>
                        <w:rPr>
                          <w:rFonts w:ascii="Verdana" w:hAnsi="Verdana"/>
                          <w:sz w:val="18"/>
                          <w:szCs w:val="18"/>
                        </w:rPr>
                        <w:t xml:space="preserve"> &amp;</w:t>
                      </w:r>
                      <w:r w:rsidR="001A78AF">
                        <w:rPr>
                          <w:rFonts w:ascii="Verdana" w:hAnsi="Verdana"/>
                          <w:sz w:val="18"/>
                          <w:szCs w:val="18"/>
                        </w:rPr>
                        <w:t xml:space="preserve"> Storage</w:t>
                      </w:r>
                      <w:r>
                        <w:rPr>
                          <w:rFonts w:ascii="Verdana" w:hAnsi="Verdana"/>
                          <w:sz w:val="18"/>
                          <w:szCs w:val="18"/>
                        </w:rPr>
                        <w:t xml:space="preserve"> solution</w:t>
                      </w:r>
                      <w:r w:rsidRPr="00F15272">
                        <w:rPr>
                          <w:rFonts w:ascii="Verdana" w:hAnsi="Verdana"/>
                          <w:sz w:val="18"/>
                          <w:szCs w:val="18"/>
                        </w:rPr>
                        <w:t xml:space="preserve"> </w:t>
                      </w:r>
                    </w:p>
                  </w:txbxContent>
                </v:textbox>
              </v:shape>
            </w:pict>
          </mc:Fallback>
        </mc:AlternateContent>
      </w:r>
      <w:r w:rsidR="00C83D19">
        <w:rPr>
          <w:rFonts w:ascii="Verdana" w:hAnsi="Verdana"/>
          <w:b/>
          <w:bCs/>
          <w:noProof/>
          <w:sz w:val="18"/>
          <w:szCs w:val="18"/>
        </w:rPr>
        <mc:AlternateContent>
          <mc:Choice Requires="wps">
            <w:drawing>
              <wp:anchor distT="0" distB="0" distL="114300" distR="114300" simplePos="0" relativeHeight="251656704" behindDoc="0" locked="0" layoutInCell="1" allowOverlap="1" wp14:anchorId="1200821C" wp14:editId="388C1B27">
                <wp:simplePos x="0" y="0"/>
                <wp:positionH relativeFrom="column">
                  <wp:posOffset>333375</wp:posOffset>
                </wp:positionH>
                <wp:positionV relativeFrom="paragraph">
                  <wp:posOffset>33655</wp:posOffset>
                </wp:positionV>
                <wp:extent cx="2914650" cy="12573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57300"/>
                        </a:xfrm>
                        <a:prstGeom prst="rect">
                          <a:avLst/>
                        </a:prstGeom>
                        <a:solidFill>
                          <a:srgbClr val="F8F8F8"/>
                        </a:solidFill>
                        <a:ln w="9525">
                          <a:solidFill>
                            <a:srgbClr val="FFFFFF"/>
                          </a:solidFill>
                          <a:miter lim="800000"/>
                          <a:headEnd/>
                          <a:tailEnd/>
                        </a:ln>
                      </wps:spPr>
                      <wps:txbx>
                        <w:txbxContent>
                          <w:p w:rsidR="00B37FF7" w:rsidRDefault="004D6670" w:rsidP="00BC2EDD">
                            <w:pPr>
                              <w:numPr>
                                <w:ilvl w:val="0"/>
                                <w:numId w:val="6"/>
                              </w:numPr>
                              <w:rPr>
                                <w:rFonts w:ascii="Verdana" w:hAnsi="Verdana"/>
                                <w:sz w:val="18"/>
                                <w:szCs w:val="18"/>
                              </w:rPr>
                            </w:pPr>
                            <w:r>
                              <w:rPr>
                                <w:rFonts w:ascii="Verdana" w:hAnsi="Verdana"/>
                                <w:sz w:val="18"/>
                                <w:szCs w:val="18"/>
                              </w:rPr>
                              <w:t xml:space="preserve">Managed and lead </w:t>
                            </w:r>
                            <w:r w:rsidR="00B37FF7">
                              <w:rPr>
                                <w:rFonts w:ascii="Verdana" w:hAnsi="Verdana"/>
                                <w:sz w:val="18"/>
                                <w:szCs w:val="18"/>
                              </w:rPr>
                              <w:t>IT Infra-structure</w:t>
                            </w:r>
                            <w:r>
                              <w:rPr>
                                <w:rFonts w:ascii="Verdana" w:hAnsi="Verdana"/>
                                <w:sz w:val="18"/>
                                <w:szCs w:val="18"/>
                              </w:rPr>
                              <w:t xml:space="preserve"> planning, design,</w:t>
                            </w:r>
                            <w:r w:rsidR="00B37FF7">
                              <w:rPr>
                                <w:rFonts w:ascii="Verdana" w:hAnsi="Verdana"/>
                                <w:sz w:val="18"/>
                                <w:szCs w:val="18"/>
                              </w:rPr>
                              <w:t xml:space="preserve"> Installation, Operation, Prod</w:t>
                            </w:r>
                            <w:r w:rsidR="00DF13B7">
                              <w:rPr>
                                <w:rFonts w:ascii="Verdana" w:hAnsi="Verdana"/>
                                <w:sz w:val="18"/>
                                <w:szCs w:val="18"/>
                              </w:rPr>
                              <w:t xml:space="preserve">uct &amp; Service Support </w:t>
                            </w:r>
                            <w:proofErr w:type="spellStart"/>
                            <w:r w:rsidR="00DF13B7">
                              <w:rPr>
                                <w:rFonts w:ascii="Verdana" w:hAnsi="Verdana"/>
                                <w:sz w:val="18"/>
                                <w:szCs w:val="18"/>
                              </w:rPr>
                              <w:t>Managemen</w:t>
                            </w:r>
                            <w:proofErr w:type="spellEnd"/>
                            <w:r w:rsidR="00DF13B7">
                              <w:rPr>
                                <w:rFonts w:ascii="Verdana" w:hAnsi="Verdana"/>
                                <w:sz w:val="18"/>
                                <w:szCs w:val="18"/>
                              </w:rPr>
                              <w:t xml:space="preserve"> in ITIL environment</w:t>
                            </w:r>
                          </w:p>
                          <w:p w:rsidR="00B37FF7" w:rsidRDefault="00B37FF7" w:rsidP="00EC3B69">
                            <w:pPr>
                              <w:numPr>
                                <w:ilvl w:val="0"/>
                                <w:numId w:val="6"/>
                              </w:numPr>
                              <w:rPr>
                                <w:rFonts w:ascii="Verdana" w:hAnsi="Verdana"/>
                                <w:sz w:val="18"/>
                                <w:szCs w:val="18"/>
                              </w:rPr>
                            </w:pPr>
                            <w:r>
                              <w:rPr>
                                <w:rFonts w:ascii="Verdana" w:hAnsi="Verdana"/>
                                <w:sz w:val="18"/>
                                <w:szCs w:val="18"/>
                              </w:rPr>
                              <w:t>Proven expert</w:t>
                            </w:r>
                            <w:r w:rsidR="001A78AF">
                              <w:rPr>
                                <w:rFonts w:ascii="Verdana" w:hAnsi="Verdana"/>
                                <w:sz w:val="18"/>
                                <w:szCs w:val="18"/>
                              </w:rPr>
                              <w:t>ise in</w:t>
                            </w:r>
                            <w:r w:rsidR="00EC3B69">
                              <w:rPr>
                                <w:rFonts w:ascii="Verdana" w:hAnsi="Verdana"/>
                                <w:sz w:val="18"/>
                                <w:szCs w:val="18"/>
                              </w:rPr>
                              <w:t xml:space="preserve"> multi-vendor </w:t>
                            </w:r>
                            <w:r w:rsidR="001A78AF">
                              <w:rPr>
                                <w:rFonts w:ascii="Verdana" w:hAnsi="Verdana"/>
                                <w:sz w:val="18"/>
                                <w:szCs w:val="18"/>
                              </w:rPr>
                              <w:t>S</w:t>
                            </w:r>
                            <w:r w:rsidR="00EC3B69">
                              <w:rPr>
                                <w:rFonts w:ascii="Verdana" w:hAnsi="Verdana"/>
                                <w:sz w:val="18"/>
                                <w:szCs w:val="18"/>
                              </w:rPr>
                              <w:t xml:space="preserve">torage </w:t>
                            </w:r>
                            <w:r>
                              <w:rPr>
                                <w:rFonts w:ascii="Verdana" w:hAnsi="Verdana"/>
                                <w:sz w:val="18"/>
                                <w:szCs w:val="18"/>
                              </w:rPr>
                              <w:t>Solutions</w:t>
                            </w:r>
                            <w:r w:rsidR="00EC3B69">
                              <w:rPr>
                                <w:rFonts w:ascii="Verdana" w:hAnsi="Verdana"/>
                                <w:sz w:val="18"/>
                                <w:szCs w:val="18"/>
                              </w:rPr>
                              <w:t xml:space="preserve"> and storage virtualization products. </w:t>
                            </w:r>
                            <w:r>
                              <w:rPr>
                                <w:rFonts w:ascii="Verdana" w:hAnsi="Verdana"/>
                                <w:sz w:val="18"/>
                                <w:szCs w:val="18"/>
                              </w:rPr>
                              <w:t xml:space="preserve"> </w:t>
                            </w:r>
                          </w:p>
                          <w:p w:rsidR="00B37FF7" w:rsidRDefault="00B37FF7" w:rsidP="00C83D19">
                            <w:pPr>
                              <w:numPr>
                                <w:ilvl w:val="0"/>
                                <w:numId w:val="6"/>
                              </w:numPr>
                              <w:rPr>
                                <w:rFonts w:ascii="Verdana" w:hAnsi="Verdana"/>
                                <w:sz w:val="18"/>
                                <w:szCs w:val="18"/>
                              </w:rPr>
                            </w:pPr>
                            <w:r>
                              <w:rPr>
                                <w:rFonts w:ascii="Verdana" w:hAnsi="Verdana"/>
                                <w:sz w:val="18"/>
                                <w:szCs w:val="18"/>
                              </w:rPr>
                              <w:t xml:space="preserve">Hands-on </w:t>
                            </w:r>
                            <w:r w:rsidRPr="00A55A32">
                              <w:rPr>
                                <w:rFonts w:ascii="Verdana" w:hAnsi="Verdana"/>
                                <w:sz w:val="18"/>
                                <w:szCs w:val="18"/>
                              </w:rPr>
                              <w:t xml:space="preserve">Design, Install, Configure &amp; Support </w:t>
                            </w:r>
                            <w:r w:rsidR="00C83D19">
                              <w:rPr>
                                <w:rFonts w:ascii="Verdana" w:hAnsi="Verdana"/>
                                <w:sz w:val="18"/>
                                <w:szCs w:val="18"/>
                              </w:rPr>
                              <w:t xml:space="preserve">high end and midrange storage solutions including high end backup tape libraries. </w:t>
                            </w:r>
                          </w:p>
                          <w:p w:rsidR="00B37FF7" w:rsidRPr="00BC2EDD" w:rsidRDefault="00C83D19" w:rsidP="00C83D19">
                            <w:pPr>
                              <w:numPr>
                                <w:ilvl w:val="0"/>
                                <w:numId w:val="6"/>
                              </w:numPr>
                              <w:rPr>
                                <w:rFonts w:ascii="Verdana" w:hAnsi="Verdana"/>
                                <w:sz w:val="18"/>
                                <w:szCs w:val="18"/>
                              </w:rPr>
                            </w:pPr>
                            <w:r>
                              <w:rPr>
                                <w:rFonts w:ascii="Verdana" w:hAnsi="Verdana"/>
                                <w:sz w:val="18"/>
                                <w:szCs w:val="18"/>
                              </w:rPr>
                              <w:t>C</w:t>
                            </w:r>
                            <w:r w:rsidR="00B37FF7">
                              <w:rPr>
                                <w:rFonts w:ascii="Verdana" w:hAnsi="Verdana"/>
                                <w:sz w:val="18"/>
                                <w:szCs w:val="18"/>
                              </w:rPr>
                              <w:t xml:space="preserve">ompetence in </w:t>
                            </w:r>
                            <w:r>
                              <w:rPr>
                                <w:rFonts w:ascii="Verdana" w:hAnsi="Verdana"/>
                                <w:sz w:val="18"/>
                                <w:szCs w:val="18"/>
                              </w:rPr>
                              <w:t>high availability data center 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00821C" id="_x0000_t202" coordsize="21600,21600" o:spt="202" path="m,l,21600r21600,l21600,xe">
                <v:stroke joinstyle="miter"/>
                <v:path gradientshapeok="t" o:connecttype="rect"/>
              </v:shapetype>
              <v:shape id="Text Box 4" o:spid="_x0000_s1027" type="#_x0000_t202" style="position:absolute;left:0;text-align:left;margin-left:26.25pt;margin-top:2.65pt;width:229.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" fillcolor="#f8f8f8" strokecolor="white">
                <v:textbox inset="0,0,0,0">
                  <w:txbxContent>
                    <w:p w:rsidR="00B37FF7" w:rsidRDefault="004D6670" w:rsidP="00BC2EDD">
                      <w:pPr>
                        <w:numPr>
                          <w:ilvl w:val="0"/>
                          <w:numId w:val="6"/>
                        </w:numPr>
                        <w:rPr>
                          <w:rFonts w:ascii="Verdana" w:hAnsi="Verdana"/>
                          <w:sz w:val="18"/>
                          <w:szCs w:val="18"/>
                        </w:rPr>
                      </w:pPr>
                      <w:r>
                        <w:rPr>
                          <w:rFonts w:ascii="Verdana" w:hAnsi="Verdana"/>
                          <w:sz w:val="18"/>
                          <w:szCs w:val="18"/>
                        </w:rPr>
                        <w:t xml:space="preserve">Managed and lead </w:t>
                      </w:r>
                      <w:r w:rsidR="00B37FF7">
                        <w:rPr>
                          <w:rFonts w:ascii="Verdana" w:hAnsi="Verdana"/>
                          <w:sz w:val="18"/>
                          <w:szCs w:val="18"/>
                        </w:rPr>
                        <w:t>IT Infra-structure</w:t>
                      </w:r>
                      <w:r>
                        <w:rPr>
                          <w:rFonts w:ascii="Verdana" w:hAnsi="Verdana"/>
                          <w:sz w:val="18"/>
                          <w:szCs w:val="18"/>
                        </w:rPr>
                        <w:t xml:space="preserve"> planning, design,</w:t>
                      </w:r>
                      <w:r w:rsidR="00B37FF7">
                        <w:rPr>
                          <w:rFonts w:ascii="Verdana" w:hAnsi="Verdana"/>
                          <w:sz w:val="18"/>
                          <w:szCs w:val="18"/>
                        </w:rPr>
                        <w:t xml:space="preserve"> Installation, Operation, Prod</w:t>
                      </w:r>
                      <w:r w:rsidR="00DF13B7">
                        <w:rPr>
                          <w:rFonts w:ascii="Verdana" w:hAnsi="Verdana"/>
                          <w:sz w:val="18"/>
                          <w:szCs w:val="18"/>
                        </w:rPr>
                        <w:t xml:space="preserve">uct &amp; Service Support </w:t>
                      </w:r>
                      <w:proofErr w:type="spellStart"/>
                      <w:r w:rsidR="00DF13B7">
                        <w:rPr>
                          <w:rFonts w:ascii="Verdana" w:hAnsi="Verdana"/>
                          <w:sz w:val="18"/>
                          <w:szCs w:val="18"/>
                        </w:rPr>
                        <w:t>Managemen</w:t>
                      </w:r>
                      <w:proofErr w:type="spellEnd"/>
                      <w:r w:rsidR="00DF13B7">
                        <w:rPr>
                          <w:rFonts w:ascii="Verdana" w:hAnsi="Verdana"/>
                          <w:sz w:val="18"/>
                          <w:szCs w:val="18"/>
                        </w:rPr>
                        <w:t xml:space="preserve"> in ITIL environment</w:t>
                      </w:r>
                    </w:p>
                    <w:p w:rsidR="00B37FF7" w:rsidRDefault="00B37FF7" w:rsidP="00EC3B69">
                      <w:pPr>
                        <w:numPr>
                          <w:ilvl w:val="0"/>
                          <w:numId w:val="6"/>
                        </w:numPr>
                        <w:rPr>
                          <w:rFonts w:ascii="Verdana" w:hAnsi="Verdana"/>
                          <w:sz w:val="18"/>
                          <w:szCs w:val="18"/>
                        </w:rPr>
                      </w:pPr>
                      <w:r>
                        <w:rPr>
                          <w:rFonts w:ascii="Verdana" w:hAnsi="Verdana"/>
                          <w:sz w:val="18"/>
                          <w:szCs w:val="18"/>
                        </w:rPr>
                        <w:t>Proven expert</w:t>
                      </w:r>
                      <w:r w:rsidR="001A78AF">
                        <w:rPr>
                          <w:rFonts w:ascii="Verdana" w:hAnsi="Verdana"/>
                          <w:sz w:val="18"/>
                          <w:szCs w:val="18"/>
                        </w:rPr>
                        <w:t>ise in</w:t>
                      </w:r>
                      <w:r w:rsidR="00EC3B69">
                        <w:rPr>
                          <w:rFonts w:ascii="Verdana" w:hAnsi="Verdana"/>
                          <w:sz w:val="18"/>
                          <w:szCs w:val="18"/>
                        </w:rPr>
                        <w:t xml:space="preserve"> multi-vendor </w:t>
                      </w:r>
                      <w:r w:rsidR="001A78AF">
                        <w:rPr>
                          <w:rFonts w:ascii="Verdana" w:hAnsi="Verdana"/>
                          <w:sz w:val="18"/>
                          <w:szCs w:val="18"/>
                        </w:rPr>
                        <w:t>S</w:t>
                      </w:r>
                      <w:r w:rsidR="00EC3B69">
                        <w:rPr>
                          <w:rFonts w:ascii="Verdana" w:hAnsi="Verdana"/>
                          <w:sz w:val="18"/>
                          <w:szCs w:val="18"/>
                        </w:rPr>
                        <w:t xml:space="preserve">torage </w:t>
                      </w:r>
                      <w:r>
                        <w:rPr>
                          <w:rFonts w:ascii="Verdana" w:hAnsi="Verdana"/>
                          <w:sz w:val="18"/>
                          <w:szCs w:val="18"/>
                        </w:rPr>
                        <w:t>Solutions</w:t>
                      </w:r>
                      <w:r w:rsidR="00EC3B69">
                        <w:rPr>
                          <w:rFonts w:ascii="Verdana" w:hAnsi="Verdana"/>
                          <w:sz w:val="18"/>
                          <w:szCs w:val="18"/>
                        </w:rPr>
                        <w:t xml:space="preserve"> and storage virtualization products. </w:t>
                      </w:r>
                      <w:r>
                        <w:rPr>
                          <w:rFonts w:ascii="Verdana" w:hAnsi="Verdana"/>
                          <w:sz w:val="18"/>
                          <w:szCs w:val="18"/>
                        </w:rPr>
                        <w:t xml:space="preserve"> </w:t>
                      </w:r>
                    </w:p>
                    <w:p w:rsidR="00B37FF7" w:rsidRDefault="00B37FF7" w:rsidP="00C83D19">
                      <w:pPr>
                        <w:numPr>
                          <w:ilvl w:val="0"/>
                          <w:numId w:val="6"/>
                        </w:numPr>
                        <w:rPr>
                          <w:rFonts w:ascii="Verdana" w:hAnsi="Verdana"/>
                          <w:sz w:val="18"/>
                          <w:szCs w:val="18"/>
                        </w:rPr>
                      </w:pPr>
                      <w:r>
                        <w:rPr>
                          <w:rFonts w:ascii="Verdana" w:hAnsi="Verdana"/>
                          <w:sz w:val="18"/>
                          <w:szCs w:val="18"/>
                        </w:rPr>
                        <w:t xml:space="preserve">Hands-on </w:t>
                      </w:r>
                      <w:r w:rsidRPr="00A55A32">
                        <w:rPr>
                          <w:rFonts w:ascii="Verdana" w:hAnsi="Verdana"/>
                          <w:sz w:val="18"/>
                          <w:szCs w:val="18"/>
                        </w:rPr>
                        <w:t xml:space="preserve">Design, Install, Configure &amp; Support </w:t>
                      </w:r>
                      <w:bookmarkStart w:id="1" w:name="_GoBack"/>
                      <w:bookmarkEnd w:id="1"/>
                      <w:r w:rsidR="00C83D19">
                        <w:rPr>
                          <w:rFonts w:ascii="Verdana" w:hAnsi="Verdana"/>
                          <w:sz w:val="18"/>
                          <w:szCs w:val="18"/>
                        </w:rPr>
                        <w:t xml:space="preserve">high end and midrange storage solutions including high end backup tape libraries. </w:t>
                      </w:r>
                    </w:p>
                    <w:p w:rsidR="00B37FF7" w:rsidRPr="00BC2EDD" w:rsidRDefault="00C83D19" w:rsidP="00C83D19">
                      <w:pPr>
                        <w:numPr>
                          <w:ilvl w:val="0"/>
                          <w:numId w:val="6"/>
                        </w:numPr>
                        <w:rPr>
                          <w:rFonts w:ascii="Verdana" w:hAnsi="Verdana"/>
                          <w:sz w:val="18"/>
                          <w:szCs w:val="18"/>
                        </w:rPr>
                      </w:pPr>
                      <w:r>
                        <w:rPr>
                          <w:rFonts w:ascii="Verdana" w:hAnsi="Verdana"/>
                          <w:sz w:val="18"/>
                          <w:szCs w:val="18"/>
                        </w:rPr>
                        <w:t>C</w:t>
                      </w:r>
                      <w:r w:rsidR="00B37FF7">
                        <w:rPr>
                          <w:rFonts w:ascii="Verdana" w:hAnsi="Verdana"/>
                          <w:sz w:val="18"/>
                          <w:szCs w:val="18"/>
                        </w:rPr>
                        <w:t xml:space="preserve">ompetence in </w:t>
                      </w:r>
                      <w:r>
                        <w:rPr>
                          <w:rFonts w:ascii="Verdana" w:hAnsi="Verdana"/>
                          <w:sz w:val="18"/>
                          <w:szCs w:val="18"/>
                        </w:rPr>
                        <w:t>high availability data center solutions</w:t>
                      </w:r>
                    </w:p>
                  </w:txbxContent>
                </v:textbox>
              </v:shape>
            </w:pict>
          </mc:Fallback>
        </mc:AlternateContent>
      </w:r>
      <w:r w:rsidR="00F579F6">
        <w:rPr>
          <w:rFonts w:ascii="Verdana" w:hAnsi="Verdana"/>
          <w:b/>
          <w:bCs/>
          <w:noProof/>
          <w:sz w:val="18"/>
          <w:szCs w:val="18"/>
        </w:rPr>
        <mc:AlternateContent>
          <mc:Choice Requires="wps">
            <w:drawing>
              <wp:anchor distT="0" distB="0" distL="114300" distR="114300" simplePos="0" relativeHeight="251658752" behindDoc="0" locked="0" layoutInCell="1" allowOverlap="1" wp14:anchorId="71FA7CBC" wp14:editId="319022C5">
                <wp:simplePos x="0" y="0"/>
                <wp:positionH relativeFrom="column">
                  <wp:posOffset>3248025</wp:posOffset>
                </wp:positionH>
                <wp:positionV relativeFrom="paragraph">
                  <wp:posOffset>26035</wp:posOffset>
                </wp:positionV>
                <wp:extent cx="0" cy="1028700"/>
                <wp:effectExtent l="9525" t="16510" r="9525" b="1206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F2836B"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2.05pt" to="255.7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" strokecolor="silver" strokeweight="1.5pt"/>
            </w:pict>
          </mc:Fallback>
        </mc:AlternateContent>
      </w:r>
    </w:p>
    <w:p w:rsidR="000D44B9" w:rsidRDefault="000D44B9" w:rsidP="000D44B9">
      <w:pPr>
        <w:spacing w:after="80"/>
        <w:ind w:left="547" w:right="576"/>
        <w:rPr>
          <w:rFonts w:ascii="Verdana" w:hAnsi="Verdana"/>
          <w:b/>
          <w:bCs/>
          <w:sz w:val="18"/>
          <w:szCs w:val="18"/>
        </w:rPr>
      </w:pPr>
    </w:p>
    <w:p w:rsidR="000D44B9" w:rsidRDefault="000D44B9" w:rsidP="000D44B9">
      <w:pPr>
        <w:spacing w:after="80"/>
        <w:ind w:left="547" w:right="576"/>
        <w:rPr>
          <w:rFonts w:ascii="Verdana" w:hAnsi="Verdana"/>
          <w:b/>
          <w:bCs/>
          <w:sz w:val="18"/>
          <w:szCs w:val="18"/>
        </w:rPr>
      </w:pPr>
    </w:p>
    <w:p w:rsidR="000D44B9" w:rsidRDefault="000D44B9" w:rsidP="000D44B9">
      <w:pPr>
        <w:spacing w:after="80"/>
        <w:ind w:left="547" w:right="576"/>
        <w:rPr>
          <w:rFonts w:ascii="Verdana" w:hAnsi="Verdana"/>
          <w:b/>
          <w:bCs/>
          <w:sz w:val="18"/>
          <w:szCs w:val="18"/>
        </w:rPr>
      </w:pPr>
    </w:p>
    <w:p w:rsidR="000D44B9" w:rsidRDefault="000D44B9" w:rsidP="000D44B9">
      <w:pPr>
        <w:spacing w:after="80"/>
        <w:ind w:left="547" w:right="576"/>
        <w:rPr>
          <w:rFonts w:ascii="Verdana" w:hAnsi="Verdana"/>
          <w:b/>
          <w:bCs/>
          <w:sz w:val="18"/>
          <w:szCs w:val="18"/>
        </w:rPr>
      </w:pPr>
    </w:p>
    <w:p w:rsidR="000D44B9" w:rsidRDefault="000D44B9" w:rsidP="000D44B9">
      <w:pPr>
        <w:spacing w:after="80"/>
        <w:ind w:left="547" w:right="576"/>
        <w:rPr>
          <w:rFonts w:ascii="Verdana" w:hAnsi="Verdana"/>
          <w:b/>
          <w:bCs/>
          <w:sz w:val="18"/>
          <w:szCs w:val="18"/>
        </w:rPr>
      </w:pPr>
    </w:p>
    <w:p w:rsidR="000D44B9" w:rsidRDefault="000D44B9" w:rsidP="000D44B9">
      <w:pPr>
        <w:spacing w:after="80"/>
        <w:ind w:left="547" w:right="576"/>
        <w:rPr>
          <w:rFonts w:ascii="Verdana" w:hAnsi="Verdana"/>
          <w:b/>
          <w:bCs/>
          <w:sz w:val="18"/>
          <w:szCs w:val="18"/>
        </w:rPr>
      </w:pPr>
      <w:r>
        <w:rPr>
          <w:rFonts w:ascii="Verdana" w:hAnsi="Verdana"/>
          <w:b/>
          <w:bCs/>
          <w:sz w:val="18"/>
          <w:szCs w:val="18"/>
        </w:rPr>
        <w:t>SKILLS</w:t>
      </w:r>
    </w:p>
    <w:p w:rsidR="00851D98" w:rsidRPr="000A6D62" w:rsidRDefault="00851D98" w:rsidP="005D53C8">
      <w:pPr>
        <w:numPr>
          <w:ilvl w:val="0"/>
          <w:numId w:val="8"/>
        </w:numPr>
        <w:spacing w:after="80"/>
        <w:ind w:right="576"/>
        <w:jc w:val="both"/>
        <w:rPr>
          <w:rFonts w:ascii="Verdana" w:hAnsi="Verdana"/>
          <w:sz w:val="18"/>
          <w:szCs w:val="18"/>
        </w:rPr>
      </w:pPr>
      <w:r w:rsidRPr="000A6D62">
        <w:rPr>
          <w:rFonts w:ascii="Verdana" w:hAnsi="Verdana"/>
          <w:sz w:val="18"/>
          <w:szCs w:val="18"/>
          <w:u w:val="single"/>
        </w:rPr>
        <w:t>Special Competence:</w:t>
      </w:r>
      <w:r w:rsidRPr="000A6D62">
        <w:rPr>
          <w:rFonts w:ascii="Verdana" w:hAnsi="Verdana"/>
          <w:sz w:val="18"/>
          <w:szCs w:val="18"/>
        </w:rPr>
        <w:t xml:space="preserve"> </w:t>
      </w:r>
      <w:r w:rsidR="000A6D62" w:rsidRPr="000A6D62">
        <w:rPr>
          <w:rFonts w:ascii="Verdana" w:hAnsi="Verdana"/>
          <w:sz w:val="18"/>
          <w:szCs w:val="18"/>
        </w:rPr>
        <w:t xml:space="preserve">Proficiency in </w:t>
      </w:r>
      <w:r w:rsidR="00911668">
        <w:rPr>
          <w:rFonts w:ascii="Verdana" w:hAnsi="Verdana"/>
          <w:sz w:val="18"/>
          <w:szCs w:val="18"/>
        </w:rPr>
        <w:t xml:space="preserve">planning, designing, </w:t>
      </w:r>
      <w:r w:rsidR="000A6D62" w:rsidRPr="000A6D62">
        <w:rPr>
          <w:rFonts w:ascii="Verdana" w:hAnsi="Verdana"/>
          <w:sz w:val="18"/>
          <w:szCs w:val="18"/>
        </w:rPr>
        <w:t>Implement</w:t>
      </w:r>
      <w:r w:rsidR="000A6D62">
        <w:rPr>
          <w:rFonts w:ascii="Verdana" w:hAnsi="Verdana"/>
          <w:sz w:val="18"/>
          <w:szCs w:val="18"/>
        </w:rPr>
        <w:t>ation</w:t>
      </w:r>
      <w:r w:rsidR="000A6D62" w:rsidRPr="000A6D62">
        <w:rPr>
          <w:rFonts w:ascii="Verdana" w:hAnsi="Verdana"/>
          <w:sz w:val="18"/>
          <w:szCs w:val="18"/>
        </w:rPr>
        <w:t xml:space="preserve"> &amp; Support of ICT and storage solution Projects</w:t>
      </w:r>
      <w:r w:rsidR="00DF13B7">
        <w:rPr>
          <w:rFonts w:ascii="Verdana" w:hAnsi="Verdana"/>
          <w:sz w:val="18"/>
          <w:szCs w:val="18"/>
        </w:rPr>
        <w:t xml:space="preserve"> in ITIL an environment</w:t>
      </w:r>
      <w:r w:rsidR="000A6D62">
        <w:rPr>
          <w:rFonts w:ascii="Verdana" w:hAnsi="Verdana"/>
          <w:sz w:val="18"/>
          <w:szCs w:val="18"/>
        </w:rPr>
        <w:t xml:space="preserve">. </w:t>
      </w:r>
      <w:r w:rsidR="004D6670" w:rsidRPr="000A6D62">
        <w:rPr>
          <w:rFonts w:ascii="Verdana" w:hAnsi="Verdana"/>
          <w:sz w:val="18"/>
          <w:szCs w:val="18"/>
        </w:rPr>
        <w:t>I</w:t>
      </w:r>
      <w:r w:rsidRPr="000A6D62">
        <w:rPr>
          <w:rFonts w:ascii="Verdana" w:hAnsi="Verdana"/>
          <w:sz w:val="18"/>
          <w:szCs w:val="18"/>
        </w:rPr>
        <w:t>nstallation, Configuration, Administration</w:t>
      </w:r>
      <w:r w:rsidR="00911668">
        <w:rPr>
          <w:rFonts w:ascii="Verdana" w:hAnsi="Verdana"/>
          <w:sz w:val="18"/>
          <w:szCs w:val="18"/>
        </w:rPr>
        <w:t>, ICT infrastructure relocation</w:t>
      </w:r>
      <w:r w:rsidRPr="000A6D62">
        <w:rPr>
          <w:rFonts w:ascii="Verdana" w:hAnsi="Verdana"/>
          <w:sz w:val="18"/>
          <w:szCs w:val="18"/>
        </w:rPr>
        <w:t xml:space="preserve"> &amp; Support of </w:t>
      </w:r>
      <w:r w:rsidR="00AE4B94" w:rsidRPr="000A6D62">
        <w:rPr>
          <w:rFonts w:ascii="Verdana" w:hAnsi="Verdana"/>
          <w:sz w:val="18"/>
          <w:szCs w:val="18"/>
        </w:rPr>
        <w:t>IBM System</w:t>
      </w:r>
      <w:r w:rsidR="004D6670" w:rsidRPr="000A6D62">
        <w:rPr>
          <w:rFonts w:ascii="Verdana" w:hAnsi="Verdana"/>
          <w:sz w:val="18"/>
          <w:szCs w:val="18"/>
        </w:rPr>
        <w:t>s</w:t>
      </w:r>
      <w:r w:rsidR="000A6D62">
        <w:rPr>
          <w:rFonts w:ascii="Verdana" w:hAnsi="Verdana"/>
          <w:sz w:val="18"/>
          <w:szCs w:val="18"/>
        </w:rPr>
        <w:t>,</w:t>
      </w:r>
      <w:r w:rsidR="00AE4B94" w:rsidRPr="000A6D62">
        <w:rPr>
          <w:rFonts w:ascii="Verdana" w:hAnsi="Verdana"/>
          <w:sz w:val="18"/>
          <w:szCs w:val="18"/>
        </w:rPr>
        <w:t xml:space="preserve"> </w:t>
      </w:r>
      <w:r w:rsidRPr="000A6D62">
        <w:rPr>
          <w:rFonts w:ascii="Verdana" w:hAnsi="Verdana"/>
          <w:sz w:val="18"/>
          <w:szCs w:val="18"/>
        </w:rPr>
        <w:t xml:space="preserve">NetApp, </w:t>
      </w:r>
      <w:r w:rsidR="004D6670" w:rsidRPr="000A6D62">
        <w:rPr>
          <w:rFonts w:ascii="Verdana" w:hAnsi="Verdana"/>
          <w:sz w:val="18"/>
          <w:szCs w:val="18"/>
        </w:rPr>
        <w:t xml:space="preserve">Microsoft, </w:t>
      </w:r>
      <w:r w:rsidRPr="000A6D62">
        <w:rPr>
          <w:rFonts w:ascii="Verdana" w:hAnsi="Verdana"/>
          <w:sz w:val="18"/>
          <w:szCs w:val="18"/>
        </w:rPr>
        <w:t xml:space="preserve">Symantec, </w:t>
      </w:r>
      <w:r w:rsidR="00560FCE">
        <w:rPr>
          <w:rFonts w:ascii="Verdana" w:hAnsi="Verdana"/>
          <w:sz w:val="18"/>
          <w:szCs w:val="18"/>
        </w:rPr>
        <w:t xml:space="preserve">VMWare </w:t>
      </w:r>
      <w:r w:rsidR="000A6D62">
        <w:rPr>
          <w:rFonts w:ascii="Verdana" w:hAnsi="Verdana"/>
          <w:sz w:val="18"/>
          <w:szCs w:val="18"/>
        </w:rPr>
        <w:t>Cisco etc</w:t>
      </w:r>
      <w:r w:rsidR="001A78AF" w:rsidRPr="000A6D62">
        <w:rPr>
          <w:rFonts w:ascii="Verdana" w:hAnsi="Verdana"/>
          <w:sz w:val="18"/>
          <w:szCs w:val="18"/>
        </w:rPr>
        <w:t>.</w:t>
      </w:r>
      <w:r w:rsidR="004D6670" w:rsidRPr="000A6D62">
        <w:rPr>
          <w:rFonts w:ascii="Verdana" w:hAnsi="Verdana"/>
          <w:sz w:val="18"/>
          <w:szCs w:val="18"/>
        </w:rPr>
        <w:t xml:space="preserve"> </w:t>
      </w:r>
    </w:p>
    <w:p w:rsidR="00851D98" w:rsidRPr="00447B45" w:rsidRDefault="004D6670" w:rsidP="00447B45">
      <w:pPr>
        <w:numPr>
          <w:ilvl w:val="0"/>
          <w:numId w:val="8"/>
        </w:numPr>
        <w:spacing w:after="80"/>
        <w:ind w:right="576"/>
        <w:jc w:val="both"/>
        <w:rPr>
          <w:rFonts w:ascii="Verdana" w:hAnsi="Verdana"/>
          <w:sz w:val="18"/>
          <w:szCs w:val="18"/>
        </w:rPr>
      </w:pPr>
      <w:r>
        <w:rPr>
          <w:rFonts w:ascii="Verdana" w:hAnsi="Verdana"/>
          <w:sz w:val="18"/>
          <w:szCs w:val="18"/>
          <w:u w:val="single"/>
        </w:rPr>
        <w:t>Team/Project Management</w:t>
      </w:r>
      <w:r w:rsidR="00851D98" w:rsidRPr="00FF5B4A">
        <w:rPr>
          <w:rFonts w:ascii="Verdana" w:hAnsi="Verdana"/>
          <w:sz w:val="18"/>
          <w:szCs w:val="18"/>
          <w:u w:val="single"/>
        </w:rPr>
        <w:t>:</w:t>
      </w:r>
      <w:r w:rsidR="00851D98" w:rsidRPr="00FF5B4A">
        <w:rPr>
          <w:rFonts w:ascii="Verdana" w:hAnsi="Verdana"/>
          <w:sz w:val="18"/>
          <w:szCs w:val="18"/>
        </w:rPr>
        <w:t xml:space="preserve"> </w:t>
      </w:r>
      <w:r>
        <w:rPr>
          <w:rFonts w:ascii="Verdana" w:hAnsi="Verdana"/>
          <w:sz w:val="18"/>
          <w:szCs w:val="18"/>
        </w:rPr>
        <w:t xml:space="preserve">Manage technical team for various ICT projects </w:t>
      </w:r>
      <w:r w:rsidR="001A3721">
        <w:rPr>
          <w:rFonts w:ascii="Verdana" w:hAnsi="Verdana"/>
          <w:sz w:val="18"/>
          <w:szCs w:val="18"/>
        </w:rPr>
        <w:t xml:space="preserve">for customers </w:t>
      </w:r>
      <w:r>
        <w:rPr>
          <w:rFonts w:ascii="Verdana" w:hAnsi="Verdana"/>
          <w:sz w:val="18"/>
          <w:szCs w:val="18"/>
        </w:rPr>
        <w:t xml:space="preserve">in UAE &amp; KSA </w:t>
      </w:r>
      <w:r w:rsidR="00851D98" w:rsidRPr="00FF5B4A">
        <w:rPr>
          <w:rFonts w:ascii="Verdana" w:hAnsi="Verdana"/>
          <w:sz w:val="18"/>
          <w:szCs w:val="18"/>
        </w:rPr>
        <w:t>Installation/Configuration/Administration/Support of Server &amp; Clients, User Definition/Access Control/Folder &amp; Files Controls, Remote Service Support, Configuration &amp; Support of Servers, RAID installation/Configuration/Support, Periodic &amp; Regular Back-up/Restore/Recovery Implementation/Support and System Documentation</w:t>
      </w:r>
    </w:p>
    <w:p w:rsidR="00C22131" w:rsidRPr="00FF5B4A" w:rsidRDefault="00C22131" w:rsidP="003E67AB">
      <w:pPr>
        <w:numPr>
          <w:ilvl w:val="0"/>
          <w:numId w:val="8"/>
        </w:numPr>
        <w:spacing w:after="80"/>
        <w:ind w:right="576"/>
        <w:jc w:val="both"/>
        <w:rPr>
          <w:rFonts w:ascii="Verdana" w:hAnsi="Verdana"/>
          <w:sz w:val="18"/>
          <w:szCs w:val="18"/>
        </w:rPr>
      </w:pPr>
      <w:r>
        <w:rPr>
          <w:rFonts w:ascii="Verdana" w:hAnsi="Verdana"/>
          <w:sz w:val="18"/>
          <w:szCs w:val="18"/>
          <w:u w:val="single"/>
        </w:rPr>
        <w:t xml:space="preserve">Business continuity </w:t>
      </w:r>
      <w:r w:rsidR="00447B45">
        <w:rPr>
          <w:rFonts w:ascii="Verdana" w:hAnsi="Verdana"/>
          <w:sz w:val="18"/>
          <w:szCs w:val="18"/>
          <w:u w:val="single"/>
        </w:rPr>
        <w:t>–</w:t>
      </w:r>
      <w:r w:rsidR="00EA15E1">
        <w:rPr>
          <w:rFonts w:ascii="Verdana" w:hAnsi="Verdana"/>
          <w:sz w:val="18"/>
          <w:szCs w:val="18"/>
        </w:rPr>
        <w:t xml:space="preserve"> Symantec</w:t>
      </w:r>
      <w:r w:rsidR="00D212DA">
        <w:rPr>
          <w:rFonts w:ascii="Verdana" w:hAnsi="Verdana"/>
          <w:sz w:val="18"/>
          <w:szCs w:val="18"/>
        </w:rPr>
        <w:t xml:space="preserve"> VERITAS </w:t>
      </w:r>
      <w:proofErr w:type="spellStart"/>
      <w:r w:rsidR="00D212DA">
        <w:rPr>
          <w:rFonts w:ascii="Verdana" w:hAnsi="Verdana"/>
          <w:sz w:val="18"/>
          <w:szCs w:val="18"/>
        </w:rPr>
        <w:t>NetBa</w:t>
      </w:r>
      <w:r w:rsidR="00447B45">
        <w:rPr>
          <w:rFonts w:ascii="Verdana" w:hAnsi="Verdana"/>
          <w:sz w:val="18"/>
          <w:szCs w:val="18"/>
        </w:rPr>
        <w:t>ckup</w:t>
      </w:r>
      <w:proofErr w:type="spellEnd"/>
      <w:r>
        <w:rPr>
          <w:rFonts w:ascii="Verdana" w:hAnsi="Verdana"/>
          <w:sz w:val="18"/>
          <w:szCs w:val="18"/>
        </w:rPr>
        <w:t>,</w:t>
      </w:r>
      <w:r w:rsidR="00447B45">
        <w:rPr>
          <w:rFonts w:ascii="Verdana" w:hAnsi="Verdana"/>
          <w:sz w:val="18"/>
          <w:szCs w:val="18"/>
        </w:rPr>
        <w:t xml:space="preserve"> </w:t>
      </w:r>
      <w:r w:rsidR="00EA15E1">
        <w:rPr>
          <w:rFonts w:ascii="Verdana" w:hAnsi="Verdana"/>
          <w:sz w:val="18"/>
          <w:szCs w:val="18"/>
        </w:rPr>
        <w:t>B</w:t>
      </w:r>
      <w:r>
        <w:rPr>
          <w:rFonts w:ascii="Verdana" w:hAnsi="Verdana"/>
          <w:sz w:val="18"/>
          <w:szCs w:val="18"/>
        </w:rPr>
        <w:t>ackup</w:t>
      </w:r>
      <w:r w:rsidR="00447B45">
        <w:rPr>
          <w:rFonts w:ascii="Verdana" w:hAnsi="Verdana"/>
          <w:sz w:val="18"/>
          <w:szCs w:val="18"/>
        </w:rPr>
        <w:t xml:space="preserve"> </w:t>
      </w:r>
      <w:proofErr w:type="gramStart"/>
      <w:r>
        <w:rPr>
          <w:rFonts w:ascii="Verdana" w:hAnsi="Verdana"/>
          <w:sz w:val="18"/>
          <w:szCs w:val="18"/>
        </w:rPr>
        <w:t>exec ,</w:t>
      </w:r>
      <w:proofErr w:type="gramEnd"/>
      <w:r w:rsidR="00447B45">
        <w:rPr>
          <w:rFonts w:ascii="Verdana" w:hAnsi="Verdana"/>
          <w:sz w:val="18"/>
          <w:szCs w:val="18"/>
        </w:rPr>
        <w:t xml:space="preserve"> </w:t>
      </w:r>
      <w:r>
        <w:rPr>
          <w:rFonts w:ascii="Verdana" w:hAnsi="Verdana"/>
          <w:sz w:val="18"/>
          <w:szCs w:val="18"/>
        </w:rPr>
        <w:t xml:space="preserve">CA </w:t>
      </w:r>
      <w:proofErr w:type="spellStart"/>
      <w:r>
        <w:rPr>
          <w:rFonts w:ascii="Verdana" w:hAnsi="Verdana"/>
          <w:sz w:val="18"/>
          <w:szCs w:val="18"/>
        </w:rPr>
        <w:t>Arcserve</w:t>
      </w:r>
      <w:proofErr w:type="spellEnd"/>
      <w:r>
        <w:rPr>
          <w:rFonts w:ascii="Verdana" w:hAnsi="Verdana"/>
          <w:sz w:val="18"/>
          <w:szCs w:val="18"/>
        </w:rPr>
        <w:t>,</w:t>
      </w:r>
      <w:r w:rsidR="006D711A">
        <w:rPr>
          <w:rFonts w:ascii="Verdana" w:hAnsi="Verdana"/>
          <w:sz w:val="18"/>
          <w:szCs w:val="18"/>
        </w:rPr>
        <w:t xml:space="preserve"> </w:t>
      </w:r>
      <w:r>
        <w:rPr>
          <w:rFonts w:ascii="Verdana" w:hAnsi="Verdana"/>
          <w:sz w:val="18"/>
          <w:szCs w:val="18"/>
        </w:rPr>
        <w:t>and Microsoft cluster services,</w:t>
      </w:r>
      <w:r w:rsidR="00447B45">
        <w:rPr>
          <w:rFonts w:ascii="Verdana" w:hAnsi="Verdana"/>
          <w:sz w:val="18"/>
          <w:szCs w:val="18"/>
        </w:rPr>
        <w:t xml:space="preserve"> </w:t>
      </w:r>
      <w:proofErr w:type="spellStart"/>
      <w:r w:rsidR="00560FCE">
        <w:rPr>
          <w:rFonts w:ascii="Verdana" w:hAnsi="Verdana"/>
          <w:sz w:val="18"/>
          <w:szCs w:val="18"/>
        </w:rPr>
        <w:t>VMWare</w:t>
      </w:r>
      <w:proofErr w:type="spellEnd"/>
      <w:r w:rsidR="00560FCE">
        <w:rPr>
          <w:rFonts w:ascii="Verdana" w:hAnsi="Verdana"/>
          <w:sz w:val="18"/>
          <w:szCs w:val="18"/>
        </w:rPr>
        <w:t xml:space="preserve">, </w:t>
      </w:r>
      <w:proofErr w:type="spellStart"/>
      <w:r w:rsidR="00D212DA">
        <w:rPr>
          <w:rFonts w:ascii="Verdana" w:hAnsi="Verdana"/>
          <w:sz w:val="18"/>
          <w:szCs w:val="18"/>
        </w:rPr>
        <w:t>NetApp</w:t>
      </w:r>
      <w:proofErr w:type="spellEnd"/>
      <w:r>
        <w:rPr>
          <w:rFonts w:ascii="Verdana" w:hAnsi="Verdana"/>
          <w:sz w:val="18"/>
          <w:szCs w:val="18"/>
        </w:rPr>
        <w:t xml:space="preserve"> </w:t>
      </w:r>
      <w:proofErr w:type="spellStart"/>
      <w:r w:rsidR="00D212DA">
        <w:rPr>
          <w:rFonts w:ascii="Verdana" w:hAnsi="Verdana"/>
          <w:sz w:val="18"/>
          <w:szCs w:val="18"/>
        </w:rPr>
        <w:t>SnapMirror</w:t>
      </w:r>
      <w:proofErr w:type="spellEnd"/>
      <w:r w:rsidR="00D212DA">
        <w:rPr>
          <w:rFonts w:ascii="Verdana" w:hAnsi="Verdana"/>
          <w:sz w:val="18"/>
          <w:szCs w:val="18"/>
        </w:rPr>
        <w:t>®</w:t>
      </w:r>
      <w:r w:rsidR="00247795">
        <w:rPr>
          <w:rFonts w:ascii="Verdana" w:hAnsi="Verdana"/>
          <w:sz w:val="18"/>
          <w:szCs w:val="18"/>
        </w:rPr>
        <w:t>.</w:t>
      </w:r>
    </w:p>
    <w:p w:rsidR="00851D98" w:rsidRPr="00FF5B4A" w:rsidRDefault="00851D98" w:rsidP="00FF5B4A">
      <w:pPr>
        <w:numPr>
          <w:ilvl w:val="0"/>
          <w:numId w:val="8"/>
        </w:numPr>
        <w:spacing w:after="80"/>
        <w:ind w:right="576"/>
        <w:jc w:val="both"/>
        <w:rPr>
          <w:rFonts w:ascii="Verdana" w:hAnsi="Verdana"/>
          <w:sz w:val="18"/>
          <w:szCs w:val="18"/>
        </w:rPr>
      </w:pPr>
      <w:r w:rsidRPr="00FF5B4A">
        <w:rPr>
          <w:rFonts w:ascii="Verdana" w:hAnsi="Verdana"/>
          <w:sz w:val="18"/>
          <w:szCs w:val="18"/>
          <w:u w:val="single"/>
        </w:rPr>
        <w:t>Team Player:</w:t>
      </w:r>
      <w:r w:rsidRPr="00FF5B4A">
        <w:rPr>
          <w:rFonts w:ascii="Verdana" w:hAnsi="Verdana"/>
          <w:sz w:val="18"/>
          <w:szCs w:val="18"/>
        </w:rPr>
        <w:t xml:space="preserve"> Fast learning curve and strong analytical, decision making, problem solving, visualizing, negotiating, communication &amp; interpersonal skills</w:t>
      </w:r>
    </w:p>
    <w:p w:rsidR="00E332B1" w:rsidRPr="003E67AB" w:rsidRDefault="00851D98" w:rsidP="00E332B1">
      <w:pPr>
        <w:numPr>
          <w:ilvl w:val="0"/>
          <w:numId w:val="8"/>
        </w:numPr>
        <w:ind w:right="576"/>
        <w:jc w:val="both"/>
        <w:rPr>
          <w:rFonts w:ascii="Verdana" w:hAnsi="Verdana"/>
          <w:sz w:val="18"/>
          <w:szCs w:val="18"/>
          <w:u w:val="single"/>
        </w:rPr>
      </w:pPr>
      <w:r w:rsidRPr="003E67AB">
        <w:rPr>
          <w:rFonts w:ascii="Verdana" w:hAnsi="Verdana"/>
          <w:sz w:val="18"/>
          <w:szCs w:val="18"/>
          <w:u w:val="single"/>
        </w:rPr>
        <w:t>Technical Skills:</w:t>
      </w:r>
    </w:p>
    <w:p w:rsidR="001A78AF" w:rsidRDefault="00851D98" w:rsidP="00EF706C">
      <w:pPr>
        <w:numPr>
          <w:ilvl w:val="0"/>
          <w:numId w:val="10"/>
        </w:numPr>
        <w:ind w:right="576"/>
        <w:jc w:val="both"/>
        <w:rPr>
          <w:rFonts w:ascii="Verdana" w:hAnsi="Verdana"/>
          <w:sz w:val="18"/>
          <w:szCs w:val="18"/>
        </w:rPr>
      </w:pPr>
      <w:r w:rsidRPr="00FF5B4A">
        <w:rPr>
          <w:rFonts w:ascii="Verdana" w:hAnsi="Verdana"/>
          <w:sz w:val="18"/>
          <w:szCs w:val="18"/>
        </w:rPr>
        <w:t>Hardwa</w:t>
      </w:r>
      <w:r w:rsidR="001A78AF">
        <w:rPr>
          <w:rFonts w:ascii="Verdana" w:hAnsi="Verdana"/>
          <w:sz w:val="18"/>
          <w:szCs w:val="18"/>
        </w:rPr>
        <w:t xml:space="preserve">re: </w:t>
      </w:r>
      <w:r w:rsidR="00247795">
        <w:rPr>
          <w:rFonts w:ascii="Verdana" w:hAnsi="Verdana"/>
          <w:sz w:val="18"/>
          <w:szCs w:val="18"/>
        </w:rPr>
        <w:t xml:space="preserve">IBM </w:t>
      </w:r>
      <w:r w:rsidR="001A78AF">
        <w:rPr>
          <w:rFonts w:ascii="Verdana" w:hAnsi="Verdana"/>
          <w:sz w:val="18"/>
          <w:szCs w:val="18"/>
        </w:rPr>
        <w:t>Fujitsu-</w:t>
      </w:r>
      <w:r w:rsidRPr="00FF5B4A">
        <w:rPr>
          <w:rFonts w:ascii="Verdana" w:hAnsi="Verdana"/>
          <w:sz w:val="18"/>
          <w:szCs w:val="18"/>
        </w:rPr>
        <w:t xml:space="preserve"> Servers </w:t>
      </w:r>
      <w:r w:rsidR="00E332B1">
        <w:rPr>
          <w:rFonts w:ascii="Verdana" w:hAnsi="Verdana"/>
          <w:sz w:val="18"/>
          <w:szCs w:val="18"/>
        </w:rPr>
        <w:t xml:space="preserve">IBM PURE FLEX,IBM </w:t>
      </w:r>
      <w:proofErr w:type="spellStart"/>
      <w:r w:rsidR="00E332B1">
        <w:rPr>
          <w:rFonts w:ascii="Verdana" w:hAnsi="Verdana"/>
          <w:sz w:val="18"/>
          <w:szCs w:val="18"/>
        </w:rPr>
        <w:t>iDATAPLEX</w:t>
      </w:r>
      <w:proofErr w:type="spellEnd"/>
    </w:p>
    <w:p w:rsidR="00EF706C" w:rsidRPr="00EF706C" w:rsidRDefault="00EF706C" w:rsidP="00EF706C">
      <w:pPr>
        <w:widowControl w:val="0"/>
        <w:numPr>
          <w:ilvl w:val="0"/>
          <w:numId w:val="10"/>
        </w:numPr>
        <w:tabs>
          <w:tab w:val="left" w:pos="3150"/>
          <w:tab w:val="left" w:pos="3600"/>
        </w:tabs>
        <w:autoSpaceDE w:val="0"/>
        <w:autoSpaceDN w:val="0"/>
        <w:rPr>
          <w:rFonts w:ascii="Verdana" w:hAnsi="Verdana"/>
          <w:sz w:val="18"/>
          <w:szCs w:val="18"/>
        </w:rPr>
      </w:pPr>
      <w:r w:rsidRPr="00EF706C">
        <w:rPr>
          <w:rFonts w:ascii="Verdana" w:hAnsi="Verdana"/>
          <w:sz w:val="18"/>
          <w:szCs w:val="18"/>
        </w:rPr>
        <w:t>IBM TS3500 (3584)  and ADIC/Quantum tape Libraries DAT/DLT/LTO/ATL Tape Drives</w:t>
      </w:r>
    </w:p>
    <w:p w:rsidR="00EF706C" w:rsidRDefault="00EF706C" w:rsidP="00EF706C">
      <w:pPr>
        <w:widowControl w:val="0"/>
        <w:numPr>
          <w:ilvl w:val="0"/>
          <w:numId w:val="10"/>
        </w:numPr>
        <w:tabs>
          <w:tab w:val="left" w:pos="3150"/>
          <w:tab w:val="left" w:pos="3600"/>
        </w:tabs>
        <w:autoSpaceDE w:val="0"/>
        <w:autoSpaceDN w:val="0"/>
        <w:rPr>
          <w:rFonts w:ascii="Verdana" w:hAnsi="Verdana"/>
          <w:sz w:val="18"/>
          <w:szCs w:val="18"/>
        </w:rPr>
      </w:pPr>
      <w:r w:rsidRPr="00EF706C">
        <w:rPr>
          <w:rFonts w:ascii="Verdana" w:hAnsi="Verdana"/>
          <w:sz w:val="18"/>
          <w:szCs w:val="18"/>
        </w:rPr>
        <w:t>IBM N 7800/7900/6070 equivalent to NetApp FAS 6070/6080/3170</w:t>
      </w:r>
    </w:p>
    <w:p w:rsidR="00266DFD" w:rsidRDefault="00266DFD" w:rsidP="00EF706C">
      <w:pPr>
        <w:widowControl w:val="0"/>
        <w:numPr>
          <w:ilvl w:val="0"/>
          <w:numId w:val="10"/>
        </w:numPr>
        <w:tabs>
          <w:tab w:val="left" w:pos="3150"/>
          <w:tab w:val="left" w:pos="3600"/>
        </w:tabs>
        <w:autoSpaceDE w:val="0"/>
        <w:autoSpaceDN w:val="0"/>
        <w:rPr>
          <w:rFonts w:ascii="Verdana" w:hAnsi="Verdana"/>
          <w:sz w:val="18"/>
          <w:szCs w:val="18"/>
        </w:rPr>
      </w:pPr>
      <w:r>
        <w:rPr>
          <w:rFonts w:ascii="Verdana" w:hAnsi="Verdana"/>
          <w:sz w:val="18"/>
          <w:szCs w:val="18"/>
        </w:rPr>
        <w:t xml:space="preserve">IBM HPC and </w:t>
      </w:r>
      <w:proofErr w:type="spellStart"/>
      <w:r>
        <w:rPr>
          <w:rFonts w:ascii="Verdana" w:hAnsi="Verdana"/>
          <w:sz w:val="18"/>
          <w:szCs w:val="18"/>
        </w:rPr>
        <w:t>InfiniBand</w:t>
      </w:r>
      <w:proofErr w:type="spellEnd"/>
      <w:r>
        <w:rPr>
          <w:rFonts w:ascii="Verdana" w:hAnsi="Verdana"/>
          <w:sz w:val="18"/>
          <w:szCs w:val="18"/>
        </w:rPr>
        <w:t xml:space="preserve"> </w:t>
      </w:r>
    </w:p>
    <w:p w:rsidR="006D711A" w:rsidRPr="00EF706C" w:rsidRDefault="006D711A" w:rsidP="00EF706C">
      <w:pPr>
        <w:widowControl w:val="0"/>
        <w:numPr>
          <w:ilvl w:val="0"/>
          <w:numId w:val="10"/>
        </w:numPr>
        <w:tabs>
          <w:tab w:val="left" w:pos="3150"/>
          <w:tab w:val="left" w:pos="3600"/>
        </w:tabs>
        <w:autoSpaceDE w:val="0"/>
        <w:autoSpaceDN w:val="0"/>
        <w:rPr>
          <w:rFonts w:ascii="Verdana" w:hAnsi="Verdana"/>
          <w:sz w:val="18"/>
          <w:szCs w:val="18"/>
        </w:rPr>
      </w:pPr>
      <w:r>
        <w:rPr>
          <w:rFonts w:ascii="Verdana" w:hAnsi="Verdana"/>
          <w:sz w:val="18"/>
          <w:szCs w:val="18"/>
        </w:rPr>
        <w:t>VMWare Data Center Virtualization Storage Virtualization</w:t>
      </w:r>
    </w:p>
    <w:p w:rsidR="00EF706C" w:rsidRDefault="00EF706C" w:rsidP="00EF706C">
      <w:pPr>
        <w:numPr>
          <w:ilvl w:val="0"/>
          <w:numId w:val="10"/>
        </w:numPr>
        <w:ind w:right="576"/>
        <w:jc w:val="both"/>
        <w:rPr>
          <w:rFonts w:ascii="Verdana" w:hAnsi="Verdana"/>
          <w:sz w:val="18"/>
          <w:szCs w:val="18"/>
        </w:rPr>
      </w:pPr>
      <w:r w:rsidRPr="00EF706C">
        <w:rPr>
          <w:rFonts w:ascii="Verdana" w:hAnsi="Verdana"/>
          <w:sz w:val="18"/>
          <w:szCs w:val="18"/>
        </w:rPr>
        <w:t>Fujitsu-Siemens Servers (BX 600 series Blade server, RX600, RX300-S3, RX300-S4, TX-300)</w:t>
      </w:r>
    </w:p>
    <w:p w:rsidR="00851D98" w:rsidRPr="00FF5B4A" w:rsidRDefault="001A78AF" w:rsidP="00FF5B4A">
      <w:pPr>
        <w:numPr>
          <w:ilvl w:val="0"/>
          <w:numId w:val="10"/>
        </w:numPr>
        <w:ind w:right="576"/>
        <w:jc w:val="both"/>
        <w:rPr>
          <w:rFonts w:ascii="Verdana" w:hAnsi="Verdana"/>
          <w:sz w:val="18"/>
          <w:szCs w:val="18"/>
        </w:rPr>
      </w:pPr>
      <w:r>
        <w:rPr>
          <w:rFonts w:ascii="Verdana" w:hAnsi="Verdana"/>
          <w:sz w:val="18"/>
          <w:szCs w:val="18"/>
        </w:rPr>
        <w:t xml:space="preserve">Brocade </w:t>
      </w:r>
      <w:r w:rsidR="00247795">
        <w:rPr>
          <w:rFonts w:ascii="Verdana" w:hAnsi="Verdana"/>
          <w:sz w:val="18"/>
          <w:szCs w:val="18"/>
        </w:rPr>
        <w:t xml:space="preserve">and </w:t>
      </w:r>
      <w:proofErr w:type="spellStart"/>
      <w:r w:rsidR="00247795">
        <w:rPr>
          <w:rFonts w:ascii="Verdana" w:hAnsi="Verdana"/>
          <w:sz w:val="18"/>
          <w:szCs w:val="18"/>
        </w:rPr>
        <w:t>McData</w:t>
      </w:r>
      <w:proofErr w:type="spellEnd"/>
      <w:r w:rsidR="00247795">
        <w:rPr>
          <w:rFonts w:ascii="Verdana" w:hAnsi="Verdana"/>
          <w:sz w:val="18"/>
          <w:szCs w:val="18"/>
        </w:rPr>
        <w:t xml:space="preserve"> SAN Switches</w:t>
      </w:r>
      <w:r>
        <w:rPr>
          <w:rFonts w:ascii="Verdana" w:hAnsi="Verdana"/>
          <w:sz w:val="18"/>
          <w:szCs w:val="18"/>
        </w:rPr>
        <w:t xml:space="preserve"> - 200E</w:t>
      </w:r>
      <w:proofErr w:type="gramStart"/>
      <w:r>
        <w:rPr>
          <w:rFonts w:ascii="Verdana" w:hAnsi="Verdana"/>
          <w:sz w:val="18"/>
          <w:szCs w:val="18"/>
        </w:rPr>
        <w:t>,300,5100</w:t>
      </w:r>
      <w:proofErr w:type="gramEnd"/>
      <w:r>
        <w:rPr>
          <w:rFonts w:ascii="Verdana" w:hAnsi="Verdana"/>
          <w:sz w:val="18"/>
          <w:szCs w:val="18"/>
        </w:rPr>
        <w:t xml:space="preserve"> SAN switch</w:t>
      </w:r>
      <w:r w:rsidR="008B7EA2">
        <w:rPr>
          <w:rFonts w:ascii="Verdana" w:hAnsi="Verdana"/>
          <w:sz w:val="18"/>
          <w:szCs w:val="18"/>
        </w:rPr>
        <w:t>es</w:t>
      </w:r>
      <w:r>
        <w:rPr>
          <w:rFonts w:ascii="Verdana" w:hAnsi="Verdana"/>
          <w:sz w:val="18"/>
          <w:szCs w:val="18"/>
        </w:rPr>
        <w:t>.</w:t>
      </w:r>
    </w:p>
    <w:p w:rsidR="00851D98" w:rsidRPr="00247795" w:rsidRDefault="00851D98" w:rsidP="00247795">
      <w:pPr>
        <w:numPr>
          <w:ilvl w:val="0"/>
          <w:numId w:val="10"/>
        </w:numPr>
        <w:ind w:right="576"/>
        <w:jc w:val="both"/>
        <w:rPr>
          <w:rFonts w:ascii="Verdana" w:hAnsi="Verdana"/>
          <w:sz w:val="18"/>
          <w:szCs w:val="18"/>
        </w:rPr>
      </w:pPr>
      <w:r w:rsidRPr="00FF5B4A">
        <w:rPr>
          <w:rFonts w:ascii="Verdana" w:hAnsi="Verdana"/>
          <w:sz w:val="18"/>
          <w:szCs w:val="18"/>
        </w:rPr>
        <w:t>Operating Systems: Windows, Linux (RH)</w:t>
      </w:r>
    </w:p>
    <w:p w:rsidR="00851D98" w:rsidRPr="00FF5B4A" w:rsidRDefault="008B7EA2" w:rsidP="00247795">
      <w:pPr>
        <w:numPr>
          <w:ilvl w:val="0"/>
          <w:numId w:val="10"/>
        </w:numPr>
        <w:ind w:right="576"/>
        <w:jc w:val="both"/>
        <w:rPr>
          <w:rFonts w:ascii="Verdana" w:hAnsi="Verdana"/>
          <w:sz w:val="18"/>
          <w:szCs w:val="18"/>
        </w:rPr>
      </w:pPr>
      <w:r>
        <w:rPr>
          <w:rFonts w:ascii="Verdana" w:hAnsi="Verdana"/>
          <w:sz w:val="18"/>
          <w:szCs w:val="18"/>
        </w:rPr>
        <w:t>Storage : NetApp (</w:t>
      </w:r>
      <w:r w:rsidR="00851D98" w:rsidRPr="00FF5B4A">
        <w:rPr>
          <w:rFonts w:ascii="Verdana" w:hAnsi="Verdana"/>
          <w:sz w:val="18"/>
          <w:szCs w:val="18"/>
        </w:rPr>
        <w:t>FAS</w:t>
      </w:r>
      <w:r w:rsidR="00247795">
        <w:rPr>
          <w:rFonts w:ascii="Verdana" w:hAnsi="Verdana"/>
          <w:sz w:val="18"/>
          <w:szCs w:val="18"/>
        </w:rPr>
        <w:t xml:space="preserve"> 6080, FAS </w:t>
      </w:r>
      <w:r w:rsidR="00851D98" w:rsidRPr="00FF5B4A">
        <w:rPr>
          <w:rFonts w:ascii="Verdana" w:hAnsi="Verdana"/>
          <w:sz w:val="18"/>
          <w:szCs w:val="18"/>
        </w:rPr>
        <w:t xml:space="preserve">2020, FAS2050, FAS3020, </w:t>
      </w:r>
      <w:r>
        <w:rPr>
          <w:rFonts w:ascii="Verdana" w:hAnsi="Verdana"/>
          <w:sz w:val="18"/>
          <w:szCs w:val="18"/>
        </w:rPr>
        <w:t xml:space="preserve">FAS3140,FAS3170 on FCP, </w:t>
      </w:r>
      <w:proofErr w:type="spellStart"/>
      <w:r>
        <w:rPr>
          <w:rFonts w:ascii="Verdana" w:hAnsi="Verdana"/>
          <w:sz w:val="18"/>
          <w:szCs w:val="18"/>
        </w:rPr>
        <w:t>iSCSI</w:t>
      </w:r>
      <w:proofErr w:type="spellEnd"/>
      <w:r>
        <w:rPr>
          <w:rFonts w:ascii="Verdana" w:hAnsi="Verdana"/>
          <w:sz w:val="18"/>
          <w:szCs w:val="18"/>
        </w:rPr>
        <w:t xml:space="preserve">, CIFS, NFS environment </w:t>
      </w:r>
      <w:r w:rsidR="00E332B1">
        <w:rPr>
          <w:rFonts w:ascii="Verdana" w:hAnsi="Verdana"/>
          <w:sz w:val="18"/>
          <w:szCs w:val="18"/>
        </w:rPr>
        <w:t xml:space="preserve">,IBM </w:t>
      </w:r>
      <w:proofErr w:type="spellStart"/>
      <w:r w:rsidR="00E332B1">
        <w:rPr>
          <w:rFonts w:ascii="Verdana" w:hAnsi="Verdana"/>
          <w:sz w:val="18"/>
          <w:szCs w:val="18"/>
        </w:rPr>
        <w:t>Storewize</w:t>
      </w:r>
      <w:proofErr w:type="spellEnd"/>
      <w:r w:rsidR="00E332B1">
        <w:rPr>
          <w:rFonts w:ascii="Verdana" w:hAnsi="Verdana"/>
          <w:sz w:val="18"/>
          <w:szCs w:val="18"/>
        </w:rPr>
        <w:t xml:space="preserve"> V7000,IBM </w:t>
      </w:r>
      <w:proofErr w:type="spellStart"/>
      <w:r w:rsidR="00E332B1">
        <w:rPr>
          <w:rFonts w:ascii="Verdana" w:hAnsi="Verdana"/>
          <w:sz w:val="18"/>
          <w:szCs w:val="18"/>
        </w:rPr>
        <w:t>Storewize</w:t>
      </w:r>
      <w:proofErr w:type="spellEnd"/>
      <w:r w:rsidR="00E332B1">
        <w:rPr>
          <w:rFonts w:ascii="Verdana" w:hAnsi="Verdana"/>
          <w:sz w:val="18"/>
          <w:szCs w:val="18"/>
        </w:rPr>
        <w:t xml:space="preserve"> 5000,IBM </w:t>
      </w:r>
      <w:proofErr w:type="spellStart"/>
      <w:r w:rsidR="00E332B1">
        <w:rPr>
          <w:rFonts w:ascii="Verdana" w:hAnsi="Verdana"/>
          <w:sz w:val="18"/>
          <w:szCs w:val="18"/>
        </w:rPr>
        <w:t>Storewize</w:t>
      </w:r>
      <w:proofErr w:type="spellEnd"/>
      <w:r w:rsidR="00E332B1">
        <w:rPr>
          <w:rFonts w:ascii="Verdana" w:hAnsi="Verdana"/>
          <w:sz w:val="18"/>
          <w:szCs w:val="18"/>
        </w:rPr>
        <w:t xml:space="preserve"> 3700</w:t>
      </w:r>
      <w:r w:rsidR="00247795">
        <w:rPr>
          <w:rFonts w:ascii="Verdana" w:hAnsi="Verdana"/>
          <w:sz w:val="18"/>
          <w:szCs w:val="18"/>
        </w:rPr>
        <w:t>, IBM SAN Volume Controller</w:t>
      </w:r>
    </w:p>
    <w:p w:rsidR="00F15272" w:rsidRDefault="008B7EA2" w:rsidP="00247795">
      <w:pPr>
        <w:numPr>
          <w:ilvl w:val="0"/>
          <w:numId w:val="10"/>
        </w:numPr>
        <w:spacing w:after="80"/>
        <w:ind w:right="576"/>
        <w:rPr>
          <w:rFonts w:ascii="Verdana" w:hAnsi="Verdana"/>
          <w:sz w:val="18"/>
          <w:szCs w:val="18"/>
        </w:rPr>
      </w:pPr>
      <w:r>
        <w:rPr>
          <w:rFonts w:ascii="Verdana" w:hAnsi="Verdana"/>
          <w:sz w:val="18"/>
          <w:szCs w:val="18"/>
        </w:rPr>
        <w:t xml:space="preserve">Data Protection </w:t>
      </w:r>
      <w:r w:rsidR="00851D98" w:rsidRPr="00FF5B4A">
        <w:rPr>
          <w:rFonts w:ascii="Verdana" w:hAnsi="Verdana"/>
          <w:sz w:val="18"/>
          <w:szCs w:val="18"/>
        </w:rPr>
        <w:t>: Symantec (</w:t>
      </w:r>
      <w:proofErr w:type="spellStart"/>
      <w:r w:rsidR="00851D98" w:rsidRPr="00FF5B4A">
        <w:rPr>
          <w:rFonts w:ascii="Verdana" w:hAnsi="Verdana"/>
          <w:sz w:val="18"/>
          <w:szCs w:val="18"/>
        </w:rPr>
        <w:t>NetBackup</w:t>
      </w:r>
      <w:proofErr w:type="spellEnd"/>
      <w:r w:rsidR="00851D98" w:rsidRPr="00FF5B4A">
        <w:rPr>
          <w:rFonts w:ascii="Verdana" w:hAnsi="Verdana"/>
          <w:sz w:val="18"/>
          <w:szCs w:val="18"/>
        </w:rPr>
        <w:t xml:space="preserve">, </w:t>
      </w:r>
      <w:proofErr w:type="spellStart"/>
      <w:r w:rsidR="00FF5B4A" w:rsidRPr="00FF5B4A">
        <w:rPr>
          <w:rFonts w:ascii="Verdana" w:hAnsi="Verdana"/>
          <w:sz w:val="18"/>
          <w:szCs w:val="18"/>
        </w:rPr>
        <w:t>BackupExec</w:t>
      </w:r>
      <w:proofErr w:type="spellEnd"/>
      <w:r w:rsidR="00851D98" w:rsidRPr="00FF5B4A">
        <w:rPr>
          <w:rFonts w:ascii="Verdana" w:hAnsi="Verdana"/>
          <w:sz w:val="18"/>
          <w:szCs w:val="18"/>
        </w:rPr>
        <w:t>), CA (</w:t>
      </w:r>
      <w:proofErr w:type="spellStart"/>
      <w:r w:rsidR="00851D98" w:rsidRPr="00FF5B4A">
        <w:rPr>
          <w:rFonts w:ascii="Verdana" w:hAnsi="Verdana"/>
          <w:sz w:val="18"/>
          <w:szCs w:val="18"/>
        </w:rPr>
        <w:t>Arcserve</w:t>
      </w:r>
      <w:proofErr w:type="spellEnd"/>
      <w:r w:rsidR="00851D98" w:rsidRPr="00FF5B4A">
        <w:rPr>
          <w:rFonts w:ascii="Verdana" w:hAnsi="Verdana"/>
          <w:sz w:val="18"/>
          <w:szCs w:val="18"/>
        </w:rPr>
        <w:t>)</w:t>
      </w:r>
      <w:r>
        <w:rPr>
          <w:rFonts w:ascii="Verdana" w:hAnsi="Verdana"/>
          <w:sz w:val="18"/>
          <w:szCs w:val="18"/>
        </w:rPr>
        <w:t>.</w:t>
      </w:r>
      <w:proofErr w:type="spellStart"/>
      <w:r>
        <w:rPr>
          <w:rFonts w:ascii="Verdana" w:hAnsi="Verdana"/>
          <w:sz w:val="18"/>
          <w:szCs w:val="18"/>
        </w:rPr>
        <w:t>NetApp</w:t>
      </w:r>
      <w:proofErr w:type="spellEnd"/>
      <w:r>
        <w:rPr>
          <w:rFonts w:ascii="Verdana" w:hAnsi="Verdana"/>
          <w:sz w:val="18"/>
          <w:szCs w:val="18"/>
        </w:rPr>
        <w:t xml:space="preserve"> (</w:t>
      </w:r>
      <w:proofErr w:type="spellStart"/>
      <w:r>
        <w:rPr>
          <w:rFonts w:ascii="Verdana" w:hAnsi="Verdana"/>
          <w:sz w:val="18"/>
          <w:szCs w:val="18"/>
        </w:rPr>
        <w:t>SnapMirror</w:t>
      </w:r>
      <w:proofErr w:type="spellEnd"/>
      <w:r>
        <w:rPr>
          <w:rFonts w:ascii="Verdana" w:hAnsi="Verdana"/>
          <w:sz w:val="18"/>
          <w:szCs w:val="18"/>
        </w:rPr>
        <w:t>,,</w:t>
      </w:r>
      <w:proofErr w:type="spellStart"/>
      <w:r>
        <w:rPr>
          <w:rFonts w:ascii="Verdana" w:hAnsi="Verdana"/>
          <w:sz w:val="18"/>
          <w:szCs w:val="18"/>
        </w:rPr>
        <w:t>SnapManager</w:t>
      </w:r>
      <w:proofErr w:type="spellEnd"/>
      <w:r>
        <w:rPr>
          <w:rFonts w:ascii="Verdana" w:hAnsi="Verdana"/>
          <w:sz w:val="18"/>
          <w:szCs w:val="18"/>
        </w:rPr>
        <w:t>)</w:t>
      </w:r>
    </w:p>
    <w:p w:rsidR="00247795" w:rsidRDefault="00247795" w:rsidP="00247795">
      <w:pPr>
        <w:numPr>
          <w:ilvl w:val="0"/>
          <w:numId w:val="10"/>
        </w:numPr>
        <w:spacing w:after="80"/>
        <w:ind w:right="576"/>
        <w:rPr>
          <w:rFonts w:ascii="Verdana" w:hAnsi="Verdana"/>
          <w:sz w:val="18"/>
          <w:szCs w:val="18"/>
        </w:rPr>
      </w:pPr>
      <w:r w:rsidRPr="00247795">
        <w:rPr>
          <w:rFonts w:ascii="Verdana" w:hAnsi="Verdana"/>
          <w:sz w:val="18"/>
          <w:szCs w:val="18"/>
        </w:rPr>
        <w:t>IBM Data Storage DS4500, DS4800,DS5300,DS8000, DCS9550, DCS9900</w:t>
      </w:r>
      <w:r>
        <w:rPr>
          <w:rFonts w:ascii="Verdana" w:hAnsi="Verdana"/>
          <w:sz w:val="18"/>
          <w:szCs w:val="18"/>
        </w:rPr>
        <w:t>, DDN</w:t>
      </w:r>
    </w:p>
    <w:p w:rsidR="00EF706C" w:rsidRPr="00EF706C" w:rsidRDefault="00EF706C" w:rsidP="00EF706C">
      <w:pPr>
        <w:numPr>
          <w:ilvl w:val="0"/>
          <w:numId w:val="10"/>
        </w:numPr>
        <w:ind w:right="576"/>
        <w:jc w:val="both"/>
        <w:rPr>
          <w:rFonts w:ascii="Verdana" w:hAnsi="Verdana"/>
          <w:sz w:val="18"/>
          <w:szCs w:val="18"/>
        </w:rPr>
      </w:pPr>
      <w:r w:rsidRPr="00EF706C">
        <w:rPr>
          <w:rFonts w:ascii="Verdana" w:hAnsi="Verdana"/>
          <w:sz w:val="18"/>
          <w:szCs w:val="18"/>
        </w:rPr>
        <w:t>RAID controllers and configurations</w:t>
      </w:r>
    </w:p>
    <w:p w:rsidR="00EF706C" w:rsidRPr="00EF706C" w:rsidRDefault="00EF706C" w:rsidP="00EF706C">
      <w:pPr>
        <w:numPr>
          <w:ilvl w:val="0"/>
          <w:numId w:val="10"/>
        </w:numPr>
        <w:ind w:right="576"/>
        <w:jc w:val="both"/>
        <w:rPr>
          <w:rFonts w:ascii="Verdana" w:hAnsi="Verdana"/>
          <w:sz w:val="18"/>
          <w:szCs w:val="18"/>
        </w:rPr>
      </w:pPr>
      <w:r w:rsidRPr="00EF706C">
        <w:rPr>
          <w:rFonts w:ascii="Verdana" w:hAnsi="Verdana"/>
          <w:sz w:val="18"/>
          <w:szCs w:val="18"/>
        </w:rPr>
        <w:t>Cisco/3com/Linksys/Intel Routers, Firewalls, Switches, Wireless Access Points</w:t>
      </w:r>
    </w:p>
    <w:p w:rsidR="00EF706C" w:rsidRPr="00FF5B4A" w:rsidRDefault="00EF706C" w:rsidP="00EF706C">
      <w:pPr>
        <w:spacing w:after="80"/>
        <w:ind w:left="1267" w:right="576"/>
        <w:rPr>
          <w:rFonts w:ascii="Verdana" w:hAnsi="Verdana"/>
          <w:sz w:val="18"/>
          <w:szCs w:val="18"/>
        </w:rPr>
      </w:pPr>
    </w:p>
    <w:p w:rsidR="00447B45" w:rsidRPr="000938AC" w:rsidRDefault="003E67AB" w:rsidP="003E67AB">
      <w:pPr>
        <w:numPr>
          <w:ilvl w:val="0"/>
          <w:numId w:val="8"/>
        </w:numPr>
        <w:ind w:right="576"/>
        <w:jc w:val="both"/>
        <w:rPr>
          <w:rFonts w:ascii="Verdana" w:hAnsi="Verdana"/>
          <w:b/>
          <w:sz w:val="18"/>
          <w:szCs w:val="18"/>
          <w:u w:val="single"/>
        </w:rPr>
      </w:pPr>
      <w:proofErr w:type="spellStart"/>
      <w:r w:rsidRPr="000938AC">
        <w:rPr>
          <w:rFonts w:ascii="Verdana" w:hAnsi="Verdana"/>
          <w:b/>
          <w:sz w:val="18"/>
          <w:szCs w:val="18"/>
          <w:u w:val="single"/>
        </w:rPr>
        <w:t>Previosly</w:t>
      </w:r>
      <w:proofErr w:type="spellEnd"/>
      <w:r w:rsidRPr="000938AC">
        <w:rPr>
          <w:rFonts w:ascii="Verdana" w:hAnsi="Verdana"/>
          <w:b/>
          <w:sz w:val="18"/>
          <w:szCs w:val="18"/>
          <w:u w:val="single"/>
        </w:rPr>
        <w:t xml:space="preserve"> used </w:t>
      </w:r>
    </w:p>
    <w:p w:rsidR="005703C5" w:rsidRPr="005703C5" w:rsidRDefault="005703C5" w:rsidP="005703C5">
      <w:pPr>
        <w:widowControl w:val="0"/>
        <w:tabs>
          <w:tab w:val="left" w:pos="3150"/>
          <w:tab w:val="left" w:pos="3600"/>
        </w:tabs>
        <w:ind w:left="547"/>
        <w:rPr>
          <w:rFonts w:ascii="Verdana" w:hAnsi="Verdana"/>
          <w:sz w:val="18"/>
          <w:szCs w:val="18"/>
        </w:rPr>
      </w:pPr>
      <w:r w:rsidRPr="005703C5">
        <w:rPr>
          <w:rFonts w:ascii="Verdana" w:hAnsi="Verdana"/>
          <w:sz w:val="18"/>
          <w:szCs w:val="18"/>
        </w:rPr>
        <w:t>Windows 2003/2000/NT Server Administration, MS Exchange/ISA Server, CITRIX Server/Gateway</w:t>
      </w:r>
    </w:p>
    <w:p w:rsidR="005703C5" w:rsidRPr="005703C5" w:rsidRDefault="005703C5" w:rsidP="005703C5">
      <w:pPr>
        <w:widowControl w:val="0"/>
        <w:tabs>
          <w:tab w:val="left" w:pos="3150"/>
          <w:tab w:val="left" w:pos="3600"/>
        </w:tabs>
        <w:ind w:left="547"/>
        <w:rPr>
          <w:rFonts w:ascii="Verdana" w:hAnsi="Verdana"/>
          <w:sz w:val="18"/>
          <w:szCs w:val="18"/>
        </w:rPr>
      </w:pPr>
      <w:r w:rsidRPr="005703C5">
        <w:rPr>
          <w:rFonts w:ascii="Verdana" w:hAnsi="Verdana"/>
          <w:sz w:val="18"/>
          <w:szCs w:val="18"/>
        </w:rPr>
        <w:t>CISCO IOS, Microsoft Cluster solutions, Antivirus/Firewall/</w:t>
      </w:r>
      <w:proofErr w:type="spellStart"/>
      <w:r w:rsidRPr="005703C5">
        <w:rPr>
          <w:rFonts w:ascii="Verdana" w:hAnsi="Verdana"/>
          <w:sz w:val="18"/>
          <w:szCs w:val="18"/>
        </w:rPr>
        <w:t>Antispam</w:t>
      </w:r>
      <w:proofErr w:type="spellEnd"/>
      <w:r w:rsidRPr="005703C5">
        <w:rPr>
          <w:rFonts w:ascii="Verdana" w:hAnsi="Verdana"/>
          <w:sz w:val="18"/>
          <w:szCs w:val="18"/>
        </w:rPr>
        <w:t>/ Content Filter Solutions</w:t>
      </w:r>
    </w:p>
    <w:p w:rsidR="003E67AB" w:rsidRPr="003E67AB" w:rsidRDefault="003E67AB" w:rsidP="003E67AB">
      <w:pPr>
        <w:ind w:left="907" w:right="576"/>
        <w:jc w:val="both"/>
        <w:rPr>
          <w:rFonts w:ascii="Verdana" w:hAnsi="Verdana"/>
          <w:sz w:val="18"/>
          <w:szCs w:val="18"/>
          <w:u w:val="single"/>
        </w:rPr>
      </w:pPr>
    </w:p>
    <w:p w:rsidR="005703C5" w:rsidRDefault="005703C5" w:rsidP="000D44B9">
      <w:pPr>
        <w:spacing w:after="80"/>
        <w:ind w:left="547" w:right="576"/>
        <w:rPr>
          <w:rFonts w:ascii="Verdana" w:hAnsi="Verdana"/>
          <w:b/>
          <w:bCs/>
          <w:sz w:val="18"/>
          <w:szCs w:val="18"/>
        </w:rPr>
      </w:pPr>
    </w:p>
    <w:p w:rsidR="000D44B9" w:rsidRDefault="000938AC" w:rsidP="000938AC">
      <w:pPr>
        <w:spacing w:after="80"/>
        <w:ind w:right="576"/>
        <w:rPr>
          <w:rFonts w:ascii="Verdana" w:hAnsi="Verdana"/>
          <w:b/>
          <w:bCs/>
          <w:sz w:val="18"/>
          <w:szCs w:val="18"/>
        </w:rPr>
      </w:pPr>
      <w:r>
        <w:rPr>
          <w:rFonts w:ascii="Verdana" w:hAnsi="Verdana"/>
          <w:b/>
          <w:bCs/>
          <w:sz w:val="18"/>
          <w:szCs w:val="18"/>
        </w:rPr>
        <w:t xml:space="preserve">      </w:t>
      </w:r>
      <w:r w:rsidR="000D44B9">
        <w:rPr>
          <w:rFonts w:ascii="Verdana" w:hAnsi="Verdana"/>
          <w:b/>
          <w:bCs/>
          <w:sz w:val="18"/>
          <w:szCs w:val="18"/>
        </w:rPr>
        <w:t>TRAINING &amp; CERTIFICATIONS</w:t>
      </w:r>
    </w:p>
    <w:p w:rsidR="005F0672" w:rsidRPr="000938AC" w:rsidRDefault="005F0672" w:rsidP="005F0672">
      <w:pPr>
        <w:spacing w:line="360" w:lineRule="auto"/>
        <w:ind w:left="360"/>
        <w:rPr>
          <w:rFonts w:ascii="Verdana" w:hAnsi="Verdana"/>
          <w:bCs/>
          <w:sz w:val="16"/>
          <w:szCs w:val="16"/>
        </w:rPr>
      </w:pPr>
      <w:r w:rsidRPr="000938AC">
        <w:rPr>
          <w:rFonts w:ascii="Verdana" w:hAnsi="Verdana"/>
          <w:bCs/>
          <w:sz w:val="16"/>
          <w:szCs w:val="16"/>
        </w:rPr>
        <w:t>Microsoft Certified System Engineer</w:t>
      </w:r>
      <w:r w:rsidRPr="005703C5">
        <w:rPr>
          <w:rFonts w:ascii="Verdana" w:hAnsi="Verdana"/>
          <w:b/>
          <w:bCs/>
          <w:sz w:val="16"/>
          <w:szCs w:val="16"/>
        </w:rPr>
        <w:t xml:space="preserve"> (MCSE), </w:t>
      </w:r>
      <w:r w:rsidR="00FF5B4A" w:rsidRPr="000938AC">
        <w:rPr>
          <w:rFonts w:ascii="Verdana" w:hAnsi="Verdana"/>
          <w:bCs/>
          <w:sz w:val="16"/>
          <w:szCs w:val="16"/>
        </w:rPr>
        <w:t>Microsoft Certified System Administrator</w:t>
      </w:r>
      <w:r w:rsidR="00FF5B4A" w:rsidRPr="005703C5">
        <w:rPr>
          <w:rFonts w:ascii="Verdana" w:hAnsi="Verdana"/>
          <w:b/>
          <w:bCs/>
          <w:sz w:val="16"/>
          <w:szCs w:val="16"/>
        </w:rPr>
        <w:t xml:space="preserve"> (MCSA), </w:t>
      </w:r>
      <w:r w:rsidR="00FF5B4A" w:rsidRPr="000938AC">
        <w:rPr>
          <w:rFonts w:ascii="Verdana" w:hAnsi="Verdana"/>
          <w:bCs/>
          <w:sz w:val="16"/>
          <w:szCs w:val="16"/>
        </w:rPr>
        <w:t xml:space="preserve">Microsoft Certified Professional </w:t>
      </w:r>
      <w:r w:rsidR="00FF5B4A" w:rsidRPr="005703C5">
        <w:rPr>
          <w:rFonts w:ascii="Verdana" w:hAnsi="Verdana"/>
          <w:b/>
          <w:bCs/>
          <w:sz w:val="16"/>
          <w:szCs w:val="16"/>
        </w:rPr>
        <w:t xml:space="preserve">(MCP), </w:t>
      </w:r>
      <w:proofErr w:type="spellStart"/>
      <w:r w:rsidR="00FF5B4A" w:rsidRPr="000938AC">
        <w:rPr>
          <w:rFonts w:ascii="Verdana" w:hAnsi="Verdana"/>
          <w:bCs/>
          <w:sz w:val="16"/>
          <w:szCs w:val="16"/>
        </w:rPr>
        <w:t>RedHat</w:t>
      </w:r>
      <w:proofErr w:type="spellEnd"/>
      <w:r w:rsidR="00FF5B4A" w:rsidRPr="000938AC">
        <w:rPr>
          <w:rFonts w:ascii="Verdana" w:hAnsi="Verdana"/>
          <w:bCs/>
          <w:sz w:val="16"/>
          <w:szCs w:val="16"/>
        </w:rPr>
        <w:t xml:space="preserve"> Certified Engineer</w:t>
      </w:r>
      <w:r w:rsidR="00FF5B4A" w:rsidRPr="005703C5">
        <w:rPr>
          <w:rFonts w:ascii="Verdana" w:hAnsi="Verdana"/>
          <w:b/>
          <w:bCs/>
          <w:sz w:val="16"/>
          <w:szCs w:val="16"/>
        </w:rPr>
        <w:t xml:space="preserve"> (RHCE), </w:t>
      </w:r>
      <w:r w:rsidRPr="000938AC">
        <w:rPr>
          <w:rFonts w:ascii="Verdana" w:hAnsi="Verdana"/>
          <w:bCs/>
          <w:sz w:val="16"/>
          <w:szCs w:val="16"/>
        </w:rPr>
        <w:t>IBM Planning and Implementing a Storage Area Network</w:t>
      </w:r>
      <w:r w:rsidRPr="005703C5">
        <w:rPr>
          <w:rFonts w:ascii="Verdana" w:hAnsi="Verdana"/>
          <w:b/>
          <w:bCs/>
          <w:sz w:val="16"/>
          <w:szCs w:val="16"/>
        </w:rPr>
        <w:t xml:space="preserve"> (UK- 2010), </w:t>
      </w:r>
      <w:r w:rsidRPr="000938AC">
        <w:rPr>
          <w:rFonts w:ascii="Verdana" w:hAnsi="Verdana"/>
          <w:bCs/>
          <w:sz w:val="16"/>
          <w:szCs w:val="16"/>
        </w:rPr>
        <w:t>IBM N Series Metro Cluster Training from IBM Storage Solution Lab for Europe</w:t>
      </w:r>
      <w:r w:rsidRPr="005703C5">
        <w:rPr>
          <w:rFonts w:ascii="Verdana" w:hAnsi="Verdana"/>
          <w:b/>
          <w:bCs/>
          <w:sz w:val="16"/>
          <w:szCs w:val="16"/>
        </w:rPr>
        <w:t xml:space="preserve">(Germany 2009), </w:t>
      </w:r>
      <w:r w:rsidRPr="000938AC">
        <w:rPr>
          <w:rFonts w:ascii="Verdana" w:hAnsi="Verdana"/>
          <w:bCs/>
          <w:sz w:val="16"/>
          <w:szCs w:val="16"/>
        </w:rPr>
        <w:t>IBM DS 8000 Product Training from IBM Storage Solution Lab for Europe</w:t>
      </w:r>
      <w:r w:rsidRPr="005703C5">
        <w:rPr>
          <w:rFonts w:ascii="Verdana" w:hAnsi="Verdana"/>
          <w:b/>
          <w:bCs/>
          <w:sz w:val="16"/>
          <w:szCs w:val="16"/>
        </w:rPr>
        <w:t xml:space="preserve">(Germany 2011), </w:t>
      </w:r>
      <w:r w:rsidRPr="000938AC">
        <w:rPr>
          <w:rFonts w:ascii="Verdana" w:hAnsi="Verdana"/>
          <w:bCs/>
          <w:sz w:val="16"/>
          <w:szCs w:val="16"/>
        </w:rPr>
        <w:t xml:space="preserve">IBM </w:t>
      </w:r>
      <w:proofErr w:type="spellStart"/>
      <w:r w:rsidRPr="000938AC">
        <w:rPr>
          <w:rFonts w:ascii="Verdana" w:hAnsi="Verdana"/>
          <w:bCs/>
          <w:sz w:val="16"/>
          <w:szCs w:val="16"/>
        </w:rPr>
        <w:t>ProtecTIER</w:t>
      </w:r>
      <w:proofErr w:type="spellEnd"/>
      <w:r w:rsidRPr="000938AC">
        <w:rPr>
          <w:rFonts w:ascii="Verdana" w:hAnsi="Verdana"/>
          <w:bCs/>
          <w:sz w:val="16"/>
          <w:szCs w:val="16"/>
        </w:rPr>
        <w:t xml:space="preserve"> Implementation Workshop - TS7650G IBM Storage Solution Lab for Europe</w:t>
      </w:r>
      <w:r w:rsidRPr="005703C5">
        <w:rPr>
          <w:rFonts w:ascii="Verdana" w:hAnsi="Verdana"/>
          <w:b/>
          <w:bCs/>
          <w:sz w:val="16"/>
          <w:szCs w:val="16"/>
        </w:rPr>
        <w:t xml:space="preserve">(Germany 2011), </w:t>
      </w:r>
      <w:r w:rsidRPr="000938AC">
        <w:rPr>
          <w:rFonts w:ascii="Verdana" w:hAnsi="Verdana"/>
          <w:bCs/>
          <w:sz w:val="16"/>
          <w:szCs w:val="16"/>
        </w:rPr>
        <w:t>IBM System Storage 3500 (3584) Installation and Configuration Training from IBM Storage Solution Lab for Europe</w:t>
      </w:r>
      <w:r w:rsidRPr="005703C5">
        <w:rPr>
          <w:rFonts w:ascii="Verdana" w:hAnsi="Verdana"/>
          <w:b/>
          <w:bCs/>
          <w:sz w:val="16"/>
          <w:szCs w:val="16"/>
        </w:rPr>
        <w:t xml:space="preserve">(Germany 2014), </w:t>
      </w:r>
      <w:r w:rsidRPr="000938AC">
        <w:rPr>
          <w:rFonts w:ascii="Verdana" w:hAnsi="Verdana"/>
          <w:bCs/>
          <w:sz w:val="16"/>
          <w:szCs w:val="16"/>
        </w:rPr>
        <w:t>British Petroleum  Shipping, Infrastructure Training, Fujitsu Services</w:t>
      </w:r>
      <w:r w:rsidRPr="005703C5">
        <w:rPr>
          <w:rFonts w:ascii="Verdana" w:hAnsi="Verdana"/>
          <w:b/>
          <w:bCs/>
          <w:sz w:val="16"/>
          <w:szCs w:val="16"/>
        </w:rPr>
        <w:t xml:space="preserve"> (UK  2006), </w:t>
      </w:r>
      <w:r w:rsidRPr="000938AC">
        <w:rPr>
          <w:rFonts w:ascii="Verdana" w:hAnsi="Verdana"/>
          <w:bCs/>
          <w:sz w:val="16"/>
          <w:szCs w:val="16"/>
        </w:rPr>
        <w:t xml:space="preserve">Fujitsu Siemens </w:t>
      </w:r>
      <w:proofErr w:type="spellStart"/>
      <w:r w:rsidRPr="000938AC">
        <w:rPr>
          <w:rFonts w:ascii="Verdana" w:hAnsi="Verdana"/>
          <w:bCs/>
          <w:sz w:val="16"/>
          <w:szCs w:val="16"/>
        </w:rPr>
        <w:t>Primergy</w:t>
      </w:r>
      <w:proofErr w:type="spellEnd"/>
      <w:r w:rsidRPr="000938AC">
        <w:rPr>
          <w:rFonts w:ascii="Verdana" w:hAnsi="Verdana"/>
          <w:bCs/>
          <w:sz w:val="16"/>
          <w:szCs w:val="16"/>
        </w:rPr>
        <w:t xml:space="preserve"> Server Training</w:t>
      </w:r>
      <w:r w:rsidRPr="005703C5">
        <w:rPr>
          <w:rFonts w:ascii="Verdana" w:hAnsi="Verdana"/>
          <w:b/>
          <w:bCs/>
          <w:sz w:val="16"/>
          <w:szCs w:val="16"/>
        </w:rPr>
        <w:t xml:space="preserve">, Fujitsu Siemens Certified Storage Support Engineer, </w:t>
      </w:r>
      <w:r w:rsidRPr="00F92048">
        <w:rPr>
          <w:rFonts w:ascii="Verdana" w:hAnsi="Verdana"/>
          <w:b/>
          <w:bCs/>
          <w:sz w:val="16"/>
          <w:szCs w:val="16"/>
        </w:rPr>
        <w:t>NetApp Certified Storage Professional</w:t>
      </w:r>
      <w:r w:rsidRPr="005703C5">
        <w:rPr>
          <w:rFonts w:ascii="Verdana" w:hAnsi="Verdana"/>
          <w:b/>
          <w:bCs/>
          <w:sz w:val="16"/>
          <w:szCs w:val="16"/>
        </w:rPr>
        <w:t xml:space="preserve">, NetApp Certified Storage Administrator, </w:t>
      </w:r>
      <w:r w:rsidRPr="000938AC">
        <w:rPr>
          <w:rFonts w:ascii="Verdana" w:hAnsi="Verdana"/>
          <w:bCs/>
          <w:sz w:val="16"/>
          <w:szCs w:val="16"/>
        </w:rPr>
        <w:t>Lufthansa Systems Support Training</w:t>
      </w:r>
      <w:r w:rsidRPr="005703C5">
        <w:rPr>
          <w:rFonts w:ascii="Verdana" w:hAnsi="Verdana"/>
          <w:b/>
          <w:bCs/>
          <w:sz w:val="16"/>
          <w:szCs w:val="16"/>
        </w:rPr>
        <w:t xml:space="preserve">, Microsoft Systems Security Training, </w:t>
      </w:r>
      <w:r w:rsidRPr="000938AC">
        <w:rPr>
          <w:rFonts w:ascii="Verdana" w:hAnsi="Verdana"/>
          <w:bCs/>
          <w:sz w:val="16"/>
          <w:szCs w:val="16"/>
        </w:rPr>
        <w:t>Won</w:t>
      </w:r>
      <w:r w:rsidRPr="005703C5">
        <w:rPr>
          <w:rFonts w:ascii="Verdana" w:hAnsi="Verdana"/>
          <w:b/>
          <w:bCs/>
          <w:sz w:val="16"/>
          <w:szCs w:val="16"/>
        </w:rPr>
        <w:t xml:space="preserve"> Star Award from Fujitsu Services, UK, </w:t>
      </w:r>
      <w:r w:rsidRPr="000938AC">
        <w:rPr>
          <w:rFonts w:ascii="Verdana" w:hAnsi="Verdana"/>
          <w:bCs/>
          <w:sz w:val="16"/>
          <w:szCs w:val="16"/>
        </w:rPr>
        <w:t>Trained in TRAFFIPAX Systems for traffic surveillance</w:t>
      </w:r>
    </w:p>
    <w:p w:rsidR="00FF5B4A" w:rsidRDefault="00FF5B4A" w:rsidP="00F537BA">
      <w:pPr>
        <w:ind w:left="540" w:right="569"/>
        <w:rPr>
          <w:rFonts w:ascii="Verdana" w:hAnsi="Verdana"/>
          <w:sz w:val="22"/>
          <w:szCs w:val="22"/>
        </w:rPr>
      </w:pPr>
    </w:p>
    <w:p w:rsidR="00362CF0" w:rsidRPr="00195458" w:rsidRDefault="00362CF0" w:rsidP="001B7578">
      <w:pPr>
        <w:pBdr>
          <w:bottom w:val="single" w:sz="8" w:space="0" w:color="auto"/>
        </w:pBdr>
        <w:shd w:val="clear" w:color="auto" w:fill="F3F3F3"/>
        <w:ind w:left="-180" w:right="-151"/>
        <w:jc w:val="center"/>
        <w:rPr>
          <w:rFonts w:ascii="Cambria" w:hAnsi="Cambria"/>
          <w:b/>
          <w:bCs/>
          <w:w w:val="130"/>
        </w:rPr>
      </w:pPr>
      <w:r w:rsidRPr="00195458">
        <w:rPr>
          <w:rFonts w:ascii="Cambria" w:hAnsi="Cambria"/>
          <w:b/>
          <w:bCs/>
          <w:w w:val="130"/>
        </w:rPr>
        <w:t>Career Profile</w:t>
      </w:r>
    </w:p>
    <w:p w:rsidR="00516AE6" w:rsidRPr="00516AE6" w:rsidRDefault="005F0672" w:rsidP="009F6CBF">
      <w:pPr>
        <w:widowControl w:val="0"/>
        <w:tabs>
          <w:tab w:val="left" w:pos="2880"/>
          <w:tab w:val="left" w:pos="3690"/>
          <w:tab w:val="left" w:pos="4320"/>
        </w:tabs>
        <w:jc w:val="center"/>
        <w:rPr>
          <w:rFonts w:ascii="Verdana" w:hAnsi="Verdana"/>
          <w:b/>
          <w:bCs/>
          <w:sz w:val="20"/>
          <w:szCs w:val="20"/>
        </w:rPr>
      </w:pPr>
      <w:r w:rsidRPr="005F0672">
        <w:rPr>
          <w:rFonts w:ascii="Verdana" w:hAnsi="Verdana"/>
          <w:b/>
          <w:bCs/>
          <w:sz w:val="20"/>
          <w:szCs w:val="20"/>
        </w:rPr>
        <w:t>Saudi Business Machines (SBM-IBM</w:t>
      </w:r>
      <w:r w:rsidR="00AE4B94">
        <w:rPr>
          <w:rFonts w:ascii="Verdana" w:hAnsi="Verdana"/>
          <w:b/>
          <w:bCs/>
          <w:sz w:val="20"/>
          <w:szCs w:val="20"/>
        </w:rPr>
        <w:t xml:space="preserve"> </w:t>
      </w:r>
      <w:r>
        <w:rPr>
          <w:rFonts w:ascii="Verdana" w:hAnsi="Verdana"/>
          <w:b/>
          <w:bCs/>
          <w:sz w:val="20"/>
          <w:szCs w:val="20"/>
        </w:rPr>
        <w:t>GMSR</w:t>
      </w:r>
      <w:r w:rsidR="00516AE6" w:rsidRPr="00516AE6">
        <w:rPr>
          <w:rFonts w:ascii="Verdana" w:hAnsi="Verdana"/>
          <w:b/>
          <w:bCs/>
          <w:sz w:val="20"/>
          <w:szCs w:val="20"/>
        </w:rPr>
        <w:t xml:space="preserve">), </w:t>
      </w:r>
      <w:r>
        <w:rPr>
          <w:rFonts w:ascii="Verdana" w:hAnsi="Verdana"/>
          <w:b/>
          <w:bCs/>
          <w:sz w:val="20"/>
          <w:szCs w:val="20"/>
        </w:rPr>
        <w:t>Saudi Arabia</w:t>
      </w:r>
    </w:p>
    <w:p w:rsidR="00516AE6" w:rsidRDefault="00A11DA0" w:rsidP="00E36E91">
      <w:pPr>
        <w:ind w:left="540" w:right="569"/>
        <w:jc w:val="center"/>
        <w:rPr>
          <w:rFonts w:ascii="Verdana" w:hAnsi="Verdana"/>
          <w:sz w:val="20"/>
          <w:szCs w:val="20"/>
          <w:u w:val="single"/>
        </w:rPr>
      </w:pPr>
      <w:r>
        <w:rPr>
          <w:rFonts w:ascii="Verdana" w:hAnsi="Verdana"/>
          <w:sz w:val="20"/>
          <w:szCs w:val="20"/>
          <w:u w:val="single"/>
        </w:rPr>
        <w:t>Integrated Technology Services</w:t>
      </w:r>
      <w:r w:rsidR="0067557F">
        <w:rPr>
          <w:rFonts w:ascii="Verdana" w:hAnsi="Verdana"/>
          <w:sz w:val="20"/>
          <w:szCs w:val="20"/>
          <w:u w:val="single"/>
        </w:rPr>
        <w:t xml:space="preserve"> Support</w:t>
      </w:r>
      <w:r w:rsidR="005F0672">
        <w:rPr>
          <w:rFonts w:ascii="Verdana" w:hAnsi="Verdana"/>
          <w:sz w:val="20"/>
          <w:szCs w:val="20"/>
          <w:u w:val="single"/>
        </w:rPr>
        <w:t xml:space="preserve"> Consultant (</w:t>
      </w:r>
      <w:r w:rsidR="001A3721">
        <w:rPr>
          <w:rFonts w:ascii="Verdana" w:hAnsi="Verdana"/>
          <w:sz w:val="20"/>
          <w:szCs w:val="20"/>
          <w:u w:val="single"/>
        </w:rPr>
        <w:t xml:space="preserve">Saudi Aramco </w:t>
      </w:r>
      <w:r w:rsidR="00614922">
        <w:rPr>
          <w:rFonts w:ascii="Verdana" w:hAnsi="Verdana"/>
          <w:sz w:val="20"/>
          <w:szCs w:val="20"/>
          <w:u w:val="single"/>
        </w:rPr>
        <w:t>May 2008 – Feb 2017</w:t>
      </w:r>
      <w:r w:rsidR="00516AE6">
        <w:rPr>
          <w:rFonts w:ascii="Verdana" w:hAnsi="Verdana"/>
          <w:sz w:val="20"/>
          <w:szCs w:val="20"/>
          <w:u w:val="single"/>
        </w:rPr>
        <w:t>)</w:t>
      </w:r>
    </w:p>
    <w:p w:rsidR="00516AE6" w:rsidRPr="00516AE6" w:rsidRDefault="00516AE6" w:rsidP="00516AE6">
      <w:pPr>
        <w:ind w:left="540" w:right="569"/>
        <w:jc w:val="center"/>
        <w:rPr>
          <w:rFonts w:ascii="Verdana" w:hAnsi="Verdana"/>
          <w:sz w:val="20"/>
          <w:szCs w:val="20"/>
          <w:u w:val="single"/>
        </w:rPr>
      </w:pPr>
    </w:p>
    <w:p w:rsidR="005F0672" w:rsidRPr="005F0672" w:rsidRDefault="005F0672" w:rsidP="005F0672">
      <w:pPr>
        <w:widowControl w:val="0"/>
        <w:tabs>
          <w:tab w:val="left" w:pos="2880"/>
          <w:tab w:val="left" w:pos="3690"/>
          <w:tab w:val="left" w:pos="4320"/>
        </w:tabs>
        <w:jc w:val="both"/>
        <w:rPr>
          <w:rFonts w:ascii="Verdana" w:hAnsi="Verdana"/>
          <w:sz w:val="18"/>
          <w:szCs w:val="18"/>
        </w:rPr>
      </w:pPr>
      <w:r w:rsidRPr="005F0672">
        <w:rPr>
          <w:rFonts w:ascii="Verdana" w:hAnsi="Verdana"/>
          <w:sz w:val="18"/>
          <w:szCs w:val="18"/>
        </w:rPr>
        <w:t xml:space="preserve">SBM is the General Marketing and Services Representative of IBM in the Kingdom. Leading provider of total IT solutions in the region. SBM is delivering infrastructure services to wide range of customers like Saudi ARAMCO, Saudi Telecom, Saudi Electricity Company, major banks, SABIC etc. Primary job is to support ARAMCO IBM N Series storage. </w:t>
      </w:r>
    </w:p>
    <w:p w:rsidR="00F8581D" w:rsidRPr="00D26032" w:rsidRDefault="00F8581D" w:rsidP="005F0672">
      <w:pPr>
        <w:ind w:left="900" w:right="569"/>
        <w:jc w:val="both"/>
        <w:rPr>
          <w:rFonts w:ascii="Verdana" w:hAnsi="Verdana"/>
          <w:b/>
          <w:bCs/>
          <w:sz w:val="18"/>
          <w:szCs w:val="18"/>
          <w:u w:val="single"/>
        </w:rPr>
      </w:pPr>
      <w:r w:rsidRPr="00D26032">
        <w:rPr>
          <w:rFonts w:ascii="Verdana" w:hAnsi="Verdana"/>
          <w:b/>
          <w:bCs/>
          <w:sz w:val="18"/>
          <w:szCs w:val="18"/>
          <w:u w:val="single"/>
        </w:rPr>
        <w:t>Responsibilities:</w:t>
      </w:r>
    </w:p>
    <w:p w:rsidR="000A6D62" w:rsidRDefault="000A6D62" w:rsidP="005F0672">
      <w:pPr>
        <w:numPr>
          <w:ilvl w:val="0"/>
          <w:numId w:val="15"/>
        </w:numPr>
        <w:tabs>
          <w:tab w:val="clear" w:pos="1087"/>
          <w:tab w:val="num" w:pos="1260"/>
        </w:tabs>
        <w:ind w:left="1260" w:right="929"/>
        <w:jc w:val="both"/>
        <w:rPr>
          <w:rFonts w:ascii="Verdana" w:hAnsi="Verdana"/>
          <w:sz w:val="18"/>
          <w:szCs w:val="18"/>
        </w:rPr>
      </w:pPr>
      <w:r>
        <w:rPr>
          <w:rFonts w:ascii="Verdana" w:hAnsi="Verdana"/>
          <w:sz w:val="18"/>
          <w:szCs w:val="18"/>
        </w:rPr>
        <w:t>Plan and design strategic ICT solutions and actively involved in implementation stage to manage the technical team to execute the project in the time frame given.</w:t>
      </w:r>
    </w:p>
    <w:p w:rsidR="000A6D62" w:rsidRDefault="000A6D62" w:rsidP="005F0672">
      <w:pPr>
        <w:numPr>
          <w:ilvl w:val="0"/>
          <w:numId w:val="15"/>
        </w:numPr>
        <w:tabs>
          <w:tab w:val="clear" w:pos="1087"/>
          <w:tab w:val="num" w:pos="1260"/>
        </w:tabs>
        <w:ind w:left="1260" w:right="929"/>
        <w:jc w:val="both"/>
        <w:rPr>
          <w:rFonts w:ascii="Verdana" w:hAnsi="Verdana"/>
          <w:sz w:val="18"/>
          <w:szCs w:val="18"/>
        </w:rPr>
      </w:pPr>
      <w:r>
        <w:rPr>
          <w:rFonts w:ascii="Verdana" w:hAnsi="Verdana"/>
          <w:sz w:val="18"/>
          <w:szCs w:val="18"/>
        </w:rPr>
        <w:t>Manage and coordinate with the team and vendors to meet the SLA</w:t>
      </w:r>
    </w:p>
    <w:p w:rsidR="005F0672" w:rsidRPr="005F0672" w:rsidRDefault="000A6D62" w:rsidP="005F0672">
      <w:pPr>
        <w:numPr>
          <w:ilvl w:val="0"/>
          <w:numId w:val="15"/>
        </w:numPr>
        <w:tabs>
          <w:tab w:val="clear" w:pos="1087"/>
          <w:tab w:val="num" w:pos="1260"/>
        </w:tabs>
        <w:ind w:left="1260" w:right="929"/>
        <w:jc w:val="both"/>
        <w:rPr>
          <w:rFonts w:ascii="Verdana" w:hAnsi="Verdana"/>
          <w:sz w:val="18"/>
          <w:szCs w:val="18"/>
        </w:rPr>
      </w:pPr>
      <w:r>
        <w:rPr>
          <w:rFonts w:ascii="Verdana" w:hAnsi="Verdana"/>
          <w:sz w:val="18"/>
          <w:szCs w:val="18"/>
        </w:rPr>
        <w:t>Planning, i</w:t>
      </w:r>
      <w:r w:rsidR="005F0672" w:rsidRPr="005F0672">
        <w:rPr>
          <w:rFonts w:ascii="Verdana" w:hAnsi="Verdana"/>
          <w:sz w:val="18"/>
          <w:szCs w:val="18"/>
        </w:rPr>
        <w:t>mplementation and configuration of  IBM N Series storage solutions</w:t>
      </w:r>
    </w:p>
    <w:p w:rsidR="005F0672" w:rsidRPr="005F0672" w:rsidRDefault="005F0672" w:rsidP="005F0672">
      <w:pPr>
        <w:numPr>
          <w:ilvl w:val="0"/>
          <w:numId w:val="15"/>
        </w:numPr>
        <w:tabs>
          <w:tab w:val="clear" w:pos="1087"/>
          <w:tab w:val="num" w:pos="1260"/>
        </w:tabs>
        <w:ind w:left="1260" w:right="929"/>
        <w:jc w:val="both"/>
        <w:rPr>
          <w:rFonts w:ascii="Verdana" w:hAnsi="Verdana"/>
          <w:sz w:val="18"/>
          <w:szCs w:val="18"/>
        </w:rPr>
      </w:pPr>
      <w:r w:rsidRPr="005F0672">
        <w:rPr>
          <w:rFonts w:ascii="Verdana" w:hAnsi="Verdana"/>
          <w:sz w:val="18"/>
          <w:szCs w:val="18"/>
        </w:rPr>
        <w:t>Service/Support for the install base of IBM N7000 (FAS6000) filers including clustered and mirrored filers.</w:t>
      </w:r>
    </w:p>
    <w:p w:rsidR="005F0672" w:rsidRPr="005F0672" w:rsidRDefault="005F0672" w:rsidP="005F0672">
      <w:pPr>
        <w:numPr>
          <w:ilvl w:val="0"/>
          <w:numId w:val="15"/>
        </w:numPr>
        <w:tabs>
          <w:tab w:val="clear" w:pos="1087"/>
          <w:tab w:val="num" w:pos="1260"/>
        </w:tabs>
        <w:ind w:left="1260" w:right="929"/>
        <w:jc w:val="both"/>
        <w:rPr>
          <w:rFonts w:ascii="Verdana" w:hAnsi="Verdana"/>
          <w:sz w:val="18"/>
          <w:szCs w:val="18"/>
        </w:rPr>
      </w:pPr>
      <w:r w:rsidRPr="005F0672">
        <w:rPr>
          <w:rFonts w:ascii="Verdana" w:hAnsi="Verdana"/>
          <w:sz w:val="18"/>
          <w:szCs w:val="18"/>
        </w:rPr>
        <w:t>Support IBM High Availability Tape Libraries like TS3500 and TS3400 with LTO and 3592 drives</w:t>
      </w:r>
    </w:p>
    <w:p w:rsidR="005F0672" w:rsidRPr="005F0672" w:rsidRDefault="005F0672" w:rsidP="005F0672">
      <w:pPr>
        <w:numPr>
          <w:ilvl w:val="0"/>
          <w:numId w:val="15"/>
        </w:numPr>
        <w:tabs>
          <w:tab w:val="clear" w:pos="1087"/>
          <w:tab w:val="num" w:pos="1260"/>
        </w:tabs>
        <w:ind w:left="1260" w:right="929"/>
        <w:jc w:val="both"/>
        <w:rPr>
          <w:rFonts w:ascii="Verdana" w:hAnsi="Verdana"/>
          <w:sz w:val="18"/>
          <w:szCs w:val="18"/>
        </w:rPr>
      </w:pPr>
      <w:r w:rsidRPr="005F0672">
        <w:rPr>
          <w:rFonts w:ascii="Verdana" w:hAnsi="Verdana"/>
          <w:sz w:val="18"/>
          <w:szCs w:val="18"/>
        </w:rPr>
        <w:t xml:space="preserve">IBM </w:t>
      </w:r>
      <w:proofErr w:type="spellStart"/>
      <w:r w:rsidRPr="005F0672">
        <w:rPr>
          <w:rFonts w:ascii="Verdana" w:hAnsi="Verdana"/>
          <w:sz w:val="18"/>
          <w:szCs w:val="18"/>
        </w:rPr>
        <w:t>storwize</w:t>
      </w:r>
      <w:proofErr w:type="spellEnd"/>
      <w:r w:rsidRPr="005F0672">
        <w:rPr>
          <w:rFonts w:ascii="Verdana" w:hAnsi="Verdana"/>
          <w:sz w:val="18"/>
          <w:szCs w:val="18"/>
        </w:rPr>
        <w:t xml:space="preserve"> v7000, V3700, IBM SAN Volume Controller</w:t>
      </w:r>
    </w:p>
    <w:p w:rsidR="005F0672" w:rsidRPr="005F0672" w:rsidRDefault="005F0672" w:rsidP="005F0672">
      <w:pPr>
        <w:numPr>
          <w:ilvl w:val="0"/>
          <w:numId w:val="15"/>
        </w:numPr>
        <w:tabs>
          <w:tab w:val="clear" w:pos="1087"/>
          <w:tab w:val="num" w:pos="567"/>
          <w:tab w:val="num" w:pos="1260"/>
        </w:tabs>
        <w:ind w:left="1260" w:right="929"/>
        <w:jc w:val="both"/>
        <w:rPr>
          <w:rFonts w:ascii="Verdana" w:hAnsi="Verdana"/>
          <w:sz w:val="18"/>
          <w:szCs w:val="18"/>
        </w:rPr>
      </w:pPr>
      <w:r w:rsidRPr="005F0672">
        <w:rPr>
          <w:rFonts w:ascii="Verdana" w:hAnsi="Verdana"/>
          <w:sz w:val="18"/>
          <w:szCs w:val="18"/>
        </w:rPr>
        <w:t>IBM Data Storage DS4500, DS4800,DS5300,DS8000, DCS9550, DCS9900</w:t>
      </w:r>
    </w:p>
    <w:p w:rsidR="005F0672" w:rsidRPr="005F0672" w:rsidRDefault="005F0672" w:rsidP="005F0672">
      <w:pPr>
        <w:numPr>
          <w:ilvl w:val="0"/>
          <w:numId w:val="15"/>
        </w:numPr>
        <w:tabs>
          <w:tab w:val="clear" w:pos="1087"/>
          <w:tab w:val="num" w:pos="567"/>
          <w:tab w:val="num" w:pos="1260"/>
        </w:tabs>
        <w:ind w:left="1260" w:right="929"/>
        <w:jc w:val="both"/>
        <w:rPr>
          <w:rFonts w:ascii="Verdana" w:hAnsi="Verdana"/>
          <w:sz w:val="18"/>
          <w:szCs w:val="18"/>
        </w:rPr>
      </w:pPr>
      <w:r w:rsidRPr="005F0672">
        <w:rPr>
          <w:rFonts w:ascii="Verdana" w:hAnsi="Verdana"/>
          <w:sz w:val="18"/>
          <w:szCs w:val="18"/>
        </w:rPr>
        <w:t xml:space="preserve">SAN Switches Brocade, </w:t>
      </w:r>
      <w:proofErr w:type="spellStart"/>
      <w:r w:rsidRPr="005F0672">
        <w:rPr>
          <w:rFonts w:ascii="Verdana" w:hAnsi="Verdana"/>
          <w:sz w:val="18"/>
          <w:szCs w:val="18"/>
        </w:rPr>
        <w:t>McData</w:t>
      </w:r>
      <w:proofErr w:type="spellEnd"/>
    </w:p>
    <w:p w:rsidR="005F0672" w:rsidRPr="005F0672" w:rsidRDefault="005F0672" w:rsidP="005F0672">
      <w:pPr>
        <w:numPr>
          <w:ilvl w:val="0"/>
          <w:numId w:val="15"/>
        </w:numPr>
        <w:tabs>
          <w:tab w:val="clear" w:pos="1087"/>
          <w:tab w:val="num" w:pos="1260"/>
        </w:tabs>
        <w:ind w:left="1260" w:right="929"/>
        <w:jc w:val="both"/>
        <w:rPr>
          <w:rFonts w:ascii="Verdana" w:hAnsi="Verdana"/>
          <w:sz w:val="18"/>
          <w:szCs w:val="18"/>
        </w:rPr>
      </w:pPr>
      <w:r w:rsidRPr="005F0672">
        <w:rPr>
          <w:rFonts w:ascii="Verdana" w:hAnsi="Verdana"/>
          <w:sz w:val="18"/>
          <w:szCs w:val="18"/>
        </w:rPr>
        <w:t>Daily health check and problem fix.</w:t>
      </w:r>
    </w:p>
    <w:p w:rsidR="005F0672" w:rsidRDefault="00DE600C" w:rsidP="00DE600C">
      <w:pPr>
        <w:numPr>
          <w:ilvl w:val="0"/>
          <w:numId w:val="15"/>
        </w:numPr>
        <w:tabs>
          <w:tab w:val="clear" w:pos="1087"/>
          <w:tab w:val="num" w:pos="1260"/>
        </w:tabs>
        <w:ind w:left="1260" w:right="929"/>
        <w:jc w:val="both"/>
        <w:rPr>
          <w:rFonts w:ascii="Verdana" w:hAnsi="Verdana"/>
          <w:sz w:val="18"/>
          <w:szCs w:val="18"/>
        </w:rPr>
      </w:pPr>
      <w:r>
        <w:rPr>
          <w:rFonts w:ascii="Verdana" w:hAnsi="Verdana"/>
          <w:sz w:val="18"/>
          <w:szCs w:val="18"/>
        </w:rPr>
        <w:t xml:space="preserve">Installation and </w:t>
      </w:r>
      <w:r w:rsidR="005F0672" w:rsidRPr="005F0672">
        <w:rPr>
          <w:rFonts w:ascii="Verdana" w:hAnsi="Verdana"/>
          <w:sz w:val="18"/>
          <w:szCs w:val="18"/>
        </w:rPr>
        <w:t>Support for IBM</w:t>
      </w:r>
      <w:r>
        <w:rPr>
          <w:rFonts w:ascii="Verdana" w:hAnsi="Verdana"/>
          <w:sz w:val="18"/>
          <w:szCs w:val="18"/>
        </w:rPr>
        <w:t>/Lenovo High Performance</w:t>
      </w:r>
      <w:r w:rsidR="005F0672" w:rsidRPr="005F0672">
        <w:rPr>
          <w:rFonts w:ascii="Verdana" w:hAnsi="Verdana"/>
          <w:sz w:val="18"/>
          <w:szCs w:val="18"/>
        </w:rPr>
        <w:t>s</w:t>
      </w:r>
      <w:r>
        <w:rPr>
          <w:rFonts w:ascii="Verdana" w:hAnsi="Verdana"/>
          <w:sz w:val="18"/>
          <w:szCs w:val="18"/>
        </w:rPr>
        <w:t xml:space="preserve"> Cluster S</w:t>
      </w:r>
      <w:r w:rsidR="005F0672" w:rsidRPr="005F0672">
        <w:rPr>
          <w:rFonts w:ascii="Verdana" w:hAnsi="Verdana"/>
          <w:sz w:val="18"/>
          <w:szCs w:val="18"/>
        </w:rPr>
        <w:t>ervers</w:t>
      </w:r>
    </w:p>
    <w:p w:rsidR="00DE600C" w:rsidRPr="005F0672" w:rsidRDefault="00DE600C" w:rsidP="00DE600C">
      <w:pPr>
        <w:numPr>
          <w:ilvl w:val="0"/>
          <w:numId w:val="15"/>
        </w:numPr>
        <w:tabs>
          <w:tab w:val="clear" w:pos="1087"/>
          <w:tab w:val="num" w:pos="1260"/>
        </w:tabs>
        <w:ind w:left="1260" w:right="929"/>
        <w:jc w:val="both"/>
        <w:rPr>
          <w:rFonts w:ascii="Verdana" w:hAnsi="Verdana"/>
          <w:sz w:val="18"/>
          <w:szCs w:val="18"/>
        </w:rPr>
      </w:pPr>
      <w:r>
        <w:rPr>
          <w:rFonts w:ascii="Verdana" w:hAnsi="Verdana"/>
          <w:sz w:val="18"/>
          <w:szCs w:val="18"/>
        </w:rPr>
        <w:t xml:space="preserve">Installation and Support for </w:t>
      </w:r>
      <w:proofErr w:type="spellStart"/>
      <w:r>
        <w:rPr>
          <w:rFonts w:ascii="Verdana" w:hAnsi="Verdana"/>
          <w:sz w:val="18"/>
          <w:szCs w:val="18"/>
        </w:rPr>
        <w:t>InfiniBand</w:t>
      </w:r>
      <w:proofErr w:type="spellEnd"/>
      <w:r>
        <w:rPr>
          <w:rFonts w:ascii="Verdana" w:hAnsi="Verdana"/>
          <w:sz w:val="18"/>
          <w:szCs w:val="18"/>
        </w:rPr>
        <w:t xml:space="preserve"> (IB) switches and directors.</w:t>
      </w:r>
    </w:p>
    <w:p w:rsidR="005F0672" w:rsidRPr="005F0672" w:rsidRDefault="005F0672" w:rsidP="005F0672">
      <w:pPr>
        <w:numPr>
          <w:ilvl w:val="0"/>
          <w:numId w:val="15"/>
        </w:numPr>
        <w:tabs>
          <w:tab w:val="clear" w:pos="1087"/>
          <w:tab w:val="num" w:pos="1260"/>
        </w:tabs>
        <w:ind w:left="1260" w:right="929"/>
        <w:jc w:val="both"/>
        <w:rPr>
          <w:rFonts w:ascii="Verdana" w:hAnsi="Verdana"/>
          <w:sz w:val="18"/>
          <w:szCs w:val="18"/>
        </w:rPr>
      </w:pPr>
      <w:r w:rsidRPr="005F0672">
        <w:rPr>
          <w:rFonts w:ascii="Verdana" w:hAnsi="Verdana"/>
          <w:sz w:val="18"/>
          <w:szCs w:val="18"/>
        </w:rPr>
        <w:t>Reporting and documentation</w:t>
      </w:r>
    </w:p>
    <w:p w:rsidR="005F0672" w:rsidRPr="005F0672" w:rsidRDefault="005F0672" w:rsidP="005F0672">
      <w:pPr>
        <w:numPr>
          <w:ilvl w:val="0"/>
          <w:numId w:val="15"/>
        </w:numPr>
        <w:tabs>
          <w:tab w:val="clear" w:pos="1087"/>
          <w:tab w:val="num" w:pos="1260"/>
        </w:tabs>
        <w:ind w:left="1260" w:right="929"/>
        <w:jc w:val="both"/>
        <w:rPr>
          <w:rFonts w:ascii="Verdana" w:hAnsi="Verdana"/>
          <w:sz w:val="18"/>
          <w:szCs w:val="18"/>
        </w:rPr>
      </w:pPr>
      <w:r w:rsidRPr="005F0672">
        <w:rPr>
          <w:rFonts w:ascii="Verdana" w:hAnsi="Verdana"/>
          <w:sz w:val="18"/>
          <w:szCs w:val="18"/>
        </w:rPr>
        <w:t>Installation of IBM storages like DS Series/DCS (DDN)</w:t>
      </w:r>
      <w:r w:rsidR="009F6CBF">
        <w:rPr>
          <w:rFonts w:ascii="Verdana" w:hAnsi="Verdana"/>
          <w:sz w:val="18"/>
          <w:szCs w:val="18"/>
        </w:rPr>
        <w:t xml:space="preserve"> </w:t>
      </w:r>
      <w:r w:rsidRPr="005F0672">
        <w:rPr>
          <w:rFonts w:ascii="Verdana" w:hAnsi="Verdana"/>
          <w:sz w:val="18"/>
          <w:szCs w:val="18"/>
        </w:rPr>
        <w:t>series.</w:t>
      </w:r>
    </w:p>
    <w:p w:rsidR="005F0672" w:rsidRPr="00F8581D" w:rsidRDefault="005F0672" w:rsidP="005F0672">
      <w:pPr>
        <w:numPr>
          <w:ilvl w:val="0"/>
          <w:numId w:val="15"/>
        </w:numPr>
        <w:tabs>
          <w:tab w:val="clear" w:pos="1087"/>
          <w:tab w:val="num" w:pos="1260"/>
        </w:tabs>
        <w:ind w:left="1260" w:right="929"/>
        <w:jc w:val="both"/>
        <w:rPr>
          <w:rFonts w:ascii="Verdana" w:hAnsi="Verdana"/>
          <w:sz w:val="18"/>
          <w:szCs w:val="18"/>
        </w:rPr>
      </w:pPr>
      <w:r w:rsidRPr="005F0672">
        <w:rPr>
          <w:rFonts w:ascii="Verdana" w:hAnsi="Verdana"/>
          <w:sz w:val="18"/>
          <w:szCs w:val="18"/>
        </w:rPr>
        <w:t>SAN (Brocade/</w:t>
      </w:r>
      <w:proofErr w:type="spellStart"/>
      <w:r w:rsidRPr="005F0672">
        <w:rPr>
          <w:rFonts w:ascii="Verdana" w:hAnsi="Verdana"/>
          <w:sz w:val="18"/>
          <w:szCs w:val="18"/>
        </w:rPr>
        <w:t>McData</w:t>
      </w:r>
      <w:proofErr w:type="spellEnd"/>
      <w:r w:rsidRPr="005F0672">
        <w:rPr>
          <w:rFonts w:ascii="Verdana" w:hAnsi="Verdana"/>
          <w:sz w:val="18"/>
          <w:szCs w:val="18"/>
        </w:rPr>
        <w:t xml:space="preserve"> </w:t>
      </w:r>
      <w:proofErr w:type="spellStart"/>
      <w:r w:rsidRPr="005F0672">
        <w:rPr>
          <w:rFonts w:ascii="Verdana" w:hAnsi="Verdana"/>
          <w:sz w:val="18"/>
          <w:szCs w:val="18"/>
        </w:rPr>
        <w:t>etc</w:t>
      </w:r>
      <w:proofErr w:type="spellEnd"/>
      <w:r w:rsidRPr="005F0672">
        <w:rPr>
          <w:rFonts w:ascii="Verdana" w:hAnsi="Verdana"/>
          <w:sz w:val="18"/>
          <w:szCs w:val="18"/>
        </w:rPr>
        <w:t>)switches configuration and support</w:t>
      </w:r>
    </w:p>
    <w:p w:rsidR="00516AE6" w:rsidRDefault="00516AE6" w:rsidP="00F537BA">
      <w:pPr>
        <w:ind w:left="540" w:right="569"/>
        <w:rPr>
          <w:rFonts w:ascii="Verdana" w:hAnsi="Verdana"/>
          <w:sz w:val="22"/>
          <w:szCs w:val="22"/>
        </w:rPr>
      </w:pPr>
    </w:p>
    <w:p w:rsidR="00245355" w:rsidRPr="00245355" w:rsidRDefault="00245355" w:rsidP="00245355">
      <w:pPr>
        <w:ind w:left="540" w:right="569"/>
        <w:jc w:val="center"/>
        <w:rPr>
          <w:rFonts w:ascii="Verdana" w:hAnsi="Verdana"/>
          <w:b/>
          <w:bCs/>
          <w:sz w:val="20"/>
          <w:szCs w:val="20"/>
        </w:rPr>
      </w:pPr>
      <w:proofErr w:type="spellStart"/>
      <w:r w:rsidRPr="00245355">
        <w:rPr>
          <w:rFonts w:ascii="Verdana" w:hAnsi="Verdana"/>
          <w:b/>
          <w:bCs/>
          <w:sz w:val="20"/>
          <w:szCs w:val="20"/>
        </w:rPr>
        <w:t>Galadari</w:t>
      </w:r>
      <w:proofErr w:type="spellEnd"/>
      <w:r w:rsidRPr="00245355">
        <w:rPr>
          <w:rFonts w:ascii="Verdana" w:hAnsi="Verdana"/>
          <w:b/>
          <w:bCs/>
          <w:sz w:val="20"/>
          <w:szCs w:val="20"/>
        </w:rPr>
        <w:t xml:space="preserve"> Computers (</w:t>
      </w:r>
      <w:proofErr w:type="spellStart"/>
      <w:r w:rsidRPr="00245355">
        <w:rPr>
          <w:rFonts w:ascii="Verdana" w:hAnsi="Verdana"/>
          <w:b/>
          <w:bCs/>
          <w:sz w:val="20"/>
          <w:szCs w:val="20"/>
        </w:rPr>
        <w:t>Galadari</w:t>
      </w:r>
      <w:proofErr w:type="spellEnd"/>
      <w:r w:rsidRPr="00245355">
        <w:rPr>
          <w:rFonts w:ascii="Verdana" w:hAnsi="Verdana"/>
          <w:b/>
          <w:bCs/>
          <w:sz w:val="20"/>
          <w:szCs w:val="20"/>
        </w:rPr>
        <w:t xml:space="preserve"> Group), Dubai</w:t>
      </w:r>
      <w:r>
        <w:rPr>
          <w:rFonts w:ascii="Verdana" w:hAnsi="Verdana"/>
          <w:b/>
          <w:bCs/>
          <w:sz w:val="20"/>
          <w:szCs w:val="20"/>
        </w:rPr>
        <w:t xml:space="preserve">, UAE </w:t>
      </w:r>
    </w:p>
    <w:p w:rsidR="00245355" w:rsidRDefault="000A6D62" w:rsidP="00E36E91">
      <w:pPr>
        <w:ind w:left="540" w:right="569"/>
        <w:jc w:val="center"/>
        <w:rPr>
          <w:rFonts w:ascii="Verdana" w:hAnsi="Verdana"/>
          <w:sz w:val="20"/>
          <w:szCs w:val="20"/>
          <w:u w:val="single"/>
        </w:rPr>
      </w:pPr>
      <w:r>
        <w:rPr>
          <w:rFonts w:ascii="Verdana" w:hAnsi="Verdana"/>
          <w:sz w:val="20"/>
          <w:szCs w:val="20"/>
          <w:u w:val="single"/>
        </w:rPr>
        <w:t xml:space="preserve">Technical Service Manager / </w:t>
      </w:r>
      <w:r w:rsidR="00245355" w:rsidRPr="00245355">
        <w:rPr>
          <w:rFonts w:ascii="Verdana" w:hAnsi="Verdana"/>
          <w:sz w:val="20"/>
          <w:szCs w:val="20"/>
          <w:u w:val="single"/>
        </w:rPr>
        <w:t>Team Lead</w:t>
      </w:r>
      <w:r>
        <w:rPr>
          <w:rFonts w:ascii="Verdana" w:hAnsi="Verdana"/>
          <w:sz w:val="20"/>
          <w:szCs w:val="20"/>
          <w:u w:val="single"/>
        </w:rPr>
        <w:t xml:space="preserve"> </w:t>
      </w:r>
      <w:r w:rsidR="00245355" w:rsidRPr="00245355">
        <w:rPr>
          <w:rFonts w:ascii="Verdana" w:hAnsi="Verdana"/>
          <w:sz w:val="20"/>
          <w:szCs w:val="20"/>
          <w:u w:val="single"/>
        </w:rPr>
        <w:t>July 2007-March 2008</w:t>
      </w:r>
    </w:p>
    <w:p w:rsidR="00245355" w:rsidRPr="00245355" w:rsidRDefault="00245355" w:rsidP="00245355">
      <w:pPr>
        <w:ind w:left="540" w:right="569"/>
        <w:jc w:val="center"/>
        <w:rPr>
          <w:rFonts w:ascii="Verdana" w:hAnsi="Verdana"/>
          <w:sz w:val="20"/>
          <w:szCs w:val="20"/>
          <w:u w:val="single"/>
        </w:rPr>
      </w:pPr>
    </w:p>
    <w:p w:rsidR="00245355" w:rsidRDefault="00245355" w:rsidP="00245355">
      <w:pPr>
        <w:widowControl w:val="0"/>
        <w:tabs>
          <w:tab w:val="left" w:pos="2880"/>
          <w:tab w:val="left" w:pos="3690"/>
          <w:tab w:val="left" w:pos="4320"/>
        </w:tabs>
        <w:jc w:val="both"/>
      </w:pPr>
      <w:r w:rsidRPr="00C63C75">
        <w:t xml:space="preserve">One of the leading IT supplier in the middle east, delivering IT </w:t>
      </w:r>
      <w:proofErr w:type="spellStart"/>
      <w:r w:rsidRPr="00C63C75">
        <w:t>equipments</w:t>
      </w:r>
      <w:proofErr w:type="spellEnd"/>
      <w:r w:rsidRPr="00C63C75">
        <w:t xml:space="preserve"> and infrastructure services to all the companies in the group like </w:t>
      </w:r>
      <w:proofErr w:type="spellStart"/>
      <w:r w:rsidRPr="00C63C75">
        <w:t>Khaleej</w:t>
      </w:r>
      <w:proofErr w:type="spellEnd"/>
      <w:r w:rsidRPr="00C63C75">
        <w:t xml:space="preserve"> Times daily, </w:t>
      </w:r>
      <w:proofErr w:type="spellStart"/>
      <w:r w:rsidRPr="00C63C75">
        <w:t>Galadari</w:t>
      </w:r>
      <w:proofErr w:type="spellEnd"/>
      <w:r w:rsidRPr="00C63C75">
        <w:t xml:space="preserve"> Automobiles,  many local and government organizations like Sharjah Civil Aviation, RTA,  Dubai Civil Aviation and multinational companies like Siemens, Fujitsu Siemens, Oracle etc. </w:t>
      </w:r>
    </w:p>
    <w:p w:rsidR="00D26032" w:rsidRDefault="00D26032" w:rsidP="00D26032">
      <w:pPr>
        <w:ind w:left="900" w:right="569"/>
        <w:jc w:val="both"/>
        <w:rPr>
          <w:rFonts w:ascii="Verdana" w:hAnsi="Verdana"/>
          <w:b/>
          <w:bCs/>
          <w:sz w:val="18"/>
          <w:szCs w:val="18"/>
          <w:u w:val="single"/>
        </w:rPr>
      </w:pPr>
      <w:r w:rsidRPr="00D26032">
        <w:rPr>
          <w:rFonts w:ascii="Verdana" w:hAnsi="Verdana"/>
          <w:b/>
          <w:bCs/>
          <w:sz w:val="18"/>
          <w:szCs w:val="18"/>
          <w:u w:val="single"/>
        </w:rPr>
        <w:t>Responsibilities:</w:t>
      </w:r>
    </w:p>
    <w:p w:rsidR="00245355" w:rsidRDefault="00245355" w:rsidP="00D26032">
      <w:pPr>
        <w:ind w:left="900" w:right="569"/>
        <w:jc w:val="both"/>
        <w:rPr>
          <w:rFonts w:ascii="Verdana" w:hAnsi="Verdana"/>
          <w:b/>
          <w:bCs/>
          <w:sz w:val="18"/>
          <w:szCs w:val="18"/>
          <w:u w:val="single"/>
        </w:rPr>
      </w:pPr>
    </w:p>
    <w:p w:rsid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Manage Technical Service Department</w:t>
      </w:r>
    </w:p>
    <w:p w:rsidR="008373CF" w:rsidRPr="00245355" w:rsidRDefault="008373CF" w:rsidP="00245355">
      <w:pPr>
        <w:numPr>
          <w:ilvl w:val="0"/>
          <w:numId w:val="15"/>
        </w:numPr>
        <w:tabs>
          <w:tab w:val="clear" w:pos="1087"/>
          <w:tab w:val="num" w:pos="1260"/>
        </w:tabs>
        <w:ind w:left="1260" w:right="929"/>
        <w:jc w:val="both"/>
        <w:rPr>
          <w:rFonts w:ascii="Verdana" w:hAnsi="Verdana"/>
          <w:sz w:val="18"/>
          <w:szCs w:val="18"/>
        </w:rPr>
      </w:pPr>
      <w:r>
        <w:rPr>
          <w:rFonts w:ascii="Verdana" w:hAnsi="Verdana"/>
          <w:sz w:val="18"/>
          <w:szCs w:val="18"/>
        </w:rPr>
        <w:t>Managed and maintained customer accounts</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IT Infrastructure solution consultancy</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 xml:space="preserve">Implementation of Windows based IT infrastructure </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Mail Server implementation and administration</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LAN/WAN installation and support</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 xml:space="preserve">SAN/NAS implementation and support </w:t>
      </w:r>
    </w:p>
    <w:p w:rsidR="003B287F" w:rsidRDefault="003B287F" w:rsidP="003B287F">
      <w:pPr>
        <w:ind w:left="1260" w:right="929"/>
        <w:jc w:val="both"/>
        <w:rPr>
          <w:rFonts w:ascii="Verdana" w:hAnsi="Verdana"/>
          <w:sz w:val="18"/>
          <w:szCs w:val="18"/>
        </w:rPr>
      </w:pPr>
    </w:p>
    <w:p w:rsidR="00D27C31" w:rsidRDefault="003B287F" w:rsidP="003B287F">
      <w:pPr>
        <w:ind w:left="1087" w:right="569"/>
        <w:rPr>
          <w:rFonts w:ascii="Verdana" w:hAnsi="Verdana"/>
          <w:b/>
          <w:bCs/>
          <w:sz w:val="20"/>
          <w:szCs w:val="20"/>
        </w:rPr>
      </w:pPr>
      <w:r>
        <w:rPr>
          <w:rFonts w:ascii="Verdana" w:hAnsi="Verdana"/>
          <w:b/>
          <w:bCs/>
          <w:sz w:val="20"/>
          <w:szCs w:val="20"/>
        </w:rPr>
        <w:lastRenderedPageBreak/>
        <w:t xml:space="preserve">                                      </w:t>
      </w:r>
    </w:p>
    <w:p w:rsidR="003B287F" w:rsidRDefault="003B287F" w:rsidP="00A414ED">
      <w:pPr>
        <w:ind w:right="569"/>
        <w:jc w:val="center"/>
        <w:rPr>
          <w:rFonts w:ascii="Verdana" w:hAnsi="Verdana"/>
          <w:b/>
          <w:bCs/>
          <w:sz w:val="20"/>
          <w:szCs w:val="20"/>
        </w:rPr>
      </w:pPr>
      <w:r>
        <w:rPr>
          <w:rFonts w:ascii="Verdana" w:hAnsi="Verdana"/>
          <w:b/>
          <w:bCs/>
          <w:sz w:val="20"/>
          <w:szCs w:val="20"/>
        </w:rPr>
        <w:t>F</w:t>
      </w:r>
      <w:r w:rsidRPr="00CC6D98">
        <w:rPr>
          <w:rFonts w:ascii="Verdana" w:hAnsi="Verdana"/>
          <w:b/>
          <w:bCs/>
          <w:sz w:val="20"/>
          <w:szCs w:val="20"/>
        </w:rPr>
        <w:t>ujitsu</w:t>
      </w:r>
      <w:r w:rsidR="001B7578">
        <w:rPr>
          <w:rFonts w:ascii="Verdana" w:hAnsi="Verdana"/>
          <w:b/>
          <w:bCs/>
          <w:sz w:val="20"/>
          <w:szCs w:val="20"/>
        </w:rPr>
        <w:t xml:space="preserve"> Technology Services</w:t>
      </w:r>
      <w:r w:rsidRPr="00CC6D98">
        <w:rPr>
          <w:rFonts w:ascii="Verdana" w:hAnsi="Verdana"/>
          <w:b/>
          <w:bCs/>
          <w:sz w:val="20"/>
          <w:szCs w:val="20"/>
        </w:rPr>
        <w:t>, Dubai, UAE</w:t>
      </w:r>
    </w:p>
    <w:p w:rsidR="003B287F" w:rsidRPr="003B287F" w:rsidRDefault="00A414ED" w:rsidP="00245355">
      <w:pPr>
        <w:ind w:left="1087" w:right="569"/>
        <w:rPr>
          <w:rFonts w:ascii="Verdana" w:hAnsi="Verdana"/>
          <w:b/>
          <w:bCs/>
          <w:sz w:val="20"/>
          <w:szCs w:val="20"/>
          <w:u w:val="single"/>
        </w:rPr>
      </w:pPr>
      <w:r>
        <w:rPr>
          <w:rFonts w:ascii="Verdana" w:hAnsi="Verdana"/>
          <w:sz w:val="20"/>
          <w:szCs w:val="20"/>
        </w:rPr>
        <w:t xml:space="preserve">             </w:t>
      </w:r>
      <w:r w:rsidR="00245355">
        <w:rPr>
          <w:rFonts w:ascii="Verdana" w:hAnsi="Verdana"/>
          <w:sz w:val="20"/>
          <w:szCs w:val="20"/>
          <w:u w:val="single"/>
        </w:rPr>
        <w:t>Senior / Lead Systems</w:t>
      </w:r>
      <w:r w:rsidR="003B287F" w:rsidRPr="003B287F">
        <w:rPr>
          <w:rFonts w:ascii="Verdana" w:hAnsi="Verdana"/>
          <w:sz w:val="20"/>
          <w:szCs w:val="20"/>
          <w:u w:val="single"/>
        </w:rPr>
        <w:t xml:space="preserve"> Engineer </w:t>
      </w:r>
      <w:r w:rsidR="00245355">
        <w:rPr>
          <w:rFonts w:ascii="Verdana" w:hAnsi="Verdana"/>
          <w:sz w:val="20"/>
          <w:szCs w:val="20"/>
          <w:u w:val="single"/>
        </w:rPr>
        <w:t>(2002</w:t>
      </w:r>
      <w:r w:rsidR="00516AE6">
        <w:rPr>
          <w:rFonts w:ascii="Verdana" w:hAnsi="Verdana"/>
          <w:sz w:val="20"/>
          <w:szCs w:val="20"/>
          <w:u w:val="single"/>
        </w:rPr>
        <w:t xml:space="preserve"> </w:t>
      </w:r>
      <w:r w:rsidR="00245355">
        <w:rPr>
          <w:rFonts w:ascii="Verdana" w:hAnsi="Verdana"/>
          <w:sz w:val="20"/>
          <w:szCs w:val="20"/>
          <w:u w:val="single"/>
        </w:rPr>
        <w:t>June – 2007</w:t>
      </w:r>
      <w:r w:rsidR="00516AE6">
        <w:rPr>
          <w:rFonts w:ascii="Verdana" w:hAnsi="Verdana"/>
          <w:sz w:val="20"/>
          <w:szCs w:val="20"/>
          <w:u w:val="single"/>
        </w:rPr>
        <w:t xml:space="preserve"> </w:t>
      </w:r>
      <w:r w:rsidR="00245355">
        <w:rPr>
          <w:rFonts w:ascii="Verdana" w:hAnsi="Verdana"/>
          <w:sz w:val="20"/>
          <w:szCs w:val="20"/>
          <w:u w:val="single"/>
        </w:rPr>
        <w:t>July</w:t>
      </w:r>
      <w:r w:rsidR="00516AE6">
        <w:rPr>
          <w:rFonts w:ascii="Verdana" w:hAnsi="Verdana"/>
          <w:sz w:val="20"/>
          <w:szCs w:val="20"/>
          <w:u w:val="single"/>
        </w:rPr>
        <w:t>)</w:t>
      </w:r>
    </w:p>
    <w:p w:rsidR="008B7EA2" w:rsidRDefault="008B7EA2" w:rsidP="008B7EA2">
      <w:pPr>
        <w:ind w:right="929"/>
        <w:jc w:val="both"/>
        <w:rPr>
          <w:rFonts w:ascii="Verdana" w:hAnsi="Verdana"/>
          <w:sz w:val="18"/>
          <w:szCs w:val="18"/>
        </w:rPr>
      </w:pPr>
    </w:p>
    <w:p w:rsidR="008B7EA2" w:rsidRPr="00245355" w:rsidRDefault="00245355" w:rsidP="00245355">
      <w:pPr>
        <w:widowControl w:val="0"/>
        <w:tabs>
          <w:tab w:val="left" w:pos="2880"/>
          <w:tab w:val="left" w:pos="3690"/>
          <w:tab w:val="left" w:pos="4320"/>
        </w:tabs>
        <w:jc w:val="both"/>
      </w:pPr>
      <w:r w:rsidRPr="00C63C75">
        <w:t xml:space="preserve">Being one of the first few IT Service providers in U.A.E the organizations has been successfully providing efficient IT infrastructure support for various local govt. departments like Civil Aviation, Police Directorate, Ministries and multinational companies like Lufthansa German Airlines, McDonalds, Flag Telecom, </w:t>
      </w:r>
      <w:proofErr w:type="spellStart"/>
      <w:r w:rsidRPr="00C63C75">
        <w:t>R.Stahl</w:t>
      </w:r>
      <w:proofErr w:type="spellEnd"/>
      <w:r w:rsidRPr="00C63C75">
        <w:t xml:space="preserve"> ME, Gulf Finance Corp, Axiom Telecom etc.</w:t>
      </w:r>
    </w:p>
    <w:p w:rsidR="00245355" w:rsidRPr="00A712CB" w:rsidRDefault="00245355" w:rsidP="00245355">
      <w:pPr>
        <w:ind w:left="900" w:right="929"/>
        <w:rPr>
          <w:rFonts w:ascii="Verdana" w:hAnsi="Verdana"/>
          <w:b/>
          <w:bCs/>
          <w:sz w:val="18"/>
          <w:szCs w:val="18"/>
          <w:u w:val="single"/>
        </w:rPr>
      </w:pPr>
      <w:r w:rsidRPr="00A712CB">
        <w:rPr>
          <w:rFonts w:ascii="Verdana" w:hAnsi="Verdana"/>
          <w:b/>
          <w:bCs/>
          <w:sz w:val="18"/>
          <w:szCs w:val="18"/>
          <w:u w:val="single"/>
        </w:rPr>
        <w:t>Responsibilities:</w:t>
      </w:r>
    </w:p>
    <w:p w:rsidR="008B7EA2" w:rsidRPr="00D26032" w:rsidRDefault="008B7EA2" w:rsidP="008B7EA2">
      <w:pPr>
        <w:ind w:right="929"/>
        <w:jc w:val="both"/>
        <w:rPr>
          <w:rFonts w:ascii="Verdana" w:hAnsi="Verdana"/>
          <w:sz w:val="18"/>
          <w:szCs w:val="18"/>
        </w:rPr>
      </w:pP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 xml:space="preserve">Server Support </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Active Directory Installation and maintenance</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E-Mail Server installation and Administration</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WAN Components (Routers/Firewall VPN)installation and support</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LAN installation and Support</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SAN/NAS installation and support</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End-User Support and Training</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Security Policies</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Remote Systems Management</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Troubleshooting Hardware &amp; Software Issues</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Resource Utilization Monitoring &amp; Management</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Backup and Recovery</w:t>
      </w:r>
    </w:p>
    <w:p w:rsidR="00245355" w:rsidRP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Citrix Presentation Server Installation and Administration</w:t>
      </w:r>
    </w:p>
    <w:p w:rsidR="00245355" w:rsidRDefault="00245355"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1st and 2nd Level Support for EDS Customers in UAE (e.g.: US Airways</w:t>
      </w:r>
      <w:r w:rsidR="00F35C81">
        <w:rPr>
          <w:rFonts w:ascii="Verdana" w:hAnsi="Verdana"/>
          <w:sz w:val="18"/>
          <w:szCs w:val="18"/>
        </w:rPr>
        <w:t xml:space="preserve">/American Airlines </w:t>
      </w:r>
    </w:p>
    <w:p w:rsidR="00F35C81" w:rsidRPr="00245355" w:rsidRDefault="00F35C81" w:rsidP="00245355">
      <w:pPr>
        <w:numPr>
          <w:ilvl w:val="0"/>
          <w:numId w:val="15"/>
        </w:numPr>
        <w:tabs>
          <w:tab w:val="clear" w:pos="1087"/>
          <w:tab w:val="num" w:pos="1260"/>
        </w:tabs>
        <w:ind w:left="1260" w:right="929"/>
        <w:jc w:val="both"/>
        <w:rPr>
          <w:rFonts w:ascii="Verdana" w:hAnsi="Verdana"/>
          <w:sz w:val="18"/>
          <w:szCs w:val="18"/>
        </w:rPr>
      </w:pPr>
      <w:r w:rsidRPr="00245355">
        <w:rPr>
          <w:rFonts w:ascii="Verdana" w:hAnsi="Verdana"/>
          <w:sz w:val="18"/>
          <w:szCs w:val="18"/>
        </w:rPr>
        <w:t>Technical Writing &amp; Documentation</w:t>
      </w:r>
    </w:p>
    <w:p w:rsidR="00245355" w:rsidRDefault="00245355" w:rsidP="00245355">
      <w:pPr>
        <w:ind w:left="540" w:right="569"/>
        <w:rPr>
          <w:rFonts w:ascii="Verdana" w:hAnsi="Verdana"/>
          <w:sz w:val="20"/>
          <w:szCs w:val="20"/>
          <w:u w:val="single"/>
        </w:rPr>
      </w:pPr>
    </w:p>
    <w:p w:rsidR="00D26032" w:rsidRDefault="00245355" w:rsidP="00245355">
      <w:pPr>
        <w:ind w:left="540" w:right="569"/>
        <w:jc w:val="center"/>
        <w:rPr>
          <w:rFonts w:ascii="Verdana" w:hAnsi="Verdana"/>
          <w:b/>
          <w:bCs/>
          <w:sz w:val="20"/>
          <w:szCs w:val="20"/>
        </w:rPr>
      </w:pPr>
      <w:r w:rsidRPr="00245355">
        <w:rPr>
          <w:rFonts w:ascii="Verdana" w:hAnsi="Verdana"/>
          <w:b/>
          <w:bCs/>
          <w:sz w:val="20"/>
          <w:szCs w:val="20"/>
        </w:rPr>
        <w:t>Site Technology Ltd. Co., Abu Dhabi, U.A.E</w:t>
      </w:r>
    </w:p>
    <w:p w:rsidR="00245355" w:rsidRDefault="00245355" w:rsidP="00F35C81">
      <w:pPr>
        <w:ind w:left="540" w:right="569"/>
        <w:jc w:val="center"/>
        <w:rPr>
          <w:rFonts w:ascii="Verdana" w:hAnsi="Verdana"/>
          <w:b/>
          <w:bCs/>
          <w:sz w:val="20"/>
          <w:szCs w:val="20"/>
        </w:rPr>
      </w:pPr>
      <w:r>
        <w:rPr>
          <w:rFonts w:ascii="Verdana" w:hAnsi="Verdana"/>
          <w:sz w:val="20"/>
          <w:szCs w:val="20"/>
          <w:u w:val="single"/>
        </w:rPr>
        <w:t>Systems</w:t>
      </w:r>
      <w:r w:rsidRPr="003B287F">
        <w:rPr>
          <w:rFonts w:ascii="Verdana" w:hAnsi="Verdana"/>
          <w:sz w:val="20"/>
          <w:szCs w:val="20"/>
          <w:u w:val="single"/>
        </w:rPr>
        <w:t xml:space="preserve"> Engineer </w:t>
      </w:r>
      <w:r>
        <w:rPr>
          <w:rFonts w:ascii="Verdana" w:hAnsi="Verdana"/>
          <w:sz w:val="20"/>
          <w:szCs w:val="20"/>
          <w:u w:val="single"/>
        </w:rPr>
        <w:t>(200</w:t>
      </w:r>
      <w:r w:rsidR="00F35C81">
        <w:rPr>
          <w:rFonts w:ascii="Verdana" w:hAnsi="Verdana"/>
          <w:sz w:val="20"/>
          <w:szCs w:val="20"/>
          <w:u w:val="single"/>
        </w:rPr>
        <w:t>0</w:t>
      </w:r>
      <w:r>
        <w:rPr>
          <w:rFonts w:ascii="Verdana" w:hAnsi="Verdana"/>
          <w:sz w:val="20"/>
          <w:szCs w:val="20"/>
          <w:u w:val="single"/>
        </w:rPr>
        <w:t xml:space="preserve"> </w:t>
      </w:r>
      <w:r w:rsidR="00F35C81">
        <w:rPr>
          <w:rFonts w:ascii="Verdana" w:hAnsi="Verdana"/>
          <w:sz w:val="20"/>
          <w:szCs w:val="20"/>
          <w:u w:val="single"/>
        </w:rPr>
        <w:t>February</w:t>
      </w:r>
      <w:r>
        <w:rPr>
          <w:rFonts w:ascii="Verdana" w:hAnsi="Verdana"/>
          <w:sz w:val="20"/>
          <w:szCs w:val="20"/>
          <w:u w:val="single"/>
        </w:rPr>
        <w:t xml:space="preserve"> – 20</w:t>
      </w:r>
      <w:r w:rsidR="00F35C81">
        <w:rPr>
          <w:rFonts w:ascii="Verdana" w:hAnsi="Verdana"/>
          <w:sz w:val="20"/>
          <w:szCs w:val="20"/>
          <w:u w:val="single"/>
        </w:rPr>
        <w:t>02</w:t>
      </w:r>
      <w:r>
        <w:rPr>
          <w:rFonts w:ascii="Verdana" w:hAnsi="Verdana"/>
          <w:sz w:val="20"/>
          <w:szCs w:val="20"/>
          <w:u w:val="single"/>
        </w:rPr>
        <w:t xml:space="preserve"> </w:t>
      </w:r>
      <w:r w:rsidR="00F35C81">
        <w:rPr>
          <w:rFonts w:ascii="Verdana" w:hAnsi="Verdana"/>
          <w:sz w:val="20"/>
          <w:szCs w:val="20"/>
          <w:u w:val="single"/>
        </w:rPr>
        <w:t>April</w:t>
      </w:r>
      <w:r>
        <w:rPr>
          <w:rFonts w:ascii="Verdana" w:hAnsi="Verdana"/>
          <w:sz w:val="20"/>
          <w:szCs w:val="20"/>
          <w:u w:val="single"/>
        </w:rPr>
        <w:t>)</w:t>
      </w:r>
    </w:p>
    <w:p w:rsidR="00245355" w:rsidRPr="00245355" w:rsidRDefault="00245355" w:rsidP="00245355">
      <w:pPr>
        <w:ind w:left="540" w:right="569"/>
        <w:rPr>
          <w:rFonts w:ascii="Verdana" w:hAnsi="Verdana"/>
          <w:sz w:val="20"/>
          <w:szCs w:val="20"/>
          <w:u w:val="single"/>
        </w:rPr>
      </w:pPr>
    </w:p>
    <w:p w:rsidR="00A712CB" w:rsidRDefault="00A712CB" w:rsidP="00A712CB">
      <w:pPr>
        <w:ind w:left="540" w:right="569"/>
        <w:rPr>
          <w:rFonts w:ascii="Verdana" w:hAnsi="Verdana"/>
          <w:sz w:val="18"/>
          <w:szCs w:val="18"/>
        </w:rPr>
      </w:pPr>
      <w:r>
        <w:rPr>
          <w:rFonts w:ascii="Verdana" w:hAnsi="Verdana"/>
          <w:sz w:val="18"/>
          <w:szCs w:val="18"/>
        </w:rPr>
        <w:t xml:space="preserve">Reported to the IT Manager, </w:t>
      </w:r>
      <w:r w:rsidRPr="00A712CB">
        <w:rPr>
          <w:rFonts w:ascii="Verdana" w:hAnsi="Verdana"/>
          <w:sz w:val="18"/>
          <w:szCs w:val="18"/>
        </w:rPr>
        <w:t>responsible to ensure the smooth operations of IT</w:t>
      </w:r>
      <w:r>
        <w:rPr>
          <w:rFonts w:ascii="Verdana" w:hAnsi="Verdana"/>
          <w:sz w:val="18"/>
          <w:szCs w:val="18"/>
        </w:rPr>
        <w:t xml:space="preserve"> </w:t>
      </w:r>
      <w:r w:rsidRPr="00A712CB">
        <w:rPr>
          <w:rFonts w:ascii="Verdana" w:hAnsi="Verdana"/>
          <w:sz w:val="18"/>
          <w:szCs w:val="18"/>
        </w:rPr>
        <w:t>Department</w:t>
      </w:r>
    </w:p>
    <w:p w:rsidR="00A712CB" w:rsidRDefault="00A712CB" w:rsidP="00A712CB">
      <w:pPr>
        <w:ind w:left="540" w:right="569"/>
        <w:rPr>
          <w:rFonts w:ascii="Verdana" w:hAnsi="Verdana"/>
          <w:sz w:val="18"/>
          <w:szCs w:val="18"/>
        </w:rPr>
      </w:pPr>
    </w:p>
    <w:p w:rsidR="00A712CB" w:rsidRPr="00A712CB" w:rsidRDefault="00A712CB" w:rsidP="00A712CB">
      <w:pPr>
        <w:ind w:left="900" w:right="929"/>
        <w:rPr>
          <w:rFonts w:ascii="Verdana" w:hAnsi="Verdana"/>
          <w:b/>
          <w:bCs/>
          <w:sz w:val="18"/>
          <w:szCs w:val="18"/>
          <w:u w:val="single"/>
        </w:rPr>
      </w:pPr>
      <w:r w:rsidRPr="00A712CB">
        <w:rPr>
          <w:rFonts w:ascii="Verdana" w:hAnsi="Verdana"/>
          <w:b/>
          <w:bCs/>
          <w:sz w:val="18"/>
          <w:szCs w:val="18"/>
          <w:u w:val="single"/>
        </w:rPr>
        <w:t>Responsibilities:</w:t>
      </w:r>
    </w:p>
    <w:p w:rsidR="00A712CB" w:rsidRPr="00A712CB" w:rsidRDefault="00A712CB" w:rsidP="00A712CB">
      <w:pPr>
        <w:numPr>
          <w:ilvl w:val="0"/>
          <w:numId w:val="16"/>
        </w:numPr>
        <w:ind w:right="929"/>
        <w:rPr>
          <w:rFonts w:ascii="Verdana" w:hAnsi="Verdana"/>
          <w:sz w:val="18"/>
          <w:szCs w:val="18"/>
        </w:rPr>
      </w:pPr>
      <w:r w:rsidRPr="00A712CB">
        <w:rPr>
          <w:rFonts w:ascii="Verdana" w:hAnsi="Verdana"/>
          <w:sz w:val="18"/>
          <w:szCs w:val="18"/>
        </w:rPr>
        <w:t>Mainly engaged in supporting the IT Infra-structure for maximum availability.</w:t>
      </w:r>
    </w:p>
    <w:p w:rsidR="00A712CB" w:rsidRPr="00A712CB" w:rsidRDefault="00A712CB" w:rsidP="00A712CB">
      <w:pPr>
        <w:numPr>
          <w:ilvl w:val="0"/>
          <w:numId w:val="16"/>
        </w:numPr>
        <w:ind w:right="929"/>
        <w:rPr>
          <w:rFonts w:ascii="Verdana" w:hAnsi="Verdana"/>
          <w:sz w:val="18"/>
          <w:szCs w:val="18"/>
        </w:rPr>
      </w:pPr>
      <w:r w:rsidRPr="00A712CB">
        <w:rPr>
          <w:rFonts w:ascii="Verdana" w:hAnsi="Verdana"/>
          <w:sz w:val="18"/>
          <w:szCs w:val="18"/>
        </w:rPr>
        <w:t>Responsible for troubleshooting of hardware and resolution of software problems</w:t>
      </w:r>
      <w:r>
        <w:rPr>
          <w:rFonts w:ascii="Verdana" w:hAnsi="Verdana"/>
          <w:sz w:val="18"/>
          <w:szCs w:val="18"/>
        </w:rPr>
        <w:t>.</w:t>
      </w:r>
    </w:p>
    <w:p w:rsidR="00A712CB" w:rsidRPr="00A712CB" w:rsidRDefault="00A712CB" w:rsidP="00A712CB">
      <w:pPr>
        <w:numPr>
          <w:ilvl w:val="0"/>
          <w:numId w:val="16"/>
        </w:numPr>
        <w:ind w:right="929"/>
        <w:rPr>
          <w:rFonts w:ascii="Verdana" w:hAnsi="Verdana"/>
          <w:sz w:val="18"/>
          <w:szCs w:val="18"/>
        </w:rPr>
      </w:pPr>
      <w:r w:rsidRPr="00A712CB">
        <w:rPr>
          <w:rFonts w:ascii="Verdana" w:hAnsi="Verdana"/>
          <w:sz w:val="18"/>
          <w:szCs w:val="18"/>
        </w:rPr>
        <w:t>Involved in installation</w:t>
      </w:r>
      <w:r w:rsidR="002E17F0">
        <w:rPr>
          <w:rFonts w:ascii="Verdana" w:hAnsi="Verdana"/>
          <w:sz w:val="18"/>
          <w:szCs w:val="18"/>
        </w:rPr>
        <w:t xml:space="preserve"> and support for Windows NT/2000</w:t>
      </w:r>
      <w:r w:rsidRPr="00A712CB">
        <w:rPr>
          <w:rFonts w:ascii="Verdana" w:hAnsi="Verdana"/>
          <w:sz w:val="18"/>
          <w:szCs w:val="18"/>
        </w:rPr>
        <w:t>/XP on Servers &amp; Desktops.</w:t>
      </w:r>
    </w:p>
    <w:p w:rsidR="00A712CB" w:rsidRPr="00A712CB" w:rsidRDefault="00A712CB" w:rsidP="00A712CB">
      <w:pPr>
        <w:numPr>
          <w:ilvl w:val="0"/>
          <w:numId w:val="16"/>
        </w:numPr>
        <w:ind w:right="929"/>
        <w:rPr>
          <w:rFonts w:ascii="Verdana" w:hAnsi="Verdana"/>
          <w:sz w:val="18"/>
          <w:szCs w:val="18"/>
        </w:rPr>
      </w:pPr>
      <w:r w:rsidRPr="00A712CB">
        <w:rPr>
          <w:rFonts w:ascii="Verdana" w:hAnsi="Verdana"/>
          <w:sz w:val="18"/>
          <w:szCs w:val="18"/>
        </w:rPr>
        <w:t>Performed routine data backup &amp; recovery as well as installation, configuration &amp; support for network printers.</w:t>
      </w:r>
    </w:p>
    <w:p w:rsidR="00A712CB" w:rsidRDefault="002E17F0" w:rsidP="00A712CB">
      <w:pPr>
        <w:numPr>
          <w:ilvl w:val="0"/>
          <w:numId w:val="16"/>
        </w:numPr>
        <w:ind w:right="929"/>
        <w:rPr>
          <w:rFonts w:ascii="Verdana" w:hAnsi="Verdana"/>
          <w:sz w:val="18"/>
          <w:szCs w:val="18"/>
        </w:rPr>
      </w:pPr>
      <w:r>
        <w:rPr>
          <w:rFonts w:ascii="Verdana" w:hAnsi="Verdana"/>
          <w:sz w:val="18"/>
          <w:szCs w:val="18"/>
        </w:rPr>
        <w:t xml:space="preserve">Active participation in </w:t>
      </w:r>
      <w:r w:rsidRPr="002E17F0">
        <w:rPr>
          <w:rFonts w:ascii="Verdana" w:hAnsi="Verdana"/>
          <w:sz w:val="18"/>
          <w:szCs w:val="18"/>
        </w:rPr>
        <w:t>installation of Vehicle inspection systems for ADNOC</w:t>
      </w:r>
    </w:p>
    <w:p w:rsidR="002E17F0" w:rsidRDefault="002E17F0" w:rsidP="00A712CB">
      <w:pPr>
        <w:numPr>
          <w:ilvl w:val="0"/>
          <w:numId w:val="16"/>
        </w:numPr>
        <w:ind w:right="929"/>
        <w:rPr>
          <w:rFonts w:ascii="Verdana" w:hAnsi="Verdana"/>
          <w:sz w:val="18"/>
          <w:szCs w:val="18"/>
        </w:rPr>
      </w:pPr>
      <w:r w:rsidRPr="002E17F0">
        <w:rPr>
          <w:rFonts w:ascii="Verdana" w:hAnsi="Verdana"/>
          <w:sz w:val="18"/>
          <w:szCs w:val="18"/>
        </w:rPr>
        <w:t>Traffic Radar Systems installation for Abu Dhabi Police Directorate</w:t>
      </w:r>
    </w:p>
    <w:p w:rsidR="00A712CB" w:rsidRDefault="00A712CB" w:rsidP="00A712CB">
      <w:pPr>
        <w:ind w:left="540" w:right="569"/>
        <w:rPr>
          <w:rFonts w:ascii="Verdana" w:hAnsi="Verdana"/>
          <w:sz w:val="18"/>
          <w:szCs w:val="18"/>
        </w:rPr>
      </w:pPr>
    </w:p>
    <w:p w:rsidR="00C74A3C" w:rsidRDefault="00C74A3C" w:rsidP="00A712CB">
      <w:pPr>
        <w:ind w:left="540" w:right="569"/>
        <w:jc w:val="center"/>
        <w:rPr>
          <w:rFonts w:ascii="Verdana" w:hAnsi="Verdana"/>
          <w:b/>
          <w:bCs/>
          <w:sz w:val="20"/>
          <w:szCs w:val="20"/>
        </w:rPr>
      </w:pPr>
    </w:p>
    <w:p w:rsidR="002E17F0" w:rsidRPr="00195458" w:rsidRDefault="002E17F0" w:rsidP="002E17F0">
      <w:pPr>
        <w:pBdr>
          <w:bottom w:val="single" w:sz="8" w:space="1" w:color="auto"/>
        </w:pBdr>
        <w:shd w:val="clear" w:color="auto" w:fill="F3F3F3"/>
        <w:ind w:left="-180" w:right="-151"/>
        <w:jc w:val="center"/>
        <w:rPr>
          <w:rFonts w:ascii="Cambria" w:hAnsi="Cambria"/>
          <w:b/>
          <w:bCs/>
          <w:w w:val="130"/>
        </w:rPr>
      </w:pPr>
      <w:r>
        <w:rPr>
          <w:rFonts w:ascii="Cambria" w:hAnsi="Cambria"/>
          <w:b/>
          <w:bCs/>
          <w:w w:val="130"/>
        </w:rPr>
        <w:t>Professional Specialization</w:t>
      </w:r>
    </w:p>
    <w:p w:rsidR="002E17F0" w:rsidRDefault="002E17F0" w:rsidP="002E17F0">
      <w:pPr>
        <w:ind w:left="540" w:right="569"/>
        <w:rPr>
          <w:rFonts w:ascii="Verdana" w:hAnsi="Verdana"/>
          <w:sz w:val="22"/>
          <w:szCs w:val="22"/>
        </w:rPr>
      </w:pPr>
    </w:p>
    <w:p w:rsidR="002E17F0" w:rsidRPr="002E17F0" w:rsidRDefault="00BF7F97" w:rsidP="00BF7F97">
      <w:pPr>
        <w:tabs>
          <w:tab w:val="left" w:pos="1650"/>
          <w:tab w:val="center" w:pos="5220"/>
        </w:tabs>
        <w:ind w:left="540" w:right="569"/>
        <w:rPr>
          <w:rFonts w:ascii="Verdana" w:hAnsi="Verdana"/>
          <w:b/>
          <w:bCs/>
          <w:sz w:val="18"/>
          <w:szCs w:val="18"/>
        </w:rPr>
      </w:pPr>
      <w:r>
        <w:rPr>
          <w:rFonts w:ascii="Verdana" w:hAnsi="Verdana"/>
          <w:b/>
          <w:bCs/>
          <w:sz w:val="18"/>
          <w:szCs w:val="18"/>
        </w:rPr>
        <w:tab/>
      </w:r>
      <w:r>
        <w:rPr>
          <w:rFonts w:ascii="Verdana" w:hAnsi="Verdana"/>
          <w:b/>
          <w:bCs/>
          <w:sz w:val="18"/>
          <w:szCs w:val="18"/>
        </w:rPr>
        <w:tab/>
      </w:r>
      <w:r w:rsidR="002E17F0">
        <w:rPr>
          <w:rFonts w:ascii="Verdana" w:hAnsi="Verdana"/>
          <w:b/>
          <w:bCs/>
          <w:sz w:val="18"/>
          <w:szCs w:val="18"/>
        </w:rPr>
        <w:t>NCDA (</w:t>
      </w:r>
      <w:proofErr w:type="spellStart"/>
      <w:r w:rsidR="002E17F0">
        <w:rPr>
          <w:rFonts w:ascii="Verdana" w:hAnsi="Verdana"/>
          <w:b/>
          <w:bCs/>
          <w:sz w:val="18"/>
          <w:szCs w:val="18"/>
        </w:rPr>
        <w:t>NetApp</w:t>
      </w:r>
      <w:proofErr w:type="spellEnd"/>
      <w:r w:rsidR="002E17F0">
        <w:rPr>
          <w:rFonts w:ascii="Verdana" w:hAnsi="Verdana"/>
          <w:b/>
          <w:bCs/>
          <w:sz w:val="18"/>
          <w:szCs w:val="18"/>
        </w:rPr>
        <w:t xml:space="preserve"> Certified Data </w:t>
      </w:r>
      <w:proofErr w:type="spellStart"/>
      <w:r w:rsidR="002E17F0" w:rsidRPr="002E17F0">
        <w:rPr>
          <w:rFonts w:ascii="Verdana" w:hAnsi="Verdana"/>
          <w:b/>
          <w:bCs/>
          <w:sz w:val="18"/>
          <w:szCs w:val="18"/>
        </w:rPr>
        <w:t>Mangement</w:t>
      </w:r>
      <w:proofErr w:type="spellEnd"/>
      <w:r w:rsidR="002E17F0" w:rsidRPr="002E17F0">
        <w:rPr>
          <w:rFonts w:ascii="Verdana" w:hAnsi="Verdana"/>
          <w:b/>
          <w:bCs/>
          <w:sz w:val="18"/>
          <w:szCs w:val="18"/>
        </w:rPr>
        <w:t xml:space="preserve"> Administrator</w:t>
      </w:r>
      <w:r w:rsidR="002E17F0">
        <w:rPr>
          <w:rFonts w:ascii="Verdana" w:hAnsi="Verdana"/>
          <w:b/>
          <w:bCs/>
          <w:sz w:val="18"/>
          <w:szCs w:val="18"/>
        </w:rPr>
        <w:t xml:space="preserve"> </w:t>
      </w:r>
      <w:r w:rsidR="002E17F0" w:rsidRPr="002E17F0">
        <w:rPr>
          <w:rFonts w:ascii="Verdana" w:hAnsi="Verdana"/>
          <w:b/>
          <w:bCs/>
          <w:sz w:val="18"/>
          <w:szCs w:val="18"/>
        </w:rPr>
        <w:t>ONTAP 8.0)</w:t>
      </w:r>
    </w:p>
    <w:p w:rsidR="002E17F0" w:rsidRPr="002E17F0" w:rsidRDefault="002E17F0" w:rsidP="002E17F0">
      <w:pPr>
        <w:ind w:left="540" w:right="569"/>
        <w:jc w:val="center"/>
        <w:rPr>
          <w:rFonts w:ascii="Verdana" w:hAnsi="Verdana"/>
          <w:b/>
          <w:bCs/>
          <w:sz w:val="18"/>
          <w:szCs w:val="18"/>
        </w:rPr>
      </w:pPr>
      <w:r w:rsidRPr="002E17F0">
        <w:rPr>
          <w:rFonts w:ascii="Verdana" w:hAnsi="Verdana"/>
          <w:b/>
          <w:bCs/>
          <w:sz w:val="18"/>
          <w:szCs w:val="18"/>
        </w:rPr>
        <w:t>RHCE (Red Hat Enterprise</w:t>
      </w:r>
      <w:r>
        <w:rPr>
          <w:rFonts w:ascii="Verdana" w:hAnsi="Verdana"/>
          <w:b/>
          <w:bCs/>
          <w:sz w:val="18"/>
          <w:szCs w:val="18"/>
        </w:rPr>
        <w:t xml:space="preserve"> </w:t>
      </w:r>
      <w:r w:rsidRPr="002E17F0">
        <w:rPr>
          <w:rFonts w:ascii="Verdana" w:hAnsi="Verdana"/>
          <w:b/>
          <w:bCs/>
          <w:sz w:val="18"/>
          <w:szCs w:val="18"/>
        </w:rPr>
        <w:t>Linux 5) Since January 2011</w:t>
      </w:r>
    </w:p>
    <w:p w:rsidR="002E17F0" w:rsidRPr="002E17F0" w:rsidRDefault="002E17F0" w:rsidP="002E17F0">
      <w:pPr>
        <w:ind w:left="540" w:right="569"/>
        <w:jc w:val="center"/>
        <w:rPr>
          <w:rFonts w:ascii="Verdana" w:hAnsi="Verdana"/>
          <w:b/>
          <w:bCs/>
          <w:sz w:val="18"/>
          <w:szCs w:val="18"/>
        </w:rPr>
      </w:pPr>
      <w:r w:rsidRPr="002E17F0">
        <w:rPr>
          <w:rFonts w:ascii="Verdana" w:hAnsi="Verdana"/>
          <w:b/>
          <w:bCs/>
          <w:sz w:val="18"/>
          <w:szCs w:val="18"/>
        </w:rPr>
        <w:t xml:space="preserve">MCSE+I </w:t>
      </w:r>
      <w:proofErr w:type="gramStart"/>
      <w:r w:rsidRPr="002E17F0">
        <w:rPr>
          <w:rFonts w:ascii="Verdana" w:hAnsi="Verdana"/>
          <w:b/>
          <w:bCs/>
          <w:sz w:val="18"/>
          <w:szCs w:val="18"/>
        </w:rPr>
        <w:t>Since</w:t>
      </w:r>
      <w:proofErr w:type="gramEnd"/>
      <w:r w:rsidRPr="002E17F0">
        <w:rPr>
          <w:rFonts w:ascii="Verdana" w:hAnsi="Verdana"/>
          <w:b/>
          <w:bCs/>
          <w:sz w:val="18"/>
          <w:szCs w:val="18"/>
        </w:rPr>
        <w:t xml:space="preserve"> 1999</w:t>
      </w:r>
      <w:r>
        <w:rPr>
          <w:rFonts w:ascii="Verdana" w:hAnsi="Verdana"/>
          <w:b/>
          <w:bCs/>
          <w:sz w:val="18"/>
          <w:szCs w:val="18"/>
        </w:rPr>
        <w:t xml:space="preserve">, </w:t>
      </w:r>
      <w:r w:rsidRPr="002E17F0">
        <w:rPr>
          <w:rFonts w:ascii="Verdana" w:hAnsi="Verdana"/>
          <w:b/>
          <w:bCs/>
          <w:sz w:val="18"/>
          <w:szCs w:val="18"/>
        </w:rPr>
        <w:t>MCSE 2003</w:t>
      </w:r>
      <w:r>
        <w:rPr>
          <w:rFonts w:ascii="Verdana" w:hAnsi="Verdana"/>
          <w:b/>
          <w:bCs/>
          <w:sz w:val="18"/>
          <w:szCs w:val="18"/>
        </w:rPr>
        <w:t xml:space="preserve">, </w:t>
      </w:r>
      <w:r w:rsidRPr="002E17F0">
        <w:rPr>
          <w:rFonts w:ascii="Verdana" w:hAnsi="Verdana"/>
          <w:b/>
          <w:bCs/>
          <w:sz w:val="18"/>
          <w:szCs w:val="18"/>
        </w:rPr>
        <w:t>MCSA 2003</w:t>
      </w:r>
      <w:r>
        <w:rPr>
          <w:rFonts w:ascii="Verdana" w:hAnsi="Verdana"/>
          <w:b/>
          <w:bCs/>
          <w:sz w:val="18"/>
          <w:szCs w:val="18"/>
        </w:rPr>
        <w:t xml:space="preserve">, </w:t>
      </w:r>
      <w:r w:rsidRPr="002E17F0">
        <w:rPr>
          <w:rFonts w:ascii="Verdana" w:hAnsi="Verdana"/>
          <w:b/>
          <w:bCs/>
          <w:sz w:val="18"/>
          <w:szCs w:val="18"/>
        </w:rPr>
        <w:t>MCSA Messaging</w:t>
      </w:r>
    </w:p>
    <w:p w:rsidR="002E17F0" w:rsidRPr="002E17F0" w:rsidRDefault="002E17F0" w:rsidP="002E17F0">
      <w:pPr>
        <w:ind w:left="540" w:right="569"/>
        <w:jc w:val="center"/>
        <w:rPr>
          <w:rFonts w:ascii="Verdana" w:hAnsi="Verdana"/>
          <w:b/>
          <w:bCs/>
          <w:sz w:val="18"/>
          <w:szCs w:val="18"/>
        </w:rPr>
      </w:pPr>
      <w:r w:rsidRPr="002E17F0">
        <w:rPr>
          <w:rFonts w:ascii="Verdana" w:hAnsi="Verdana"/>
          <w:b/>
          <w:bCs/>
          <w:sz w:val="18"/>
          <w:szCs w:val="18"/>
        </w:rPr>
        <w:t>CCNA (2005)</w:t>
      </w:r>
      <w:proofErr w:type="gramStart"/>
      <w:r w:rsidR="00781765">
        <w:rPr>
          <w:rFonts w:ascii="Verdana" w:hAnsi="Verdana"/>
          <w:b/>
          <w:bCs/>
          <w:sz w:val="18"/>
          <w:szCs w:val="18"/>
        </w:rPr>
        <w:t xml:space="preserve">, </w:t>
      </w:r>
      <w:r w:rsidRPr="002E17F0">
        <w:rPr>
          <w:rFonts w:ascii="Verdana" w:hAnsi="Verdana"/>
          <w:b/>
          <w:bCs/>
          <w:sz w:val="18"/>
          <w:szCs w:val="18"/>
        </w:rPr>
        <w:t xml:space="preserve"> NACP</w:t>
      </w:r>
      <w:proofErr w:type="gramEnd"/>
    </w:p>
    <w:p w:rsidR="00362CF0" w:rsidRDefault="00362CF0" w:rsidP="00F537BA">
      <w:pPr>
        <w:ind w:left="540" w:right="569"/>
        <w:rPr>
          <w:rFonts w:ascii="Verdana" w:hAnsi="Verdana"/>
          <w:sz w:val="22"/>
          <w:szCs w:val="22"/>
        </w:rPr>
      </w:pPr>
    </w:p>
    <w:p w:rsidR="00362CF0" w:rsidRPr="00195458" w:rsidRDefault="00AE4B94" w:rsidP="00013778">
      <w:pPr>
        <w:pBdr>
          <w:bottom w:val="single" w:sz="8" w:space="1" w:color="auto"/>
        </w:pBdr>
        <w:shd w:val="clear" w:color="auto" w:fill="F3F3F3"/>
        <w:ind w:left="-180" w:right="-151"/>
        <w:jc w:val="center"/>
        <w:rPr>
          <w:rFonts w:ascii="Cambria" w:hAnsi="Cambria"/>
          <w:b/>
          <w:bCs/>
          <w:w w:val="130"/>
        </w:rPr>
      </w:pPr>
      <w:r>
        <w:rPr>
          <w:rFonts w:ascii="Cambria" w:hAnsi="Cambria"/>
          <w:b/>
          <w:bCs/>
          <w:w w:val="130"/>
        </w:rPr>
        <w:t>Professional Qualification</w:t>
      </w:r>
    </w:p>
    <w:p w:rsidR="00362CF0" w:rsidRDefault="00362CF0" w:rsidP="00F537BA">
      <w:pPr>
        <w:ind w:left="540" w:right="569"/>
        <w:rPr>
          <w:rFonts w:ascii="Verdana" w:hAnsi="Verdana"/>
          <w:sz w:val="22"/>
          <w:szCs w:val="22"/>
        </w:rPr>
      </w:pPr>
    </w:p>
    <w:p w:rsidR="00AE4B94" w:rsidRDefault="00AE4B94" w:rsidP="00AE4B94">
      <w:pPr>
        <w:ind w:left="540" w:right="569"/>
        <w:jc w:val="center"/>
        <w:rPr>
          <w:rFonts w:ascii="Verdana" w:hAnsi="Verdana"/>
          <w:b/>
          <w:bCs/>
          <w:sz w:val="18"/>
          <w:szCs w:val="18"/>
        </w:rPr>
      </w:pPr>
      <w:r w:rsidRPr="00AE4B94">
        <w:rPr>
          <w:rFonts w:ascii="Verdana" w:hAnsi="Verdana"/>
          <w:b/>
          <w:bCs/>
          <w:sz w:val="18"/>
          <w:szCs w:val="18"/>
        </w:rPr>
        <w:t>Computer Engineering Diploma     (3 Years, 1995-1998</w:t>
      </w:r>
      <w:r>
        <w:rPr>
          <w:rFonts w:ascii="Verdana" w:hAnsi="Verdana"/>
          <w:b/>
          <w:bCs/>
          <w:sz w:val="18"/>
          <w:szCs w:val="18"/>
        </w:rPr>
        <w:t xml:space="preserve"> - </w:t>
      </w:r>
      <w:r w:rsidRPr="00AE4B94">
        <w:rPr>
          <w:rFonts w:ascii="Verdana" w:hAnsi="Verdana"/>
          <w:b/>
          <w:bCs/>
          <w:sz w:val="18"/>
          <w:szCs w:val="18"/>
        </w:rPr>
        <w:t>Kerala Govt. Polytechnic College)</w:t>
      </w:r>
    </w:p>
    <w:p w:rsidR="00172913" w:rsidRDefault="00172913" w:rsidP="00AE4B94">
      <w:pPr>
        <w:ind w:left="540" w:right="569"/>
        <w:jc w:val="center"/>
        <w:rPr>
          <w:rFonts w:ascii="Verdana" w:hAnsi="Verdana"/>
          <w:b/>
          <w:bCs/>
          <w:sz w:val="18"/>
          <w:szCs w:val="18"/>
        </w:rPr>
      </w:pPr>
      <w:r>
        <w:rPr>
          <w:rFonts w:ascii="Verdana" w:hAnsi="Verdana"/>
          <w:b/>
          <w:bCs/>
          <w:sz w:val="18"/>
          <w:szCs w:val="18"/>
        </w:rPr>
        <w:t>Bachelor of Computer Application (BCA), CMJ University</w:t>
      </w:r>
    </w:p>
    <w:p w:rsidR="00AE4B94" w:rsidRPr="00AE4B94" w:rsidRDefault="00AE4B94" w:rsidP="00172913">
      <w:pPr>
        <w:ind w:left="540" w:right="569"/>
        <w:rPr>
          <w:rFonts w:ascii="Verdana" w:hAnsi="Verdana"/>
          <w:b/>
          <w:bCs/>
          <w:sz w:val="18"/>
          <w:szCs w:val="18"/>
        </w:rPr>
      </w:pPr>
    </w:p>
    <w:p w:rsidR="00AE4B94" w:rsidRDefault="00AE4B94" w:rsidP="00AE4B94">
      <w:pPr>
        <w:widowControl w:val="0"/>
        <w:tabs>
          <w:tab w:val="left" w:pos="2880"/>
          <w:tab w:val="left" w:pos="3690"/>
          <w:tab w:val="left" w:pos="4320"/>
        </w:tabs>
        <w:jc w:val="both"/>
        <w:rPr>
          <w:rFonts w:ascii="Garamond" w:hAnsi="Garamond" w:cs="Garamond"/>
          <w:b/>
          <w:bCs/>
        </w:rPr>
      </w:pPr>
      <w:r>
        <w:rPr>
          <w:rFonts w:ascii="Garamond" w:hAnsi="Garamond" w:cs="Garamond"/>
          <w:b/>
          <w:bCs/>
        </w:rPr>
        <w:tab/>
      </w:r>
      <w:r>
        <w:rPr>
          <w:rFonts w:ascii="Garamond" w:hAnsi="Garamond" w:cs="Garamond"/>
          <w:b/>
          <w:bCs/>
        </w:rPr>
        <w:tab/>
      </w:r>
      <w:r>
        <w:rPr>
          <w:rFonts w:ascii="Garamond" w:hAnsi="Garamond" w:cs="Garamond"/>
          <w:b/>
          <w:bCs/>
        </w:rPr>
        <w:tab/>
        <w:t xml:space="preserve">      </w:t>
      </w:r>
    </w:p>
    <w:p w:rsidR="00362CF0" w:rsidRPr="00195458" w:rsidRDefault="00362CF0" w:rsidP="00013778">
      <w:pPr>
        <w:pBdr>
          <w:bottom w:val="single" w:sz="8" w:space="1" w:color="auto"/>
        </w:pBdr>
        <w:shd w:val="clear" w:color="auto" w:fill="F3F3F3"/>
        <w:ind w:left="-180" w:right="-151"/>
        <w:jc w:val="center"/>
        <w:rPr>
          <w:rFonts w:ascii="Cambria" w:hAnsi="Cambria"/>
          <w:b/>
          <w:bCs/>
          <w:w w:val="130"/>
        </w:rPr>
      </w:pPr>
      <w:r w:rsidRPr="00195458">
        <w:rPr>
          <w:rFonts w:ascii="Cambria" w:hAnsi="Cambria"/>
          <w:b/>
          <w:bCs/>
          <w:w w:val="130"/>
        </w:rPr>
        <w:t>Personal Details</w:t>
      </w:r>
    </w:p>
    <w:p w:rsidR="00362CF0" w:rsidRDefault="00362CF0" w:rsidP="00F537BA">
      <w:pPr>
        <w:ind w:left="540" w:right="569"/>
        <w:rPr>
          <w:rFonts w:ascii="Verdana" w:hAnsi="Verdana"/>
          <w:sz w:val="22"/>
          <w:szCs w:val="22"/>
        </w:rPr>
      </w:pPr>
    </w:p>
    <w:p w:rsidR="009F6CBF" w:rsidRDefault="009F6CBF" w:rsidP="009F6CBF">
      <w:pPr>
        <w:ind w:left="1800" w:right="569" w:firstLine="360"/>
        <w:rPr>
          <w:rFonts w:ascii="Verdana" w:hAnsi="Verdana"/>
          <w:sz w:val="18"/>
          <w:szCs w:val="18"/>
        </w:rPr>
      </w:pPr>
      <w:r w:rsidRPr="009F6CBF">
        <w:rPr>
          <w:rFonts w:ascii="Verdana" w:hAnsi="Verdana"/>
          <w:sz w:val="18"/>
          <w:szCs w:val="18"/>
        </w:rPr>
        <w:t>Date of Birth</w:t>
      </w:r>
      <w:r>
        <w:rPr>
          <w:rFonts w:ascii="Verdana" w:hAnsi="Verdana"/>
          <w:sz w:val="18"/>
          <w:szCs w:val="18"/>
        </w:rPr>
        <w:tab/>
      </w:r>
      <w:r>
        <w:rPr>
          <w:rFonts w:ascii="Verdana" w:hAnsi="Verdana"/>
          <w:sz w:val="18"/>
          <w:szCs w:val="18"/>
        </w:rPr>
        <w:tab/>
      </w:r>
      <w:r>
        <w:rPr>
          <w:rFonts w:ascii="Verdana" w:hAnsi="Verdana"/>
          <w:sz w:val="18"/>
          <w:szCs w:val="18"/>
        </w:rPr>
        <w:tab/>
        <w:t>: 30-05-1978</w:t>
      </w:r>
    </w:p>
    <w:p w:rsidR="009F6CBF" w:rsidRDefault="009F6CBF" w:rsidP="009F6CBF">
      <w:pPr>
        <w:ind w:left="1800" w:right="569" w:firstLine="360"/>
        <w:rPr>
          <w:rFonts w:ascii="Verdana" w:hAnsi="Verdana"/>
          <w:sz w:val="18"/>
          <w:szCs w:val="18"/>
        </w:rPr>
      </w:pPr>
      <w:r>
        <w:rPr>
          <w:rFonts w:ascii="Verdana" w:hAnsi="Verdana"/>
          <w:sz w:val="18"/>
          <w:szCs w:val="18"/>
        </w:rPr>
        <w:t>Nationality</w:t>
      </w:r>
      <w:r>
        <w:rPr>
          <w:rFonts w:ascii="Verdana" w:hAnsi="Verdana"/>
          <w:sz w:val="18"/>
          <w:szCs w:val="18"/>
        </w:rPr>
        <w:tab/>
      </w:r>
      <w:r>
        <w:rPr>
          <w:rFonts w:ascii="Verdana" w:hAnsi="Verdana"/>
          <w:sz w:val="18"/>
          <w:szCs w:val="18"/>
        </w:rPr>
        <w:tab/>
      </w:r>
      <w:r>
        <w:rPr>
          <w:rFonts w:ascii="Verdana" w:hAnsi="Verdana"/>
          <w:sz w:val="18"/>
          <w:szCs w:val="18"/>
        </w:rPr>
        <w:tab/>
        <w:t>: Indian</w:t>
      </w:r>
    </w:p>
    <w:p w:rsidR="009F6CBF" w:rsidRDefault="009F6CBF" w:rsidP="009F6CBF">
      <w:pPr>
        <w:ind w:left="1800" w:right="569" w:firstLine="360"/>
        <w:rPr>
          <w:rFonts w:ascii="Verdana" w:hAnsi="Verdana"/>
          <w:sz w:val="18"/>
          <w:szCs w:val="18"/>
        </w:rPr>
      </w:pPr>
      <w:r>
        <w:rPr>
          <w:rFonts w:ascii="Verdana" w:hAnsi="Verdana"/>
          <w:sz w:val="18"/>
          <w:szCs w:val="18"/>
        </w:rPr>
        <w:t>Driving License</w:t>
      </w:r>
      <w:r>
        <w:rPr>
          <w:rFonts w:ascii="Verdana" w:hAnsi="Verdana"/>
          <w:sz w:val="18"/>
          <w:szCs w:val="18"/>
        </w:rPr>
        <w:tab/>
      </w:r>
      <w:r>
        <w:rPr>
          <w:rFonts w:ascii="Verdana" w:hAnsi="Verdana"/>
          <w:sz w:val="18"/>
          <w:szCs w:val="18"/>
        </w:rPr>
        <w:tab/>
      </w:r>
      <w:r>
        <w:rPr>
          <w:rFonts w:ascii="Verdana" w:hAnsi="Verdana"/>
          <w:sz w:val="18"/>
          <w:szCs w:val="18"/>
        </w:rPr>
        <w:tab/>
        <w:t>: UAE, Saudi Arabia, India</w:t>
      </w:r>
    </w:p>
    <w:p w:rsidR="009F6CBF" w:rsidRPr="009F6CBF" w:rsidRDefault="00210BAB" w:rsidP="009F6CBF">
      <w:pPr>
        <w:ind w:left="1800" w:right="569" w:firstLine="360"/>
        <w:rPr>
          <w:rFonts w:ascii="Verdana" w:hAnsi="Verdana"/>
          <w:sz w:val="18"/>
          <w:szCs w:val="18"/>
        </w:rPr>
      </w:pPr>
      <w:r>
        <w:rPr>
          <w:rFonts w:ascii="Verdana" w:hAnsi="Verdana"/>
          <w:sz w:val="18"/>
          <w:szCs w:val="18"/>
        </w:rPr>
        <w:t>Current Location</w:t>
      </w:r>
      <w:r>
        <w:rPr>
          <w:rFonts w:ascii="Verdana" w:hAnsi="Verdana"/>
          <w:sz w:val="18"/>
          <w:szCs w:val="18"/>
        </w:rPr>
        <w:tab/>
      </w:r>
      <w:r w:rsidR="009F6CBF">
        <w:rPr>
          <w:rFonts w:ascii="Verdana" w:hAnsi="Verdana"/>
          <w:sz w:val="18"/>
          <w:szCs w:val="18"/>
        </w:rPr>
        <w:tab/>
        <w:t xml:space="preserve">: </w:t>
      </w:r>
      <w:r w:rsidR="00186201">
        <w:rPr>
          <w:rFonts w:ascii="Verdana" w:hAnsi="Verdana"/>
          <w:sz w:val="18"/>
          <w:szCs w:val="18"/>
        </w:rPr>
        <w:t xml:space="preserve">Dubai, UAE </w:t>
      </w:r>
      <w:bookmarkStart w:id="0" w:name="_GoBack"/>
      <w:bookmarkEnd w:id="0"/>
    </w:p>
    <w:p w:rsidR="009F6CBF" w:rsidRDefault="009F6CBF" w:rsidP="009F6CBF">
      <w:pPr>
        <w:ind w:left="1980" w:right="569" w:firstLine="180"/>
        <w:rPr>
          <w:rFonts w:ascii="Verdana" w:hAnsi="Verdana"/>
          <w:sz w:val="18"/>
          <w:szCs w:val="18"/>
        </w:rPr>
      </w:pPr>
      <w:r w:rsidRPr="005B2550">
        <w:rPr>
          <w:rFonts w:ascii="Verdana" w:hAnsi="Verdana"/>
          <w:sz w:val="18"/>
          <w:szCs w:val="18"/>
        </w:rPr>
        <w:t>Languages known</w:t>
      </w:r>
      <w:r>
        <w:rPr>
          <w:rFonts w:ascii="Verdana" w:hAnsi="Verdana"/>
          <w:sz w:val="18"/>
          <w:szCs w:val="18"/>
        </w:rPr>
        <w:tab/>
      </w:r>
      <w:r>
        <w:rPr>
          <w:rFonts w:ascii="Verdana" w:hAnsi="Verdana"/>
          <w:sz w:val="18"/>
          <w:szCs w:val="18"/>
        </w:rPr>
        <w:tab/>
        <w:t xml:space="preserve">: English, Hindi, </w:t>
      </w:r>
      <w:r w:rsidRPr="005B2550">
        <w:rPr>
          <w:rFonts w:ascii="Verdana" w:hAnsi="Verdana"/>
          <w:sz w:val="18"/>
          <w:szCs w:val="18"/>
        </w:rPr>
        <w:t>Malayalam</w:t>
      </w:r>
      <w:r>
        <w:rPr>
          <w:rFonts w:ascii="Verdana" w:hAnsi="Verdana"/>
          <w:sz w:val="18"/>
          <w:szCs w:val="18"/>
        </w:rPr>
        <w:t>, Arabic (entry level)</w:t>
      </w:r>
    </w:p>
    <w:p w:rsidR="009F6CBF" w:rsidRPr="005B2550" w:rsidRDefault="009F6CBF" w:rsidP="009F6CBF">
      <w:pPr>
        <w:ind w:left="1980" w:right="569" w:firstLine="180"/>
        <w:rPr>
          <w:rFonts w:ascii="Verdana" w:hAnsi="Verdana"/>
          <w:sz w:val="18"/>
          <w:szCs w:val="18"/>
        </w:rPr>
      </w:pPr>
    </w:p>
    <w:p w:rsidR="009F6CBF" w:rsidRDefault="009F6CBF" w:rsidP="00F537BA">
      <w:pPr>
        <w:ind w:left="540" w:right="569"/>
        <w:rPr>
          <w:rFonts w:ascii="Verdana" w:hAnsi="Verdana"/>
          <w:sz w:val="22"/>
          <w:szCs w:val="22"/>
        </w:rPr>
      </w:pPr>
    </w:p>
    <w:sectPr w:rsidR="009F6CBF" w:rsidSect="00801CD7">
      <w:headerReference w:type="default" r:id="rId9"/>
      <w:footerReference w:type="default" r:id="rId10"/>
      <w:headerReference w:type="first" r:id="rId11"/>
      <w:footerReference w:type="first" r:id="rId12"/>
      <w:pgSz w:w="11909" w:h="16834" w:code="9"/>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79" w:rsidRDefault="000F4679">
      <w:r>
        <w:separator/>
      </w:r>
    </w:p>
  </w:endnote>
  <w:endnote w:type="continuationSeparator" w:id="0">
    <w:p w:rsidR="000F4679" w:rsidRDefault="000F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F7" w:rsidRPr="00402CAA" w:rsidRDefault="00B37FF7" w:rsidP="00A26BBA">
    <w:pPr>
      <w:pStyle w:val="Footer"/>
      <w:pBdr>
        <w:top w:val="single" w:sz="4" w:space="1" w:color="777777"/>
      </w:pBdr>
      <w:rPr>
        <w:rFonts w:ascii="Verdana" w:hAnsi="Verdana"/>
        <w:b/>
        <w:bCs/>
        <w:i/>
        <w:iCs/>
        <w:sz w:val="20"/>
        <w:szCs w:val="20"/>
      </w:rPr>
    </w:pPr>
    <w:r>
      <w:rPr>
        <w:rFonts w:ascii="Verdana" w:hAnsi="Verdana"/>
        <w:b/>
        <w:bCs/>
        <w:i/>
        <w:iCs/>
        <w:sz w:val="20"/>
        <w:szCs w:val="20"/>
      </w:rPr>
      <w:t xml:space="preserve">Page </w:t>
    </w:r>
    <w:r w:rsidR="004534EA" w:rsidRPr="00402CAA">
      <w:rPr>
        <w:rStyle w:val="PageNumber"/>
        <w:rFonts w:ascii="Verdana" w:hAnsi="Verdana"/>
        <w:b/>
        <w:bCs/>
        <w:i/>
        <w:iCs/>
        <w:sz w:val="20"/>
        <w:szCs w:val="20"/>
      </w:rPr>
      <w:fldChar w:fldCharType="begin"/>
    </w:r>
    <w:r w:rsidRPr="00402CAA">
      <w:rPr>
        <w:rStyle w:val="PageNumber"/>
        <w:rFonts w:ascii="Verdana" w:hAnsi="Verdana"/>
        <w:b/>
        <w:bCs/>
        <w:i/>
        <w:iCs/>
        <w:sz w:val="20"/>
        <w:szCs w:val="20"/>
      </w:rPr>
      <w:instrText xml:space="preserve"> PAGE </w:instrText>
    </w:r>
    <w:r w:rsidR="004534EA" w:rsidRPr="00402CAA">
      <w:rPr>
        <w:rStyle w:val="PageNumber"/>
        <w:rFonts w:ascii="Verdana" w:hAnsi="Verdana"/>
        <w:b/>
        <w:bCs/>
        <w:i/>
        <w:iCs/>
        <w:sz w:val="20"/>
        <w:szCs w:val="20"/>
      </w:rPr>
      <w:fldChar w:fldCharType="separate"/>
    </w:r>
    <w:r w:rsidR="00186201">
      <w:rPr>
        <w:rStyle w:val="PageNumber"/>
        <w:rFonts w:ascii="Verdana" w:hAnsi="Verdana"/>
        <w:b/>
        <w:bCs/>
        <w:i/>
        <w:iCs/>
        <w:noProof/>
        <w:sz w:val="20"/>
        <w:szCs w:val="20"/>
      </w:rPr>
      <w:t>2</w:t>
    </w:r>
    <w:r w:rsidR="004534EA" w:rsidRPr="00402CAA">
      <w:rPr>
        <w:rStyle w:val="PageNumber"/>
        <w:rFonts w:ascii="Verdana" w:hAnsi="Verdana"/>
        <w:b/>
        <w:bCs/>
        <w:i/>
        <w:i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F7" w:rsidRPr="00402CAA" w:rsidRDefault="00B37FF7" w:rsidP="00402CAA">
    <w:pPr>
      <w:pStyle w:val="Footer"/>
      <w:pBdr>
        <w:top w:val="single" w:sz="4" w:space="1" w:color="777777"/>
      </w:pBdr>
      <w:jc w:val="right"/>
      <w:rPr>
        <w:rFonts w:ascii="Verdana" w:hAnsi="Verdana"/>
        <w:b/>
        <w:bCs/>
        <w:i/>
        <w:iCs/>
        <w:sz w:val="20"/>
        <w:szCs w:val="20"/>
      </w:rPr>
    </w:pPr>
    <w:r>
      <w:rPr>
        <w:rFonts w:ascii="Verdana" w:hAnsi="Verdana"/>
        <w:b/>
        <w:bCs/>
        <w:i/>
        <w:iCs/>
        <w:sz w:val="20"/>
        <w:szCs w:val="20"/>
      </w:rPr>
      <w:t xml:space="preserve">Page </w:t>
    </w:r>
    <w:r w:rsidR="004534EA" w:rsidRPr="00402CAA">
      <w:rPr>
        <w:rStyle w:val="PageNumber"/>
        <w:rFonts w:ascii="Verdana" w:hAnsi="Verdana"/>
        <w:b/>
        <w:bCs/>
        <w:sz w:val="20"/>
        <w:szCs w:val="20"/>
      </w:rPr>
      <w:fldChar w:fldCharType="begin"/>
    </w:r>
    <w:r w:rsidRPr="00402CAA">
      <w:rPr>
        <w:rStyle w:val="PageNumber"/>
        <w:rFonts w:ascii="Verdana" w:hAnsi="Verdana"/>
        <w:b/>
        <w:bCs/>
        <w:sz w:val="20"/>
        <w:szCs w:val="20"/>
      </w:rPr>
      <w:instrText xml:space="preserve"> PAGE </w:instrText>
    </w:r>
    <w:r w:rsidR="004534EA" w:rsidRPr="00402CAA">
      <w:rPr>
        <w:rStyle w:val="PageNumber"/>
        <w:rFonts w:ascii="Verdana" w:hAnsi="Verdana"/>
        <w:b/>
        <w:bCs/>
        <w:sz w:val="20"/>
        <w:szCs w:val="20"/>
      </w:rPr>
      <w:fldChar w:fldCharType="separate"/>
    </w:r>
    <w:r w:rsidR="00186201">
      <w:rPr>
        <w:rStyle w:val="PageNumber"/>
        <w:rFonts w:ascii="Verdana" w:hAnsi="Verdana"/>
        <w:b/>
        <w:bCs/>
        <w:noProof/>
        <w:sz w:val="20"/>
        <w:szCs w:val="20"/>
      </w:rPr>
      <w:t>1</w:t>
    </w:r>
    <w:r w:rsidR="004534EA" w:rsidRPr="00402CAA">
      <w:rPr>
        <w:rStyle w:val="PageNumber"/>
        <w:rFonts w:ascii="Verdana" w:hAnsi="Verdana"/>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79" w:rsidRDefault="000F4679">
      <w:r>
        <w:separator/>
      </w:r>
    </w:p>
  </w:footnote>
  <w:footnote w:type="continuationSeparator" w:id="0">
    <w:p w:rsidR="000F4679" w:rsidRDefault="000F4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F7" w:rsidRDefault="00B37FF7">
    <w:pPr>
      <w:pStyle w:val="Header"/>
      <w:rPr>
        <w:rFonts w:ascii="Verdana" w:hAnsi="Verdana"/>
        <w:b/>
        <w:bCs/>
        <w:i/>
        <w:iCs/>
        <w:sz w:val="18"/>
        <w:szCs w:val="18"/>
      </w:rPr>
    </w:pPr>
  </w:p>
  <w:p w:rsidR="00B37FF7" w:rsidRDefault="00B37FF7">
    <w:pPr>
      <w:pStyle w:val="Header"/>
      <w:rPr>
        <w:rFonts w:ascii="Verdana" w:hAnsi="Verdana"/>
        <w:b/>
        <w:bCs/>
        <w:i/>
        <w:iCs/>
        <w:sz w:val="18"/>
        <w:szCs w:val="18"/>
      </w:rPr>
    </w:pPr>
  </w:p>
  <w:p w:rsidR="00B37FF7" w:rsidRDefault="00B37FF7">
    <w:pPr>
      <w:pStyle w:val="Header"/>
      <w:rPr>
        <w:rFonts w:ascii="Verdana" w:hAnsi="Verdana"/>
        <w:b/>
        <w:bCs/>
        <w:i/>
        <w:iCs/>
        <w:sz w:val="18"/>
        <w:szCs w:val="18"/>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D7" w:rsidRDefault="00801CD7" w:rsidP="00F35C81">
    <w:pPr>
      <w:pStyle w:val="Name"/>
      <w:tabs>
        <w:tab w:val="left" w:pos="1183"/>
      </w:tabs>
      <w:spacing w:after="0"/>
      <w:jc w:val="left"/>
    </w:pPr>
  </w:p>
  <w:p w:rsidR="00B37FF7" w:rsidRPr="000D44B9" w:rsidRDefault="00F35C81" w:rsidP="00F35C81">
    <w:pPr>
      <w:pStyle w:val="Name"/>
      <w:tabs>
        <w:tab w:val="left" w:pos="1183"/>
      </w:tabs>
      <w:spacing w:after="0"/>
      <w:jc w:val="left"/>
      <w:rPr>
        <w:color w:val="000000"/>
        <w:sz w:val="20"/>
      </w:rPr>
    </w:pPr>
    <w:r>
      <w:rPr>
        <w:noProof/>
      </w:rPr>
      <w:drawing>
        <wp:inline distT="0" distB="0" distL="0" distR="0" wp14:anchorId="45F5F3B6" wp14:editId="079363E3">
          <wp:extent cx="759740" cy="358598"/>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759740" cy="358598"/>
                  </a:xfrm>
                  <a:prstGeom prst="rect">
                    <a:avLst/>
                  </a:prstGeom>
                </pic:spPr>
              </pic:pic>
            </a:graphicData>
          </a:graphic>
        </wp:inline>
      </w:drawing>
    </w:r>
    <w:r w:rsidR="00833CD2">
      <w:rPr>
        <w:noProof/>
      </w:rPr>
      <w:drawing>
        <wp:inline distT="0" distB="0" distL="0" distR="0" wp14:anchorId="3C6BBBFB" wp14:editId="0C174EB9">
          <wp:extent cx="762000" cy="438150"/>
          <wp:effectExtent l="19050" t="0" r="0" b="0"/>
          <wp:docPr id="1" name="Picture 1" descr="mcs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a_logo_2"/>
                  <pic:cNvPicPr>
                    <a:picLocks noChangeAspect="1" noChangeArrowheads="1"/>
                  </pic:cNvPicPr>
                </pic:nvPicPr>
                <pic:blipFill>
                  <a:blip r:embed="rId2"/>
                  <a:srcRect/>
                  <a:stretch>
                    <a:fillRect/>
                  </a:stretch>
                </pic:blipFill>
                <pic:spPr bwMode="auto">
                  <a:xfrm>
                    <a:off x="0" y="0"/>
                    <a:ext cx="762000" cy="438150"/>
                  </a:xfrm>
                  <a:prstGeom prst="rect">
                    <a:avLst/>
                  </a:prstGeom>
                  <a:noFill/>
                  <a:ln w="9525">
                    <a:noFill/>
                    <a:miter lim="800000"/>
                    <a:headEnd/>
                    <a:tailEnd/>
                  </a:ln>
                </pic:spPr>
              </pic:pic>
            </a:graphicData>
          </a:graphic>
        </wp:inline>
      </w:drawing>
    </w:r>
    <w:r>
      <w:rPr>
        <w:noProof/>
      </w:rPr>
      <w:drawing>
        <wp:inline distT="0" distB="0" distL="0" distR="0" wp14:anchorId="7533CE12" wp14:editId="5F757196">
          <wp:extent cx="971550" cy="4838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M.png"/>
                  <pic:cNvPicPr/>
                </pic:nvPicPr>
                <pic:blipFill>
                  <a:blip r:embed="rId3">
                    <a:extLst>
                      <a:ext uri="{28A0092B-C50C-407E-A947-70E740481C1C}">
                        <a14:useLocalDpi xmlns:a14="http://schemas.microsoft.com/office/drawing/2010/main" val="0"/>
                      </a:ext>
                    </a:extLst>
                  </a:blip>
                  <a:stretch>
                    <a:fillRect/>
                  </a:stretch>
                </pic:blipFill>
                <pic:spPr>
                  <a:xfrm>
                    <a:off x="0" y="0"/>
                    <a:ext cx="971686" cy="483876"/>
                  </a:xfrm>
                  <a:prstGeom prst="rect">
                    <a:avLst/>
                  </a:prstGeom>
                </pic:spPr>
              </pic:pic>
            </a:graphicData>
          </a:graphic>
        </wp:inline>
      </w:drawing>
    </w:r>
    <w:r>
      <w:tab/>
    </w:r>
    <w:r>
      <w:tab/>
    </w:r>
    <w:r>
      <w:tab/>
    </w:r>
    <w:r>
      <w:tab/>
      <w:t xml:space="preserve">  </w:t>
    </w:r>
    <w:r w:rsidR="00833CD2">
      <w:rPr>
        <w:noProof/>
      </w:rPr>
      <w:drawing>
        <wp:inline distT="0" distB="0" distL="0" distR="0" wp14:anchorId="37937AA8" wp14:editId="2FD55FD7">
          <wp:extent cx="771525" cy="361950"/>
          <wp:effectExtent l="19050" t="0" r="9525" b="0"/>
          <wp:docPr id="2" name="Picture 2" descr="New_NetApp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etApp_Logo_Web"/>
                  <pic:cNvPicPr>
                    <a:picLocks noChangeAspect="1" noChangeArrowheads="1"/>
                  </pic:cNvPicPr>
                </pic:nvPicPr>
                <pic:blipFill>
                  <a:blip r:embed="rId4"/>
                  <a:srcRect/>
                  <a:stretch>
                    <a:fillRect/>
                  </a:stretch>
                </pic:blipFill>
                <pic:spPr bwMode="auto">
                  <a:xfrm>
                    <a:off x="0" y="0"/>
                    <a:ext cx="771525" cy="361950"/>
                  </a:xfrm>
                  <a:prstGeom prst="rect">
                    <a:avLst/>
                  </a:prstGeom>
                  <a:noFill/>
                  <a:ln w="9525">
                    <a:noFill/>
                    <a:miter lim="800000"/>
                    <a:headEnd/>
                    <a:tailEnd/>
                  </a:ln>
                </pic:spPr>
              </pic:pic>
            </a:graphicData>
          </a:graphic>
        </wp:inline>
      </w:drawing>
    </w:r>
    <w:r w:rsidR="00B37FF7">
      <w:t xml:space="preserve"> </w:t>
    </w:r>
    <w:r w:rsidR="00833CD2">
      <w:rPr>
        <w:noProof/>
      </w:rPr>
      <w:drawing>
        <wp:inline distT="0" distB="0" distL="0" distR="0" wp14:anchorId="27CA88A8" wp14:editId="1FE96ECC">
          <wp:extent cx="419100" cy="619125"/>
          <wp:effectExtent l="19050" t="0" r="0" b="0"/>
          <wp:docPr id="3" name="Picture 2" descr="red_hat_cert_eng_logo-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hat_cert_eng_logo-clr.jpg"/>
                  <pic:cNvPicPr>
                    <a:picLocks noChangeAspect="1" noChangeArrowheads="1"/>
                  </pic:cNvPicPr>
                </pic:nvPicPr>
                <pic:blipFill>
                  <a:blip r:embed="rId5"/>
                  <a:srcRect/>
                  <a:stretch>
                    <a:fillRect/>
                  </a:stretch>
                </pic:blipFill>
                <pic:spPr bwMode="auto">
                  <a:xfrm>
                    <a:off x="0" y="0"/>
                    <a:ext cx="419100" cy="619125"/>
                  </a:xfrm>
                  <a:prstGeom prst="rect">
                    <a:avLst/>
                  </a:prstGeom>
                  <a:noFill/>
                  <a:ln w="9525">
                    <a:noFill/>
                    <a:miter lim="800000"/>
                    <a:headEnd/>
                    <a:tailEnd/>
                  </a:ln>
                </pic:spPr>
              </pic:pic>
            </a:graphicData>
          </a:graphic>
        </wp:inline>
      </w:drawing>
    </w:r>
    <w:r w:rsidR="00B37FF7">
      <w:t xml:space="preserve"> </w:t>
    </w:r>
    <w:r w:rsidR="00EC3B69">
      <w:rPr>
        <w:noProof/>
        <w:color w:val="000000"/>
        <w:sz w:val="20"/>
      </w:rPr>
      <w:drawing>
        <wp:inline distT="0" distB="0" distL="0" distR="0" wp14:anchorId="594C52D0" wp14:editId="6011D312">
          <wp:extent cx="704850" cy="5991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C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816" cy="5999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CDF"/>
    <w:multiLevelType w:val="hybridMultilevel"/>
    <w:tmpl w:val="35D47432"/>
    <w:lvl w:ilvl="0" w:tplc="FA289140">
      <w:start w:val="1"/>
      <w:numFmt w:val="bullet"/>
      <w:lvlText w:val=""/>
      <w:lvlJc w:val="left"/>
      <w:pPr>
        <w:tabs>
          <w:tab w:val="num" w:pos="907"/>
        </w:tabs>
        <w:ind w:left="907" w:hanging="360"/>
      </w:pPr>
      <w:rPr>
        <w:rFonts w:ascii="Wingdings 2" w:hAnsi="Wingdings 2" w:hint="default"/>
        <w:b w:val="0"/>
        <w:bCs/>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71093"/>
    <w:multiLevelType w:val="hybridMultilevel"/>
    <w:tmpl w:val="EF868E1A"/>
    <w:lvl w:ilvl="0" w:tplc="1A8A887C">
      <w:start w:val="1"/>
      <w:numFmt w:val="bullet"/>
      <w:lvlText w:val=""/>
      <w:lvlJc w:val="left"/>
      <w:pPr>
        <w:tabs>
          <w:tab w:val="num" w:pos="1454"/>
        </w:tabs>
        <w:ind w:left="1454" w:hanging="360"/>
      </w:pPr>
      <w:rPr>
        <w:rFonts w:ascii="Symbol" w:hAnsi="Symbol" w:hint="default"/>
        <w:b w:val="0"/>
        <w:bCs/>
        <w:sz w:val="18"/>
        <w:szCs w:val="18"/>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nsid w:val="1C5E7FBF"/>
    <w:multiLevelType w:val="multilevel"/>
    <w:tmpl w:val="EF868E1A"/>
    <w:lvl w:ilvl="0">
      <w:start w:val="1"/>
      <w:numFmt w:val="bullet"/>
      <w:lvlText w:val=""/>
      <w:lvlJc w:val="left"/>
      <w:pPr>
        <w:tabs>
          <w:tab w:val="num" w:pos="1454"/>
        </w:tabs>
        <w:ind w:left="1454" w:hanging="360"/>
      </w:pPr>
      <w:rPr>
        <w:rFonts w:ascii="Symbol" w:hAnsi="Symbol" w:hint="default"/>
        <w:b w:val="0"/>
        <w:bCs/>
        <w:sz w:val="18"/>
        <w:szCs w:val="18"/>
      </w:rPr>
    </w:lvl>
    <w:lvl w:ilvl="1">
      <w:start w:val="1"/>
      <w:numFmt w:val="bullet"/>
      <w:lvlText w:val="o"/>
      <w:lvlJc w:val="left"/>
      <w:pPr>
        <w:tabs>
          <w:tab w:val="num" w:pos="1987"/>
        </w:tabs>
        <w:ind w:left="1987" w:hanging="360"/>
      </w:pPr>
      <w:rPr>
        <w:rFonts w:ascii="Courier New" w:hAnsi="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3">
    <w:nsid w:val="22E27963"/>
    <w:multiLevelType w:val="hybridMultilevel"/>
    <w:tmpl w:val="2BFEF74A"/>
    <w:lvl w:ilvl="0" w:tplc="1A8A887C">
      <w:start w:val="1"/>
      <w:numFmt w:val="bullet"/>
      <w:lvlText w:val=""/>
      <w:lvlJc w:val="left"/>
      <w:pPr>
        <w:tabs>
          <w:tab w:val="num" w:pos="1087"/>
        </w:tabs>
        <w:ind w:left="1087" w:hanging="360"/>
      </w:pPr>
      <w:rPr>
        <w:rFonts w:ascii="Symbol" w:hAnsi="Symbol" w:hint="default"/>
        <w:b w:val="0"/>
        <w:bCs/>
        <w:sz w:val="18"/>
        <w:szCs w:val="1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26571603"/>
    <w:multiLevelType w:val="hybridMultilevel"/>
    <w:tmpl w:val="F69C3F62"/>
    <w:lvl w:ilvl="0" w:tplc="138E98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67A89"/>
    <w:multiLevelType w:val="hybridMultilevel"/>
    <w:tmpl w:val="6D8AADF0"/>
    <w:lvl w:ilvl="0" w:tplc="D646EAA0">
      <w:start w:val="1"/>
      <w:numFmt w:val="bullet"/>
      <w:lvlText w:val=""/>
      <w:lvlJc w:val="left"/>
      <w:pPr>
        <w:tabs>
          <w:tab w:val="num" w:pos="907"/>
        </w:tabs>
        <w:ind w:left="907" w:hanging="360"/>
      </w:pPr>
      <w:rPr>
        <w:rFonts w:ascii="Wingdings 2" w:hAnsi="Wingdings 2" w:hint="default"/>
        <w:b w:val="0"/>
        <w:bCs/>
        <w:sz w:val="18"/>
        <w:szCs w:val="18"/>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
    <w:nsid w:val="32E7746F"/>
    <w:multiLevelType w:val="hybridMultilevel"/>
    <w:tmpl w:val="3EF21E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810B26"/>
    <w:multiLevelType w:val="multilevel"/>
    <w:tmpl w:val="518E1954"/>
    <w:lvl w:ilvl="0">
      <w:start w:val="1"/>
      <w:numFmt w:val="bullet"/>
      <w:lvlText w:val=""/>
      <w:lvlJc w:val="left"/>
      <w:pPr>
        <w:tabs>
          <w:tab w:val="num" w:pos="907"/>
        </w:tabs>
        <w:ind w:left="907" w:hanging="360"/>
      </w:pPr>
      <w:rPr>
        <w:rFonts w:ascii="Symbol" w:hAnsi="Symbol" w:hint="default"/>
        <w:b w:val="0"/>
        <w:bCs/>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C12149"/>
    <w:multiLevelType w:val="hybridMultilevel"/>
    <w:tmpl w:val="5A861D26"/>
    <w:lvl w:ilvl="0" w:tplc="FFFFFFFF">
      <w:start w:val="1"/>
      <w:numFmt w:val="bullet"/>
      <w:pStyle w:val="Achievemen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nsid w:val="3C1B1E7C"/>
    <w:multiLevelType w:val="multilevel"/>
    <w:tmpl w:val="35D47432"/>
    <w:lvl w:ilvl="0">
      <w:start w:val="1"/>
      <w:numFmt w:val="bullet"/>
      <w:lvlText w:val=""/>
      <w:lvlJc w:val="left"/>
      <w:pPr>
        <w:tabs>
          <w:tab w:val="num" w:pos="907"/>
        </w:tabs>
        <w:ind w:left="907" w:hanging="360"/>
      </w:pPr>
      <w:rPr>
        <w:rFonts w:ascii="Wingdings 2" w:hAnsi="Wingdings 2" w:hint="default"/>
        <w:b w:val="0"/>
        <w:bCs/>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6F142A"/>
    <w:multiLevelType w:val="hybridMultilevel"/>
    <w:tmpl w:val="7D386010"/>
    <w:lvl w:ilvl="0" w:tplc="D646EAA0">
      <w:start w:val="1"/>
      <w:numFmt w:val="bullet"/>
      <w:lvlText w:val=""/>
      <w:lvlJc w:val="left"/>
      <w:pPr>
        <w:tabs>
          <w:tab w:val="num" w:pos="360"/>
        </w:tabs>
        <w:ind w:left="360" w:hanging="360"/>
      </w:pPr>
      <w:rPr>
        <w:rFonts w:ascii="Wingdings 2" w:hAnsi="Wingdings 2" w:hint="default"/>
        <w:b w:val="0"/>
        <w:bCs/>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B0187"/>
    <w:multiLevelType w:val="hybridMultilevel"/>
    <w:tmpl w:val="690C60A0"/>
    <w:lvl w:ilvl="0" w:tplc="1A8A887C">
      <w:start w:val="1"/>
      <w:numFmt w:val="bullet"/>
      <w:lvlText w:val=""/>
      <w:lvlJc w:val="left"/>
      <w:pPr>
        <w:tabs>
          <w:tab w:val="num" w:pos="1260"/>
        </w:tabs>
        <w:ind w:left="1260" w:hanging="360"/>
      </w:pPr>
      <w:rPr>
        <w:rFonts w:ascii="Symbol" w:hAnsi="Symbol" w:hint="default"/>
        <w:b w:val="0"/>
        <w:bCs/>
        <w:sz w:val="18"/>
        <w:szCs w:val="18"/>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2">
    <w:nsid w:val="47222D1D"/>
    <w:multiLevelType w:val="multilevel"/>
    <w:tmpl w:val="605402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3290C73"/>
    <w:multiLevelType w:val="hybridMultilevel"/>
    <w:tmpl w:val="83164C78"/>
    <w:lvl w:ilvl="0" w:tplc="1A8A887C">
      <w:start w:val="1"/>
      <w:numFmt w:val="bullet"/>
      <w:lvlText w:val=""/>
      <w:lvlJc w:val="left"/>
      <w:pPr>
        <w:tabs>
          <w:tab w:val="num" w:pos="1267"/>
        </w:tabs>
        <w:ind w:left="1267" w:hanging="360"/>
      </w:pPr>
      <w:rPr>
        <w:rFonts w:ascii="Symbol" w:hAnsi="Symbol" w:hint="default"/>
        <w:b w:val="0"/>
        <w:bCs/>
        <w:sz w:val="18"/>
        <w:szCs w:val="18"/>
      </w:rPr>
    </w:lvl>
    <w:lvl w:ilvl="1" w:tplc="04090003" w:tentative="1">
      <w:start w:val="1"/>
      <w:numFmt w:val="bullet"/>
      <w:lvlText w:val="o"/>
      <w:lvlJc w:val="left"/>
      <w:pPr>
        <w:tabs>
          <w:tab w:val="num" w:pos="2347"/>
        </w:tabs>
        <w:ind w:left="2347" w:hanging="360"/>
      </w:pPr>
      <w:rPr>
        <w:rFonts w:ascii="Courier New" w:hAnsi="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4">
    <w:nsid w:val="5578159F"/>
    <w:multiLevelType w:val="hybridMultilevel"/>
    <w:tmpl w:val="6054027A"/>
    <w:lvl w:ilvl="0" w:tplc="68CCC1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FA16E78"/>
    <w:multiLevelType w:val="multilevel"/>
    <w:tmpl w:val="6D8AADF0"/>
    <w:lvl w:ilvl="0">
      <w:start w:val="1"/>
      <w:numFmt w:val="bullet"/>
      <w:lvlText w:val=""/>
      <w:lvlJc w:val="left"/>
      <w:pPr>
        <w:tabs>
          <w:tab w:val="num" w:pos="907"/>
        </w:tabs>
        <w:ind w:left="907" w:hanging="360"/>
      </w:pPr>
      <w:rPr>
        <w:rFonts w:ascii="Wingdings 2" w:hAnsi="Wingdings 2" w:hint="default"/>
        <w:b w:val="0"/>
        <w:bCs/>
        <w:sz w:val="18"/>
        <w:szCs w:val="18"/>
      </w:rPr>
    </w:lvl>
    <w:lvl w:ilvl="1">
      <w:start w:val="1"/>
      <w:numFmt w:val="bullet"/>
      <w:lvlText w:val="o"/>
      <w:lvlJc w:val="left"/>
      <w:pPr>
        <w:tabs>
          <w:tab w:val="num" w:pos="1987"/>
        </w:tabs>
        <w:ind w:left="1987" w:hanging="360"/>
      </w:pPr>
      <w:rPr>
        <w:rFonts w:ascii="Courier New" w:hAnsi="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6">
    <w:nsid w:val="60433186"/>
    <w:multiLevelType w:val="hybridMultilevel"/>
    <w:tmpl w:val="FA206586"/>
    <w:lvl w:ilvl="0" w:tplc="60E0EF8E">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9873216"/>
    <w:multiLevelType w:val="hybridMultilevel"/>
    <w:tmpl w:val="518E1954"/>
    <w:lvl w:ilvl="0" w:tplc="1A8A887C">
      <w:start w:val="1"/>
      <w:numFmt w:val="bullet"/>
      <w:lvlText w:val=""/>
      <w:lvlJc w:val="left"/>
      <w:pPr>
        <w:tabs>
          <w:tab w:val="num" w:pos="907"/>
        </w:tabs>
        <w:ind w:left="907" w:hanging="360"/>
      </w:pPr>
      <w:rPr>
        <w:rFonts w:ascii="Symbol" w:hAnsi="Symbol" w:hint="default"/>
        <w:b w:val="0"/>
        <w:bCs/>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5238F4"/>
    <w:multiLevelType w:val="hybridMultilevel"/>
    <w:tmpl w:val="4D9CF2BC"/>
    <w:lvl w:ilvl="0" w:tplc="D646EAA0">
      <w:start w:val="1"/>
      <w:numFmt w:val="bullet"/>
      <w:lvlText w:val=""/>
      <w:lvlJc w:val="left"/>
      <w:pPr>
        <w:tabs>
          <w:tab w:val="num" w:pos="360"/>
        </w:tabs>
        <w:ind w:left="360" w:hanging="360"/>
      </w:pPr>
      <w:rPr>
        <w:rFonts w:ascii="Wingdings 2" w:hAnsi="Wingdings 2" w:hint="default"/>
        <w:b w:val="0"/>
        <w:bCs/>
        <w:sz w:val="18"/>
        <w:szCs w:val="18"/>
      </w:rPr>
    </w:lvl>
    <w:lvl w:ilvl="1" w:tplc="04090003" w:tentative="1">
      <w:start w:val="1"/>
      <w:numFmt w:val="bullet"/>
      <w:lvlText w:val="o"/>
      <w:lvlJc w:val="left"/>
      <w:pPr>
        <w:tabs>
          <w:tab w:val="num" w:pos="893"/>
        </w:tabs>
        <w:ind w:left="893" w:hanging="360"/>
      </w:pPr>
      <w:rPr>
        <w:rFonts w:ascii="Courier New" w:hAnsi="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14"/>
  </w:num>
  <w:num w:numId="2">
    <w:abstractNumId w:val="12"/>
  </w:num>
  <w:num w:numId="3">
    <w:abstractNumId w:val="16"/>
  </w:num>
  <w:num w:numId="4">
    <w:abstractNumId w:val="17"/>
  </w:num>
  <w:num w:numId="5">
    <w:abstractNumId w:val="7"/>
  </w:num>
  <w:num w:numId="6">
    <w:abstractNumId w:val="18"/>
  </w:num>
  <w:num w:numId="7">
    <w:abstractNumId w:val="10"/>
  </w:num>
  <w:num w:numId="8">
    <w:abstractNumId w:val="5"/>
  </w:num>
  <w:num w:numId="9">
    <w:abstractNumId w:val="15"/>
  </w:num>
  <w:num w:numId="10">
    <w:abstractNumId w:val="13"/>
  </w:num>
  <w:num w:numId="11">
    <w:abstractNumId w:val="1"/>
  </w:num>
  <w:num w:numId="12">
    <w:abstractNumId w:val="2"/>
  </w:num>
  <w:num w:numId="13">
    <w:abstractNumId w:val="0"/>
  </w:num>
  <w:num w:numId="14">
    <w:abstractNumId w:val="9"/>
  </w:num>
  <w:num w:numId="15">
    <w:abstractNumId w:val="3"/>
  </w:num>
  <w:num w:numId="16">
    <w:abstractNumId w:val="11"/>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o:colormru v:ext="edit" colors="silver,#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35"/>
    <w:rsid w:val="00000D42"/>
    <w:rsid w:val="00013778"/>
    <w:rsid w:val="000244CA"/>
    <w:rsid w:val="00073162"/>
    <w:rsid w:val="0008439C"/>
    <w:rsid w:val="000938AC"/>
    <w:rsid w:val="000A6D62"/>
    <w:rsid w:val="000C65E7"/>
    <w:rsid w:val="000D44B9"/>
    <w:rsid w:val="000F4679"/>
    <w:rsid w:val="0016592B"/>
    <w:rsid w:val="00172913"/>
    <w:rsid w:val="00176E0A"/>
    <w:rsid w:val="001858BC"/>
    <w:rsid w:val="00186201"/>
    <w:rsid w:val="00190534"/>
    <w:rsid w:val="00195458"/>
    <w:rsid w:val="001A1F5B"/>
    <w:rsid w:val="001A3721"/>
    <w:rsid w:val="001A78AF"/>
    <w:rsid w:val="001B7578"/>
    <w:rsid w:val="00210BAB"/>
    <w:rsid w:val="00212A7F"/>
    <w:rsid w:val="00245355"/>
    <w:rsid w:val="00247795"/>
    <w:rsid w:val="00266DFD"/>
    <w:rsid w:val="002D74E6"/>
    <w:rsid w:val="002E17F0"/>
    <w:rsid w:val="002F38A5"/>
    <w:rsid w:val="002F4446"/>
    <w:rsid w:val="002F7E99"/>
    <w:rsid w:val="00301300"/>
    <w:rsid w:val="00304B1A"/>
    <w:rsid w:val="00323850"/>
    <w:rsid w:val="00344B49"/>
    <w:rsid w:val="00362CF0"/>
    <w:rsid w:val="00370BCF"/>
    <w:rsid w:val="003A623B"/>
    <w:rsid w:val="003B287F"/>
    <w:rsid w:val="003D54DF"/>
    <w:rsid w:val="003E67AB"/>
    <w:rsid w:val="00402CAA"/>
    <w:rsid w:val="004134FB"/>
    <w:rsid w:val="00445CF7"/>
    <w:rsid w:val="004461EB"/>
    <w:rsid w:val="00447B45"/>
    <w:rsid w:val="004534EA"/>
    <w:rsid w:val="00457DB7"/>
    <w:rsid w:val="0046623A"/>
    <w:rsid w:val="00495692"/>
    <w:rsid w:val="004A5F40"/>
    <w:rsid w:val="004A714B"/>
    <w:rsid w:val="004B0F9E"/>
    <w:rsid w:val="004D6670"/>
    <w:rsid w:val="00516AE6"/>
    <w:rsid w:val="00545C50"/>
    <w:rsid w:val="005604BB"/>
    <w:rsid w:val="00560FCE"/>
    <w:rsid w:val="005703C5"/>
    <w:rsid w:val="005B01AF"/>
    <w:rsid w:val="005B2550"/>
    <w:rsid w:val="005F0672"/>
    <w:rsid w:val="005F4ADD"/>
    <w:rsid w:val="00614892"/>
    <w:rsid w:val="00614922"/>
    <w:rsid w:val="00642F19"/>
    <w:rsid w:val="00673136"/>
    <w:rsid w:val="0067557F"/>
    <w:rsid w:val="0068662F"/>
    <w:rsid w:val="006A1BC7"/>
    <w:rsid w:val="006D711A"/>
    <w:rsid w:val="006E5BD3"/>
    <w:rsid w:val="00732EE3"/>
    <w:rsid w:val="007514CC"/>
    <w:rsid w:val="007637C1"/>
    <w:rsid w:val="00775F34"/>
    <w:rsid w:val="00781765"/>
    <w:rsid w:val="007A3D1A"/>
    <w:rsid w:val="007B21B4"/>
    <w:rsid w:val="007C7C14"/>
    <w:rsid w:val="007D6980"/>
    <w:rsid w:val="007F6509"/>
    <w:rsid w:val="00801CD7"/>
    <w:rsid w:val="00814EC7"/>
    <w:rsid w:val="008170FF"/>
    <w:rsid w:val="00833CD2"/>
    <w:rsid w:val="008373CF"/>
    <w:rsid w:val="00847768"/>
    <w:rsid w:val="00851D98"/>
    <w:rsid w:val="00864179"/>
    <w:rsid w:val="00865684"/>
    <w:rsid w:val="00877A20"/>
    <w:rsid w:val="008B7EA2"/>
    <w:rsid w:val="008C5624"/>
    <w:rsid w:val="00911668"/>
    <w:rsid w:val="0092115C"/>
    <w:rsid w:val="0095020D"/>
    <w:rsid w:val="009D0378"/>
    <w:rsid w:val="009F4EFC"/>
    <w:rsid w:val="009F6CBF"/>
    <w:rsid w:val="00A04ECC"/>
    <w:rsid w:val="00A11DA0"/>
    <w:rsid w:val="00A15EAA"/>
    <w:rsid w:val="00A25174"/>
    <w:rsid w:val="00A26BBA"/>
    <w:rsid w:val="00A414ED"/>
    <w:rsid w:val="00A55A32"/>
    <w:rsid w:val="00A712CB"/>
    <w:rsid w:val="00A86020"/>
    <w:rsid w:val="00A92720"/>
    <w:rsid w:val="00AA012A"/>
    <w:rsid w:val="00AA203D"/>
    <w:rsid w:val="00AC117F"/>
    <w:rsid w:val="00AD5EE2"/>
    <w:rsid w:val="00AE112A"/>
    <w:rsid w:val="00AE4B94"/>
    <w:rsid w:val="00AF4B10"/>
    <w:rsid w:val="00B27291"/>
    <w:rsid w:val="00B3725A"/>
    <w:rsid w:val="00B37FF7"/>
    <w:rsid w:val="00B431EF"/>
    <w:rsid w:val="00B766D1"/>
    <w:rsid w:val="00B914D0"/>
    <w:rsid w:val="00BC2EDD"/>
    <w:rsid w:val="00BC6345"/>
    <w:rsid w:val="00BF7F97"/>
    <w:rsid w:val="00C22131"/>
    <w:rsid w:val="00C463E1"/>
    <w:rsid w:val="00C54CBD"/>
    <w:rsid w:val="00C7413D"/>
    <w:rsid w:val="00C74A3C"/>
    <w:rsid w:val="00C76DF8"/>
    <w:rsid w:val="00C83D19"/>
    <w:rsid w:val="00C9373E"/>
    <w:rsid w:val="00CB379E"/>
    <w:rsid w:val="00CC6D98"/>
    <w:rsid w:val="00CD5669"/>
    <w:rsid w:val="00CF2A35"/>
    <w:rsid w:val="00D078BE"/>
    <w:rsid w:val="00D212DA"/>
    <w:rsid w:val="00D26032"/>
    <w:rsid w:val="00D27C31"/>
    <w:rsid w:val="00D6021B"/>
    <w:rsid w:val="00D6752E"/>
    <w:rsid w:val="00D94A13"/>
    <w:rsid w:val="00DE600C"/>
    <w:rsid w:val="00DF13B7"/>
    <w:rsid w:val="00DF265A"/>
    <w:rsid w:val="00E332B1"/>
    <w:rsid w:val="00E36E91"/>
    <w:rsid w:val="00E53F50"/>
    <w:rsid w:val="00E54514"/>
    <w:rsid w:val="00E65A38"/>
    <w:rsid w:val="00EA15E1"/>
    <w:rsid w:val="00EB04A2"/>
    <w:rsid w:val="00EC3B69"/>
    <w:rsid w:val="00ED6E83"/>
    <w:rsid w:val="00EF706C"/>
    <w:rsid w:val="00F126A0"/>
    <w:rsid w:val="00F15272"/>
    <w:rsid w:val="00F318EE"/>
    <w:rsid w:val="00F35C81"/>
    <w:rsid w:val="00F46D67"/>
    <w:rsid w:val="00F537BA"/>
    <w:rsid w:val="00F579F6"/>
    <w:rsid w:val="00F8581D"/>
    <w:rsid w:val="00F92048"/>
    <w:rsid w:val="00F946F8"/>
    <w:rsid w:val="00FD3C75"/>
    <w:rsid w:val="00FF5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4B9"/>
    <w:pPr>
      <w:tabs>
        <w:tab w:val="center" w:pos="4320"/>
        <w:tab w:val="right" w:pos="8640"/>
      </w:tabs>
    </w:pPr>
  </w:style>
  <w:style w:type="paragraph" w:styleId="Footer">
    <w:name w:val="footer"/>
    <w:basedOn w:val="Normal"/>
    <w:rsid w:val="000D44B9"/>
    <w:pPr>
      <w:tabs>
        <w:tab w:val="center" w:pos="4320"/>
        <w:tab w:val="right" w:pos="8640"/>
      </w:tabs>
    </w:pPr>
  </w:style>
  <w:style w:type="paragraph" w:customStyle="1" w:styleId="Name">
    <w:name w:val="Name"/>
    <w:basedOn w:val="Normal"/>
    <w:next w:val="Normal"/>
    <w:rsid w:val="000D44B9"/>
    <w:pPr>
      <w:spacing w:after="440" w:line="240" w:lineRule="atLeast"/>
      <w:jc w:val="center"/>
    </w:pPr>
    <w:rPr>
      <w:rFonts w:ascii="Garamond" w:hAnsi="Garamond"/>
      <w:caps/>
      <w:spacing w:val="80"/>
      <w:sz w:val="44"/>
      <w:szCs w:val="20"/>
    </w:rPr>
  </w:style>
  <w:style w:type="character" w:styleId="PageNumber">
    <w:name w:val="page number"/>
    <w:basedOn w:val="DefaultParagraphFont"/>
    <w:rsid w:val="00402CAA"/>
  </w:style>
  <w:style w:type="paragraph" w:styleId="BalloonText">
    <w:name w:val="Balloon Text"/>
    <w:basedOn w:val="Normal"/>
    <w:link w:val="BalloonTextChar"/>
    <w:rsid w:val="00C22131"/>
    <w:rPr>
      <w:rFonts w:ascii="Tahoma" w:hAnsi="Tahoma" w:cs="Tahoma"/>
      <w:sz w:val="16"/>
      <w:szCs w:val="16"/>
    </w:rPr>
  </w:style>
  <w:style w:type="character" w:customStyle="1" w:styleId="BalloonTextChar">
    <w:name w:val="Balloon Text Char"/>
    <w:basedOn w:val="DefaultParagraphFont"/>
    <w:link w:val="BalloonText"/>
    <w:rsid w:val="00C22131"/>
    <w:rPr>
      <w:rFonts w:ascii="Tahoma" w:hAnsi="Tahoma" w:cs="Tahoma"/>
      <w:sz w:val="16"/>
      <w:szCs w:val="16"/>
    </w:rPr>
  </w:style>
  <w:style w:type="paragraph" w:styleId="BodyText">
    <w:name w:val="Body Text"/>
    <w:basedOn w:val="Normal"/>
    <w:link w:val="BodyTextChar"/>
    <w:rsid w:val="00AA203D"/>
    <w:pPr>
      <w:widowControl w:val="0"/>
      <w:autoSpaceDE w:val="0"/>
      <w:autoSpaceDN w:val="0"/>
      <w:jc w:val="both"/>
    </w:pPr>
  </w:style>
  <w:style w:type="character" w:customStyle="1" w:styleId="BodyTextChar">
    <w:name w:val="Body Text Char"/>
    <w:basedOn w:val="DefaultParagraphFont"/>
    <w:link w:val="BodyText"/>
    <w:rsid w:val="00AA203D"/>
    <w:rPr>
      <w:sz w:val="24"/>
      <w:szCs w:val="24"/>
    </w:rPr>
  </w:style>
  <w:style w:type="paragraph" w:styleId="BodyTextIndent">
    <w:name w:val="Body Text Indent"/>
    <w:basedOn w:val="Normal"/>
    <w:link w:val="BodyTextIndentChar"/>
    <w:semiHidden/>
    <w:unhideWhenUsed/>
    <w:rsid w:val="005F0672"/>
    <w:pPr>
      <w:spacing w:after="120"/>
      <w:ind w:left="360"/>
    </w:pPr>
  </w:style>
  <w:style w:type="character" w:customStyle="1" w:styleId="BodyTextIndentChar">
    <w:name w:val="Body Text Indent Char"/>
    <w:basedOn w:val="DefaultParagraphFont"/>
    <w:link w:val="BodyTextIndent"/>
    <w:semiHidden/>
    <w:rsid w:val="005F0672"/>
    <w:rPr>
      <w:sz w:val="24"/>
      <w:szCs w:val="24"/>
    </w:rPr>
  </w:style>
  <w:style w:type="paragraph" w:customStyle="1" w:styleId="Achievement">
    <w:name w:val="Achievement"/>
    <w:basedOn w:val="BodyText"/>
    <w:rsid w:val="005F0672"/>
    <w:pPr>
      <w:widowControl/>
      <w:numPr>
        <w:numId w:val="17"/>
      </w:numPr>
      <w:autoSpaceDE/>
      <w:autoSpaceDN/>
      <w:spacing w:after="60" w:line="220" w:lineRule="atLeast"/>
    </w:pPr>
    <w:rPr>
      <w:rFonts w:ascii="Arial" w:hAnsi="Arial" w:cs="Arial"/>
      <w:spacing w:val="-5"/>
      <w:sz w:val="20"/>
      <w:szCs w:val="20"/>
    </w:rPr>
  </w:style>
  <w:style w:type="paragraph" w:styleId="ListParagraph">
    <w:name w:val="List Paragraph"/>
    <w:basedOn w:val="Normal"/>
    <w:uiPriority w:val="34"/>
    <w:qFormat/>
    <w:rsid w:val="00245355"/>
    <w:pPr>
      <w:ind w:left="720"/>
      <w:contextualSpacing/>
    </w:pPr>
  </w:style>
  <w:style w:type="character" w:styleId="Hyperlink">
    <w:name w:val="Hyperlink"/>
    <w:basedOn w:val="DefaultParagraphFont"/>
    <w:unhideWhenUsed/>
    <w:rsid w:val="00186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4B9"/>
    <w:pPr>
      <w:tabs>
        <w:tab w:val="center" w:pos="4320"/>
        <w:tab w:val="right" w:pos="8640"/>
      </w:tabs>
    </w:pPr>
  </w:style>
  <w:style w:type="paragraph" w:styleId="Footer">
    <w:name w:val="footer"/>
    <w:basedOn w:val="Normal"/>
    <w:rsid w:val="000D44B9"/>
    <w:pPr>
      <w:tabs>
        <w:tab w:val="center" w:pos="4320"/>
        <w:tab w:val="right" w:pos="8640"/>
      </w:tabs>
    </w:pPr>
  </w:style>
  <w:style w:type="paragraph" w:customStyle="1" w:styleId="Name">
    <w:name w:val="Name"/>
    <w:basedOn w:val="Normal"/>
    <w:next w:val="Normal"/>
    <w:rsid w:val="000D44B9"/>
    <w:pPr>
      <w:spacing w:after="440" w:line="240" w:lineRule="atLeast"/>
      <w:jc w:val="center"/>
    </w:pPr>
    <w:rPr>
      <w:rFonts w:ascii="Garamond" w:hAnsi="Garamond"/>
      <w:caps/>
      <w:spacing w:val="80"/>
      <w:sz w:val="44"/>
      <w:szCs w:val="20"/>
    </w:rPr>
  </w:style>
  <w:style w:type="character" w:styleId="PageNumber">
    <w:name w:val="page number"/>
    <w:basedOn w:val="DefaultParagraphFont"/>
    <w:rsid w:val="00402CAA"/>
  </w:style>
  <w:style w:type="paragraph" w:styleId="BalloonText">
    <w:name w:val="Balloon Text"/>
    <w:basedOn w:val="Normal"/>
    <w:link w:val="BalloonTextChar"/>
    <w:rsid w:val="00C22131"/>
    <w:rPr>
      <w:rFonts w:ascii="Tahoma" w:hAnsi="Tahoma" w:cs="Tahoma"/>
      <w:sz w:val="16"/>
      <w:szCs w:val="16"/>
    </w:rPr>
  </w:style>
  <w:style w:type="character" w:customStyle="1" w:styleId="BalloonTextChar">
    <w:name w:val="Balloon Text Char"/>
    <w:basedOn w:val="DefaultParagraphFont"/>
    <w:link w:val="BalloonText"/>
    <w:rsid w:val="00C22131"/>
    <w:rPr>
      <w:rFonts w:ascii="Tahoma" w:hAnsi="Tahoma" w:cs="Tahoma"/>
      <w:sz w:val="16"/>
      <w:szCs w:val="16"/>
    </w:rPr>
  </w:style>
  <w:style w:type="paragraph" w:styleId="BodyText">
    <w:name w:val="Body Text"/>
    <w:basedOn w:val="Normal"/>
    <w:link w:val="BodyTextChar"/>
    <w:rsid w:val="00AA203D"/>
    <w:pPr>
      <w:widowControl w:val="0"/>
      <w:autoSpaceDE w:val="0"/>
      <w:autoSpaceDN w:val="0"/>
      <w:jc w:val="both"/>
    </w:pPr>
  </w:style>
  <w:style w:type="character" w:customStyle="1" w:styleId="BodyTextChar">
    <w:name w:val="Body Text Char"/>
    <w:basedOn w:val="DefaultParagraphFont"/>
    <w:link w:val="BodyText"/>
    <w:rsid w:val="00AA203D"/>
    <w:rPr>
      <w:sz w:val="24"/>
      <w:szCs w:val="24"/>
    </w:rPr>
  </w:style>
  <w:style w:type="paragraph" w:styleId="BodyTextIndent">
    <w:name w:val="Body Text Indent"/>
    <w:basedOn w:val="Normal"/>
    <w:link w:val="BodyTextIndentChar"/>
    <w:semiHidden/>
    <w:unhideWhenUsed/>
    <w:rsid w:val="005F0672"/>
    <w:pPr>
      <w:spacing w:after="120"/>
      <w:ind w:left="360"/>
    </w:pPr>
  </w:style>
  <w:style w:type="character" w:customStyle="1" w:styleId="BodyTextIndentChar">
    <w:name w:val="Body Text Indent Char"/>
    <w:basedOn w:val="DefaultParagraphFont"/>
    <w:link w:val="BodyTextIndent"/>
    <w:semiHidden/>
    <w:rsid w:val="005F0672"/>
    <w:rPr>
      <w:sz w:val="24"/>
      <w:szCs w:val="24"/>
    </w:rPr>
  </w:style>
  <w:style w:type="paragraph" w:customStyle="1" w:styleId="Achievement">
    <w:name w:val="Achievement"/>
    <w:basedOn w:val="BodyText"/>
    <w:rsid w:val="005F0672"/>
    <w:pPr>
      <w:widowControl/>
      <w:numPr>
        <w:numId w:val="17"/>
      </w:numPr>
      <w:autoSpaceDE/>
      <w:autoSpaceDN/>
      <w:spacing w:after="60" w:line="220" w:lineRule="atLeast"/>
    </w:pPr>
    <w:rPr>
      <w:rFonts w:ascii="Arial" w:hAnsi="Arial" w:cs="Arial"/>
      <w:spacing w:val="-5"/>
      <w:sz w:val="20"/>
      <w:szCs w:val="20"/>
    </w:rPr>
  </w:style>
  <w:style w:type="paragraph" w:styleId="ListParagraph">
    <w:name w:val="List Paragraph"/>
    <w:basedOn w:val="Normal"/>
    <w:uiPriority w:val="34"/>
    <w:qFormat/>
    <w:rsid w:val="00245355"/>
    <w:pPr>
      <w:ind w:left="720"/>
      <w:contextualSpacing/>
    </w:pPr>
  </w:style>
  <w:style w:type="character" w:styleId="Hyperlink">
    <w:name w:val="Hyperlink"/>
    <w:basedOn w:val="DefaultParagraphFont"/>
    <w:unhideWhenUsed/>
    <w:rsid w:val="00186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abas.373896@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1</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Professional Competence</vt:lpstr>
    </vt:vector>
  </TitlesOfParts>
  <Company>xyz</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Competence</dc:title>
  <dc:creator>Gowtam Das Gupta</dc:creator>
  <cp:lastModifiedBy>784812338</cp:lastModifiedBy>
  <cp:revision>6</cp:revision>
  <cp:lastPrinted>2017-10-14T08:08:00Z</cp:lastPrinted>
  <dcterms:created xsi:type="dcterms:W3CDTF">2017-10-13T06:43:00Z</dcterms:created>
  <dcterms:modified xsi:type="dcterms:W3CDTF">2017-10-30T06:44:00Z</dcterms:modified>
</cp:coreProperties>
</file>