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9D" w:rsidRDefault="00D50AC6" w:rsidP="00F0026A">
      <w:pPr>
        <w:pStyle w:val="Title"/>
        <w:jc w:val="left"/>
        <w:rPr>
          <w:rFonts w:ascii="Verdana" w:hAnsi="Verdana" w:cs="Arial"/>
          <w:caps/>
          <w:szCs w:val="28"/>
        </w:rPr>
      </w:pPr>
      <w:r>
        <w:rPr>
          <w:rFonts w:ascii="Verdana" w:hAnsi="Verdana" w:cs="Arial"/>
          <w:caps/>
          <w:szCs w:val="28"/>
        </w:rPr>
        <w:t>Pradeep</w:t>
      </w:r>
      <w:r w:rsidR="007F7BE5">
        <w:rPr>
          <w:rFonts w:ascii="Verdana" w:hAnsi="Verdana" w:cs="Arial"/>
          <w:caps/>
          <w:szCs w:val="28"/>
        </w:rPr>
        <w:tab/>
      </w:r>
      <w:r w:rsidR="00F0026A">
        <w:rPr>
          <w:rFonts w:ascii="Verdana" w:hAnsi="Verdana" w:cs="Arial"/>
          <w:caps/>
          <w:szCs w:val="28"/>
        </w:rPr>
        <w:tab/>
      </w:r>
      <w:r w:rsidR="00F0026A">
        <w:rPr>
          <w:rFonts w:ascii="Verdana" w:hAnsi="Verdana" w:cs="Arial"/>
          <w:caps/>
          <w:szCs w:val="28"/>
        </w:rPr>
        <w:tab/>
      </w:r>
      <w:r w:rsidR="00F0026A">
        <w:rPr>
          <w:rFonts w:ascii="Verdana" w:hAnsi="Verdana" w:cs="Arial"/>
          <w:caps/>
          <w:szCs w:val="28"/>
        </w:rPr>
        <w:tab/>
      </w:r>
      <w:r w:rsidR="00F0026A">
        <w:rPr>
          <w:rFonts w:ascii="Verdana" w:hAnsi="Verdana" w:cs="Arial"/>
          <w:caps/>
          <w:szCs w:val="28"/>
        </w:rPr>
        <w:tab/>
      </w:r>
      <w:r w:rsidR="00F0026A">
        <w:rPr>
          <w:rFonts w:ascii="Verdana" w:hAnsi="Verdana" w:cs="Arial"/>
          <w:caps/>
          <w:szCs w:val="28"/>
        </w:rPr>
        <w:tab/>
      </w:r>
      <w:r w:rsidR="00F0026A">
        <w:rPr>
          <w:rFonts w:ascii="Verdana" w:hAnsi="Verdana" w:cs="Arial"/>
          <w:caps/>
          <w:szCs w:val="28"/>
        </w:rPr>
        <w:tab/>
      </w:r>
      <w:r w:rsidR="00F0026A">
        <w:rPr>
          <w:rFonts w:ascii="Verdana" w:hAnsi="Verdana" w:cs="Arial"/>
          <w:caps/>
          <w:szCs w:val="28"/>
        </w:rPr>
        <w:tab/>
      </w:r>
      <w:r w:rsidR="00F0026A">
        <w:rPr>
          <w:rFonts w:ascii="Tahoma" w:hAnsi="Tahoma" w:cs="Tahoma"/>
          <w:noProof/>
          <w:szCs w:val="28"/>
        </w:rPr>
        <w:drawing>
          <wp:inline distT="0" distB="0" distL="0" distR="0">
            <wp:extent cx="1228725" cy="1066800"/>
            <wp:effectExtent l="0" t="0" r="9525" b="0"/>
            <wp:docPr id="2" name="Picture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066800"/>
                    </a:xfrm>
                    <a:prstGeom prst="rect">
                      <a:avLst/>
                    </a:prstGeom>
                    <a:noFill/>
                    <a:ln>
                      <a:noFill/>
                    </a:ln>
                  </pic:spPr>
                </pic:pic>
              </a:graphicData>
            </a:graphic>
          </wp:inline>
        </w:drawing>
      </w:r>
    </w:p>
    <w:p w:rsidR="00E8789D" w:rsidRDefault="00E8789D" w:rsidP="007D2F7F">
      <w:pPr>
        <w:pStyle w:val="Title"/>
        <w:pBdr>
          <w:bottom w:val="single" w:sz="24" w:space="2" w:color="auto"/>
        </w:pBdr>
        <w:jc w:val="left"/>
        <w:rPr>
          <w:rStyle w:val="Hyperlink"/>
          <w:rFonts w:ascii="Verdana" w:hAnsi="Verdana"/>
          <w:sz w:val="17"/>
          <w:szCs w:val="17"/>
        </w:rPr>
      </w:pPr>
      <w:r w:rsidRPr="000F399E">
        <w:rPr>
          <w:rFonts w:ascii="Verdana" w:hAnsi="Verdana"/>
          <w:sz w:val="17"/>
          <w:szCs w:val="17"/>
          <w:lang w:val="de-DE"/>
        </w:rPr>
        <w:t>E-Mail:</w:t>
      </w:r>
      <w:r w:rsidR="00D33B8F" w:rsidRPr="000F399E">
        <w:rPr>
          <w:rFonts w:ascii="Verdana" w:hAnsi="Verdana"/>
          <w:sz w:val="17"/>
          <w:szCs w:val="17"/>
          <w:lang w:val="de-DE"/>
        </w:rPr>
        <w:t xml:space="preserve"> </w:t>
      </w:r>
      <w:hyperlink r:id="rId9" w:history="1">
        <w:r w:rsidR="007F7BE5" w:rsidRPr="00C22703">
          <w:rPr>
            <w:rStyle w:val="Hyperlink"/>
            <w:rFonts w:ascii="Verdana" w:hAnsi="Verdana"/>
            <w:sz w:val="17"/>
            <w:szCs w:val="17"/>
          </w:rPr>
          <w:t>pradeep.374011@2freemail.com</w:t>
        </w:r>
      </w:hyperlink>
      <w:r w:rsidR="007F7BE5">
        <w:rPr>
          <w:rFonts w:ascii="Verdana" w:hAnsi="Verdana"/>
          <w:sz w:val="17"/>
          <w:szCs w:val="17"/>
        </w:rPr>
        <w:t xml:space="preserve"> </w:t>
      </w:r>
    </w:p>
    <w:p w:rsidR="00E03C20" w:rsidRPr="00661BF1" w:rsidRDefault="00E03C20" w:rsidP="00B431C5">
      <w:pPr>
        <w:pStyle w:val="Title"/>
        <w:pBdr>
          <w:bottom w:val="single" w:sz="24" w:space="2" w:color="auto"/>
        </w:pBdr>
        <w:jc w:val="left"/>
        <w:rPr>
          <w:rFonts w:ascii="Verdana" w:hAnsi="Verdana"/>
          <w:color w:val="000000"/>
          <w:sz w:val="17"/>
          <w:szCs w:val="17"/>
          <w:shd w:val="clear" w:color="auto" w:fill="FFFFFF"/>
        </w:rPr>
      </w:pPr>
    </w:p>
    <w:p w:rsidR="00393010" w:rsidRDefault="00393010" w:rsidP="00C01636">
      <w:pPr>
        <w:pStyle w:val="Title"/>
        <w:pBdr>
          <w:bottom w:val="single" w:sz="24" w:space="2" w:color="auto"/>
        </w:pBdr>
        <w:jc w:val="left"/>
      </w:pPr>
    </w:p>
    <w:p w:rsidR="00330AF1" w:rsidRPr="00393010" w:rsidRDefault="00330AF1" w:rsidP="00393010">
      <w:pPr>
        <w:pStyle w:val="Title"/>
        <w:pBdr>
          <w:bottom w:val="single" w:sz="24" w:space="2" w:color="auto"/>
        </w:pBdr>
        <w:jc w:val="left"/>
        <w:rPr>
          <w:rFonts w:ascii="Arial" w:hAnsi="Arial" w:cs="Arial"/>
          <w:sz w:val="23"/>
          <w:szCs w:val="23"/>
        </w:rPr>
      </w:pPr>
      <w:r w:rsidRPr="00393010">
        <w:rPr>
          <w:rFonts w:ascii="Arial" w:hAnsi="Arial" w:cs="Arial"/>
          <w:sz w:val="23"/>
          <w:szCs w:val="23"/>
        </w:rPr>
        <w:t>Caree</w:t>
      </w:r>
      <w:r w:rsidR="00393010" w:rsidRPr="00393010">
        <w:rPr>
          <w:rFonts w:ascii="Arial" w:hAnsi="Arial" w:cs="Arial"/>
          <w:sz w:val="23"/>
          <w:szCs w:val="23"/>
        </w:rPr>
        <w:t>r Objective</w:t>
      </w:r>
    </w:p>
    <w:p w:rsidR="00E8789D" w:rsidRPr="00D74828" w:rsidRDefault="00E8789D">
      <w:pPr>
        <w:jc w:val="center"/>
        <w:rPr>
          <w:rFonts w:ascii="Verdana" w:hAnsi="Verdana"/>
          <w:b/>
          <w:color w:val="000000"/>
          <w:sz w:val="17"/>
          <w:szCs w:val="17"/>
          <w:lang w:val="de-DE"/>
        </w:rPr>
      </w:pPr>
    </w:p>
    <w:p w:rsidR="00F41728" w:rsidRDefault="00D50AC6" w:rsidP="00AA7F83">
      <w:pPr>
        <w:ind w:firstLine="720"/>
        <w:rPr>
          <w:rFonts w:ascii="Verdana" w:hAnsi="Verdana" w:cs="Arial"/>
          <w:color w:val="000000"/>
          <w:sz w:val="22"/>
          <w:szCs w:val="22"/>
          <w:shd w:val="clear" w:color="auto" w:fill="FFFFFF"/>
        </w:rPr>
      </w:pPr>
      <w:r w:rsidRPr="00AA7F83">
        <w:rPr>
          <w:rFonts w:ascii="Verdana" w:hAnsi="Verdana" w:cs="Arial"/>
          <w:color w:val="000000"/>
          <w:sz w:val="22"/>
          <w:szCs w:val="22"/>
          <w:shd w:val="clear" w:color="auto" w:fill="FFFFFF"/>
        </w:rPr>
        <w:t>Intend to build a career with leading Corporate of Hi-tech environment with Committed &amp; dedicated people, which will help to explore myself fully and realize my potential in Finance Sector</w:t>
      </w:r>
    </w:p>
    <w:p w:rsidR="00E03C20" w:rsidRPr="00AA7F83" w:rsidRDefault="00E03C20" w:rsidP="00AA7F83">
      <w:pPr>
        <w:ind w:firstLine="720"/>
        <w:rPr>
          <w:rFonts w:ascii="Verdana" w:hAnsi="Verdana" w:cs="Arial"/>
          <w:sz w:val="22"/>
          <w:szCs w:val="22"/>
        </w:rPr>
      </w:pPr>
    </w:p>
    <w:p w:rsidR="00E8789D" w:rsidRDefault="00E8789D" w:rsidP="00F41728">
      <w:pPr>
        <w:rPr>
          <w:rFonts w:ascii="Verdana" w:hAnsi="Verdana"/>
          <w:b/>
          <w:sz w:val="17"/>
          <w:szCs w:val="17"/>
        </w:rPr>
      </w:pPr>
    </w:p>
    <w:p w:rsidR="00E8789D" w:rsidRPr="00F41728" w:rsidRDefault="00330AF1" w:rsidP="00F41728">
      <w:pPr>
        <w:pBdr>
          <w:bottom w:val="threeDEngrave" w:sz="24" w:space="1" w:color="auto"/>
        </w:pBdr>
        <w:spacing w:after="120"/>
        <w:rPr>
          <w:rFonts w:ascii="Arial" w:hAnsi="Arial" w:cs="Arial"/>
          <w:b/>
          <w:sz w:val="23"/>
          <w:szCs w:val="23"/>
        </w:rPr>
      </w:pPr>
      <w:r>
        <w:rPr>
          <w:rFonts w:ascii="Arial" w:hAnsi="Arial" w:cs="Arial"/>
          <w:b/>
          <w:sz w:val="23"/>
          <w:szCs w:val="23"/>
        </w:rPr>
        <w:t>Professional</w:t>
      </w:r>
      <w:r w:rsidR="00E8789D" w:rsidRPr="00F41728">
        <w:rPr>
          <w:rFonts w:ascii="Arial" w:hAnsi="Arial" w:cs="Arial"/>
          <w:b/>
          <w:sz w:val="23"/>
          <w:szCs w:val="23"/>
        </w:rPr>
        <w:t xml:space="preserve"> Summary</w:t>
      </w:r>
      <w:bookmarkStart w:id="0" w:name="_GoBack"/>
      <w:bookmarkEnd w:id="0"/>
    </w:p>
    <w:p w:rsidR="00864B46" w:rsidRPr="00864B46" w:rsidRDefault="00864B46" w:rsidP="00864B46">
      <w:pPr>
        <w:numPr>
          <w:ilvl w:val="0"/>
          <w:numId w:val="15"/>
        </w:numPr>
        <w:suppressAutoHyphens/>
        <w:spacing w:line="276" w:lineRule="auto"/>
        <w:ind w:right="29"/>
        <w:jc w:val="both"/>
        <w:rPr>
          <w:rFonts w:ascii="Verdana" w:hAnsi="Verdana" w:cstheme="minorBidi"/>
          <w:sz w:val="22"/>
          <w:szCs w:val="22"/>
          <w:shd w:val="clear" w:color="auto" w:fill="FFFFFF"/>
        </w:rPr>
      </w:pPr>
      <w:r w:rsidRPr="00864B46">
        <w:rPr>
          <w:rFonts w:ascii="Verdana" w:hAnsi="Verdana" w:cstheme="minorBidi"/>
          <w:sz w:val="22"/>
          <w:szCs w:val="22"/>
          <w:shd w:val="clear" w:color="auto" w:fill="FFFFFF"/>
        </w:rPr>
        <w:t>Handled Accounts Payable, Accounts Receivable, Payroll, General Accounts.</w:t>
      </w:r>
    </w:p>
    <w:p w:rsidR="00864B46" w:rsidRDefault="00864B46" w:rsidP="00864B46">
      <w:pPr>
        <w:numPr>
          <w:ilvl w:val="0"/>
          <w:numId w:val="15"/>
        </w:numPr>
        <w:suppressAutoHyphens/>
        <w:spacing w:line="276" w:lineRule="auto"/>
        <w:ind w:right="29"/>
        <w:jc w:val="both"/>
        <w:rPr>
          <w:rFonts w:ascii="Verdana" w:hAnsi="Verdana" w:cstheme="minorBidi"/>
          <w:sz w:val="22"/>
          <w:szCs w:val="22"/>
          <w:shd w:val="clear" w:color="auto" w:fill="FFFFFF"/>
        </w:rPr>
      </w:pPr>
      <w:r w:rsidRPr="00864B46">
        <w:rPr>
          <w:rFonts w:ascii="Verdana" w:hAnsi="Verdana" w:cstheme="minorBidi"/>
          <w:sz w:val="22"/>
          <w:szCs w:val="22"/>
          <w:shd w:val="clear" w:color="auto" w:fill="FFFFFF"/>
        </w:rPr>
        <w:t xml:space="preserve">Reconcile financial ledgers and records; prepare financial statements and reports, general and subsidiary ledgers and supporting schedules; research and resolve discrepancies. </w:t>
      </w:r>
    </w:p>
    <w:p w:rsidR="00864B46" w:rsidRPr="00864B46" w:rsidRDefault="00864B46" w:rsidP="00864B46">
      <w:pPr>
        <w:numPr>
          <w:ilvl w:val="0"/>
          <w:numId w:val="15"/>
        </w:numPr>
        <w:suppressAutoHyphens/>
        <w:spacing w:line="276" w:lineRule="auto"/>
        <w:ind w:right="29"/>
        <w:jc w:val="both"/>
        <w:rPr>
          <w:rFonts w:ascii="Verdana" w:hAnsi="Verdana" w:cstheme="minorBidi"/>
          <w:sz w:val="22"/>
          <w:szCs w:val="22"/>
          <w:shd w:val="clear" w:color="auto" w:fill="FFFFFF"/>
        </w:rPr>
      </w:pPr>
      <w:r w:rsidRPr="00864B46">
        <w:rPr>
          <w:rFonts w:ascii="Verdana" w:hAnsi="Verdana" w:cstheme="minorBidi"/>
          <w:sz w:val="22"/>
          <w:szCs w:val="22"/>
          <w:shd w:val="clear" w:color="auto" w:fill="FFFFFF"/>
        </w:rPr>
        <w:t>Coordinate with internal and external auditor to monitor and balance all financial records</w:t>
      </w:r>
    </w:p>
    <w:p w:rsidR="00864B46" w:rsidRPr="00864B46" w:rsidRDefault="001C1BE6" w:rsidP="00864B46">
      <w:pPr>
        <w:numPr>
          <w:ilvl w:val="0"/>
          <w:numId w:val="15"/>
        </w:numPr>
        <w:suppressAutoHyphens/>
        <w:spacing w:line="276" w:lineRule="auto"/>
        <w:ind w:right="29"/>
        <w:jc w:val="both"/>
        <w:rPr>
          <w:rFonts w:ascii="Verdana" w:hAnsi="Verdana" w:cstheme="minorBidi"/>
          <w:sz w:val="22"/>
          <w:szCs w:val="22"/>
          <w:shd w:val="clear" w:color="auto" w:fill="FFFFFF"/>
        </w:rPr>
      </w:pPr>
      <w:r>
        <w:rPr>
          <w:rFonts w:ascii="Verdana" w:hAnsi="Verdana" w:cstheme="minorBidi"/>
          <w:sz w:val="22"/>
          <w:szCs w:val="22"/>
          <w:shd w:val="clear" w:color="auto" w:fill="FFFFFF"/>
        </w:rPr>
        <w:t>Intercompany Reconciliation, Cash Flow Statements, Ageing Analysis</w:t>
      </w:r>
    </w:p>
    <w:p w:rsidR="00451CB8" w:rsidRPr="00ED3681" w:rsidRDefault="00781C98" w:rsidP="00781C98">
      <w:pPr>
        <w:numPr>
          <w:ilvl w:val="0"/>
          <w:numId w:val="15"/>
        </w:numPr>
        <w:suppressAutoHyphens/>
        <w:spacing w:line="276" w:lineRule="auto"/>
        <w:ind w:right="29"/>
        <w:jc w:val="both"/>
        <w:rPr>
          <w:rFonts w:ascii="Verdana" w:eastAsia="MS Mincho" w:hAnsi="Verdana" w:cstheme="minorBidi"/>
          <w:sz w:val="22"/>
          <w:szCs w:val="22"/>
        </w:rPr>
      </w:pPr>
      <w:r w:rsidRPr="00781C98">
        <w:rPr>
          <w:rFonts w:ascii="Verdana" w:eastAsia="MS Mincho" w:hAnsi="Verdana" w:cstheme="minorBidi"/>
          <w:sz w:val="22"/>
          <w:szCs w:val="22"/>
          <w:lang w:val="en-US"/>
        </w:rPr>
        <w:t>Computation of ta</w:t>
      </w:r>
      <w:r>
        <w:rPr>
          <w:rFonts w:ascii="Verdana" w:eastAsia="MS Mincho" w:hAnsi="Verdana" w:cstheme="minorBidi"/>
          <w:sz w:val="22"/>
          <w:szCs w:val="22"/>
          <w:lang w:val="en-US"/>
        </w:rPr>
        <w:t>xable income and preparation,</w:t>
      </w:r>
      <w:r w:rsidRPr="00781C98">
        <w:rPr>
          <w:rFonts w:ascii="Verdana" w:eastAsia="MS Mincho" w:hAnsi="Verdana" w:cstheme="minorBidi"/>
          <w:sz w:val="22"/>
          <w:szCs w:val="22"/>
          <w:lang w:val="en-US"/>
        </w:rPr>
        <w:t xml:space="preserve"> filing </w:t>
      </w:r>
      <w:r>
        <w:rPr>
          <w:rFonts w:ascii="Verdana" w:eastAsia="MS Mincho" w:hAnsi="Verdana" w:cstheme="minorBidi"/>
          <w:sz w:val="22"/>
          <w:szCs w:val="22"/>
          <w:lang w:val="en-US"/>
        </w:rPr>
        <w:t xml:space="preserve">and processing of </w:t>
      </w:r>
      <w:r w:rsidRPr="00781C98">
        <w:rPr>
          <w:rFonts w:ascii="Verdana" w:eastAsia="MS Mincho" w:hAnsi="Verdana" w:cstheme="minorBidi"/>
          <w:sz w:val="22"/>
          <w:szCs w:val="22"/>
          <w:lang w:val="en-US"/>
        </w:rPr>
        <w:t>tax returns</w:t>
      </w:r>
    </w:p>
    <w:p w:rsidR="00ED3681" w:rsidRPr="00781C98" w:rsidRDefault="00ED3681" w:rsidP="00ED3681">
      <w:pPr>
        <w:pStyle w:val="PlainText"/>
        <w:ind w:left="720"/>
        <w:rPr>
          <w:rFonts w:ascii="Verdana" w:eastAsia="MS Mincho" w:hAnsi="Verdana" w:cstheme="minorBidi"/>
          <w:sz w:val="22"/>
          <w:szCs w:val="22"/>
          <w:lang w:val="en-GB"/>
        </w:rPr>
      </w:pPr>
    </w:p>
    <w:p w:rsidR="00E8789D" w:rsidRPr="00A646A4" w:rsidRDefault="00E8789D" w:rsidP="00F41728">
      <w:pPr>
        <w:pBdr>
          <w:bottom w:val="threeDEngrave" w:sz="24" w:space="1" w:color="auto"/>
        </w:pBdr>
        <w:spacing w:after="120"/>
        <w:rPr>
          <w:rFonts w:ascii="Arial" w:hAnsi="Arial" w:cs="Arial"/>
          <w:b/>
          <w:sz w:val="23"/>
          <w:szCs w:val="23"/>
        </w:rPr>
      </w:pPr>
      <w:r w:rsidRPr="00A646A4">
        <w:rPr>
          <w:rFonts w:ascii="Arial" w:hAnsi="Arial" w:cs="Arial"/>
          <w:b/>
          <w:sz w:val="23"/>
          <w:szCs w:val="23"/>
        </w:rPr>
        <w:t>Education</w:t>
      </w:r>
    </w:p>
    <w:p w:rsidR="00F700D3" w:rsidRPr="00DF2C69" w:rsidRDefault="005E40D1" w:rsidP="00D725B0">
      <w:pPr>
        <w:numPr>
          <w:ilvl w:val="0"/>
          <w:numId w:val="13"/>
        </w:numPr>
        <w:spacing w:after="80"/>
        <w:rPr>
          <w:rFonts w:ascii="Verdana" w:hAnsi="Verdana" w:cs="Arial"/>
          <w:sz w:val="22"/>
          <w:szCs w:val="22"/>
        </w:rPr>
      </w:pPr>
      <w:r w:rsidRPr="00DF2C69">
        <w:rPr>
          <w:rFonts w:ascii="Verdana" w:hAnsi="Verdana" w:cs="Tahoma"/>
          <w:sz w:val="22"/>
          <w:szCs w:val="22"/>
        </w:rPr>
        <w:t xml:space="preserve">MBA </w:t>
      </w:r>
      <w:r w:rsidR="00E8789D" w:rsidRPr="00DF2C69">
        <w:rPr>
          <w:rFonts w:ascii="Verdana" w:hAnsi="Verdana" w:cs="Arial"/>
          <w:sz w:val="22"/>
          <w:szCs w:val="22"/>
        </w:rPr>
        <w:t>(</w:t>
      </w:r>
      <w:r w:rsidRPr="00DF2C69">
        <w:rPr>
          <w:rFonts w:ascii="Verdana" w:hAnsi="Verdana" w:cs="Tahoma"/>
          <w:sz w:val="22"/>
          <w:szCs w:val="22"/>
        </w:rPr>
        <w:t>Finance</w:t>
      </w:r>
      <w:r w:rsidR="00E8789D" w:rsidRPr="00DF2C69">
        <w:rPr>
          <w:rFonts w:ascii="Verdana" w:hAnsi="Verdana" w:cs="Arial"/>
          <w:sz w:val="22"/>
          <w:szCs w:val="22"/>
        </w:rPr>
        <w:t xml:space="preserve">) From </w:t>
      </w:r>
      <w:r w:rsidRPr="00DF2C69">
        <w:rPr>
          <w:rFonts w:ascii="Verdana" w:hAnsi="Verdana" w:cs="Arial"/>
          <w:sz w:val="22"/>
          <w:szCs w:val="22"/>
        </w:rPr>
        <w:t>Sikkim Manipal University</w:t>
      </w:r>
      <w:r w:rsidR="00D725B0" w:rsidRPr="00DF2C69">
        <w:rPr>
          <w:rFonts w:ascii="Verdana" w:hAnsi="Verdana" w:cs="Arial"/>
          <w:sz w:val="22"/>
          <w:szCs w:val="22"/>
        </w:rPr>
        <w:t>, Karnataka</w:t>
      </w:r>
      <w:r w:rsidR="00990CCC" w:rsidRPr="00DF2C69">
        <w:rPr>
          <w:rFonts w:ascii="Verdana" w:hAnsi="Verdana" w:cs="Arial"/>
          <w:sz w:val="22"/>
          <w:szCs w:val="22"/>
        </w:rPr>
        <w:t xml:space="preserve"> in 201</w:t>
      </w:r>
      <w:r w:rsidR="00487B31">
        <w:rPr>
          <w:rFonts w:ascii="Verdana" w:hAnsi="Verdana" w:cs="Arial"/>
          <w:sz w:val="22"/>
          <w:szCs w:val="22"/>
        </w:rPr>
        <w:t>3</w:t>
      </w:r>
      <w:r w:rsidR="00720B6D">
        <w:rPr>
          <w:rFonts w:ascii="Verdana" w:hAnsi="Verdana" w:cs="Arial"/>
          <w:sz w:val="22"/>
          <w:szCs w:val="22"/>
        </w:rPr>
        <w:t xml:space="preserve"> </w:t>
      </w:r>
      <w:r w:rsidRPr="00DF2C69">
        <w:rPr>
          <w:rFonts w:ascii="Verdana" w:hAnsi="Verdana" w:cs="Arial"/>
          <w:sz w:val="22"/>
          <w:szCs w:val="22"/>
        </w:rPr>
        <w:t>(69</w:t>
      </w:r>
      <w:r w:rsidR="00990CCC" w:rsidRPr="00DF2C69">
        <w:rPr>
          <w:rFonts w:ascii="Verdana" w:hAnsi="Verdana" w:cs="Arial"/>
          <w:sz w:val="22"/>
          <w:szCs w:val="22"/>
        </w:rPr>
        <w:t>% Marks)</w:t>
      </w:r>
      <w:r w:rsidR="00E8789D" w:rsidRPr="00DF2C69">
        <w:rPr>
          <w:rFonts w:ascii="Verdana" w:hAnsi="Verdana" w:cs="Arial"/>
          <w:sz w:val="22"/>
          <w:szCs w:val="22"/>
        </w:rPr>
        <w:t>.</w:t>
      </w:r>
    </w:p>
    <w:p w:rsidR="00F85F20" w:rsidRDefault="00EF00AF" w:rsidP="00F700D3">
      <w:pPr>
        <w:numPr>
          <w:ilvl w:val="0"/>
          <w:numId w:val="13"/>
        </w:numPr>
        <w:spacing w:after="80"/>
        <w:rPr>
          <w:rFonts w:ascii="Verdana" w:hAnsi="Verdana" w:cs="Arial"/>
          <w:sz w:val="22"/>
          <w:szCs w:val="22"/>
        </w:rPr>
      </w:pPr>
      <w:r w:rsidRPr="00DF2C69">
        <w:rPr>
          <w:rFonts w:ascii="Verdana" w:hAnsi="Verdana" w:cs="Arial"/>
          <w:sz w:val="22"/>
          <w:szCs w:val="22"/>
        </w:rPr>
        <w:t xml:space="preserve">B.COM (Commerce) From </w:t>
      </w:r>
      <w:r w:rsidR="00AE1DC7" w:rsidRPr="00DF2C69">
        <w:rPr>
          <w:rFonts w:ascii="Verdana" w:hAnsi="Verdana" w:cs="Arial"/>
          <w:sz w:val="22"/>
          <w:szCs w:val="22"/>
        </w:rPr>
        <w:t xml:space="preserve">Mangalore </w:t>
      </w:r>
      <w:r w:rsidRPr="00DF2C69">
        <w:rPr>
          <w:rFonts w:ascii="Verdana" w:hAnsi="Verdana" w:cs="Arial"/>
          <w:sz w:val="22"/>
          <w:szCs w:val="22"/>
        </w:rPr>
        <w:t>University, Karnataka in 2004(71</w:t>
      </w:r>
      <w:r w:rsidR="00AE1DC7" w:rsidRPr="00DF2C69">
        <w:rPr>
          <w:rFonts w:ascii="Verdana" w:hAnsi="Verdana" w:cs="Arial"/>
          <w:sz w:val="22"/>
          <w:szCs w:val="22"/>
        </w:rPr>
        <w:t xml:space="preserve">% </w:t>
      </w:r>
    </w:p>
    <w:p w:rsidR="00F700D3" w:rsidRDefault="00AE1DC7" w:rsidP="00F85F20">
      <w:pPr>
        <w:spacing w:after="80"/>
        <w:ind w:left="720"/>
        <w:rPr>
          <w:rFonts w:ascii="Verdana" w:hAnsi="Verdana" w:cs="Arial"/>
          <w:sz w:val="22"/>
          <w:szCs w:val="22"/>
        </w:rPr>
      </w:pPr>
      <w:r w:rsidRPr="00DF2C69">
        <w:rPr>
          <w:rFonts w:ascii="Verdana" w:hAnsi="Verdana" w:cs="Arial"/>
          <w:sz w:val="22"/>
          <w:szCs w:val="22"/>
        </w:rPr>
        <w:t>Marks).</w:t>
      </w:r>
    </w:p>
    <w:p w:rsidR="00F85F20" w:rsidRPr="00F85F20" w:rsidRDefault="00F85F20" w:rsidP="00F85F20">
      <w:pPr>
        <w:pStyle w:val="ListParagraph"/>
        <w:numPr>
          <w:ilvl w:val="0"/>
          <w:numId w:val="13"/>
        </w:numPr>
        <w:spacing w:after="80"/>
        <w:rPr>
          <w:rFonts w:ascii="Verdana" w:hAnsi="Verdana" w:cs="Arial"/>
        </w:rPr>
      </w:pPr>
      <w:r w:rsidRPr="00F85F20">
        <w:rPr>
          <w:rFonts w:ascii="Verdana" w:hAnsi="Verdana" w:cs="Arial"/>
        </w:rPr>
        <w:t xml:space="preserve">Passed CA Professional Education 1 level &amp; Appeared for PE </w:t>
      </w:r>
      <w:r w:rsidR="00854400" w:rsidRPr="00F85F20">
        <w:rPr>
          <w:rFonts w:ascii="Verdana" w:hAnsi="Verdana" w:cs="Arial"/>
        </w:rPr>
        <w:t>2 Level</w:t>
      </w:r>
      <w:r>
        <w:rPr>
          <w:rFonts w:ascii="Verdana" w:hAnsi="Verdana" w:cs="Arial"/>
        </w:rPr>
        <w:t xml:space="preserve"> Examinations.</w:t>
      </w:r>
    </w:p>
    <w:p w:rsidR="00F700D3" w:rsidRPr="00DF2C69" w:rsidRDefault="00F9068C" w:rsidP="00F700D3">
      <w:pPr>
        <w:numPr>
          <w:ilvl w:val="0"/>
          <w:numId w:val="13"/>
        </w:numPr>
        <w:spacing w:after="80"/>
        <w:rPr>
          <w:rFonts w:ascii="Verdana" w:hAnsi="Verdana" w:cs="Arial"/>
          <w:sz w:val="22"/>
          <w:szCs w:val="22"/>
        </w:rPr>
      </w:pPr>
      <w:r w:rsidRPr="00DF2C69">
        <w:rPr>
          <w:rFonts w:ascii="Verdana" w:hAnsi="Verdana" w:cs="Arial"/>
          <w:sz w:val="22"/>
          <w:szCs w:val="22"/>
        </w:rPr>
        <w:t>T100 Certified Accounting</w:t>
      </w:r>
      <w:r w:rsidR="00EF00AF" w:rsidRPr="00DF2C69">
        <w:rPr>
          <w:rFonts w:ascii="Verdana" w:hAnsi="Verdana" w:cs="Arial"/>
          <w:sz w:val="22"/>
          <w:szCs w:val="22"/>
        </w:rPr>
        <w:t xml:space="preserve"> Training From </w:t>
      </w:r>
      <w:r w:rsidR="00EF00AF" w:rsidRPr="00DF2C69">
        <w:rPr>
          <w:rFonts w:ascii="Verdana" w:hAnsi="Verdana" w:cs="Arial"/>
          <w:b/>
          <w:bCs/>
          <w:sz w:val="22"/>
          <w:szCs w:val="22"/>
        </w:rPr>
        <w:t>Infosys</w:t>
      </w:r>
      <w:r w:rsidR="00DF2C69">
        <w:rPr>
          <w:rFonts w:ascii="Verdana" w:hAnsi="Verdana" w:cs="Arial"/>
          <w:sz w:val="22"/>
          <w:szCs w:val="22"/>
        </w:rPr>
        <w:t xml:space="preserve"> in 2010.</w:t>
      </w:r>
    </w:p>
    <w:p w:rsidR="00F92CEE" w:rsidRPr="00DF2C69" w:rsidRDefault="00F92CEE" w:rsidP="00F700D3">
      <w:pPr>
        <w:numPr>
          <w:ilvl w:val="0"/>
          <w:numId w:val="13"/>
        </w:numPr>
        <w:spacing w:after="80"/>
        <w:rPr>
          <w:rFonts w:ascii="Verdana" w:hAnsi="Verdana" w:cs="Arial"/>
          <w:sz w:val="22"/>
          <w:szCs w:val="22"/>
        </w:rPr>
      </w:pPr>
      <w:r w:rsidRPr="00DF2C69">
        <w:rPr>
          <w:rFonts w:ascii="Verdana" w:hAnsi="Verdana" w:cstheme="minorBidi"/>
          <w:sz w:val="22"/>
          <w:szCs w:val="22"/>
        </w:rPr>
        <w:t xml:space="preserve">T101 Certified Accounts Payable Training from </w:t>
      </w:r>
      <w:r w:rsidRPr="00DF2C69">
        <w:rPr>
          <w:rFonts w:ascii="Verdana" w:hAnsi="Verdana" w:cstheme="minorBidi"/>
          <w:b/>
          <w:bCs/>
          <w:sz w:val="22"/>
          <w:szCs w:val="22"/>
        </w:rPr>
        <w:t>Infosys</w:t>
      </w:r>
      <w:r w:rsidR="00DF2C69">
        <w:rPr>
          <w:rFonts w:ascii="Verdana" w:hAnsi="Verdana" w:cstheme="minorBidi"/>
          <w:sz w:val="22"/>
          <w:szCs w:val="22"/>
        </w:rPr>
        <w:t xml:space="preserve"> in 2010.</w:t>
      </w:r>
    </w:p>
    <w:p w:rsidR="00AB6315" w:rsidRDefault="00AB6315" w:rsidP="00AA7F83">
      <w:pPr>
        <w:pStyle w:val="Heading3"/>
        <w:jc w:val="both"/>
        <w:rPr>
          <w:sz w:val="23"/>
          <w:szCs w:val="23"/>
          <w:u w:val="single"/>
        </w:rPr>
      </w:pPr>
    </w:p>
    <w:p w:rsidR="00AA7F83" w:rsidRDefault="00842E60" w:rsidP="00AA7F83">
      <w:pPr>
        <w:pStyle w:val="Heading3"/>
        <w:jc w:val="both"/>
        <w:rPr>
          <w:sz w:val="23"/>
          <w:szCs w:val="23"/>
          <w:u w:val="single"/>
        </w:rPr>
      </w:pPr>
      <w:r>
        <w:rPr>
          <w:sz w:val="23"/>
          <w:szCs w:val="23"/>
          <w:u w:val="single"/>
        </w:rPr>
        <w:t xml:space="preserve">Technical </w:t>
      </w:r>
      <w:r w:rsidR="00AA7F83">
        <w:rPr>
          <w:sz w:val="23"/>
          <w:szCs w:val="23"/>
          <w:u w:val="single"/>
        </w:rPr>
        <w:t>Skills</w:t>
      </w:r>
    </w:p>
    <w:p w:rsidR="00F322B2" w:rsidRPr="00F322B2" w:rsidRDefault="00F322B2" w:rsidP="00F322B2"/>
    <w:tbl>
      <w:tblPr>
        <w:tblStyle w:val="TableGrid"/>
        <w:tblW w:w="0" w:type="auto"/>
        <w:tblLook w:val="04A0"/>
      </w:tblPr>
      <w:tblGrid>
        <w:gridCol w:w="4910"/>
        <w:gridCol w:w="4911"/>
      </w:tblGrid>
      <w:tr w:rsidR="00FF3461" w:rsidTr="00FF3461">
        <w:tc>
          <w:tcPr>
            <w:tcW w:w="4910" w:type="dxa"/>
          </w:tcPr>
          <w:p w:rsidR="00FF3461" w:rsidRPr="00F322B2" w:rsidRDefault="00FF3461" w:rsidP="00AA7F83">
            <w:pPr>
              <w:spacing w:after="120"/>
              <w:rPr>
                <w:rFonts w:ascii="Verdana" w:hAnsi="Verdana"/>
                <w:color w:val="000000"/>
                <w:sz w:val="22"/>
                <w:szCs w:val="22"/>
              </w:rPr>
            </w:pPr>
            <w:r w:rsidRPr="00F322B2">
              <w:rPr>
                <w:rFonts w:ascii="Verdana" w:hAnsi="Verdana"/>
                <w:color w:val="000000"/>
                <w:sz w:val="22"/>
                <w:szCs w:val="22"/>
              </w:rPr>
              <w:t>ERP</w:t>
            </w:r>
          </w:p>
        </w:tc>
        <w:tc>
          <w:tcPr>
            <w:tcW w:w="4911" w:type="dxa"/>
          </w:tcPr>
          <w:p w:rsidR="00FF3461" w:rsidRPr="00F322B2" w:rsidRDefault="00C156E3" w:rsidP="00AA7F83">
            <w:pPr>
              <w:spacing w:after="120"/>
              <w:rPr>
                <w:rFonts w:ascii="Verdana" w:hAnsi="Verdana"/>
                <w:color w:val="000000"/>
                <w:sz w:val="22"/>
                <w:szCs w:val="22"/>
              </w:rPr>
            </w:pPr>
            <w:r>
              <w:rPr>
                <w:rFonts w:ascii="Verdana" w:hAnsi="Verdana"/>
                <w:color w:val="000000"/>
                <w:sz w:val="22"/>
                <w:szCs w:val="22"/>
              </w:rPr>
              <w:t xml:space="preserve">ERP, </w:t>
            </w:r>
            <w:proofErr w:type="spellStart"/>
            <w:r w:rsidR="00F322B2">
              <w:rPr>
                <w:rFonts w:ascii="Verdana" w:hAnsi="Verdana"/>
                <w:color w:val="000000"/>
                <w:sz w:val="22"/>
                <w:szCs w:val="22"/>
              </w:rPr>
              <w:t>Xpedeon</w:t>
            </w:r>
            <w:proofErr w:type="spellEnd"/>
            <w:r>
              <w:rPr>
                <w:rFonts w:ascii="Verdana" w:hAnsi="Verdana"/>
                <w:color w:val="000000"/>
                <w:sz w:val="22"/>
                <w:szCs w:val="22"/>
              </w:rPr>
              <w:t>, Oracle</w:t>
            </w:r>
          </w:p>
        </w:tc>
      </w:tr>
      <w:tr w:rsidR="00FF3461" w:rsidTr="00FF3461">
        <w:tc>
          <w:tcPr>
            <w:tcW w:w="4910" w:type="dxa"/>
          </w:tcPr>
          <w:p w:rsidR="00FF3461" w:rsidRPr="00F322B2" w:rsidRDefault="00FF3461" w:rsidP="00AA7F83">
            <w:pPr>
              <w:spacing w:after="120"/>
              <w:rPr>
                <w:rFonts w:ascii="Verdana" w:hAnsi="Verdana"/>
                <w:color w:val="000000"/>
                <w:sz w:val="22"/>
                <w:szCs w:val="22"/>
              </w:rPr>
            </w:pPr>
            <w:r w:rsidRPr="00F322B2">
              <w:rPr>
                <w:rFonts w:ascii="Verdana" w:hAnsi="Verdana"/>
                <w:color w:val="000000"/>
                <w:sz w:val="22"/>
                <w:szCs w:val="22"/>
              </w:rPr>
              <w:t>Packages</w:t>
            </w:r>
          </w:p>
        </w:tc>
        <w:tc>
          <w:tcPr>
            <w:tcW w:w="4911" w:type="dxa"/>
          </w:tcPr>
          <w:p w:rsidR="00FF3461" w:rsidRPr="00F322B2" w:rsidRDefault="00FF3461" w:rsidP="00AA7F83">
            <w:pPr>
              <w:spacing w:after="120"/>
              <w:rPr>
                <w:rFonts w:ascii="Verdana" w:hAnsi="Verdana"/>
                <w:color w:val="000000"/>
                <w:sz w:val="22"/>
                <w:szCs w:val="22"/>
              </w:rPr>
            </w:pPr>
            <w:r w:rsidRPr="00F322B2">
              <w:rPr>
                <w:rFonts w:ascii="Verdana" w:hAnsi="Verdana"/>
                <w:color w:val="000000"/>
                <w:sz w:val="22"/>
                <w:szCs w:val="22"/>
              </w:rPr>
              <w:t xml:space="preserve">MS </w:t>
            </w:r>
            <w:r w:rsidR="00F322B2" w:rsidRPr="00F322B2">
              <w:rPr>
                <w:rFonts w:ascii="Verdana" w:hAnsi="Verdana"/>
                <w:color w:val="000000"/>
                <w:sz w:val="22"/>
                <w:szCs w:val="22"/>
              </w:rPr>
              <w:t>Office, MS</w:t>
            </w:r>
            <w:r w:rsidRPr="00F322B2">
              <w:rPr>
                <w:rFonts w:ascii="Verdana" w:hAnsi="Verdana"/>
                <w:color w:val="000000"/>
                <w:sz w:val="22"/>
                <w:szCs w:val="22"/>
              </w:rPr>
              <w:t xml:space="preserve"> </w:t>
            </w:r>
            <w:proofErr w:type="spellStart"/>
            <w:r w:rsidRPr="00F322B2">
              <w:rPr>
                <w:rFonts w:ascii="Verdana" w:hAnsi="Verdana"/>
                <w:color w:val="000000"/>
                <w:sz w:val="22"/>
                <w:szCs w:val="22"/>
              </w:rPr>
              <w:t>Excel,Powerpoint,Outlook</w:t>
            </w:r>
            <w:proofErr w:type="spellEnd"/>
          </w:p>
        </w:tc>
      </w:tr>
      <w:tr w:rsidR="00FF3461" w:rsidTr="00FF3461">
        <w:tc>
          <w:tcPr>
            <w:tcW w:w="4910" w:type="dxa"/>
          </w:tcPr>
          <w:p w:rsidR="00FF3461" w:rsidRPr="00F322B2" w:rsidRDefault="00FF3461" w:rsidP="00AA7F83">
            <w:pPr>
              <w:spacing w:after="120"/>
              <w:rPr>
                <w:rFonts w:ascii="Verdana" w:hAnsi="Verdana"/>
                <w:color w:val="000000"/>
                <w:sz w:val="22"/>
                <w:szCs w:val="22"/>
              </w:rPr>
            </w:pPr>
            <w:r w:rsidRPr="00F322B2">
              <w:rPr>
                <w:rFonts w:ascii="Verdana" w:hAnsi="Verdana"/>
                <w:color w:val="000000"/>
                <w:sz w:val="22"/>
                <w:szCs w:val="22"/>
              </w:rPr>
              <w:t>Operating Systems</w:t>
            </w:r>
          </w:p>
        </w:tc>
        <w:tc>
          <w:tcPr>
            <w:tcW w:w="4911" w:type="dxa"/>
          </w:tcPr>
          <w:p w:rsidR="00FF3461" w:rsidRPr="00F322B2" w:rsidRDefault="00FF3461" w:rsidP="00AA7F83">
            <w:pPr>
              <w:spacing w:after="120"/>
              <w:rPr>
                <w:rFonts w:ascii="Verdana" w:hAnsi="Verdana"/>
                <w:color w:val="000000"/>
                <w:sz w:val="22"/>
                <w:szCs w:val="22"/>
              </w:rPr>
            </w:pPr>
            <w:r w:rsidRPr="00F322B2">
              <w:rPr>
                <w:rFonts w:ascii="Verdana" w:hAnsi="Verdana"/>
                <w:color w:val="000000"/>
                <w:sz w:val="22"/>
                <w:szCs w:val="22"/>
                <w:shd w:val="clear" w:color="auto" w:fill="FFFFFF"/>
              </w:rPr>
              <w:t>Microsoft Windows XP, 2007 and </w:t>
            </w:r>
            <w:r w:rsidRPr="00F322B2">
              <w:rPr>
                <w:rFonts w:ascii="Verdana" w:hAnsi="Verdana"/>
                <w:sz w:val="22"/>
                <w:szCs w:val="22"/>
              </w:rPr>
              <w:t>Vista</w:t>
            </w:r>
          </w:p>
        </w:tc>
      </w:tr>
      <w:tr w:rsidR="00FF3461" w:rsidTr="00FF3461">
        <w:tc>
          <w:tcPr>
            <w:tcW w:w="4910" w:type="dxa"/>
          </w:tcPr>
          <w:p w:rsidR="00FF3461" w:rsidRPr="00F322B2" w:rsidRDefault="00FF3461" w:rsidP="00AA7F83">
            <w:pPr>
              <w:spacing w:after="120"/>
              <w:rPr>
                <w:rFonts w:ascii="Verdana" w:hAnsi="Verdana"/>
                <w:color w:val="000000"/>
                <w:sz w:val="22"/>
                <w:szCs w:val="22"/>
              </w:rPr>
            </w:pPr>
            <w:r w:rsidRPr="00F322B2">
              <w:rPr>
                <w:rFonts w:ascii="Verdana" w:hAnsi="Verdana"/>
                <w:color w:val="000000"/>
                <w:sz w:val="22"/>
                <w:szCs w:val="22"/>
              </w:rPr>
              <w:t>Accounting Package</w:t>
            </w:r>
          </w:p>
        </w:tc>
        <w:tc>
          <w:tcPr>
            <w:tcW w:w="4911" w:type="dxa"/>
          </w:tcPr>
          <w:p w:rsidR="00FF3461" w:rsidRPr="00F322B2" w:rsidRDefault="00FF3461" w:rsidP="00AA7F83">
            <w:pPr>
              <w:spacing w:after="120"/>
              <w:rPr>
                <w:rFonts w:ascii="Verdana" w:hAnsi="Verdana"/>
                <w:color w:val="000000"/>
                <w:sz w:val="22"/>
                <w:szCs w:val="22"/>
              </w:rPr>
            </w:pPr>
            <w:r w:rsidRPr="00F322B2">
              <w:rPr>
                <w:rFonts w:ascii="Verdana" w:hAnsi="Verdana"/>
                <w:color w:val="000000"/>
                <w:sz w:val="22"/>
                <w:szCs w:val="22"/>
              </w:rPr>
              <w:t xml:space="preserve">Tally </w:t>
            </w:r>
            <w:r w:rsidR="00F322B2" w:rsidRPr="00F322B2">
              <w:rPr>
                <w:rFonts w:ascii="Verdana" w:hAnsi="Verdana"/>
                <w:color w:val="000000"/>
                <w:sz w:val="22"/>
                <w:szCs w:val="22"/>
              </w:rPr>
              <w:t>9.</w:t>
            </w:r>
            <w:r w:rsidR="00DE32DE">
              <w:rPr>
                <w:rFonts w:ascii="Verdana" w:hAnsi="Verdana"/>
                <w:color w:val="000000"/>
                <w:sz w:val="22"/>
                <w:szCs w:val="22"/>
              </w:rPr>
              <w:t>2</w:t>
            </w:r>
          </w:p>
        </w:tc>
      </w:tr>
    </w:tbl>
    <w:p w:rsidR="00A324F2" w:rsidRDefault="00A324F2" w:rsidP="00AA7F83">
      <w:pPr>
        <w:shd w:val="clear" w:color="auto" w:fill="FFFFFF"/>
        <w:spacing w:after="120"/>
        <w:rPr>
          <w:rFonts w:ascii="Verdana" w:hAnsi="Verdana"/>
          <w:color w:val="000000"/>
          <w:sz w:val="20"/>
          <w:u w:val="single"/>
        </w:rPr>
      </w:pPr>
    </w:p>
    <w:p w:rsidR="00E03C20" w:rsidRDefault="00E03C20" w:rsidP="00AA7F83">
      <w:pPr>
        <w:shd w:val="clear" w:color="auto" w:fill="FFFFFF"/>
        <w:spacing w:after="120"/>
        <w:rPr>
          <w:rFonts w:ascii="Verdana" w:hAnsi="Verdana"/>
          <w:color w:val="000000"/>
          <w:sz w:val="20"/>
          <w:u w:val="single"/>
        </w:rPr>
      </w:pPr>
    </w:p>
    <w:p w:rsidR="00E03C20" w:rsidRPr="00FF3461" w:rsidRDefault="00E03C20" w:rsidP="00AA7F83">
      <w:pPr>
        <w:shd w:val="clear" w:color="auto" w:fill="FFFFFF"/>
        <w:spacing w:after="120"/>
        <w:rPr>
          <w:rFonts w:ascii="Verdana" w:hAnsi="Verdana"/>
          <w:color w:val="000000"/>
          <w:sz w:val="20"/>
          <w:u w:val="single"/>
        </w:rPr>
      </w:pPr>
    </w:p>
    <w:p w:rsidR="00AA7F83" w:rsidRPr="00B27243" w:rsidRDefault="00AA7F83" w:rsidP="00AA7F83">
      <w:pPr>
        <w:shd w:val="clear" w:color="auto" w:fill="FFFFFF"/>
        <w:spacing w:after="120"/>
        <w:rPr>
          <w:rFonts w:asciiTheme="minorBidi" w:hAnsiTheme="minorBidi" w:cstheme="minorBidi"/>
          <w:color w:val="000000"/>
          <w:sz w:val="20"/>
          <w:u w:val="single"/>
        </w:rPr>
      </w:pPr>
      <w:r w:rsidRPr="00B27243">
        <w:rPr>
          <w:rFonts w:asciiTheme="minorBidi" w:hAnsiTheme="minorBidi" w:cstheme="minorBidi"/>
          <w:b/>
          <w:bCs/>
          <w:color w:val="000000"/>
          <w:sz w:val="23"/>
          <w:szCs w:val="23"/>
          <w:u w:val="single"/>
          <w:shd w:val="clear" w:color="auto" w:fill="FFFFFF"/>
        </w:rPr>
        <w:t>Core Competencies</w:t>
      </w:r>
    </w:p>
    <w:p w:rsidR="000634BF" w:rsidRDefault="00AA7F83" w:rsidP="000634BF">
      <w:pPr>
        <w:numPr>
          <w:ilvl w:val="0"/>
          <w:numId w:val="11"/>
        </w:numPr>
        <w:shd w:val="clear" w:color="auto" w:fill="FFFFFF"/>
        <w:spacing w:after="120"/>
        <w:rPr>
          <w:rFonts w:ascii="Verdana" w:hAnsi="Verdana"/>
          <w:color w:val="000000"/>
          <w:sz w:val="22"/>
          <w:szCs w:val="22"/>
          <w:lang w:val="en-US"/>
        </w:rPr>
      </w:pPr>
      <w:r w:rsidRPr="007B03D3">
        <w:rPr>
          <w:rFonts w:ascii="Verdana" w:hAnsi="Verdana"/>
          <w:color w:val="000000"/>
          <w:sz w:val="22"/>
          <w:szCs w:val="22"/>
          <w:lang w:val="en-US"/>
        </w:rPr>
        <w:t>Planning and organizing</w:t>
      </w:r>
    </w:p>
    <w:p w:rsidR="00AA7F83" w:rsidRPr="000634BF" w:rsidRDefault="00AA7F83" w:rsidP="000634BF">
      <w:pPr>
        <w:numPr>
          <w:ilvl w:val="0"/>
          <w:numId w:val="11"/>
        </w:numPr>
        <w:shd w:val="clear" w:color="auto" w:fill="FFFFFF"/>
        <w:spacing w:after="120"/>
        <w:rPr>
          <w:rFonts w:ascii="Verdana" w:hAnsi="Verdana"/>
          <w:color w:val="000000"/>
          <w:sz w:val="22"/>
          <w:szCs w:val="22"/>
          <w:lang w:val="en-US"/>
        </w:rPr>
      </w:pPr>
      <w:r w:rsidRPr="000634BF">
        <w:rPr>
          <w:rFonts w:ascii="Verdana" w:hAnsi="Verdana"/>
          <w:color w:val="000000"/>
          <w:sz w:val="22"/>
          <w:szCs w:val="22"/>
          <w:lang w:val="en-US"/>
        </w:rPr>
        <w:t>Communication skills</w:t>
      </w:r>
    </w:p>
    <w:p w:rsidR="00AA7F83" w:rsidRPr="007B03D3" w:rsidRDefault="00AA7F83" w:rsidP="00AA7F83">
      <w:pPr>
        <w:numPr>
          <w:ilvl w:val="0"/>
          <w:numId w:val="11"/>
        </w:numPr>
        <w:shd w:val="clear" w:color="auto" w:fill="FFFFFF"/>
        <w:spacing w:after="120"/>
        <w:rPr>
          <w:rFonts w:ascii="Verdana" w:hAnsi="Verdana"/>
          <w:color w:val="000000"/>
          <w:sz w:val="22"/>
          <w:szCs w:val="22"/>
          <w:lang w:val="en-US"/>
        </w:rPr>
      </w:pPr>
      <w:r w:rsidRPr="007B03D3">
        <w:rPr>
          <w:rFonts w:ascii="Verdana" w:hAnsi="Verdana"/>
          <w:color w:val="000000"/>
          <w:sz w:val="22"/>
          <w:szCs w:val="22"/>
          <w:lang w:val="en-US"/>
        </w:rPr>
        <w:t>Problem analysis and resolution</w:t>
      </w:r>
    </w:p>
    <w:p w:rsidR="00AA7F83" w:rsidRPr="007B03D3" w:rsidRDefault="00AA7F83" w:rsidP="00AA7F83">
      <w:pPr>
        <w:numPr>
          <w:ilvl w:val="0"/>
          <w:numId w:val="11"/>
        </w:numPr>
        <w:shd w:val="clear" w:color="auto" w:fill="FFFFFF"/>
        <w:spacing w:after="120"/>
        <w:rPr>
          <w:rFonts w:ascii="Verdana" w:hAnsi="Verdana"/>
          <w:color w:val="000000"/>
          <w:sz w:val="22"/>
          <w:szCs w:val="22"/>
          <w:lang w:val="en-US"/>
        </w:rPr>
      </w:pPr>
      <w:r w:rsidRPr="007B03D3">
        <w:rPr>
          <w:rFonts w:ascii="Verdana" w:hAnsi="Verdana"/>
          <w:color w:val="000000"/>
          <w:sz w:val="22"/>
          <w:szCs w:val="22"/>
          <w:lang w:val="en-US"/>
        </w:rPr>
        <w:t>Judgment</w:t>
      </w:r>
    </w:p>
    <w:p w:rsidR="00AA7F83" w:rsidRPr="007B03D3" w:rsidRDefault="00AA7F83" w:rsidP="00AA7F83">
      <w:pPr>
        <w:numPr>
          <w:ilvl w:val="0"/>
          <w:numId w:val="11"/>
        </w:numPr>
        <w:shd w:val="clear" w:color="auto" w:fill="FFFFFF"/>
        <w:spacing w:after="120"/>
        <w:rPr>
          <w:rFonts w:ascii="Verdana" w:hAnsi="Verdana"/>
          <w:color w:val="000000"/>
          <w:sz w:val="22"/>
          <w:szCs w:val="22"/>
          <w:lang w:val="en-US"/>
        </w:rPr>
      </w:pPr>
      <w:r w:rsidRPr="007B03D3">
        <w:rPr>
          <w:rFonts w:ascii="Verdana" w:hAnsi="Verdana"/>
          <w:color w:val="000000"/>
          <w:sz w:val="22"/>
          <w:szCs w:val="22"/>
          <w:lang w:val="en-US"/>
        </w:rPr>
        <w:t>Decision-making</w:t>
      </w:r>
    </w:p>
    <w:p w:rsidR="00AA7F83" w:rsidRPr="007B03D3" w:rsidRDefault="00AA7F83" w:rsidP="00AA7F83">
      <w:pPr>
        <w:numPr>
          <w:ilvl w:val="0"/>
          <w:numId w:val="11"/>
        </w:numPr>
        <w:shd w:val="clear" w:color="auto" w:fill="FFFFFF"/>
        <w:spacing w:after="120"/>
        <w:rPr>
          <w:rFonts w:ascii="Verdana" w:hAnsi="Verdana"/>
          <w:color w:val="000000"/>
          <w:sz w:val="22"/>
          <w:szCs w:val="22"/>
          <w:lang w:val="en-US"/>
        </w:rPr>
      </w:pPr>
      <w:r w:rsidRPr="007B03D3">
        <w:rPr>
          <w:rFonts w:ascii="Verdana" w:hAnsi="Verdana"/>
          <w:color w:val="000000"/>
          <w:sz w:val="22"/>
          <w:szCs w:val="22"/>
          <w:lang w:val="en-US"/>
        </w:rPr>
        <w:t>Attention to detail</w:t>
      </w:r>
    </w:p>
    <w:p w:rsidR="00AA7F83" w:rsidRDefault="00AA7F83" w:rsidP="00E92AEC">
      <w:pPr>
        <w:numPr>
          <w:ilvl w:val="0"/>
          <w:numId w:val="11"/>
        </w:numPr>
        <w:shd w:val="clear" w:color="auto" w:fill="FFFFFF"/>
        <w:spacing w:after="120"/>
        <w:rPr>
          <w:rFonts w:ascii="Verdana" w:hAnsi="Verdana"/>
          <w:color w:val="000000"/>
          <w:sz w:val="22"/>
          <w:szCs w:val="22"/>
          <w:lang w:val="en-US"/>
        </w:rPr>
      </w:pPr>
      <w:r w:rsidRPr="007B03D3">
        <w:rPr>
          <w:rFonts w:ascii="Verdana" w:hAnsi="Verdana"/>
          <w:color w:val="000000"/>
          <w:sz w:val="22"/>
          <w:szCs w:val="22"/>
          <w:lang w:val="en-US"/>
        </w:rPr>
        <w:t>Team player</w:t>
      </w:r>
    </w:p>
    <w:p w:rsidR="00FF3461" w:rsidRPr="00E92AEC" w:rsidRDefault="00FF3461" w:rsidP="00FF3461">
      <w:pPr>
        <w:shd w:val="clear" w:color="auto" w:fill="FFFFFF"/>
        <w:spacing w:after="120"/>
        <w:ind w:left="720"/>
        <w:rPr>
          <w:rFonts w:ascii="Verdana" w:hAnsi="Verdana"/>
          <w:color w:val="000000"/>
          <w:sz w:val="22"/>
          <w:szCs w:val="22"/>
          <w:lang w:val="en-US"/>
        </w:rPr>
      </w:pPr>
    </w:p>
    <w:p w:rsidR="00E8789D" w:rsidRPr="00BC76C6" w:rsidRDefault="00E8789D" w:rsidP="00F41728">
      <w:pPr>
        <w:pBdr>
          <w:bottom w:val="threeDEngrave" w:sz="24" w:space="1" w:color="auto"/>
        </w:pBdr>
        <w:rPr>
          <w:rFonts w:ascii="Arial" w:hAnsi="Arial" w:cs="Arial"/>
          <w:b/>
          <w:sz w:val="23"/>
          <w:szCs w:val="23"/>
        </w:rPr>
      </w:pPr>
      <w:r w:rsidRPr="00BC76C6">
        <w:rPr>
          <w:rFonts w:ascii="Arial" w:hAnsi="Arial" w:cs="Arial"/>
          <w:b/>
          <w:sz w:val="23"/>
          <w:szCs w:val="23"/>
        </w:rPr>
        <w:t xml:space="preserve">Employment </w:t>
      </w:r>
      <w:r w:rsidR="00F41728">
        <w:rPr>
          <w:rFonts w:ascii="Arial" w:hAnsi="Arial" w:cs="Arial"/>
          <w:b/>
          <w:sz w:val="23"/>
          <w:szCs w:val="23"/>
        </w:rPr>
        <w:t>Summary</w:t>
      </w:r>
    </w:p>
    <w:p w:rsidR="002F1B56" w:rsidRPr="00E92AEC" w:rsidRDefault="006928B5" w:rsidP="009E7EA8">
      <w:pPr>
        <w:pStyle w:val="ListParagraph"/>
        <w:numPr>
          <w:ilvl w:val="0"/>
          <w:numId w:val="14"/>
        </w:numPr>
        <w:rPr>
          <w:rFonts w:ascii="Verdana" w:hAnsi="Verdana" w:cs="Tahoma"/>
          <w:bCs/>
        </w:rPr>
      </w:pPr>
      <w:r w:rsidRPr="00E92AEC">
        <w:rPr>
          <w:rFonts w:ascii="Verdana" w:hAnsi="Verdana" w:cs="Arial"/>
          <w:color w:val="333333"/>
          <w:shd w:val="clear" w:color="auto" w:fill="FFFFFF"/>
        </w:rPr>
        <w:t>Worked</w:t>
      </w:r>
      <w:r w:rsidR="002F1B56" w:rsidRPr="00E92AEC">
        <w:rPr>
          <w:rFonts w:ascii="Verdana" w:hAnsi="Verdana" w:cs="Arial"/>
          <w:color w:val="333333"/>
          <w:shd w:val="clear" w:color="auto" w:fill="FFFFFF"/>
        </w:rPr>
        <w:t xml:space="preserve"> in </w:t>
      </w:r>
      <w:r w:rsidR="000850C5" w:rsidRPr="00E92AEC">
        <w:rPr>
          <w:rFonts w:ascii="Verdana" w:hAnsi="Verdana" w:cs="Arial"/>
          <w:b/>
          <w:color w:val="333333"/>
          <w:shd w:val="clear" w:color="auto" w:fill="FFFFFF"/>
        </w:rPr>
        <w:t>S</w:t>
      </w:r>
      <w:r w:rsidR="000634BF" w:rsidRPr="00E92AEC">
        <w:rPr>
          <w:rFonts w:ascii="Verdana" w:hAnsi="Verdana" w:cs="Arial"/>
          <w:b/>
          <w:color w:val="333333"/>
          <w:shd w:val="clear" w:color="auto" w:fill="FFFFFF"/>
        </w:rPr>
        <w:t>ob</w:t>
      </w:r>
      <w:r w:rsidR="00A040DF" w:rsidRPr="00E92AEC">
        <w:rPr>
          <w:rFonts w:ascii="Verdana" w:hAnsi="Verdana" w:cs="Arial"/>
          <w:b/>
          <w:color w:val="333333"/>
          <w:shd w:val="clear" w:color="auto" w:fill="FFFFFF"/>
        </w:rPr>
        <w:t>h</w:t>
      </w:r>
      <w:r w:rsidR="000634BF" w:rsidRPr="00E92AEC">
        <w:rPr>
          <w:rFonts w:ascii="Verdana" w:hAnsi="Verdana" w:cs="Arial"/>
          <w:b/>
          <w:color w:val="333333"/>
          <w:shd w:val="clear" w:color="auto" w:fill="FFFFFF"/>
        </w:rPr>
        <w:t xml:space="preserve">a </w:t>
      </w:r>
      <w:r w:rsidR="000850C5" w:rsidRPr="00E92AEC">
        <w:rPr>
          <w:rFonts w:ascii="Verdana" w:hAnsi="Verdana" w:cs="Arial"/>
          <w:b/>
          <w:color w:val="333333"/>
          <w:shd w:val="clear" w:color="auto" w:fill="FFFFFF"/>
        </w:rPr>
        <w:t>Group’s</w:t>
      </w:r>
      <w:r w:rsidRPr="00E92AEC">
        <w:rPr>
          <w:rFonts w:ascii="Verdana" w:hAnsi="Verdana" w:cs="Arial"/>
          <w:b/>
          <w:color w:val="333333"/>
          <w:shd w:val="clear" w:color="auto" w:fill="FFFFFF"/>
        </w:rPr>
        <w:t>,</w:t>
      </w:r>
      <w:r w:rsidRPr="00E92AEC">
        <w:rPr>
          <w:rFonts w:ascii="Verdana" w:hAnsi="Verdana" w:cs="Arial"/>
          <w:color w:val="333333"/>
          <w:shd w:val="clear" w:color="auto" w:fill="FFFFFF"/>
        </w:rPr>
        <w:t xml:space="preserve"> </w:t>
      </w:r>
      <w:r w:rsidR="00A040DF" w:rsidRPr="00E92AEC">
        <w:rPr>
          <w:rFonts w:ascii="Verdana" w:hAnsi="Verdana" w:cs="Tahoma"/>
          <w:bCs/>
        </w:rPr>
        <w:t>Dubai from</w:t>
      </w:r>
      <w:r w:rsidR="00C731AA" w:rsidRPr="00E92AEC">
        <w:rPr>
          <w:rFonts w:ascii="Verdana" w:hAnsi="Verdana" w:cs="Arial"/>
          <w:color w:val="333333"/>
          <w:shd w:val="clear" w:color="auto" w:fill="FFFFFF"/>
        </w:rPr>
        <w:t xml:space="preserve"> </w:t>
      </w:r>
      <w:r w:rsidR="00ED3681" w:rsidRPr="009E7EA8">
        <w:rPr>
          <w:rFonts w:ascii="Verdana" w:hAnsi="Verdana" w:cs="Arial"/>
          <w:b/>
          <w:bCs/>
          <w:color w:val="333333"/>
          <w:shd w:val="clear" w:color="auto" w:fill="FFFFFF"/>
        </w:rPr>
        <w:t>August 2011</w:t>
      </w:r>
      <w:r w:rsidR="00C731AA" w:rsidRPr="009E7EA8">
        <w:rPr>
          <w:rFonts w:ascii="Verdana" w:hAnsi="Verdana" w:cs="Arial"/>
          <w:b/>
          <w:bCs/>
          <w:color w:val="333333"/>
          <w:shd w:val="clear" w:color="auto" w:fill="FFFFFF"/>
        </w:rPr>
        <w:t xml:space="preserve"> to </w:t>
      </w:r>
      <w:r w:rsidR="009E7EA8">
        <w:rPr>
          <w:rFonts w:ascii="Verdana" w:hAnsi="Verdana" w:cs="Arial"/>
          <w:b/>
          <w:bCs/>
          <w:color w:val="333333"/>
          <w:shd w:val="clear" w:color="auto" w:fill="FFFFFF"/>
        </w:rPr>
        <w:t>Oct 2017</w:t>
      </w:r>
      <w:r w:rsidR="00C128EB" w:rsidRPr="00E92AEC">
        <w:rPr>
          <w:rFonts w:ascii="Verdana" w:hAnsi="Verdana" w:cs="Arial"/>
          <w:color w:val="333333"/>
          <w:shd w:val="clear" w:color="auto" w:fill="FFFFFF"/>
        </w:rPr>
        <w:t xml:space="preserve"> as</w:t>
      </w:r>
      <w:r w:rsidR="002F1B56" w:rsidRPr="00E92AEC">
        <w:rPr>
          <w:rFonts w:ascii="Verdana" w:hAnsi="Verdana" w:cs="Arial"/>
          <w:color w:val="333333"/>
          <w:shd w:val="clear" w:color="auto" w:fill="FFFFFF"/>
        </w:rPr>
        <w:t xml:space="preserve"> </w:t>
      </w:r>
      <w:r w:rsidR="00C128EB" w:rsidRPr="00E92AEC">
        <w:rPr>
          <w:rFonts w:ascii="Verdana" w:hAnsi="Verdana" w:cs="Arial"/>
          <w:color w:val="333333"/>
          <w:shd w:val="clear" w:color="auto" w:fill="FFFFFF"/>
        </w:rPr>
        <w:t>Account Executive</w:t>
      </w:r>
      <w:r w:rsidR="000634BF" w:rsidRPr="00E92AEC">
        <w:rPr>
          <w:rFonts w:ascii="Verdana" w:hAnsi="Verdana" w:cs="Tahoma"/>
          <w:bCs/>
        </w:rPr>
        <w:t>.</w:t>
      </w:r>
    </w:p>
    <w:p w:rsidR="00A040DF" w:rsidRPr="00E92AEC" w:rsidRDefault="000634BF" w:rsidP="00A040DF">
      <w:pPr>
        <w:pStyle w:val="ListParagraph"/>
        <w:numPr>
          <w:ilvl w:val="0"/>
          <w:numId w:val="14"/>
        </w:numPr>
        <w:rPr>
          <w:rFonts w:ascii="Verdana" w:hAnsi="Verdana" w:cs="Tahoma"/>
          <w:bCs/>
        </w:rPr>
      </w:pPr>
      <w:r w:rsidRPr="00E92AEC">
        <w:rPr>
          <w:rFonts w:ascii="Verdana" w:hAnsi="Verdana" w:cs="Tahoma"/>
          <w:bCs/>
        </w:rPr>
        <w:t xml:space="preserve">Worked in </w:t>
      </w:r>
      <w:r w:rsidR="00A91F94" w:rsidRPr="00E92AEC">
        <w:rPr>
          <w:rFonts w:ascii="Verdana" w:hAnsi="Verdana" w:cs="Tahoma"/>
          <w:b/>
          <w:bCs/>
        </w:rPr>
        <w:t>Infosys,</w:t>
      </w:r>
      <w:r w:rsidRPr="00E92AEC">
        <w:rPr>
          <w:rFonts w:ascii="Verdana" w:hAnsi="Verdana" w:cs="Tahoma"/>
          <w:bCs/>
        </w:rPr>
        <w:t xml:space="preserve"> </w:t>
      </w:r>
      <w:r w:rsidR="00DC1EA2" w:rsidRPr="00E92AEC">
        <w:rPr>
          <w:rFonts w:ascii="Verdana" w:hAnsi="Verdana" w:cs="Tahoma"/>
          <w:bCs/>
        </w:rPr>
        <w:t xml:space="preserve">India </w:t>
      </w:r>
      <w:r w:rsidR="00A91F94" w:rsidRPr="00E92AEC">
        <w:rPr>
          <w:rFonts w:ascii="Verdana" w:hAnsi="Verdana" w:cs="Tahoma"/>
          <w:bCs/>
        </w:rPr>
        <w:t>from</w:t>
      </w:r>
      <w:r w:rsidRPr="00E92AEC">
        <w:rPr>
          <w:rFonts w:ascii="Verdana" w:hAnsi="Verdana" w:cs="Tahoma"/>
          <w:bCs/>
        </w:rPr>
        <w:t xml:space="preserve"> </w:t>
      </w:r>
      <w:r w:rsidR="00A91F94" w:rsidRPr="009E7EA8">
        <w:rPr>
          <w:rFonts w:ascii="Verdana" w:hAnsi="Verdana" w:cs="Tahoma"/>
          <w:b/>
        </w:rPr>
        <w:t>M</w:t>
      </w:r>
      <w:r w:rsidRPr="009E7EA8">
        <w:rPr>
          <w:rFonts w:ascii="Verdana" w:hAnsi="Verdana" w:cs="Tahoma"/>
          <w:b/>
        </w:rPr>
        <w:t xml:space="preserve">ay 2009 to </w:t>
      </w:r>
      <w:r w:rsidR="00A91F94" w:rsidRPr="009E7EA8">
        <w:rPr>
          <w:rFonts w:ascii="Verdana" w:hAnsi="Verdana" w:cs="Tahoma"/>
          <w:b/>
        </w:rPr>
        <w:t>April 2011</w:t>
      </w:r>
      <w:r w:rsidRPr="00E92AEC">
        <w:rPr>
          <w:rFonts w:ascii="Verdana" w:hAnsi="Verdana" w:cs="Tahoma"/>
          <w:bCs/>
        </w:rPr>
        <w:t xml:space="preserve"> as </w:t>
      </w:r>
      <w:proofErr w:type="spellStart"/>
      <w:r w:rsidRPr="00E92AEC">
        <w:rPr>
          <w:rFonts w:ascii="Verdana" w:hAnsi="Verdana" w:cs="Tahoma"/>
          <w:bCs/>
        </w:rPr>
        <w:t>Sr.Process</w:t>
      </w:r>
      <w:proofErr w:type="spellEnd"/>
      <w:r w:rsidRPr="00E92AEC">
        <w:rPr>
          <w:rFonts w:ascii="Verdana" w:hAnsi="Verdana" w:cs="Tahoma"/>
          <w:bCs/>
        </w:rPr>
        <w:t xml:space="preserve"> Executive.</w:t>
      </w:r>
    </w:p>
    <w:p w:rsidR="003F182E" w:rsidRDefault="000634BF" w:rsidP="00DE32DE">
      <w:pPr>
        <w:pStyle w:val="ListParagraph"/>
        <w:numPr>
          <w:ilvl w:val="0"/>
          <w:numId w:val="14"/>
        </w:numPr>
        <w:rPr>
          <w:rFonts w:ascii="Verdana" w:hAnsi="Verdana" w:cs="Tahoma"/>
          <w:bCs/>
        </w:rPr>
      </w:pPr>
      <w:r w:rsidRPr="00E92AEC">
        <w:rPr>
          <w:rFonts w:ascii="Verdana" w:hAnsi="Verdana" w:cs="Tahoma"/>
          <w:bCs/>
        </w:rPr>
        <w:t xml:space="preserve">Worked in </w:t>
      </w:r>
      <w:proofErr w:type="spellStart"/>
      <w:r w:rsidR="00DE32DE">
        <w:rPr>
          <w:rFonts w:ascii="Verdana" w:hAnsi="Verdana" w:cs="Tahoma"/>
          <w:b/>
        </w:rPr>
        <w:t>M.B.Kasar</w:t>
      </w:r>
      <w:proofErr w:type="spellEnd"/>
      <w:r w:rsidR="00DE32DE">
        <w:rPr>
          <w:rFonts w:ascii="Verdana" w:hAnsi="Verdana" w:cs="Tahoma"/>
          <w:b/>
        </w:rPr>
        <w:t xml:space="preserve"> &amp; Company</w:t>
      </w:r>
      <w:r w:rsidR="00A91F94" w:rsidRPr="00E92AEC">
        <w:rPr>
          <w:rFonts w:ascii="Verdana" w:hAnsi="Verdana" w:cs="Tahoma"/>
          <w:b/>
        </w:rPr>
        <w:t xml:space="preserve"> C</w:t>
      </w:r>
      <w:r w:rsidR="00DE32DE">
        <w:rPr>
          <w:rFonts w:ascii="Verdana" w:hAnsi="Verdana" w:cs="Tahoma"/>
          <w:b/>
        </w:rPr>
        <w:t>hartered accountant</w:t>
      </w:r>
      <w:r w:rsidRPr="00E92AEC">
        <w:rPr>
          <w:rFonts w:ascii="Verdana" w:hAnsi="Verdana" w:cs="Tahoma"/>
          <w:bCs/>
        </w:rPr>
        <w:t xml:space="preserve"> </w:t>
      </w:r>
      <w:r w:rsidR="00DC1EA2" w:rsidRPr="00E92AEC">
        <w:rPr>
          <w:rFonts w:ascii="Verdana" w:hAnsi="Verdana" w:cs="Tahoma"/>
          <w:bCs/>
        </w:rPr>
        <w:t xml:space="preserve">India </w:t>
      </w:r>
      <w:r w:rsidR="00A91F94" w:rsidRPr="00E92AEC">
        <w:rPr>
          <w:rFonts w:ascii="Verdana" w:hAnsi="Verdana" w:cs="Tahoma"/>
          <w:bCs/>
        </w:rPr>
        <w:t>from</w:t>
      </w:r>
      <w:r w:rsidRPr="00E92AEC">
        <w:rPr>
          <w:rFonts w:ascii="Verdana" w:hAnsi="Verdana" w:cs="Tahoma"/>
          <w:bCs/>
        </w:rPr>
        <w:t xml:space="preserve"> </w:t>
      </w:r>
      <w:r w:rsidR="00DC1EA2" w:rsidRPr="00E92AEC">
        <w:rPr>
          <w:rFonts w:ascii="Verdana" w:hAnsi="Verdana" w:cs="Tahoma"/>
          <w:bCs/>
        </w:rPr>
        <w:t xml:space="preserve">November </w:t>
      </w:r>
      <w:r w:rsidR="00A040DF" w:rsidRPr="00E92AEC">
        <w:rPr>
          <w:rFonts w:ascii="Verdana" w:hAnsi="Verdana" w:cs="Tahoma"/>
          <w:bCs/>
        </w:rPr>
        <w:t>2005 to</w:t>
      </w:r>
      <w:r w:rsidRPr="00E92AEC">
        <w:rPr>
          <w:rFonts w:ascii="Verdana" w:hAnsi="Verdana" w:cs="Tahoma"/>
          <w:bCs/>
        </w:rPr>
        <w:t xml:space="preserve"> </w:t>
      </w:r>
      <w:r w:rsidR="00DC1EA2" w:rsidRPr="00E92AEC">
        <w:rPr>
          <w:rFonts w:ascii="Verdana" w:hAnsi="Verdana" w:cs="Tahoma"/>
          <w:bCs/>
        </w:rPr>
        <w:t xml:space="preserve">Jan </w:t>
      </w:r>
      <w:r w:rsidR="00A040DF" w:rsidRPr="00E92AEC">
        <w:rPr>
          <w:rFonts w:ascii="Verdana" w:hAnsi="Verdana" w:cs="Tahoma"/>
          <w:bCs/>
        </w:rPr>
        <w:t>2008 as</w:t>
      </w:r>
      <w:r w:rsidRPr="00E92AEC">
        <w:rPr>
          <w:rFonts w:ascii="Verdana" w:hAnsi="Verdana" w:cs="Tahoma"/>
          <w:bCs/>
        </w:rPr>
        <w:t xml:space="preserve"> </w:t>
      </w:r>
      <w:r w:rsidR="00DE32DE">
        <w:rPr>
          <w:rFonts w:ascii="Verdana" w:hAnsi="Verdana" w:cs="Tahoma"/>
          <w:bCs/>
        </w:rPr>
        <w:t xml:space="preserve">Account/Audit </w:t>
      </w:r>
      <w:proofErr w:type="spellStart"/>
      <w:r w:rsidR="00DE32DE">
        <w:rPr>
          <w:rFonts w:ascii="Verdana" w:hAnsi="Verdana" w:cs="Tahoma"/>
          <w:bCs/>
        </w:rPr>
        <w:t>Ast</w:t>
      </w:r>
      <w:proofErr w:type="spellEnd"/>
      <w:r w:rsidR="00A040DF" w:rsidRPr="00E92AEC">
        <w:rPr>
          <w:rFonts w:ascii="Verdana" w:hAnsi="Verdana" w:cs="Tahoma"/>
          <w:bCs/>
        </w:rPr>
        <w:t>.</w:t>
      </w:r>
    </w:p>
    <w:p w:rsidR="001421F9" w:rsidRPr="001421F9" w:rsidRDefault="001421F9" w:rsidP="001421F9">
      <w:pPr>
        <w:rPr>
          <w:rFonts w:ascii="Verdana" w:hAnsi="Verdana" w:cs="Tahoma"/>
          <w:bCs/>
        </w:rPr>
      </w:pPr>
    </w:p>
    <w:p w:rsidR="00A61A83" w:rsidRDefault="00A61A83">
      <w:pPr>
        <w:jc w:val="both"/>
        <w:rPr>
          <w:rFonts w:ascii="Verdana" w:hAnsi="Verdana"/>
          <w:b/>
          <w:sz w:val="17"/>
          <w:szCs w:val="17"/>
        </w:rPr>
      </w:pPr>
    </w:p>
    <w:p w:rsidR="00E8789D" w:rsidRPr="00D22D3C" w:rsidRDefault="001C1BE6" w:rsidP="00733BD6">
      <w:pPr>
        <w:pBdr>
          <w:bottom w:val="threeDEngrave" w:sz="24" w:space="1" w:color="auto"/>
        </w:pBdr>
        <w:spacing w:after="120"/>
        <w:rPr>
          <w:rFonts w:ascii="Arial" w:hAnsi="Arial" w:cs="Arial"/>
          <w:b/>
          <w:sz w:val="23"/>
          <w:szCs w:val="23"/>
        </w:rPr>
      </w:pPr>
      <w:r>
        <w:rPr>
          <w:rFonts w:ascii="Arial" w:hAnsi="Arial" w:cs="Arial"/>
          <w:b/>
          <w:sz w:val="23"/>
          <w:szCs w:val="23"/>
        </w:rPr>
        <w:t xml:space="preserve">Work </w:t>
      </w:r>
      <w:r w:rsidR="00733BD6">
        <w:rPr>
          <w:rFonts w:ascii="Arial" w:hAnsi="Arial" w:cs="Arial"/>
          <w:b/>
          <w:sz w:val="23"/>
          <w:szCs w:val="23"/>
        </w:rPr>
        <w:t>Summary</w:t>
      </w:r>
    </w:p>
    <w:p w:rsidR="007D5BF2" w:rsidRPr="00257C1B" w:rsidRDefault="007D5BF2" w:rsidP="00547CD6">
      <w:pPr>
        <w:rPr>
          <w:rFonts w:ascii="Verdana" w:hAnsi="Verdana" w:cstheme="minorBidi"/>
          <w:b/>
          <w:sz w:val="22"/>
          <w:szCs w:val="22"/>
          <w:u w:val="single"/>
        </w:rPr>
      </w:pPr>
      <w:r w:rsidRPr="00257C1B">
        <w:rPr>
          <w:rFonts w:ascii="Verdana" w:hAnsi="Verdana" w:cs="Arial"/>
          <w:b/>
          <w:sz w:val="22"/>
          <w:szCs w:val="22"/>
          <w:u w:val="single"/>
        </w:rPr>
        <w:t>#1</w:t>
      </w:r>
      <w:r w:rsidR="00097971" w:rsidRPr="00257C1B">
        <w:rPr>
          <w:rFonts w:ascii="Verdana" w:hAnsi="Verdana" w:cs="Arial"/>
          <w:b/>
          <w:sz w:val="22"/>
          <w:szCs w:val="22"/>
          <w:u w:val="single"/>
        </w:rPr>
        <w:t xml:space="preserve"> </w:t>
      </w:r>
      <w:r w:rsidR="00097971" w:rsidRPr="00257C1B">
        <w:rPr>
          <w:rFonts w:ascii="Verdana" w:hAnsi="Verdana" w:cs="Tahoma"/>
          <w:b/>
          <w:sz w:val="22"/>
          <w:szCs w:val="22"/>
          <w:u w:val="single"/>
        </w:rPr>
        <w:t xml:space="preserve">Sobha Developers </w:t>
      </w:r>
      <w:r w:rsidR="00097971" w:rsidRPr="00257C1B">
        <w:rPr>
          <w:rFonts w:ascii="Verdana" w:hAnsi="Verdana" w:cstheme="minorBidi"/>
          <w:b/>
          <w:sz w:val="22"/>
          <w:szCs w:val="22"/>
          <w:u w:val="single"/>
        </w:rPr>
        <w:t xml:space="preserve">LLC                                              </w:t>
      </w:r>
    </w:p>
    <w:p w:rsidR="007D5BF2" w:rsidRPr="00547CD6" w:rsidRDefault="007D5BF2" w:rsidP="00547CD6">
      <w:pPr>
        <w:rPr>
          <w:rFonts w:ascii="Arial" w:hAnsi="Arial" w:cs="Arial"/>
          <w:sz w:val="23"/>
          <w:szCs w:val="23"/>
        </w:rPr>
      </w:pPr>
    </w:p>
    <w:p w:rsidR="007D5BF2" w:rsidRDefault="007D5BF2" w:rsidP="00547CD6">
      <w:pPr>
        <w:rPr>
          <w:rFonts w:ascii="Arial" w:hAnsi="Arial" w:cs="Arial"/>
          <w:b/>
          <w:sz w:val="23"/>
          <w:szCs w:val="23"/>
          <w:u w:val="single"/>
        </w:rPr>
      </w:pPr>
      <w:r w:rsidRPr="003715FE">
        <w:rPr>
          <w:rFonts w:ascii="Arial" w:hAnsi="Arial" w:cs="Arial"/>
          <w:b/>
          <w:sz w:val="23"/>
          <w:szCs w:val="23"/>
          <w:u w:val="single"/>
        </w:rPr>
        <w:t>Responsibilities:</w:t>
      </w:r>
    </w:p>
    <w:p w:rsidR="00097971" w:rsidRPr="003715FE" w:rsidRDefault="00097971" w:rsidP="00547CD6">
      <w:pPr>
        <w:rPr>
          <w:rFonts w:ascii="Arial" w:hAnsi="Arial" w:cs="Arial"/>
          <w:b/>
          <w:sz w:val="23"/>
          <w:szCs w:val="23"/>
          <w:u w:val="single"/>
        </w:rPr>
      </w:pPr>
    </w:p>
    <w:p w:rsidR="00097971" w:rsidRDefault="00097971" w:rsidP="00097971">
      <w:pPr>
        <w:numPr>
          <w:ilvl w:val="0"/>
          <w:numId w:val="17"/>
        </w:numPr>
        <w:rPr>
          <w:rFonts w:ascii="Verdana" w:hAnsi="Verdana" w:cs="Tahoma"/>
          <w:bCs/>
          <w:sz w:val="22"/>
          <w:szCs w:val="22"/>
        </w:rPr>
      </w:pPr>
      <w:r w:rsidRPr="00097971">
        <w:rPr>
          <w:rFonts w:ascii="Verdana" w:hAnsi="Verdana" w:cs="Tahoma"/>
          <w:bCs/>
          <w:sz w:val="22"/>
          <w:szCs w:val="22"/>
        </w:rPr>
        <w:t>Review and Verification of Purchase Order, GRN, Delivery Note and Stock Receipts Entry by the site.</w:t>
      </w:r>
    </w:p>
    <w:p w:rsidR="00097971" w:rsidRDefault="00097971" w:rsidP="00097971">
      <w:pPr>
        <w:numPr>
          <w:ilvl w:val="0"/>
          <w:numId w:val="17"/>
        </w:numPr>
        <w:rPr>
          <w:rFonts w:ascii="Verdana" w:hAnsi="Verdana" w:cs="Tahoma"/>
          <w:bCs/>
          <w:sz w:val="22"/>
          <w:szCs w:val="22"/>
        </w:rPr>
      </w:pPr>
      <w:r w:rsidRPr="00097971">
        <w:rPr>
          <w:rFonts w:ascii="Verdana" w:hAnsi="Verdana" w:cs="Tahoma"/>
          <w:bCs/>
          <w:sz w:val="22"/>
          <w:szCs w:val="22"/>
        </w:rPr>
        <w:t>Ageing Analysis of Suppliers</w:t>
      </w:r>
    </w:p>
    <w:p w:rsidR="00097971" w:rsidRDefault="00097971" w:rsidP="00097971">
      <w:pPr>
        <w:numPr>
          <w:ilvl w:val="0"/>
          <w:numId w:val="17"/>
        </w:numPr>
        <w:rPr>
          <w:rFonts w:ascii="Verdana" w:hAnsi="Verdana" w:cs="Tahoma"/>
          <w:bCs/>
          <w:sz w:val="22"/>
          <w:szCs w:val="22"/>
        </w:rPr>
      </w:pPr>
      <w:r w:rsidRPr="00097971">
        <w:rPr>
          <w:rFonts w:ascii="Verdana" w:hAnsi="Verdana" w:cs="Tahoma"/>
          <w:bCs/>
          <w:sz w:val="22"/>
          <w:szCs w:val="22"/>
        </w:rPr>
        <w:t>Making Payments to suppliers.</w:t>
      </w:r>
    </w:p>
    <w:p w:rsidR="00097971" w:rsidRDefault="00097971" w:rsidP="00097971">
      <w:pPr>
        <w:numPr>
          <w:ilvl w:val="0"/>
          <w:numId w:val="17"/>
        </w:numPr>
        <w:rPr>
          <w:rFonts w:ascii="Verdana" w:hAnsi="Verdana" w:cs="Tahoma"/>
          <w:bCs/>
          <w:sz w:val="22"/>
          <w:szCs w:val="22"/>
        </w:rPr>
      </w:pPr>
      <w:r w:rsidRPr="00097971">
        <w:rPr>
          <w:rFonts w:ascii="Verdana" w:hAnsi="Verdana" w:cs="Tahoma"/>
          <w:bCs/>
          <w:sz w:val="22"/>
          <w:szCs w:val="22"/>
        </w:rPr>
        <w:t>Reconciliation of supplier accounts, Bank Reconciliation</w:t>
      </w:r>
    </w:p>
    <w:p w:rsidR="00097971" w:rsidRDefault="00097971" w:rsidP="00097971">
      <w:pPr>
        <w:numPr>
          <w:ilvl w:val="0"/>
          <w:numId w:val="17"/>
        </w:numPr>
        <w:rPr>
          <w:rFonts w:ascii="Verdana" w:hAnsi="Verdana" w:cs="Tahoma"/>
          <w:bCs/>
          <w:sz w:val="22"/>
          <w:szCs w:val="22"/>
        </w:rPr>
      </w:pPr>
      <w:r w:rsidRPr="00097971">
        <w:rPr>
          <w:rFonts w:ascii="Verdana" w:hAnsi="Verdana" w:cs="Tahoma"/>
          <w:bCs/>
          <w:sz w:val="22"/>
          <w:szCs w:val="22"/>
        </w:rPr>
        <w:t>Preparing related party matrix &amp; Intercompany Reconciliation</w:t>
      </w:r>
    </w:p>
    <w:p w:rsidR="00097971" w:rsidRDefault="00097971" w:rsidP="00097971">
      <w:pPr>
        <w:numPr>
          <w:ilvl w:val="0"/>
          <w:numId w:val="17"/>
        </w:numPr>
        <w:rPr>
          <w:rFonts w:ascii="Verdana" w:hAnsi="Verdana" w:cs="Tahoma"/>
          <w:bCs/>
          <w:sz w:val="22"/>
          <w:szCs w:val="22"/>
        </w:rPr>
      </w:pPr>
      <w:r w:rsidRPr="00097971">
        <w:rPr>
          <w:rFonts w:ascii="Verdana" w:hAnsi="Verdana" w:cs="Tahoma"/>
          <w:bCs/>
          <w:sz w:val="22"/>
          <w:szCs w:val="22"/>
        </w:rPr>
        <w:t>Preparing Daily Cash Flow Statement.</w:t>
      </w:r>
    </w:p>
    <w:p w:rsidR="00097971" w:rsidRDefault="00097971" w:rsidP="00097971">
      <w:pPr>
        <w:numPr>
          <w:ilvl w:val="0"/>
          <w:numId w:val="17"/>
        </w:numPr>
        <w:rPr>
          <w:rFonts w:ascii="Verdana" w:hAnsi="Verdana" w:cs="Tahoma"/>
          <w:bCs/>
          <w:sz w:val="22"/>
          <w:szCs w:val="22"/>
        </w:rPr>
      </w:pPr>
      <w:r w:rsidRPr="00097971">
        <w:rPr>
          <w:rFonts w:ascii="Verdana" w:hAnsi="Verdana" w:cs="Tahoma"/>
          <w:bCs/>
          <w:sz w:val="22"/>
          <w:szCs w:val="22"/>
        </w:rPr>
        <w:t>Tracking of employee wise immigration &amp; visa expenses by preparing monthly employee wise immigration expenses statements.</w:t>
      </w:r>
    </w:p>
    <w:p w:rsidR="00097971" w:rsidRDefault="00097971" w:rsidP="00097971">
      <w:pPr>
        <w:numPr>
          <w:ilvl w:val="0"/>
          <w:numId w:val="17"/>
        </w:numPr>
        <w:rPr>
          <w:rFonts w:ascii="Verdana" w:hAnsi="Verdana" w:cs="Tahoma"/>
          <w:bCs/>
          <w:sz w:val="22"/>
          <w:szCs w:val="22"/>
        </w:rPr>
      </w:pPr>
      <w:r w:rsidRPr="00097971">
        <w:rPr>
          <w:rFonts w:ascii="Verdana" w:hAnsi="Verdana" w:cs="Tahoma"/>
          <w:bCs/>
          <w:sz w:val="22"/>
          <w:szCs w:val="22"/>
        </w:rPr>
        <w:t>Coordinating with CRM team for unit wise collections, receivables ageing analysis.</w:t>
      </w:r>
    </w:p>
    <w:p w:rsidR="00097971" w:rsidRDefault="00097971" w:rsidP="00097971">
      <w:pPr>
        <w:numPr>
          <w:ilvl w:val="0"/>
          <w:numId w:val="17"/>
        </w:numPr>
        <w:rPr>
          <w:rFonts w:ascii="Verdana" w:hAnsi="Verdana" w:cs="Tahoma"/>
          <w:bCs/>
          <w:sz w:val="22"/>
          <w:szCs w:val="22"/>
        </w:rPr>
      </w:pPr>
      <w:r w:rsidRPr="00097971">
        <w:rPr>
          <w:rFonts w:ascii="Verdana" w:hAnsi="Verdana" w:cs="Tahoma"/>
          <w:bCs/>
          <w:sz w:val="22"/>
          <w:szCs w:val="22"/>
        </w:rPr>
        <w:t>Coordinating with admin department for smooth payment of all utility bills, preparing month wise comparison report etc.</w:t>
      </w:r>
    </w:p>
    <w:p w:rsidR="00097971" w:rsidRDefault="00097971" w:rsidP="00097971">
      <w:pPr>
        <w:numPr>
          <w:ilvl w:val="0"/>
          <w:numId w:val="17"/>
        </w:numPr>
        <w:rPr>
          <w:rFonts w:ascii="Verdana" w:hAnsi="Verdana" w:cs="Tahoma"/>
          <w:bCs/>
          <w:sz w:val="22"/>
          <w:szCs w:val="22"/>
        </w:rPr>
      </w:pPr>
      <w:r w:rsidRPr="00097971">
        <w:rPr>
          <w:rFonts w:ascii="Verdana" w:hAnsi="Verdana" w:cs="Tahoma"/>
          <w:bCs/>
          <w:sz w:val="22"/>
          <w:szCs w:val="22"/>
        </w:rPr>
        <w:t>Assisting managers in month ending, passing provisions, preparing Trail Balance &amp; Balance sheet.</w:t>
      </w:r>
    </w:p>
    <w:p w:rsidR="00097971" w:rsidRDefault="00097971" w:rsidP="00097971">
      <w:pPr>
        <w:numPr>
          <w:ilvl w:val="0"/>
          <w:numId w:val="17"/>
        </w:numPr>
        <w:rPr>
          <w:rFonts w:ascii="Verdana" w:hAnsi="Verdana" w:cs="Tahoma"/>
          <w:bCs/>
          <w:sz w:val="22"/>
          <w:szCs w:val="22"/>
        </w:rPr>
      </w:pPr>
      <w:r w:rsidRPr="00097971">
        <w:rPr>
          <w:rFonts w:ascii="Verdana" w:hAnsi="Verdana" w:cs="Tahoma"/>
          <w:bCs/>
          <w:sz w:val="22"/>
          <w:szCs w:val="22"/>
        </w:rPr>
        <w:t>Preparing Schedules’ for Audit.</w:t>
      </w:r>
    </w:p>
    <w:p w:rsidR="00097971" w:rsidRDefault="00097971" w:rsidP="00097971">
      <w:pPr>
        <w:numPr>
          <w:ilvl w:val="0"/>
          <w:numId w:val="17"/>
        </w:numPr>
        <w:rPr>
          <w:rFonts w:ascii="Verdana" w:hAnsi="Verdana" w:cs="Tahoma"/>
          <w:bCs/>
          <w:sz w:val="22"/>
          <w:szCs w:val="22"/>
        </w:rPr>
      </w:pPr>
      <w:r w:rsidRPr="00097971">
        <w:rPr>
          <w:rFonts w:ascii="Tahoma" w:hAnsi="Tahoma" w:cs="Tahoma"/>
          <w:bCs/>
          <w:sz w:val="22"/>
          <w:szCs w:val="22"/>
        </w:rPr>
        <w:t>Ensure payroll monthly inputs of actual date joining, leave taken, salary advance and deductions are processed in a timely manner for smooth disbursement of salaries.</w:t>
      </w:r>
    </w:p>
    <w:p w:rsidR="00097971" w:rsidRDefault="00097971" w:rsidP="00097971">
      <w:pPr>
        <w:numPr>
          <w:ilvl w:val="0"/>
          <w:numId w:val="17"/>
        </w:numPr>
        <w:rPr>
          <w:rFonts w:ascii="Verdana" w:hAnsi="Verdana" w:cs="Tahoma"/>
          <w:bCs/>
          <w:sz w:val="22"/>
          <w:szCs w:val="22"/>
        </w:rPr>
      </w:pPr>
      <w:r w:rsidRPr="00097971">
        <w:rPr>
          <w:rFonts w:ascii="Verdana" w:hAnsi="Verdana"/>
          <w:color w:val="222222"/>
          <w:sz w:val="22"/>
          <w:szCs w:val="22"/>
        </w:rPr>
        <w:t>Calculate timesheets, overtime and verify all necessary approvals</w:t>
      </w:r>
    </w:p>
    <w:p w:rsidR="00097971" w:rsidRDefault="00097971" w:rsidP="00097971">
      <w:pPr>
        <w:numPr>
          <w:ilvl w:val="0"/>
          <w:numId w:val="17"/>
        </w:numPr>
        <w:rPr>
          <w:rFonts w:ascii="Verdana" w:hAnsi="Verdana" w:cs="Tahoma"/>
          <w:bCs/>
          <w:sz w:val="22"/>
          <w:szCs w:val="22"/>
        </w:rPr>
      </w:pPr>
      <w:r w:rsidRPr="00097971">
        <w:rPr>
          <w:rFonts w:ascii="Verdana" w:hAnsi="Verdana" w:cs="Tahoma"/>
          <w:color w:val="000000"/>
          <w:sz w:val="22"/>
          <w:szCs w:val="22"/>
          <w:shd w:val="clear" w:color="auto" w:fill="FFFFFF"/>
        </w:rPr>
        <w:t>Coordinates accurate monthly payroll runs to ensure balances for each period.</w:t>
      </w:r>
    </w:p>
    <w:p w:rsidR="00097971" w:rsidRDefault="00097971" w:rsidP="00097971">
      <w:pPr>
        <w:numPr>
          <w:ilvl w:val="0"/>
          <w:numId w:val="17"/>
        </w:numPr>
        <w:rPr>
          <w:rFonts w:ascii="Verdana" w:hAnsi="Verdana" w:cs="Tahoma"/>
          <w:bCs/>
          <w:sz w:val="22"/>
          <w:szCs w:val="22"/>
        </w:rPr>
      </w:pPr>
      <w:r w:rsidRPr="00097971">
        <w:rPr>
          <w:rFonts w:ascii="Verdana" w:hAnsi="Verdana" w:cs="Tahoma"/>
          <w:bCs/>
          <w:sz w:val="22"/>
          <w:szCs w:val="22"/>
        </w:rPr>
        <w:t>Disbursement of Salaries</w:t>
      </w:r>
    </w:p>
    <w:p w:rsidR="00097971" w:rsidRDefault="00097971" w:rsidP="00097971">
      <w:pPr>
        <w:numPr>
          <w:ilvl w:val="0"/>
          <w:numId w:val="17"/>
        </w:numPr>
        <w:rPr>
          <w:rFonts w:ascii="Verdana" w:hAnsi="Verdana" w:cs="Tahoma"/>
          <w:bCs/>
          <w:sz w:val="22"/>
          <w:szCs w:val="22"/>
        </w:rPr>
      </w:pPr>
      <w:r w:rsidRPr="00097971">
        <w:rPr>
          <w:rFonts w:ascii="Verdana" w:hAnsi="Verdana" w:cs="Tahoma"/>
          <w:bCs/>
          <w:sz w:val="22"/>
          <w:szCs w:val="22"/>
        </w:rPr>
        <w:lastRenderedPageBreak/>
        <w:t>Calculation of Leave settlements, Final Settlements of Employees.</w:t>
      </w:r>
    </w:p>
    <w:p w:rsidR="00097971" w:rsidRDefault="00097971" w:rsidP="00097971">
      <w:pPr>
        <w:numPr>
          <w:ilvl w:val="0"/>
          <w:numId w:val="17"/>
        </w:numPr>
        <w:rPr>
          <w:rFonts w:ascii="Verdana" w:hAnsi="Verdana" w:cs="Tahoma"/>
          <w:bCs/>
          <w:sz w:val="22"/>
          <w:szCs w:val="22"/>
        </w:rPr>
      </w:pPr>
      <w:r w:rsidRPr="00097971">
        <w:rPr>
          <w:rFonts w:ascii="Verdana" w:hAnsi="Verdana" w:cs="Tahoma"/>
          <w:bCs/>
          <w:sz w:val="22"/>
          <w:szCs w:val="22"/>
        </w:rPr>
        <w:t xml:space="preserve">Calculation of leave salary </w:t>
      </w:r>
    </w:p>
    <w:p w:rsidR="00097971" w:rsidRDefault="00097971" w:rsidP="00097971">
      <w:pPr>
        <w:numPr>
          <w:ilvl w:val="0"/>
          <w:numId w:val="17"/>
        </w:numPr>
        <w:rPr>
          <w:rFonts w:ascii="Verdana" w:hAnsi="Verdana" w:cs="Tahoma"/>
          <w:bCs/>
          <w:sz w:val="22"/>
          <w:szCs w:val="22"/>
        </w:rPr>
      </w:pPr>
      <w:r w:rsidRPr="00097971">
        <w:rPr>
          <w:rFonts w:ascii="Verdana" w:hAnsi="Verdana" w:cs="Tahoma"/>
          <w:bCs/>
          <w:sz w:val="22"/>
          <w:szCs w:val="22"/>
        </w:rPr>
        <w:t>Reconciliation of payroll, employee advance account, Leave salary, Gratuity calculations, Provisions etc.</w:t>
      </w:r>
    </w:p>
    <w:p w:rsidR="005147BF" w:rsidRDefault="005147BF" w:rsidP="005147BF">
      <w:pPr>
        <w:numPr>
          <w:ilvl w:val="0"/>
          <w:numId w:val="17"/>
        </w:numPr>
        <w:jc w:val="both"/>
        <w:rPr>
          <w:rFonts w:ascii="Tahoma" w:hAnsi="Tahoma" w:cs="Tahoma"/>
          <w:sz w:val="22"/>
          <w:szCs w:val="22"/>
        </w:rPr>
      </w:pPr>
      <w:r w:rsidRPr="00682443">
        <w:rPr>
          <w:rFonts w:ascii="Tahoma" w:hAnsi="Tahoma" w:cs="Tahoma"/>
          <w:sz w:val="22"/>
          <w:szCs w:val="22"/>
        </w:rPr>
        <w:t>Updating Customer profile, P</w:t>
      </w:r>
      <w:r>
        <w:rPr>
          <w:rFonts w:ascii="Tahoma" w:hAnsi="Tahoma" w:cs="Tahoma"/>
          <w:sz w:val="22"/>
          <w:szCs w:val="22"/>
        </w:rPr>
        <w:t>r</w:t>
      </w:r>
      <w:r w:rsidRPr="00682443">
        <w:rPr>
          <w:rFonts w:ascii="Tahoma" w:hAnsi="Tahoma" w:cs="Tahoma"/>
          <w:sz w:val="22"/>
          <w:szCs w:val="22"/>
        </w:rPr>
        <w:t xml:space="preserve">emises profile, Reservation of </w:t>
      </w:r>
      <w:r>
        <w:rPr>
          <w:rFonts w:ascii="Tahoma" w:hAnsi="Tahoma" w:cs="Tahoma"/>
          <w:sz w:val="22"/>
          <w:szCs w:val="22"/>
        </w:rPr>
        <w:t>u</w:t>
      </w:r>
      <w:r w:rsidRPr="00682443">
        <w:rPr>
          <w:rFonts w:ascii="Tahoma" w:hAnsi="Tahoma" w:cs="Tahoma"/>
          <w:sz w:val="22"/>
          <w:szCs w:val="22"/>
        </w:rPr>
        <w:t xml:space="preserve">nit, collection of </w:t>
      </w:r>
      <w:r>
        <w:rPr>
          <w:rFonts w:ascii="Tahoma" w:hAnsi="Tahoma" w:cs="Tahoma"/>
          <w:sz w:val="22"/>
          <w:szCs w:val="22"/>
        </w:rPr>
        <w:t>cheques and booking of sales Invoice.</w:t>
      </w:r>
    </w:p>
    <w:p w:rsidR="005147BF" w:rsidRDefault="005147BF" w:rsidP="005147BF">
      <w:pPr>
        <w:numPr>
          <w:ilvl w:val="0"/>
          <w:numId w:val="17"/>
        </w:numPr>
        <w:jc w:val="both"/>
        <w:rPr>
          <w:rFonts w:ascii="Tahoma" w:hAnsi="Tahoma" w:cs="Tahoma"/>
          <w:sz w:val="22"/>
          <w:szCs w:val="22"/>
        </w:rPr>
      </w:pPr>
      <w:r w:rsidRPr="005147BF">
        <w:rPr>
          <w:rFonts w:ascii="Tahoma" w:hAnsi="Tahoma" w:cs="Tahoma"/>
          <w:sz w:val="22"/>
          <w:szCs w:val="22"/>
        </w:rPr>
        <w:t>Preparing deposits slips and making arrangement for deposit of cheques to the proper Escrow accounts.</w:t>
      </w:r>
    </w:p>
    <w:p w:rsidR="005147BF" w:rsidRDefault="005147BF" w:rsidP="005147BF">
      <w:pPr>
        <w:numPr>
          <w:ilvl w:val="0"/>
          <w:numId w:val="17"/>
        </w:numPr>
        <w:jc w:val="both"/>
        <w:rPr>
          <w:rFonts w:ascii="Tahoma" w:hAnsi="Tahoma" w:cs="Tahoma"/>
          <w:sz w:val="22"/>
          <w:szCs w:val="22"/>
        </w:rPr>
      </w:pPr>
      <w:r w:rsidRPr="005147BF">
        <w:rPr>
          <w:rFonts w:ascii="Tahoma" w:hAnsi="Tahoma" w:cs="Tahoma"/>
          <w:sz w:val="22"/>
          <w:szCs w:val="22"/>
        </w:rPr>
        <w:t>Preparing demand notice to be sent to the customer.</w:t>
      </w:r>
    </w:p>
    <w:p w:rsidR="005147BF" w:rsidRDefault="005147BF" w:rsidP="005147BF">
      <w:pPr>
        <w:numPr>
          <w:ilvl w:val="0"/>
          <w:numId w:val="17"/>
        </w:numPr>
        <w:jc w:val="both"/>
        <w:rPr>
          <w:rFonts w:ascii="Tahoma" w:hAnsi="Tahoma" w:cs="Tahoma"/>
          <w:sz w:val="22"/>
          <w:szCs w:val="22"/>
        </w:rPr>
      </w:pPr>
      <w:r w:rsidRPr="005147BF">
        <w:rPr>
          <w:rFonts w:ascii="Tahoma" w:hAnsi="Tahoma" w:cs="Tahoma"/>
          <w:sz w:val="22"/>
          <w:szCs w:val="22"/>
        </w:rPr>
        <w:t>Dealing with customer for collection of cheques, third party letter and other payment related matters.</w:t>
      </w:r>
    </w:p>
    <w:p w:rsidR="005147BF" w:rsidRDefault="005147BF" w:rsidP="005147BF">
      <w:pPr>
        <w:numPr>
          <w:ilvl w:val="0"/>
          <w:numId w:val="17"/>
        </w:numPr>
        <w:jc w:val="both"/>
        <w:rPr>
          <w:rFonts w:ascii="Tahoma" w:hAnsi="Tahoma" w:cs="Tahoma"/>
          <w:sz w:val="22"/>
          <w:szCs w:val="22"/>
        </w:rPr>
      </w:pPr>
      <w:r w:rsidRPr="005147BF">
        <w:rPr>
          <w:rFonts w:ascii="Tahoma" w:hAnsi="Tahoma" w:cs="Tahoma"/>
          <w:sz w:val="22"/>
          <w:szCs w:val="22"/>
        </w:rPr>
        <w:t>Reporting of daily wise collection report to Manager.</w:t>
      </w:r>
    </w:p>
    <w:p w:rsidR="005147BF" w:rsidRDefault="005147BF" w:rsidP="005147BF">
      <w:pPr>
        <w:numPr>
          <w:ilvl w:val="0"/>
          <w:numId w:val="17"/>
        </w:numPr>
        <w:jc w:val="both"/>
        <w:rPr>
          <w:rFonts w:ascii="Tahoma" w:hAnsi="Tahoma" w:cs="Tahoma"/>
          <w:sz w:val="22"/>
          <w:szCs w:val="22"/>
        </w:rPr>
      </w:pPr>
      <w:r w:rsidRPr="005147BF">
        <w:rPr>
          <w:rFonts w:ascii="Tahoma" w:hAnsi="Tahoma" w:cs="Tahoma"/>
          <w:sz w:val="22"/>
          <w:szCs w:val="22"/>
        </w:rPr>
        <w:t xml:space="preserve">Updating Agents commission and Sales incentives  </w:t>
      </w:r>
    </w:p>
    <w:p w:rsidR="005147BF" w:rsidRPr="001702CE" w:rsidRDefault="005147BF" w:rsidP="005147BF">
      <w:pPr>
        <w:numPr>
          <w:ilvl w:val="0"/>
          <w:numId w:val="17"/>
        </w:numPr>
        <w:jc w:val="both"/>
        <w:rPr>
          <w:rFonts w:ascii="Verdana" w:hAnsi="Verdana" w:cs="Tahoma"/>
          <w:bCs/>
          <w:sz w:val="22"/>
          <w:szCs w:val="22"/>
        </w:rPr>
      </w:pPr>
      <w:r w:rsidRPr="001702CE">
        <w:rPr>
          <w:rFonts w:ascii="Tahoma" w:hAnsi="Tahoma" w:cs="Tahoma"/>
          <w:sz w:val="22"/>
          <w:szCs w:val="22"/>
        </w:rPr>
        <w:t xml:space="preserve">Keeping track of Customer files of all Projects. </w:t>
      </w:r>
    </w:p>
    <w:p w:rsidR="001702CE" w:rsidRDefault="001702CE" w:rsidP="001702CE">
      <w:pPr>
        <w:jc w:val="both"/>
        <w:rPr>
          <w:rFonts w:ascii="Tahoma" w:hAnsi="Tahoma" w:cs="Tahoma"/>
          <w:sz w:val="22"/>
          <w:szCs w:val="22"/>
        </w:rPr>
      </w:pPr>
    </w:p>
    <w:p w:rsidR="001702CE" w:rsidRPr="001702CE" w:rsidRDefault="001702CE" w:rsidP="001702CE">
      <w:pPr>
        <w:jc w:val="both"/>
        <w:rPr>
          <w:rFonts w:ascii="Verdana" w:hAnsi="Verdana" w:cs="Tahoma"/>
          <w:bCs/>
          <w:sz w:val="22"/>
          <w:szCs w:val="22"/>
        </w:rPr>
      </w:pPr>
    </w:p>
    <w:p w:rsidR="009069AA" w:rsidRPr="00EA3309" w:rsidRDefault="009069AA" w:rsidP="009069AA">
      <w:pPr>
        <w:rPr>
          <w:rFonts w:ascii="Verdana" w:hAnsi="Verdana" w:cs="Tahoma"/>
          <w:b/>
          <w:bCs/>
          <w:sz w:val="22"/>
          <w:szCs w:val="22"/>
          <w:u w:val="single"/>
        </w:rPr>
      </w:pPr>
      <w:r w:rsidRPr="00EA3309">
        <w:rPr>
          <w:rFonts w:ascii="Verdana" w:hAnsi="Verdana" w:cs="Tahoma"/>
          <w:b/>
          <w:bCs/>
          <w:sz w:val="22"/>
          <w:szCs w:val="22"/>
          <w:u w:val="single"/>
        </w:rPr>
        <w:t xml:space="preserve">#2 Infosys                                               </w:t>
      </w:r>
    </w:p>
    <w:p w:rsidR="009069AA" w:rsidRDefault="009069AA" w:rsidP="009069AA">
      <w:pPr>
        <w:rPr>
          <w:rFonts w:ascii="Verdana" w:hAnsi="Verdana" w:cs="Tahoma"/>
          <w:bCs/>
          <w:sz w:val="22"/>
          <w:szCs w:val="22"/>
        </w:rPr>
      </w:pPr>
    </w:p>
    <w:p w:rsidR="009069AA" w:rsidRDefault="009069AA" w:rsidP="009069AA">
      <w:pPr>
        <w:rPr>
          <w:rFonts w:ascii="Verdana" w:hAnsi="Verdana" w:cs="Tahoma"/>
          <w:b/>
          <w:bCs/>
          <w:sz w:val="22"/>
          <w:szCs w:val="22"/>
          <w:u w:val="single"/>
        </w:rPr>
      </w:pPr>
      <w:r w:rsidRPr="009069AA">
        <w:rPr>
          <w:rFonts w:ascii="Verdana" w:hAnsi="Verdana" w:cs="Tahoma"/>
          <w:b/>
          <w:bCs/>
          <w:sz w:val="22"/>
          <w:szCs w:val="22"/>
          <w:u w:val="single"/>
        </w:rPr>
        <w:t>Responsibilities:</w:t>
      </w:r>
    </w:p>
    <w:p w:rsidR="009069AA" w:rsidRPr="009069AA" w:rsidRDefault="009069AA" w:rsidP="009069AA">
      <w:pPr>
        <w:rPr>
          <w:rFonts w:ascii="Verdana" w:hAnsi="Verdana" w:cs="Tahoma"/>
          <w:sz w:val="22"/>
          <w:szCs w:val="22"/>
        </w:rPr>
      </w:pPr>
    </w:p>
    <w:p w:rsidR="009069AA" w:rsidRDefault="009069AA" w:rsidP="009069AA">
      <w:pPr>
        <w:numPr>
          <w:ilvl w:val="0"/>
          <w:numId w:val="20"/>
        </w:numPr>
        <w:jc w:val="both"/>
        <w:rPr>
          <w:rFonts w:ascii="Verdana" w:hAnsi="Verdana" w:cs="Tahoma"/>
          <w:sz w:val="22"/>
          <w:szCs w:val="22"/>
        </w:rPr>
      </w:pPr>
      <w:r w:rsidRPr="009069AA">
        <w:rPr>
          <w:rFonts w:ascii="Verdana" w:hAnsi="Verdana" w:cs="Tahoma"/>
          <w:sz w:val="22"/>
          <w:szCs w:val="22"/>
        </w:rPr>
        <w:t>Processing of Income tax returns of Government of India.(E-Governance Project)</w:t>
      </w:r>
    </w:p>
    <w:p w:rsidR="009069AA" w:rsidRDefault="009069AA" w:rsidP="009069AA">
      <w:pPr>
        <w:numPr>
          <w:ilvl w:val="0"/>
          <w:numId w:val="20"/>
        </w:numPr>
        <w:jc w:val="both"/>
        <w:rPr>
          <w:rFonts w:ascii="Verdana" w:hAnsi="Verdana" w:cs="Tahoma"/>
          <w:sz w:val="22"/>
          <w:szCs w:val="22"/>
        </w:rPr>
      </w:pPr>
      <w:r w:rsidRPr="009069AA">
        <w:rPr>
          <w:rFonts w:ascii="Verdana" w:hAnsi="Verdana" w:cs="Tahoma"/>
          <w:sz w:val="22"/>
          <w:szCs w:val="22"/>
        </w:rPr>
        <w:t xml:space="preserve">Validation of 26AS and Oltas inward data. </w:t>
      </w:r>
    </w:p>
    <w:p w:rsidR="009069AA" w:rsidRDefault="009069AA" w:rsidP="009069AA">
      <w:pPr>
        <w:numPr>
          <w:ilvl w:val="0"/>
          <w:numId w:val="20"/>
        </w:numPr>
        <w:jc w:val="both"/>
        <w:rPr>
          <w:rFonts w:ascii="Verdana" w:hAnsi="Verdana" w:cs="Tahoma"/>
          <w:sz w:val="22"/>
          <w:szCs w:val="22"/>
        </w:rPr>
      </w:pPr>
      <w:r w:rsidRPr="009069AA">
        <w:rPr>
          <w:rFonts w:ascii="Verdana" w:hAnsi="Verdana" w:cs="Tahoma"/>
          <w:sz w:val="22"/>
          <w:szCs w:val="22"/>
        </w:rPr>
        <w:t>Reconciliation and matching of tax credit claimed by the assessee with FAS receipts remitted by Reserve Bank of India.</w:t>
      </w:r>
    </w:p>
    <w:p w:rsidR="009069AA" w:rsidRDefault="009069AA" w:rsidP="009069AA">
      <w:pPr>
        <w:numPr>
          <w:ilvl w:val="0"/>
          <w:numId w:val="20"/>
        </w:numPr>
        <w:jc w:val="both"/>
        <w:rPr>
          <w:rFonts w:ascii="Verdana" w:hAnsi="Verdana" w:cs="Tahoma"/>
          <w:sz w:val="22"/>
          <w:szCs w:val="22"/>
        </w:rPr>
      </w:pPr>
      <w:r w:rsidRPr="009069AA">
        <w:rPr>
          <w:rFonts w:ascii="Verdana" w:hAnsi="Verdana" w:cs="Tahoma"/>
          <w:sz w:val="22"/>
          <w:szCs w:val="22"/>
        </w:rPr>
        <w:t>Percentage and threshold analyses of matching output.</w:t>
      </w:r>
    </w:p>
    <w:p w:rsidR="009069AA" w:rsidRDefault="009069AA" w:rsidP="009069AA">
      <w:pPr>
        <w:numPr>
          <w:ilvl w:val="0"/>
          <w:numId w:val="20"/>
        </w:numPr>
        <w:jc w:val="both"/>
        <w:rPr>
          <w:rFonts w:ascii="Verdana" w:hAnsi="Verdana" w:cs="Tahoma"/>
          <w:sz w:val="22"/>
          <w:szCs w:val="22"/>
        </w:rPr>
      </w:pPr>
      <w:r w:rsidRPr="009069AA">
        <w:rPr>
          <w:rFonts w:ascii="Verdana" w:hAnsi="Verdana" w:cs="Tahoma"/>
          <w:sz w:val="22"/>
          <w:szCs w:val="22"/>
        </w:rPr>
        <w:t>Final quality check of processed returns &amp; taking approval from Income tax officers.</w:t>
      </w:r>
    </w:p>
    <w:p w:rsidR="009069AA" w:rsidRDefault="009069AA" w:rsidP="009069AA">
      <w:pPr>
        <w:numPr>
          <w:ilvl w:val="0"/>
          <w:numId w:val="20"/>
        </w:numPr>
        <w:jc w:val="both"/>
        <w:rPr>
          <w:rFonts w:ascii="Verdana" w:hAnsi="Verdana" w:cs="Tahoma"/>
          <w:sz w:val="22"/>
          <w:szCs w:val="22"/>
        </w:rPr>
      </w:pPr>
      <w:r w:rsidRPr="009069AA">
        <w:rPr>
          <w:rFonts w:ascii="Verdana" w:hAnsi="Verdana" w:cs="Tahoma"/>
          <w:sz w:val="22"/>
          <w:szCs w:val="22"/>
        </w:rPr>
        <w:t>Sending intimation letters to the assessee.</w:t>
      </w:r>
    </w:p>
    <w:p w:rsidR="009069AA" w:rsidRDefault="009069AA" w:rsidP="009069AA">
      <w:pPr>
        <w:numPr>
          <w:ilvl w:val="0"/>
          <w:numId w:val="20"/>
        </w:numPr>
        <w:jc w:val="both"/>
        <w:rPr>
          <w:rFonts w:ascii="Verdana" w:hAnsi="Verdana" w:cs="Tahoma"/>
          <w:sz w:val="22"/>
          <w:szCs w:val="22"/>
        </w:rPr>
      </w:pPr>
      <w:r w:rsidRPr="009069AA">
        <w:rPr>
          <w:rFonts w:ascii="Verdana" w:hAnsi="Verdana" w:cs="Tahoma"/>
          <w:sz w:val="22"/>
          <w:szCs w:val="22"/>
        </w:rPr>
        <w:t>Supervision of data entry work for paper return filed by the assessee.</w:t>
      </w:r>
    </w:p>
    <w:p w:rsidR="009069AA" w:rsidRDefault="009069AA" w:rsidP="009069AA">
      <w:pPr>
        <w:numPr>
          <w:ilvl w:val="0"/>
          <w:numId w:val="20"/>
        </w:numPr>
        <w:jc w:val="both"/>
        <w:rPr>
          <w:rFonts w:ascii="Verdana" w:hAnsi="Verdana" w:cs="Tahoma"/>
          <w:sz w:val="22"/>
          <w:szCs w:val="22"/>
        </w:rPr>
      </w:pPr>
      <w:r w:rsidRPr="009069AA">
        <w:rPr>
          <w:rFonts w:ascii="Verdana" w:hAnsi="Verdana" w:cs="Tahoma"/>
          <w:sz w:val="22"/>
          <w:szCs w:val="22"/>
        </w:rPr>
        <w:t xml:space="preserve">Rectification of </w:t>
      </w:r>
      <w:r>
        <w:rPr>
          <w:rFonts w:ascii="Verdana" w:hAnsi="Verdana" w:cs="Tahoma"/>
          <w:sz w:val="22"/>
          <w:szCs w:val="22"/>
        </w:rPr>
        <w:t>ITR</w:t>
      </w:r>
      <w:r w:rsidRPr="009069AA">
        <w:rPr>
          <w:rFonts w:ascii="Verdana" w:hAnsi="Verdana" w:cs="Tahoma"/>
          <w:sz w:val="22"/>
          <w:szCs w:val="22"/>
        </w:rPr>
        <w:t xml:space="preserve"> Returns.</w:t>
      </w:r>
    </w:p>
    <w:p w:rsidR="009069AA" w:rsidRDefault="009069AA" w:rsidP="009069AA">
      <w:pPr>
        <w:numPr>
          <w:ilvl w:val="0"/>
          <w:numId w:val="20"/>
        </w:numPr>
        <w:jc w:val="both"/>
        <w:rPr>
          <w:rFonts w:ascii="Verdana" w:hAnsi="Verdana" w:cs="Tahoma"/>
          <w:sz w:val="22"/>
          <w:szCs w:val="22"/>
        </w:rPr>
      </w:pPr>
      <w:r w:rsidRPr="009069AA">
        <w:rPr>
          <w:rFonts w:ascii="Verdana" w:hAnsi="Verdana" w:cs="Tahoma"/>
          <w:sz w:val="22"/>
          <w:szCs w:val="22"/>
        </w:rPr>
        <w:t>Extracting SQL statements through query.</w:t>
      </w:r>
    </w:p>
    <w:p w:rsidR="001421F9" w:rsidRDefault="001421F9" w:rsidP="001421F9">
      <w:pPr>
        <w:jc w:val="both"/>
        <w:rPr>
          <w:rFonts w:ascii="Verdana" w:hAnsi="Verdana" w:cs="Tahoma"/>
          <w:sz w:val="22"/>
          <w:szCs w:val="22"/>
        </w:rPr>
      </w:pPr>
    </w:p>
    <w:p w:rsidR="001421F9" w:rsidRDefault="001421F9" w:rsidP="001421F9">
      <w:pPr>
        <w:jc w:val="both"/>
        <w:rPr>
          <w:rFonts w:ascii="Verdana" w:hAnsi="Verdana" w:cs="Tahoma"/>
          <w:sz w:val="22"/>
          <w:szCs w:val="22"/>
        </w:rPr>
      </w:pPr>
    </w:p>
    <w:p w:rsidR="000B3E52" w:rsidRPr="000B3E52" w:rsidRDefault="000B3E52" w:rsidP="000B3E52">
      <w:pPr>
        <w:jc w:val="both"/>
        <w:rPr>
          <w:rFonts w:ascii="Verdana" w:hAnsi="Verdana" w:cs="Tahoma"/>
          <w:sz w:val="22"/>
          <w:szCs w:val="22"/>
        </w:rPr>
      </w:pPr>
    </w:p>
    <w:p w:rsidR="000B3E52" w:rsidRPr="00EA3309" w:rsidRDefault="000B3E52" w:rsidP="000B3E52">
      <w:pPr>
        <w:jc w:val="both"/>
        <w:rPr>
          <w:rFonts w:ascii="Verdana" w:hAnsi="Verdana" w:cs="Tahoma"/>
          <w:b/>
          <w:bCs/>
          <w:sz w:val="22"/>
          <w:szCs w:val="22"/>
          <w:u w:val="single"/>
        </w:rPr>
      </w:pPr>
      <w:r w:rsidRPr="00EA3309">
        <w:rPr>
          <w:rFonts w:ascii="Verdana" w:hAnsi="Verdana" w:cs="Tahoma"/>
          <w:b/>
          <w:bCs/>
          <w:sz w:val="22"/>
          <w:szCs w:val="22"/>
          <w:u w:val="single"/>
        </w:rPr>
        <w:t xml:space="preserve">#3 </w:t>
      </w:r>
      <w:r w:rsidRPr="00EA3309">
        <w:rPr>
          <w:rFonts w:ascii="Verdana" w:hAnsi="Verdana" w:cs="Tahoma"/>
          <w:b/>
          <w:sz w:val="22"/>
          <w:szCs w:val="22"/>
          <w:u w:val="single"/>
        </w:rPr>
        <w:t xml:space="preserve">M.B. </w:t>
      </w:r>
      <w:proofErr w:type="spellStart"/>
      <w:r w:rsidRPr="00EA3309">
        <w:rPr>
          <w:rFonts w:ascii="Verdana" w:hAnsi="Verdana" w:cs="Tahoma"/>
          <w:b/>
          <w:sz w:val="22"/>
          <w:szCs w:val="22"/>
          <w:u w:val="single"/>
        </w:rPr>
        <w:t>Kasar</w:t>
      </w:r>
      <w:proofErr w:type="spellEnd"/>
      <w:r w:rsidRPr="00EA3309">
        <w:rPr>
          <w:rFonts w:ascii="Verdana" w:hAnsi="Verdana" w:cs="Tahoma"/>
          <w:b/>
          <w:sz w:val="22"/>
          <w:szCs w:val="22"/>
          <w:u w:val="single"/>
        </w:rPr>
        <w:t xml:space="preserve"> &amp;Company Chartered</w:t>
      </w:r>
      <w:r w:rsidR="00EA3309" w:rsidRPr="00EA3309">
        <w:rPr>
          <w:rFonts w:ascii="Verdana" w:hAnsi="Verdana" w:cs="Tahoma"/>
          <w:b/>
          <w:sz w:val="22"/>
          <w:szCs w:val="22"/>
          <w:u w:val="single"/>
        </w:rPr>
        <w:t xml:space="preserve"> </w:t>
      </w:r>
      <w:r w:rsidRPr="00EA3309">
        <w:rPr>
          <w:rFonts w:ascii="Verdana" w:hAnsi="Verdana" w:cs="Tahoma"/>
          <w:b/>
          <w:sz w:val="22"/>
          <w:szCs w:val="22"/>
          <w:u w:val="single"/>
        </w:rPr>
        <w:t>Accountants</w:t>
      </w:r>
      <w:r w:rsidRPr="00EA3309">
        <w:rPr>
          <w:rFonts w:ascii="Verdana" w:hAnsi="Verdana" w:cs="Tahoma"/>
          <w:b/>
          <w:bCs/>
          <w:sz w:val="22"/>
          <w:szCs w:val="22"/>
          <w:u w:val="single"/>
        </w:rPr>
        <w:t xml:space="preserve">                                               </w:t>
      </w:r>
    </w:p>
    <w:p w:rsidR="000B3E52" w:rsidRPr="00EA3309" w:rsidRDefault="000B3E52" w:rsidP="000B3E52">
      <w:pPr>
        <w:jc w:val="both"/>
        <w:rPr>
          <w:rFonts w:ascii="Verdana" w:hAnsi="Verdana" w:cs="Tahoma"/>
          <w:bCs/>
          <w:sz w:val="22"/>
          <w:szCs w:val="22"/>
          <w:u w:val="single"/>
        </w:rPr>
      </w:pPr>
    </w:p>
    <w:p w:rsidR="000B3E52" w:rsidRPr="000B3E52" w:rsidRDefault="000B3E52" w:rsidP="000B3E52">
      <w:pPr>
        <w:jc w:val="both"/>
        <w:rPr>
          <w:rFonts w:ascii="Verdana" w:hAnsi="Verdana" w:cs="Tahoma"/>
          <w:b/>
          <w:bCs/>
          <w:sz w:val="22"/>
          <w:szCs w:val="22"/>
          <w:u w:val="single"/>
        </w:rPr>
      </w:pPr>
      <w:r w:rsidRPr="000B3E52">
        <w:rPr>
          <w:rFonts w:ascii="Verdana" w:hAnsi="Verdana" w:cs="Tahoma"/>
          <w:b/>
          <w:bCs/>
          <w:sz w:val="22"/>
          <w:szCs w:val="22"/>
          <w:u w:val="single"/>
        </w:rPr>
        <w:t>Responsibilities:</w:t>
      </w:r>
    </w:p>
    <w:p w:rsidR="000B3E52" w:rsidRPr="000B3E52" w:rsidRDefault="000B3E52" w:rsidP="000B3E52">
      <w:pPr>
        <w:jc w:val="both"/>
        <w:rPr>
          <w:rFonts w:ascii="Verdana" w:hAnsi="Verdana" w:cs="Tahoma"/>
          <w:sz w:val="22"/>
          <w:szCs w:val="22"/>
        </w:rPr>
      </w:pPr>
    </w:p>
    <w:p w:rsidR="00941E55" w:rsidRDefault="00941E55" w:rsidP="00941E55">
      <w:pPr>
        <w:numPr>
          <w:ilvl w:val="0"/>
          <w:numId w:val="22"/>
        </w:numPr>
        <w:jc w:val="both"/>
        <w:rPr>
          <w:rFonts w:ascii="Verdana" w:hAnsi="Verdana" w:cs="Tahoma"/>
          <w:b/>
          <w:sz w:val="22"/>
          <w:szCs w:val="22"/>
          <w:u w:val="single"/>
          <w:lang w:val="en-US"/>
        </w:rPr>
      </w:pPr>
      <w:r w:rsidRPr="00941E55">
        <w:rPr>
          <w:rFonts w:ascii="Verdana" w:hAnsi="Verdana" w:cs="Tahoma"/>
          <w:sz w:val="22"/>
          <w:szCs w:val="22"/>
          <w:lang w:val="en-US"/>
        </w:rPr>
        <w:t xml:space="preserve">Maintaining books of accounts including General ledger, customer and supplier ledgers &amp; bank accounts. Preparation of Customer statements, ageing reports and listings. Preparation of Bank reconciliation statements. Extracting Trial Balance, preparation of schedules to final accounts Preparation of Profit &amp; Loss Account and Balances Sheet. </w:t>
      </w:r>
    </w:p>
    <w:p w:rsidR="00941E55" w:rsidRPr="00941E55" w:rsidRDefault="00941E55" w:rsidP="00941E55">
      <w:pPr>
        <w:numPr>
          <w:ilvl w:val="0"/>
          <w:numId w:val="22"/>
        </w:numPr>
        <w:jc w:val="both"/>
        <w:rPr>
          <w:rFonts w:ascii="Verdana" w:hAnsi="Verdana" w:cs="Tahoma"/>
          <w:b/>
          <w:sz w:val="22"/>
          <w:szCs w:val="22"/>
          <w:u w:val="single"/>
          <w:lang w:val="en-US"/>
        </w:rPr>
      </w:pPr>
      <w:r w:rsidRPr="00941E55">
        <w:rPr>
          <w:rFonts w:ascii="Verdana" w:hAnsi="Verdana" w:cs="Tahoma"/>
          <w:sz w:val="22"/>
          <w:szCs w:val="22"/>
          <w:lang w:val="en-US"/>
        </w:rPr>
        <w:t>Audited financial statements and business transactions of limited companies, partnerships and sole proprietorship businesses. Drafting audit reports, management letters, preparation of financial statements including Profit &amp; Loss account, Balance Sheet and Cash Flow Statements. Preparation and filing Annual Returns for companies. Computation of taxable income and filing Income Tax Returns, VAT returns and complying with Company law matters.</w:t>
      </w:r>
    </w:p>
    <w:p w:rsidR="00941E55" w:rsidRDefault="00941E55" w:rsidP="00941E55">
      <w:pPr>
        <w:numPr>
          <w:ilvl w:val="0"/>
          <w:numId w:val="22"/>
        </w:numPr>
        <w:jc w:val="both"/>
        <w:rPr>
          <w:rFonts w:ascii="Verdana" w:hAnsi="Verdana" w:cs="Tahoma"/>
          <w:b/>
          <w:sz w:val="22"/>
          <w:szCs w:val="22"/>
          <w:u w:val="single"/>
          <w:lang w:val="en-US"/>
        </w:rPr>
      </w:pPr>
      <w:r w:rsidRPr="00941E55">
        <w:rPr>
          <w:rFonts w:ascii="Verdana" w:hAnsi="Verdana" w:cs="Tahoma"/>
          <w:bCs/>
          <w:sz w:val="22"/>
          <w:szCs w:val="22"/>
          <w:lang w:val="en-US"/>
        </w:rPr>
        <w:t>Preparation of project reports for new business and bank finances, obtaining various licenses and registration for new businesses and companies.</w:t>
      </w:r>
    </w:p>
    <w:p w:rsidR="00941E55" w:rsidRPr="00941E55" w:rsidRDefault="00941E55" w:rsidP="00941E55">
      <w:pPr>
        <w:numPr>
          <w:ilvl w:val="0"/>
          <w:numId w:val="22"/>
        </w:numPr>
        <w:jc w:val="both"/>
        <w:rPr>
          <w:rFonts w:ascii="Verdana" w:hAnsi="Verdana" w:cs="Tahoma"/>
          <w:b/>
          <w:sz w:val="22"/>
          <w:szCs w:val="22"/>
          <w:u w:val="single"/>
          <w:lang w:val="en-US"/>
        </w:rPr>
      </w:pPr>
      <w:r w:rsidRPr="00941E55">
        <w:rPr>
          <w:rFonts w:ascii="Verdana" w:hAnsi="Verdana" w:cs="Tahoma"/>
          <w:sz w:val="22"/>
          <w:szCs w:val="22"/>
          <w:lang w:val="en-US"/>
        </w:rPr>
        <w:t xml:space="preserve">Calculation of VAT liability and VAT Reports. </w:t>
      </w:r>
    </w:p>
    <w:p w:rsidR="00941E55" w:rsidRPr="00887618" w:rsidRDefault="00941E55" w:rsidP="00941E55">
      <w:pPr>
        <w:numPr>
          <w:ilvl w:val="0"/>
          <w:numId w:val="22"/>
        </w:numPr>
        <w:jc w:val="both"/>
        <w:rPr>
          <w:rFonts w:ascii="Verdana" w:hAnsi="Verdana" w:cs="Tahoma"/>
          <w:b/>
          <w:sz w:val="22"/>
          <w:szCs w:val="22"/>
          <w:u w:val="single"/>
          <w:lang w:val="en-US"/>
        </w:rPr>
      </w:pPr>
      <w:r w:rsidRPr="00941E55">
        <w:rPr>
          <w:rFonts w:ascii="Verdana" w:hAnsi="Verdana" w:cs="Tahoma"/>
          <w:sz w:val="22"/>
          <w:szCs w:val="22"/>
          <w:lang w:val="en-US"/>
        </w:rPr>
        <w:lastRenderedPageBreak/>
        <w:t xml:space="preserve">Computation of taxable income and preparation and filing of individual company tax returns. Deduction of TDS and filing TDS returns. Applying for Companies and Individual PAN Cards.  </w:t>
      </w:r>
    </w:p>
    <w:p w:rsidR="00E8789D" w:rsidRPr="00940A16" w:rsidRDefault="00E8789D" w:rsidP="00330AF1">
      <w:pPr>
        <w:pBdr>
          <w:bottom w:val="threeDEngrave" w:sz="24" w:space="1" w:color="auto"/>
        </w:pBdr>
        <w:spacing w:after="120"/>
        <w:rPr>
          <w:rFonts w:ascii="Arial" w:hAnsi="Arial" w:cs="Arial"/>
          <w:b/>
          <w:sz w:val="23"/>
          <w:szCs w:val="23"/>
        </w:rPr>
      </w:pPr>
      <w:r w:rsidRPr="00940A16">
        <w:rPr>
          <w:rFonts w:ascii="Arial" w:hAnsi="Arial" w:cs="Arial"/>
          <w:b/>
          <w:sz w:val="23"/>
          <w:szCs w:val="23"/>
        </w:rPr>
        <w:t>Personal Details</w:t>
      </w:r>
    </w:p>
    <w:p w:rsidR="00C8269E" w:rsidRPr="00887618" w:rsidRDefault="00E8789D" w:rsidP="00251A1C">
      <w:pPr>
        <w:spacing w:line="276" w:lineRule="auto"/>
        <w:rPr>
          <w:rFonts w:ascii="Verdana" w:hAnsi="Verdana" w:cs="Arial"/>
          <w:sz w:val="22"/>
          <w:szCs w:val="22"/>
        </w:rPr>
      </w:pPr>
      <w:r w:rsidRPr="00887618">
        <w:rPr>
          <w:rFonts w:ascii="Verdana" w:hAnsi="Verdana" w:cs="Arial"/>
          <w:sz w:val="22"/>
          <w:szCs w:val="22"/>
        </w:rPr>
        <w:t>Address</w:t>
      </w:r>
      <w:r w:rsidR="00940A16" w:rsidRPr="00887618">
        <w:rPr>
          <w:rFonts w:ascii="Verdana" w:hAnsi="Verdana" w:cs="Arial"/>
          <w:sz w:val="22"/>
          <w:szCs w:val="22"/>
        </w:rPr>
        <w:tab/>
      </w:r>
      <w:r w:rsidR="00C7296E" w:rsidRPr="00887618">
        <w:rPr>
          <w:rFonts w:ascii="Verdana" w:hAnsi="Verdana" w:cs="Arial"/>
          <w:sz w:val="22"/>
          <w:szCs w:val="22"/>
        </w:rPr>
        <w:tab/>
      </w:r>
      <w:r w:rsidRPr="00887618">
        <w:rPr>
          <w:rFonts w:ascii="Verdana" w:hAnsi="Verdana" w:cs="Arial"/>
          <w:sz w:val="22"/>
          <w:szCs w:val="22"/>
        </w:rPr>
        <w:t xml:space="preserve">: </w:t>
      </w:r>
      <w:r w:rsidRPr="00887618">
        <w:rPr>
          <w:rFonts w:ascii="Verdana" w:hAnsi="Verdana" w:cs="Arial"/>
          <w:sz w:val="22"/>
          <w:szCs w:val="22"/>
        </w:rPr>
        <w:tab/>
      </w:r>
      <w:proofErr w:type="spellStart"/>
      <w:r w:rsidR="00644244" w:rsidRPr="00887618">
        <w:rPr>
          <w:rFonts w:ascii="Verdana" w:hAnsi="Verdana" w:cs="Arial"/>
          <w:sz w:val="22"/>
          <w:szCs w:val="22"/>
        </w:rPr>
        <w:t>Burdu</w:t>
      </w:r>
      <w:r w:rsidR="00C8269E" w:rsidRPr="00887618">
        <w:rPr>
          <w:rFonts w:ascii="Verdana" w:hAnsi="Verdana" w:cs="Arial"/>
          <w:sz w:val="22"/>
          <w:szCs w:val="22"/>
        </w:rPr>
        <w:t>b</w:t>
      </w:r>
      <w:r w:rsidR="00644244" w:rsidRPr="00887618">
        <w:rPr>
          <w:rFonts w:ascii="Verdana" w:hAnsi="Verdana" w:cs="Arial"/>
          <w:sz w:val="22"/>
          <w:szCs w:val="22"/>
        </w:rPr>
        <w:t>a</w:t>
      </w:r>
      <w:r w:rsidR="00C8269E" w:rsidRPr="00887618">
        <w:rPr>
          <w:rFonts w:ascii="Verdana" w:hAnsi="Verdana" w:cs="Arial"/>
          <w:sz w:val="22"/>
          <w:szCs w:val="22"/>
        </w:rPr>
        <w:t>i</w:t>
      </w:r>
      <w:proofErr w:type="spellEnd"/>
      <w:r w:rsidR="00644244" w:rsidRPr="00887618">
        <w:rPr>
          <w:rFonts w:ascii="Verdana" w:hAnsi="Verdana" w:cs="Arial"/>
          <w:sz w:val="22"/>
          <w:szCs w:val="22"/>
        </w:rPr>
        <w:t>, Dubai</w:t>
      </w:r>
    </w:p>
    <w:p w:rsidR="001F173A" w:rsidRDefault="00644244" w:rsidP="001F173A">
      <w:pPr>
        <w:spacing w:line="276" w:lineRule="auto"/>
        <w:rPr>
          <w:rFonts w:ascii="Verdana" w:hAnsi="Verdana" w:cs="Arial"/>
          <w:sz w:val="22"/>
          <w:szCs w:val="22"/>
        </w:rPr>
      </w:pPr>
      <w:r w:rsidRPr="00887618">
        <w:rPr>
          <w:rFonts w:ascii="Verdana" w:hAnsi="Verdana" w:cs="Arial"/>
          <w:sz w:val="22"/>
          <w:szCs w:val="22"/>
        </w:rPr>
        <w:t xml:space="preserve">Visa Status </w:t>
      </w:r>
      <w:r w:rsidRPr="00887618">
        <w:rPr>
          <w:rFonts w:ascii="Verdana" w:hAnsi="Verdana" w:cs="Arial"/>
          <w:sz w:val="22"/>
          <w:szCs w:val="22"/>
        </w:rPr>
        <w:tab/>
      </w:r>
      <w:r w:rsidRPr="00887618">
        <w:rPr>
          <w:rFonts w:ascii="Verdana" w:hAnsi="Verdana" w:cs="Arial"/>
          <w:sz w:val="22"/>
          <w:szCs w:val="22"/>
        </w:rPr>
        <w:tab/>
        <w:t>:</w:t>
      </w:r>
      <w:r w:rsidRPr="00887618">
        <w:rPr>
          <w:rFonts w:ascii="Verdana" w:hAnsi="Verdana" w:cs="Arial"/>
          <w:sz w:val="22"/>
          <w:szCs w:val="22"/>
        </w:rPr>
        <w:tab/>
      </w:r>
      <w:r w:rsidR="00DE32DE">
        <w:rPr>
          <w:rFonts w:ascii="Verdana" w:hAnsi="Verdana" w:cs="Arial"/>
          <w:sz w:val="22"/>
          <w:szCs w:val="22"/>
        </w:rPr>
        <w:t>Employment Visa</w:t>
      </w:r>
      <w:r w:rsidR="009E7EA8">
        <w:rPr>
          <w:rFonts w:ascii="Verdana" w:hAnsi="Verdana" w:cs="Arial"/>
          <w:sz w:val="22"/>
          <w:szCs w:val="22"/>
        </w:rPr>
        <w:t>-Transferable</w:t>
      </w:r>
    </w:p>
    <w:p w:rsidR="009657DD" w:rsidRDefault="009657DD" w:rsidP="001F173A">
      <w:pPr>
        <w:spacing w:line="276" w:lineRule="auto"/>
        <w:rPr>
          <w:rFonts w:ascii="Verdana" w:hAnsi="Verdana" w:cs="Arial"/>
          <w:sz w:val="22"/>
          <w:szCs w:val="22"/>
        </w:rPr>
      </w:pPr>
      <w:r>
        <w:rPr>
          <w:rFonts w:ascii="Verdana" w:hAnsi="Verdana" w:cs="Arial"/>
          <w:sz w:val="22"/>
          <w:szCs w:val="22"/>
        </w:rPr>
        <w:t xml:space="preserve">Available               :        Immediately  </w:t>
      </w:r>
    </w:p>
    <w:p w:rsidR="00251A1C" w:rsidRPr="00887618" w:rsidRDefault="00251A1C" w:rsidP="00251A1C">
      <w:pPr>
        <w:spacing w:line="276" w:lineRule="auto"/>
        <w:rPr>
          <w:rFonts w:ascii="Verdana" w:hAnsi="Verdana" w:cs="Arial"/>
          <w:sz w:val="22"/>
          <w:szCs w:val="22"/>
        </w:rPr>
      </w:pPr>
      <w:r>
        <w:rPr>
          <w:rFonts w:ascii="Verdana" w:hAnsi="Verdana" w:cs="Arial"/>
          <w:sz w:val="22"/>
          <w:szCs w:val="22"/>
        </w:rPr>
        <w:t>Driving License      :        Yes</w:t>
      </w:r>
    </w:p>
    <w:p w:rsidR="005027B1" w:rsidRPr="005027B1" w:rsidRDefault="002F3391" w:rsidP="007D2F7F">
      <w:pPr>
        <w:spacing w:line="276" w:lineRule="auto"/>
        <w:rPr>
          <w:rFonts w:ascii="Verdana" w:hAnsi="Verdana"/>
          <w:b/>
          <w:sz w:val="22"/>
          <w:szCs w:val="22"/>
          <w:u w:val="single"/>
          <w:lang w:val="en-US"/>
        </w:rPr>
      </w:pPr>
      <w:r w:rsidRPr="00887618">
        <w:rPr>
          <w:rFonts w:ascii="Verdana" w:hAnsi="Verdana" w:cs="Arial"/>
          <w:sz w:val="22"/>
          <w:szCs w:val="22"/>
        </w:rPr>
        <w:t>E-mail address</w:t>
      </w:r>
      <w:r w:rsidR="00EA3309">
        <w:rPr>
          <w:rFonts w:ascii="Verdana" w:hAnsi="Verdana" w:cs="Arial"/>
          <w:sz w:val="22"/>
          <w:szCs w:val="22"/>
        </w:rPr>
        <w:tab/>
      </w:r>
      <w:r w:rsidRPr="00887618">
        <w:rPr>
          <w:rFonts w:ascii="Verdana" w:hAnsi="Verdana" w:cs="Arial"/>
          <w:sz w:val="22"/>
          <w:szCs w:val="22"/>
        </w:rPr>
        <w:t>:</w:t>
      </w:r>
      <w:r w:rsidRPr="00887618">
        <w:rPr>
          <w:rFonts w:ascii="Verdana" w:hAnsi="Verdana" w:cs="Arial"/>
          <w:sz w:val="22"/>
          <w:szCs w:val="22"/>
        </w:rPr>
        <w:tab/>
      </w:r>
      <w:hyperlink r:id="rId10" w:history="1">
        <w:r w:rsidR="007F7BE5" w:rsidRPr="00C22703">
          <w:rPr>
            <w:rStyle w:val="Hyperlink"/>
          </w:rPr>
          <w:t>pradeep.374011@2freemail.com</w:t>
        </w:r>
      </w:hyperlink>
      <w:r w:rsidR="007F7BE5">
        <w:t xml:space="preserve"> </w:t>
      </w:r>
    </w:p>
    <w:p w:rsidR="00BF1495" w:rsidRPr="00887618" w:rsidRDefault="00BF1495" w:rsidP="00EA3309">
      <w:pPr>
        <w:spacing w:line="276" w:lineRule="auto"/>
        <w:rPr>
          <w:rFonts w:ascii="Verdana" w:hAnsi="Verdana" w:cs="Arial"/>
          <w:sz w:val="22"/>
          <w:szCs w:val="22"/>
        </w:rPr>
      </w:pPr>
      <w:r w:rsidRPr="00BF1495">
        <w:rPr>
          <w:rFonts w:cs="Arial"/>
        </w:rPr>
        <w:t>D</w:t>
      </w:r>
      <w:r w:rsidRPr="00BF1495">
        <w:rPr>
          <w:rFonts w:ascii="Verdana" w:hAnsi="Verdana" w:cs="Arial"/>
          <w:sz w:val="22"/>
          <w:szCs w:val="22"/>
        </w:rPr>
        <w:t>.</w:t>
      </w:r>
      <w:r w:rsidRPr="00BF1495">
        <w:rPr>
          <w:rFonts w:cs="Arial"/>
        </w:rPr>
        <w:t>O</w:t>
      </w:r>
      <w:r w:rsidRPr="00BF1495">
        <w:rPr>
          <w:rFonts w:ascii="Verdana" w:hAnsi="Verdana" w:cs="Arial"/>
          <w:sz w:val="22"/>
          <w:szCs w:val="22"/>
        </w:rPr>
        <w:t>.B</w:t>
      </w:r>
      <w:r w:rsidRPr="00BF1495">
        <w:rPr>
          <w:rFonts w:cs="Arial"/>
        </w:rPr>
        <w:t xml:space="preserve">                    </w:t>
      </w:r>
      <w:r>
        <w:rPr>
          <w:rFonts w:cs="Arial"/>
        </w:rPr>
        <w:t xml:space="preserve">     </w:t>
      </w:r>
      <w:r w:rsidRPr="00BF1495">
        <w:rPr>
          <w:rFonts w:cs="Arial"/>
        </w:rPr>
        <w:t>:</w:t>
      </w:r>
      <w:r>
        <w:rPr>
          <w:rFonts w:cs="Arial"/>
        </w:rPr>
        <w:t xml:space="preserve">           12-08-1983</w:t>
      </w:r>
    </w:p>
    <w:sectPr w:rsidR="00BF1495" w:rsidRPr="00887618" w:rsidSect="00512BFF">
      <w:pgSz w:w="11909" w:h="16834" w:code="9"/>
      <w:pgMar w:top="1152" w:right="1152" w:bottom="1238" w:left="1152"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B46" w:rsidRDefault="00864B46">
      <w:r>
        <w:separator/>
      </w:r>
    </w:p>
  </w:endnote>
  <w:endnote w:type="continuationSeparator" w:id="0">
    <w:p w:rsidR="00864B46" w:rsidRDefault="00864B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B46" w:rsidRDefault="00864B46">
      <w:r>
        <w:separator/>
      </w:r>
    </w:p>
  </w:footnote>
  <w:footnote w:type="continuationSeparator" w:id="0">
    <w:p w:rsidR="00864B46" w:rsidRDefault="00864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FA5"/>
    <w:multiLevelType w:val="hybridMultilevel"/>
    <w:tmpl w:val="627CC182"/>
    <w:lvl w:ilvl="0" w:tplc="0409000B">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966597"/>
    <w:multiLevelType w:val="hybridMultilevel"/>
    <w:tmpl w:val="E9A2742C"/>
    <w:lvl w:ilvl="0" w:tplc="ADC6309C">
      <w:start w:val="1"/>
      <w:numFmt w:val="bullet"/>
      <w:pStyle w:val="Table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B85F5B"/>
    <w:multiLevelType w:val="multilevel"/>
    <w:tmpl w:val="BDE44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555C96"/>
    <w:multiLevelType w:val="hybridMultilevel"/>
    <w:tmpl w:val="EB628D94"/>
    <w:lvl w:ilvl="0" w:tplc="0409000B">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196246"/>
    <w:multiLevelType w:val="hybridMultilevel"/>
    <w:tmpl w:val="C220C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C2C0C"/>
    <w:multiLevelType w:val="hybridMultilevel"/>
    <w:tmpl w:val="E1948340"/>
    <w:lvl w:ilvl="0" w:tplc="0409000B">
      <w:start w:val="1"/>
      <w:numFmt w:val="bullet"/>
      <w:lvlText w:val=""/>
      <w:lvlJc w:val="left"/>
      <w:pPr>
        <w:tabs>
          <w:tab w:val="num" w:pos="734"/>
        </w:tabs>
        <w:ind w:left="73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5F38F8"/>
    <w:multiLevelType w:val="hybridMultilevel"/>
    <w:tmpl w:val="B00E92FA"/>
    <w:lvl w:ilvl="0" w:tplc="CE7268BA">
      <w:numFmt w:val="bullet"/>
      <w:pStyle w:val="SectionTitle"/>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1002AE"/>
    <w:multiLevelType w:val="hybridMultilevel"/>
    <w:tmpl w:val="E1029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03F38"/>
    <w:multiLevelType w:val="hybridMultilevel"/>
    <w:tmpl w:val="FC62DEB6"/>
    <w:lvl w:ilvl="0" w:tplc="0409000B">
      <w:start w:val="1"/>
      <w:numFmt w:val="bullet"/>
      <w:lvlText w:val=""/>
      <w:lvlJc w:val="left"/>
      <w:pPr>
        <w:tabs>
          <w:tab w:val="num" w:pos="734"/>
        </w:tabs>
        <w:ind w:left="734" w:hanging="360"/>
      </w:pPr>
      <w:rPr>
        <w:rFonts w:ascii="Wingdings" w:hAnsi="Wingdings"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9">
    <w:nsid w:val="386B174F"/>
    <w:multiLevelType w:val="hybridMultilevel"/>
    <w:tmpl w:val="E9B8DF7C"/>
    <w:lvl w:ilvl="0" w:tplc="A8289978">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7B188E"/>
    <w:multiLevelType w:val="hybridMultilevel"/>
    <w:tmpl w:val="7C8CA9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F42DDE"/>
    <w:multiLevelType w:val="hybridMultilevel"/>
    <w:tmpl w:val="BF02580E"/>
    <w:lvl w:ilvl="0" w:tplc="03BE136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E24FC6"/>
    <w:multiLevelType w:val="multilevel"/>
    <w:tmpl w:val="3806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C62BE6"/>
    <w:multiLevelType w:val="multilevel"/>
    <w:tmpl w:val="BEDE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3A393B"/>
    <w:multiLevelType w:val="hybridMultilevel"/>
    <w:tmpl w:val="BB66BDF2"/>
    <w:lvl w:ilvl="0" w:tplc="A828997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301A6"/>
    <w:multiLevelType w:val="multilevel"/>
    <w:tmpl w:val="EF6E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E9686A"/>
    <w:multiLevelType w:val="multilevel"/>
    <w:tmpl w:val="3FCCDEE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FE64CD"/>
    <w:multiLevelType w:val="hybridMultilevel"/>
    <w:tmpl w:val="E530F388"/>
    <w:lvl w:ilvl="0" w:tplc="04090003">
      <w:start w:val="1"/>
      <w:numFmt w:val="bullet"/>
      <w:lvlText w:val="o"/>
      <w:lvlJc w:val="left"/>
      <w:pPr>
        <w:tabs>
          <w:tab w:val="num" w:pos="734"/>
        </w:tabs>
        <w:ind w:left="734" w:hanging="360"/>
      </w:pPr>
      <w:rPr>
        <w:rFonts w:ascii="Courier New" w:hAnsi="Courier New" w:cs="Courier New"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8">
    <w:nsid w:val="63837253"/>
    <w:multiLevelType w:val="hybridMultilevel"/>
    <w:tmpl w:val="7A8CD54E"/>
    <w:lvl w:ilvl="0" w:tplc="A8289978">
      <w:start w:val="1"/>
      <w:numFmt w:val="bullet"/>
      <w:lvlText w:val=""/>
      <w:lvlJc w:val="left"/>
      <w:pPr>
        <w:ind w:left="360" w:hanging="360"/>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A593664"/>
    <w:multiLevelType w:val="hybridMultilevel"/>
    <w:tmpl w:val="C304175C"/>
    <w:lvl w:ilvl="0" w:tplc="04090003">
      <w:start w:val="1"/>
      <w:numFmt w:val="bullet"/>
      <w:lvlText w:val="o"/>
      <w:lvlJc w:val="left"/>
      <w:pPr>
        <w:tabs>
          <w:tab w:val="num" w:pos="734"/>
        </w:tabs>
        <w:ind w:left="734"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067A2B"/>
    <w:multiLevelType w:val="hybridMultilevel"/>
    <w:tmpl w:val="11A410F8"/>
    <w:lvl w:ilvl="0" w:tplc="A828997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51574D"/>
    <w:multiLevelType w:val="hybridMultilevel"/>
    <w:tmpl w:val="E098B9D2"/>
    <w:lvl w:ilvl="0" w:tplc="0409000B">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6"/>
  </w:num>
  <w:num w:numId="3">
    <w:abstractNumId w:val="1"/>
  </w:num>
  <w:num w:numId="4">
    <w:abstractNumId w:val="18"/>
  </w:num>
  <w:num w:numId="5">
    <w:abstractNumId w:val="14"/>
  </w:num>
  <w:num w:numId="6">
    <w:abstractNumId w:val="11"/>
  </w:num>
  <w:num w:numId="7">
    <w:abstractNumId w:val="20"/>
  </w:num>
  <w:num w:numId="8">
    <w:abstractNumId w:val="15"/>
  </w:num>
  <w:num w:numId="9">
    <w:abstractNumId w:val="12"/>
  </w:num>
  <w:num w:numId="10">
    <w:abstractNumId w:val="13"/>
  </w:num>
  <w:num w:numId="11">
    <w:abstractNumId w:val="2"/>
  </w:num>
  <w:num w:numId="12">
    <w:abstractNumId w:val="0"/>
  </w:num>
  <w:num w:numId="13">
    <w:abstractNumId w:val="3"/>
  </w:num>
  <w:num w:numId="14">
    <w:abstractNumId w:val="7"/>
  </w:num>
  <w:num w:numId="15">
    <w:abstractNumId w:val="21"/>
  </w:num>
  <w:num w:numId="16">
    <w:abstractNumId w:val="19"/>
  </w:num>
  <w:num w:numId="17">
    <w:abstractNumId w:val="5"/>
  </w:num>
  <w:num w:numId="18">
    <w:abstractNumId w:val="16"/>
  </w:num>
  <w:num w:numId="19">
    <w:abstractNumId w:val="17"/>
  </w:num>
  <w:num w:numId="20">
    <w:abstractNumId w:val="8"/>
  </w:num>
  <w:num w:numId="21">
    <w:abstractNumId w:val="10"/>
  </w:num>
  <w:num w:numId="22">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E8789D"/>
    <w:rsid w:val="000001EF"/>
    <w:rsid w:val="000068D6"/>
    <w:rsid w:val="00006D51"/>
    <w:rsid w:val="000219C8"/>
    <w:rsid w:val="00040A3E"/>
    <w:rsid w:val="000427D3"/>
    <w:rsid w:val="00042F76"/>
    <w:rsid w:val="0004368A"/>
    <w:rsid w:val="000634BF"/>
    <w:rsid w:val="00080E8D"/>
    <w:rsid w:val="000850C5"/>
    <w:rsid w:val="000908C8"/>
    <w:rsid w:val="00097971"/>
    <w:rsid w:val="000A06F7"/>
    <w:rsid w:val="000A0C98"/>
    <w:rsid w:val="000B3E52"/>
    <w:rsid w:val="000C131D"/>
    <w:rsid w:val="000C679D"/>
    <w:rsid w:val="000D4A64"/>
    <w:rsid w:val="000F2EAE"/>
    <w:rsid w:val="000F2FD9"/>
    <w:rsid w:val="000F399E"/>
    <w:rsid w:val="00100A92"/>
    <w:rsid w:val="001115D4"/>
    <w:rsid w:val="0011671B"/>
    <w:rsid w:val="00121BC7"/>
    <w:rsid w:val="00134E5C"/>
    <w:rsid w:val="001421F9"/>
    <w:rsid w:val="00145F3A"/>
    <w:rsid w:val="00155C97"/>
    <w:rsid w:val="001702CE"/>
    <w:rsid w:val="001827AC"/>
    <w:rsid w:val="001931E8"/>
    <w:rsid w:val="001A7041"/>
    <w:rsid w:val="001C1BE6"/>
    <w:rsid w:val="001C3A2B"/>
    <w:rsid w:val="001C3C16"/>
    <w:rsid w:val="001D26DF"/>
    <w:rsid w:val="001D30FA"/>
    <w:rsid w:val="001E0EE3"/>
    <w:rsid w:val="001F173A"/>
    <w:rsid w:val="001F4525"/>
    <w:rsid w:val="00205E30"/>
    <w:rsid w:val="002173C8"/>
    <w:rsid w:val="00221B2B"/>
    <w:rsid w:val="00222B53"/>
    <w:rsid w:val="002410B7"/>
    <w:rsid w:val="002509B2"/>
    <w:rsid w:val="00251A1C"/>
    <w:rsid w:val="0025776B"/>
    <w:rsid w:val="00257C1B"/>
    <w:rsid w:val="00270EB8"/>
    <w:rsid w:val="0027704F"/>
    <w:rsid w:val="0028096C"/>
    <w:rsid w:val="00280F42"/>
    <w:rsid w:val="002918D9"/>
    <w:rsid w:val="002A5CB9"/>
    <w:rsid w:val="002B0DF1"/>
    <w:rsid w:val="002B38A7"/>
    <w:rsid w:val="002B6AF2"/>
    <w:rsid w:val="002B6E03"/>
    <w:rsid w:val="002C2BC2"/>
    <w:rsid w:val="002C5C4C"/>
    <w:rsid w:val="002D0794"/>
    <w:rsid w:val="002D38A2"/>
    <w:rsid w:val="002D7628"/>
    <w:rsid w:val="002F1B56"/>
    <w:rsid w:val="002F3391"/>
    <w:rsid w:val="0030135E"/>
    <w:rsid w:val="0030567B"/>
    <w:rsid w:val="00323259"/>
    <w:rsid w:val="00330AF1"/>
    <w:rsid w:val="00352767"/>
    <w:rsid w:val="003556C9"/>
    <w:rsid w:val="003573B1"/>
    <w:rsid w:val="00357F6F"/>
    <w:rsid w:val="00363372"/>
    <w:rsid w:val="00366084"/>
    <w:rsid w:val="0036654C"/>
    <w:rsid w:val="00367EBA"/>
    <w:rsid w:val="003715FE"/>
    <w:rsid w:val="00381A84"/>
    <w:rsid w:val="00393010"/>
    <w:rsid w:val="00397C48"/>
    <w:rsid w:val="003C5C72"/>
    <w:rsid w:val="003F182E"/>
    <w:rsid w:val="00411245"/>
    <w:rsid w:val="0041199E"/>
    <w:rsid w:val="004223B3"/>
    <w:rsid w:val="0042251E"/>
    <w:rsid w:val="004234FD"/>
    <w:rsid w:val="004402A4"/>
    <w:rsid w:val="004411A1"/>
    <w:rsid w:val="00442B65"/>
    <w:rsid w:val="00451CB8"/>
    <w:rsid w:val="0048256C"/>
    <w:rsid w:val="00487B31"/>
    <w:rsid w:val="00490605"/>
    <w:rsid w:val="0049656D"/>
    <w:rsid w:val="004A1345"/>
    <w:rsid w:val="004B03EC"/>
    <w:rsid w:val="004B7958"/>
    <w:rsid w:val="004C1300"/>
    <w:rsid w:val="004C1883"/>
    <w:rsid w:val="004C2BD3"/>
    <w:rsid w:val="004D0240"/>
    <w:rsid w:val="004D1871"/>
    <w:rsid w:val="004D21A4"/>
    <w:rsid w:val="004E530E"/>
    <w:rsid w:val="004F3E55"/>
    <w:rsid w:val="005027B1"/>
    <w:rsid w:val="005036C1"/>
    <w:rsid w:val="00512BFF"/>
    <w:rsid w:val="005147BF"/>
    <w:rsid w:val="0051558E"/>
    <w:rsid w:val="0053371A"/>
    <w:rsid w:val="00534F7D"/>
    <w:rsid w:val="005440D3"/>
    <w:rsid w:val="00547CD6"/>
    <w:rsid w:val="00553E11"/>
    <w:rsid w:val="005651B9"/>
    <w:rsid w:val="00581BC7"/>
    <w:rsid w:val="005A2110"/>
    <w:rsid w:val="005D1C57"/>
    <w:rsid w:val="005E40D1"/>
    <w:rsid w:val="005F02BD"/>
    <w:rsid w:val="005F4BC2"/>
    <w:rsid w:val="00640CD6"/>
    <w:rsid w:val="00641C35"/>
    <w:rsid w:val="00644244"/>
    <w:rsid w:val="00647C82"/>
    <w:rsid w:val="00661BF1"/>
    <w:rsid w:val="00662DFF"/>
    <w:rsid w:val="0066642A"/>
    <w:rsid w:val="006907C2"/>
    <w:rsid w:val="006928B5"/>
    <w:rsid w:val="006C21F5"/>
    <w:rsid w:val="006C251A"/>
    <w:rsid w:val="006D0875"/>
    <w:rsid w:val="006D5586"/>
    <w:rsid w:val="006E45D5"/>
    <w:rsid w:val="0070066D"/>
    <w:rsid w:val="007067DF"/>
    <w:rsid w:val="00713692"/>
    <w:rsid w:val="007145AE"/>
    <w:rsid w:val="00720B6D"/>
    <w:rsid w:val="00725D34"/>
    <w:rsid w:val="00730301"/>
    <w:rsid w:val="00733BD6"/>
    <w:rsid w:val="0074146B"/>
    <w:rsid w:val="00781C98"/>
    <w:rsid w:val="00790D3A"/>
    <w:rsid w:val="007A1423"/>
    <w:rsid w:val="007B03D3"/>
    <w:rsid w:val="007B5432"/>
    <w:rsid w:val="007C5752"/>
    <w:rsid w:val="007D0250"/>
    <w:rsid w:val="007D2F7F"/>
    <w:rsid w:val="007D57D5"/>
    <w:rsid w:val="007D5BF2"/>
    <w:rsid w:val="007F7BE5"/>
    <w:rsid w:val="008042E9"/>
    <w:rsid w:val="00820D12"/>
    <w:rsid w:val="00842239"/>
    <w:rsid w:val="00842E60"/>
    <w:rsid w:val="008473E7"/>
    <w:rsid w:val="00850F2B"/>
    <w:rsid w:val="00854400"/>
    <w:rsid w:val="008627F3"/>
    <w:rsid w:val="00864B46"/>
    <w:rsid w:val="00876433"/>
    <w:rsid w:val="00887618"/>
    <w:rsid w:val="008C15D7"/>
    <w:rsid w:val="008C4637"/>
    <w:rsid w:val="008D3A2D"/>
    <w:rsid w:val="008E1745"/>
    <w:rsid w:val="008E2F35"/>
    <w:rsid w:val="008E5828"/>
    <w:rsid w:val="00900C84"/>
    <w:rsid w:val="00904639"/>
    <w:rsid w:val="00906645"/>
    <w:rsid w:val="009069AA"/>
    <w:rsid w:val="009257AD"/>
    <w:rsid w:val="00934600"/>
    <w:rsid w:val="00940A16"/>
    <w:rsid w:val="00941E55"/>
    <w:rsid w:val="00942191"/>
    <w:rsid w:val="0095616E"/>
    <w:rsid w:val="009657DD"/>
    <w:rsid w:val="0097415E"/>
    <w:rsid w:val="00985D80"/>
    <w:rsid w:val="00990CCC"/>
    <w:rsid w:val="009A4117"/>
    <w:rsid w:val="009B27E9"/>
    <w:rsid w:val="009D2F6F"/>
    <w:rsid w:val="009E7EA8"/>
    <w:rsid w:val="009F06FC"/>
    <w:rsid w:val="009F2582"/>
    <w:rsid w:val="00A040DF"/>
    <w:rsid w:val="00A23552"/>
    <w:rsid w:val="00A238E0"/>
    <w:rsid w:val="00A26FF1"/>
    <w:rsid w:val="00A324F2"/>
    <w:rsid w:val="00A43DFD"/>
    <w:rsid w:val="00A61A83"/>
    <w:rsid w:val="00A646A4"/>
    <w:rsid w:val="00A91F94"/>
    <w:rsid w:val="00AA7F83"/>
    <w:rsid w:val="00AB26B3"/>
    <w:rsid w:val="00AB6315"/>
    <w:rsid w:val="00AE1DC7"/>
    <w:rsid w:val="00AF6965"/>
    <w:rsid w:val="00B15E2C"/>
    <w:rsid w:val="00B17B05"/>
    <w:rsid w:val="00B21151"/>
    <w:rsid w:val="00B27243"/>
    <w:rsid w:val="00B431C5"/>
    <w:rsid w:val="00B460B8"/>
    <w:rsid w:val="00B70684"/>
    <w:rsid w:val="00B7123B"/>
    <w:rsid w:val="00B95DB2"/>
    <w:rsid w:val="00BB4B20"/>
    <w:rsid w:val="00BB7F49"/>
    <w:rsid w:val="00BC4FB0"/>
    <w:rsid w:val="00BC76C6"/>
    <w:rsid w:val="00BD7E2D"/>
    <w:rsid w:val="00BE071B"/>
    <w:rsid w:val="00BE0FCE"/>
    <w:rsid w:val="00BE1D31"/>
    <w:rsid w:val="00BE3BB7"/>
    <w:rsid w:val="00BE3F3C"/>
    <w:rsid w:val="00BF1495"/>
    <w:rsid w:val="00BF4FE8"/>
    <w:rsid w:val="00C01636"/>
    <w:rsid w:val="00C0423F"/>
    <w:rsid w:val="00C128EB"/>
    <w:rsid w:val="00C156E3"/>
    <w:rsid w:val="00C26870"/>
    <w:rsid w:val="00C65E70"/>
    <w:rsid w:val="00C7296E"/>
    <w:rsid w:val="00C731AA"/>
    <w:rsid w:val="00C80C73"/>
    <w:rsid w:val="00C8269E"/>
    <w:rsid w:val="00C85E84"/>
    <w:rsid w:val="00C8749B"/>
    <w:rsid w:val="00C907E6"/>
    <w:rsid w:val="00C93896"/>
    <w:rsid w:val="00CA55D9"/>
    <w:rsid w:val="00CB2BE8"/>
    <w:rsid w:val="00CC6145"/>
    <w:rsid w:val="00CE5205"/>
    <w:rsid w:val="00CF2FA3"/>
    <w:rsid w:val="00D07100"/>
    <w:rsid w:val="00D07D83"/>
    <w:rsid w:val="00D14E05"/>
    <w:rsid w:val="00D14E7F"/>
    <w:rsid w:val="00D2179F"/>
    <w:rsid w:val="00D22B02"/>
    <w:rsid w:val="00D22D3C"/>
    <w:rsid w:val="00D24DA2"/>
    <w:rsid w:val="00D25E84"/>
    <w:rsid w:val="00D31282"/>
    <w:rsid w:val="00D33B8F"/>
    <w:rsid w:val="00D41F8C"/>
    <w:rsid w:val="00D50AC6"/>
    <w:rsid w:val="00D725B0"/>
    <w:rsid w:val="00D74828"/>
    <w:rsid w:val="00D759D2"/>
    <w:rsid w:val="00D83C9A"/>
    <w:rsid w:val="00D84660"/>
    <w:rsid w:val="00DB5BCB"/>
    <w:rsid w:val="00DC1EA2"/>
    <w:rsid w:val="00DC2CD9"/>
    <w:rsid w:val="00DE1B75"/>
    <w:rsid w:val="00DE32DE"/>
    <w:rsid w:val="00DE4ADF"/>
    <w:rsid w:val="00DF0B6B"/>
    <w:rsid w:val="00DF133A"/>
    <w:rsid w:val="00DF2C69"/>
    <w:rsid w:val="00DF32BF"/>
    <w:rsid w:val="00E03C20"/>
    <w:rsid w:val="00E042AB"/>
    <w:rsid w:val="00E05F12"/>
    <w:rsid w:val="00E11393"/>
    <w:rsid w:val="00E147DD"/>
    <w:rsid w:val="00E15D31"/>
    <w:rsid w:val="00E33289"/>
    <w:rsid w:val="00E34961"/>
    <w:rsid w:val="00E44296"/>
    <w:rsid w:val="00E616E3"/>
    <w:rsid w:val="00E6450D"/>
    <w:rsid w:val="00E648CD"/>
    <w:rsid w:val="00E71CAE"/>
    <w:rsid w:val="00E76344"/>
    <w:rsid w:val="00E77955"/>
    <w:rsid w:val="00E8109D"/>
    <w:rsid w:val="00E8789D"/>
    <w:rsid w:val="00E90897"/>
    <w:rsid w:val="00E92AEC"/>
    <w:rsid w:val="00EA3309"/>
    <w:rsid w:val="00EA4BF6"/>
    <w:rsid w:val="00EB00C4"/>
    <w:rsid w:val="00EB0315"/>
    <w:rsid w:val="00EC071A"/>
    <w:rsid w:val="00EC0D9A"/>
    <w:rsid w:val="00EC4CC6"/>
    <w:rsid w:val="00EC56EB"/>
    <w:rsid w:val="00ED3681"/>
    <w:rsid w:val="00EE1AAC"/>
    <w:rsid w:val="00EF00AF"/>
    <w:rsid w:val="00EF4A30"/>
    <w:rsid w:val="00F0026A"/>
    <w:rsid w:val="00F00ECA"/>
    <w:rsid w:val="00F01DA5"/>
    <w:rsid w:val="00F045ED"/>
    <w:rsid w:val="00F05063"/>
    <w:rsid w:val="00F07BE5"/>
    <w:rsid w:val="00F162AF"/>
    <w:rsid w:val="00F17F4D"/>
    <w:rsid w:val="00F23114"/>
    <w:rsid w:val="00F27A21"/>
    <w:rsid w:val="00F322B2"/>
    <w:rsid w:val="00F37558"/>
    <w:rsid w:val="00F41728"/>
    <w:rsid w:val="00F53694"/>
    <w:rsid w:val="00F676D8"/>
    <w:rsid w:val="00F700D3"/>
    <w:rsid w:val="00F73051"/>
    <w:rsid w:val="00F8134D"/>
    <w:rsid w:val="00F8178F"/>
    <w:rsid w:val="00F85F20"/>
    <w:rsid w:val="00F9068C"/>
    <w:rsid w:val="00F92CEE"/>
    <w:rsid w:val="00FB51B6"/>
    <w:rsid w:val="00FC129D"/>
    <w:rsid w:val="00FC1C96"/>
    <w:rsid w:val="00FC52E4"/>
    <w:rsid w:val="00FF3461"/>
    <w:rsid w:val="00FF49CD"/>
    <w:rsid w:val="00FF514D"/>
    <w:rsid w:val="00FF6274"/>
    <w:rsid w:val="00FF7F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BFF"/>
    <w:rPr>
      <w:sz w:val="24"/>
      <w:lang w:val="en-GB"/>
    </w:rPr>
  </w:style>
  <w:style w:type="paragraph" w:styleId="Heading1">
    <w:name w:val="heading 1"/>
    <w:basedOn w:val="Normal"/>
    <w:next w:val="Normal"/>
    <w:qFormat/>
    <w:rsid w:val="00512BF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12BFF"/>
    <w:pPr>
      <w:keepNext/>
      <w:spacing w:before="240" w:after="60"/>
      <w:outlineLvl w:val="2"/>
    </w:pPr>
    <w:rPr>
      <w:rFonts w:ascii="Arial" w:hAnsi="Arial" w:cs="Arial"/>
      <w:b/>
      <w:bCs/>
      <w:sz w:val="26"/>
      <w:szCs w:val="26"/>
    </w:rPr>
  </w:style>
  <w:style w:type="paragraph" w:styleId="Heading4">
    <w:name w:val="heading 4"/>
    <w:basedOn w:val="Normal"/>
    <w:next w:val="Normal"/>
    <w:qFormat/>
    <w:rsid w:val="00512BFF"/>
    <w:pPr>
      <w:keepNext/>
      <w:spacing w:before="240" w:after="60"/>
      <w:outlineLvl w:val="3"/>
    </w:pPr>
    <w:rPr>
      <w:b/>
      <w:bCs/>
      <w:sz w:val="28"/>
      <w:szCs w:val="28"/>
    </w:rPr>
  </w:style>
  <w:style w:type="paragraph" w:styleId="Heading6">
    <w:name w:val="heading 6"/>
    <w:basedOn w:val="Normal"/>
    <w:next w:val="Normal"/>
    <w:qFormat/>
    <w:rsid w:val="00512BF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2BFF"/>
    <w:pPr>
      <w:tabs>
        <w:tab w:val="center" w:pos="4320"/>
        <w:tab w:val="right" w:pos="8640"/>
      </w:tabs>
    </w:pPr>
    <w:rPr>
      <w:sz w:val="20"/>
      <w:lang w:val="en-US"/>
    </w:rPr>
  </w:style>
  <w:style w:type="paragraph" w:styleId="Header">
    <w:name w:val="header"/>
    <w:basedOn w:val="Normal"/>
    <w:rsid w:val="00512BFF"/>
    <w:pPr>
      <w:tabs>
        <w:tab w:val="center" w:pos="4320"/>
        <w:tab w:val="right" w:pos="8640"/>
      </w:tabs>
    </w:pPr>
  </w:style>
  <w:style w:type="character" w:styleId="Hyperlink">
    <w:name w:val="Hyperlink"/>
    <w:basedOn w:val="DefaultParagraphFont"/>
    <w:rsid w:val="00512BFF"/>
    <w:rPr>
      <w:color w:val="0000FF"/>
      <w:u w:val="single"/>
    </w:rPr>
  </w:style>
  <w:style w:type="paragraph" w:styleId="BodyText">
    <w:name w:val="Body Text"/>
    <w:basedOn w:val="Normal"/>
    <w:rsid w:val="00512BFF"/>
    <w:pPr>
      <w:jc w:val="both"/>
    </w:pPr>
  </w:style>
  <w:style w:type="paragraph" w:styleId="Title">
    <w:name w:val="Title"/>
    <w:basedOn w:val="Normal"/>
    <w:qFormat/>
    <w:rsid w:val="00512BFF"/>
    <w:pPr>
      <w:jc w:val="center"/>
    </w:pPr>
    <w:rPr>
      <w:b/>
      <w:sz w:val="28"/>
      <w:lang w:val="en-US"/>
    </w:rPr>
  </w:style>
  <w:style w:type="paragraph" w:styleId="BodyTextIndent">
    <w:name w:val="Body Text Indent"/>
    <w:basedOn w:val="Normal"/>
    <w:rsid w:val="00512BFF"/>
    <w:pPr>
      <w:jc w:val="both"/>
    </w:pPr>
    <w:rPr>
      <w:rFonts w:ascii="Tahoma" w:hAnsi="Tahoma"/>
      <w:sz w:val="22"/>
      <w:lang w:val="en-US"/>
    </w:rPr>
  </w:style>
  <w:style w:type="character" w:customStyle="1" w:styleId="Char">
    <w:name w:val="Char"/>
    <w:basedOn w:val="DefaultParagraphFont"/>
    <w:semiHidden/>
    <w:rsid w:val="00512BFF"/>
    <w:rPr>
      <w:rFonts w:ascii="Calibri" w:hAnsi="Calibri"/>
      <w:b/>
      <w:bCs/>
      <w:sz w:val="22"/>
      <w:szCs w:val="22"/>
      <w:lang w:val="en-GB" w:eastAsia="en-US" w:bidi="ar-SA"/>
    </w:rPr>
  </w:style>
  <w:style w:type="paragraph" w:customStyle="1" w:styleId="SectionTitle">
    <w:name w:val="Section Title"/>
    <w:basedOn w:val="Normal"/>
    <w:next w:val="Normal"/>
    <w:autoRedefine/>
    <w:rsid w:val="00512BFF"/>
    <w:pPr>
      <w:numPr>
        <w:numId w:val="2"/>
      </w:numPr>
      <w:tabs>
        <w:tab w:val="left" w:pos="2340"/>
        <w:tab w:val="left" w:pos="2430"/>
      </w:tabs>
      <w:jc w:val="both"/>
    </w:pPr>
    <w:rPr>
      <w:rFonts w:ascii="Verdana" w:hAnsi="Verdana"/>
      <w:b/>
      <w:smallCaps/>
      <w:color w:val="000000"/>
      <w:spacing w:val="-10"/>
      <w:sz w:val="20"/>
      <w:lang w:val="en-US"/>
    </w:rPr>
  </w:style>
  <w:style w:type="paragraph" w:customStyle="1" w:styleId="TableBullet">
    <w:name w:val="Table Bullet"/>
    <w:aliases w:val="tb"/>
    <w:rsid w:val="002173C8"/>
    <w:pPr>
      <w:numPr>
        <w:numId w:val="3"/>
      </w:numPr>
      <w:spacing w:before="60" w:after="60"/>
    </w:pPr>
    <w:rPr>
      <w:rFonts w:ascii="Arial" w:hAnsi="Arial"/>
      <w:color w:val="000000"/>
      <w:sz w:val="22"/>
      <w:szCs w:val="22"/>
    </w:rPr>
  </w:style>
  <w:style w:type="paragraph" w:styleId="NormalWeb">
    <w:name w:val="Normal (Web)"/>
    <w:basedOn w:val="Normal"/>
    <w:uiPriority w:val="99"/>
    <w:rsid w:val="00990CCC"/>
    <w:pPr>
      <w:spacing w:before="100" w:beforeAutospacing="1" w:after="100" w:afterAutospacing="1"/>
    </w:pPr>
    <w:rPr>
      <w:szCs w:val="24"/>
      <w:lang w:val="en-US"/>
    </w:rPr>
  </w:style>
  <w:style w:type="paragraph" w:customStyle="1" w:styleId="Objective">
    <w:name w:val="Objective"/>
    <w:basedOn w:val="Normal"/>
    <w:next w:val="BodyText"/>
    <w:rsid w:val="003F182E"/>
    <w:pPr>
      <w:spacing w:before="240" w:after="220" w:line="220" w:lineRule="atLeast"/>
    </w:pPr>
    <w:rPr>
      <w:rFonts w:ascii="Arial" w:hAnsi="Arial"/>
      <w:sz w:val="20"/>
      <w:lang w:val="en-US"/>
    </w:rPr>
  </w:style>
  <w:style w:type="paragraph" w:styleId="PlainText">
    <w:name w:val="Plain Text"/>
    <w:basedOn w:val="Normal"/>
    <w:link w:val="PlainTextChar"/>
    <w:rsid w:val="003F182E"/>
    <w:rPr>
      <w:rFonts w:ascii="Courier New" w:hAnsi="Courier New"/>
      <w:sz w:val="20"/>
      <w:lang w:val="en-US"/>
    </w:rPr>
  </w:style>
  <w:style w:type="character" w:customStyle="1" w:styleId="PlainTextChar">
    <w:name w:val="Plain Text Char"/>
    <w:basedOn w:val="DefaultParagraphFont"/>
    <w:link w:val="PlainText"/>
    <w:rsid w:val="003F182E"/>
    <w:rPr>
      <w:rFonts w:ascii="Courier New" w:hAnsi="Courier New"/>
    </w:rPr>
  </w:style>
  <w:style w:type="paragraph" w:customStyle="1" w:styleId="Style1TimesNewRoman">
    <w:name w:val="Style1 + Times New Roman"/>
    <w:aliases w:val="Bold,Top: (Single solid line,Auto,1 pt Line wid... +..."/>
    <w:basedOn w:val="Normal"/>
    <w:rsid w:val="003F182E"/>
    <w:rPr>
      <w:bCs/>
      <w:szCs w:val="24"/>
      <w:lang w:val="en-US"/>
    </w:rPr>
  </w:style>
  <w:style w:type="character" w:styleId="Strong">
    <w:name w:val="Strong"/>
    <w:uiPriority w:val="22"/>
    <w:qFormat/>
    <w:rsid w:val="003F182E"/>
    <w:rPr>
      <w:b/>
      <w:bCs/>
    </w:rPr>
  </w:style>
  <w:style w:type="character" w:customStyle="1" w:styleId="apple-converted-space">
    <w:name w:val="apple-converted-space"/>
    <w:basedOn w:val="DefaultParagraphFont"/>
    <w:rsid w:val="00EC4CC6"/>
  </w:style>
  <w:style w:type="paragraph" w:styleId="ListParagraph">
    <w:name w:val="List Paragraph"/>
    <w:basedOn w:val="Normal"/>
    <w:link w:val="ListParagraphChar"/>
    <w:uiPriority w:val="34"/>
    <w:qFormat/>
    <w:rsid w:val="00E15D31"/>
    <w:pPr>
      <w:spacing w:after="200" w:line="276" w:lineRule="auto"/>
      <w:ind w:left="720"/>
      <w:contextualSpacing/>
    </w:pPr>
    <w:rPr>
      <w:rFonts w:asciiTheme="minorHAnsi" w:eastAsiaTheme="minorEastAsia" w:hAnsiTheme="minorHAnsi" w:cstheme="minorBidi"/>
      <w:sz w:val="22"/>
      <w:szCs w:val="22"/>
      <w:lang w:val="en-US"/>
    </w:rPr>
  </w:style>
  <w:style w:type="character" w:customStyle="1" w:styleId="ListParagraphChar">
    <w:name w:val="List Paragraph Char"/>
    <w:link w:val="ListParagraph"/>
    <w:uiPriority w:val="34"/>
    <w:rsid w:val="00E15D31"/>
    <w:rPr>
      <w:rFonts w:asciiTheme="minorHAnsi" w:eastAsiaTheme="minorEastAsia" w:hAnsiTheme="minorHAnsi" w:cstheme="minorBidi"/>
      <w:sz w:val="22"/>
      <w:szCs w:val="22"/>
    </w:rPr>
  </w:style>
  <w:style w:type="table" w:styleId="TableGrid">
    <w:name w:val="Table Grid"/>
    <w:basedOn w:val="TableNormal"/>
    <w:rsid w:val="00FF3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0026A"/>
    <w:rPr>
      <w:rFonts w:ascii="Tahoma" w:hAnsi="Tahoma" w:cs="Tahoma"/>
      <w:sz w:val="16"/>
      <w:szCs w:val="16"/>
    </w:rPr>
  </w:style>
  <w:style w:type="character" w:customStyle="1" w:styleId="BalloonTextChar">
    <w:name w:val="Balloon Text Char"/>
    <w:basedOn w:val="DefaultParagraphFont"/>
    <w:link w:val="BalloonText"/>
    <w:rsid w:val="00F0026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BFF"/>
    <w:rPr>
      <w:sz w:val="24"/>
      <w:lang w:val="en-GB"/>
    </w:rPr>
  </w:style>
  <w:style w:type="paragraph" w:styleId="Heading1">
    <w:name w:val="heading 1"/>
    <w:basedOn w:val="Normal"/>
    <w:next w:val="Normal"/>
    <w:qFormat/>
    <w:rsid w:val="00512BF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12BFF"/>
    <w:pPr>
      <w:keepNext/>
      <w:spacing w:before="240" w:after="60"/>
      <w:outlineLvl w:val="2"/>
    </w:pPr>
    <w:rPr>
      <w:rFonts w:ascii="Arial" w:hAnsi="Arial" w:cs="Arial"/>
      <w:b/>
      <w:bCs/>
      <w:sz w:val="26"/>
      <w:szCs w:val="26"/>
    </w:rPr>
  </w:style>
  <w:style w:type="paragraph" w:styleId="Heading4">
    <w:name w:val="heading 4"/>
    <w:basedOn w:val="Normal"/>
    <w:next w:val="Normal"/>
    <w:qFormat/>
    <w:rsid w:val="00512BFF"/>
    <w:pPr>
      <w:keepNext/>
      <w:spacing w:before="240" w:after="60"/>
      <w:outlineLvl w:val="3"/>
    </w:pPr>
    <w:rPr>
      <w:b/>
      <w:bCs/>
      <w:sz w:val="28"/>
      <w:szCs w:val="28"/>
    </w:rPr>
  </w:style>
  <w:style w:type="paragraph" w:styleId="Heading6">
    <w:name w:val="heading 6"/>
    <w:basedOn w:val="Normal"/>
    <w:next w:val="Normal"/>
    <w:qFormat/>
    <w:rsid w:val="00512BF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2BFF"/>
    <w:pPr>
      <w:tabs>
        <w:tab w:val="center" w:pos="4320"/>
        <w:tab w:val="right" w:pos="8640"/>
      </w:tabs>
    </w:pPr>
    <w:rPr>
      <w:sz w:val="20"/>
      <w:lang w:val="en-US"/>
    </w:rPr>
  </w:style>
  <w:style w:type="paragraph" w:styleId="Header">
    <w:name w:val="header"/>
    <w:basedOn w:val="Normal"/>
    <w:rsid w:val="00512BFF"/>
    <w:pPr>
      <w:tabs>
        <w:tab w:val="center" w:pos="4320"/>
        <w:tab w:val="right" w:pos="8640"/>
      </w:tabs>
    </w:pPr>
  </w:style>
  <w:style w:type="character" w:styleId="Hyperlink">
    <w:name w:val="Hyperlink"/>
    <w:basedOn w:val="DefaultParagraphFont"/>
    <w:rsid w:val="00512BFF"/>
    <w:rPr>
      <w:color w:val="0000FF"/>
      <w:u w:val="single"/>
    </w:rPr>
  </w:style>
  <w:style w:type="paragraph" w:styleId="BodyText">
    <w:name w:val="Body Text"/>
    <w:basedOn w:val="Normal"/>
    <w:rsid w:val="00512BFF"/>
    <w:pPr>
      <w:jc w:val="both"/>
    </w:pPr>
  </w:style>
  <w:style w:type="paragraph" w:styleId="Title">
    <w:name w:val="Title"/>
    <w:basedOn w:val="Normal"/>
    <w:qFormat/>
    <w:rsid w:val="00512BFF"/>
    <w:pPr>
      <w:jc w:val="center"/>
    </w:pPr>
    <w:rPr>
      <w:b/>
      <w:sz w:val="28"/>
      <w:lang w:val="en-US"/>
    </w:rPr>
  </w:style>
  <w:style w:type="paragraph" w:styleId="BodyTextIndent">
    <w:name w:val="Body Text Indent"/>
    <w:basedOn w:val="Normal"/>
    <w:rsid w:val="00512BFF"/>
    <w:pPr>
      <w:jc w:val="both"/>
    </w:pPr>
    <w:rPr>
      <w:rFonts w:ascii="Tahoma" w:hAnsi="Tahoma"/>
      <w:sz w:val="22"/>
      <w:lang w:val="en-US"/>
    </w:rPr>
  </w:style>
  <w:style w:type="character" w:customStyle="1" w:styleId="Char">
    <w:name w:val="Char"/>
    <w:basedOn w:val="DefaultParagraphFont"/>
    <w:semiHidden/>
    <w:rsid w:val="00512BFF"/>
    <w:rPr>
      <w:rFonts w:ascii="Calibri" w:hAnsi="Calibri"/>
      <w:b/>
      <w:bCs/>
      <w:sz w:val="22"/>
      <w:szCs w:val="22"/>
      <w:lang w:val="en-GB" w:eastAsia="en-US" w:bidi="ar-SA"/>
    </w:rPr>
  </w:style>
  <w:style w:type="paragraph" w:customStyle="1" w:styleId="SectionTitle">
    <w:name w:val="Section Title"/>
    <w:basedOn w:val="Normal"/>
    <w:next w:val="Normal"/>
    <w:autoRedefine/>
    <w:rsid w:val="00512BFF"/>
    <w:pPr>
      <w:numPr>
        <w:numId w:val="2"/>
      </w:numPr>
      <w:tabs>
        <w:tab w:val="left" w:pos="2340"/>
        <w:tab w:val="left" w:pos="2430"/>
      </w:tabs>
      <w:jc w:val="both"/>
    </w:pPr>
    <w:rPr>
      <w:rFonts w:ascii="Verdana" w:hAnsi="Verdana"/>
      <w:b/>
      <w:smallCaps/>
      <w:color w:val="000000"/>
      <w:spacing w:val="-10"/>
      <w:sz w:val="20"/>
      <w:lang w:val="en-US"/>
    </w:rPr>
  </w:style>
  <w:style w:type="paragraph" w:customStyle="1" w:styleId="TableBullet">
    <w:name w:val="Table Bullet"/>
    <w:aliases w:val="tb"/>
    <w:rsid w:val="002173C8"/>
    <w:pPr>
      <w:numPr>
        <w:numId w:val="3"/>
      </w:numPr>
      <w:spacing w:before="60" w:after="60"/>
    </w:pPr>
    <w:rPr>
      <w:rFonts w:ascii="Arial" w:hAnsi="Arial"/>
      <w:color w:val="000000"/>
      <w:sz w:val="22"/>
      <w:szCs w:val="22"/>
    </w:rPr>
  </w:style>
  <w:style w:type="paragraph" w:styleId="NormalWeb">
    <w:name w:val="Normal (Web)"/>
    <w:basedOn w:val="Normal"/>
    <w:uiPriority w:val="99"/>
    <w:rsid w:val="00990CCC"/>
    <w:pPr>
      <w:spacing w:before="100" w:beforeAutospacing="1" w:after="100" w:afterAutospacing="1"/>
    </w:pPr>
    <w:rPr>
      <w:szCs w:val="24"/>
      <w:lang w:val="en-US"/>
    </w:rPr>
  </w:style>
  <w:style w:type="paragraph" w:customStyle="1" w:styleId="Objective">
    <w:name w:val="Objective"/>
    <w:basedOn w:val="Normal"/>
    <w:next w:val="BodyText"/>
    <w:rsid w:val="003F182E"/>
    <w:pPr>
      <w:spacing w:before="240" w:after="220" w:line="220" w:lineRule="atLeast"/>
    </w:pPr>
    <w:rPr>
      <w:rFonts w:ascii="Arial" w:hAnsi="Arial"/>
      <w:sz w:val="20"/>
      <w:lang w:val="en-US"/>
    </w:rPr>
  </w:style>
  <w:style w:type="paragraph" w:styleId="PlainText">
    <w:name w:val="Plain Text"/>
    <w:basedOn w:val="Normal"/>
    <w:link w:val="PlainTextChar"/>
    <w:rsid w:val="003F182E"/>
    <w:rPr>
      <w:rFonts w:ascii="Courier New" w:hAnsi="Courier New"/>
      <w:sz w:val="20"/>
      <w:lang w:val="en-US"/>
    </w:rPr>
  </w:style>
  <w:style w:type="character" w:customStyle="1" w:styleId="PlainTextChar">
    <w:name w:val="Plain Text Char"/>
    <w:basedOn w:val="DefaultParagraphFont"/>
    <w:link w:val="PlainText"/>
    <w:rsid w:val="003F182E"/>
    <w:rPr>
      <w:rFonts w:ascii="Courier New" w:hAnsi="Courier New"/>
    </w:rPr>
  </w:style>
  <w:style w:type="paragraph" w:customStyle="1" w:styleId="Style1TimesNewRoman">
    <w:name w:val="Style1 + Times New Roman"/>
    <w:aliases w:val="Bold,Top: (Single solid line,Auto,1 pt Line wid... +..."/>
    <w:basedOn w:val="Normal"/>
    <w:rsid w:val="003F182E"/>
    <w:rPr>
      <w:bCs/>
      <w:szCs w:val="24"/>
      <w:lang w:val="en-US"/>
    </w:rPr>
  </w:style>
  <w:style w:type="character" w:styleId="Strong">
    <w:name w:val="Strong"/>
    <w:uiPriority w:val="22"/>
    <w:qFormat/>
    <w:rsid w:val="003F182E"/>
    <w:rPr>
      <w:b/>
      <w:bCs/>
    </w:rPr>
  </w:style>
  <w:style w:type="character" w:customStyle="1" w:styleId="apple-converted-space">
    <w:name w:val="apple-converted-space"/>
    <w:basedOn w:val="DefaultParagraphFont"/>
    <w:rsid w:val="00EC4CC6"/>
  </w:style>
  <w:style w:type="paragraph" w:styleId="ListParagraph">
    <w:name w:val="List Paragraph"/>
    <w:basedOn w:val="Normal"/>
    <w:link w:val="ListParagraphChar"/>
    <w:uiPriority w:val="34"/>
    <w:qFormat/>
    <w:rsid w:val="00E15D31"/>
    <w:pPr>
      <w:spacing w:after="200" w:line="276" w:lineRule="auto"/>
      <w:ind w:left="720"/>
      <w:contextualSpacing/>
    </w:pPr>
    <w:rPr>
      <w:rFonts w:asciiTheme="minorHAnsi" w:eastAsiaTheme="minorEastAsia" w:hAnsiTheme="minorHAnsi" w:cstheme="minorBidi"/>
      <w:sz w:val="22"/>
      <w:szCs w:val="22"/>
      <w:lang w:val="en-US"/>
    </w:rPr>
  </w:style>
  <w:style w:type="character" w:customStyle="1" w:styleId="ListParagraphChar">
    <w:name w:val="List Paragraph Char"/>
    <w:link w:val="ListParagraph"/>
    <w:uiPriority w:val="34"/>
    <w:rsid w:val="00E15D31"/>
    <w:rPr>
      <w:rFonts w:asciiTheme="minorHAnsi" w:eastAsiaTheme="minorEastAsia" w:hAnsiTheme="minorHAnsi" w:cstheme="minorBidi"/>
      <w:sz w:val="22"/>
      <w:szCs w:val="22"/>
    </w:rPr>
  </w:style>
  <w:style w:type="table" w:styleId="TableGrid">
    <w:name w:val="Table Grid"/>
    <w:basedOn w:val="TableNormal"/>
    <w:rsid w:val="00FF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026A"/>
    <w:rPr>
      <w:rFonts w:ascii="Tahoma" w:hAnsi="Tahoma" w:cs="Tahoma"/>
      <w:sz w:val="16"/>
      <w:szCs w:val="16"/>
    </w:rPr>
  </w:style>
  <w:style w:type="character" w:customStyle="1" w:styleId="BalloonTextChar">
    <w:name w:val="Balloon Text Char"/>
    <w:basedOn w:val="DefaultParagraphFont"/>
    <w:link w:val="BalloonText"/>
    <w:rsid w:val="00F0026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47890436">
      <w:bodyDiv w:val="1"/>
      <w:marLeft w:val="0"/>
      <w:marRight w:val="0"/>
      <w:marTop w:val="0"/>
      <w:marBottom w:val="0"/>
      <w:divBdr>
        <w:top w:val="none" w:sz="0" w:space="0" w:color="auto"/>
        <w:left w:val="none" w:sz="0" w:space="0" w:color="auto"/>
        <w:bottom w:val="none" w:sz="0" w:space="0" w:color="auto"/>
        <w:right w:val="none" w:sz="0" w:space="0" w:color="auto"/>
      </w:divBdr>
    </w:div>
    <w:div w:id="704015398">
      <w:bodyDiv w:val="1"/>
      <w:marLeft w:val="0"/>
      <w:marRight w:val="0"/>
      <w:marTop w:val="0"/>
      <w:marBottom w:val="0"/>
      <w:divBdr>
        <w:top w:val="none" w:sz="0" w:space="0" w:color="auto"/>
        <w:left w:val="none" w:sz="0" w:space="0" w:color="auto"/>
        <w:bottom w:val="none" w:sz="0" w:space="0" w:color="auto"/>
        <w:right w:val="none" w:sz="0" w:space="0" w:color="auto"/>
      </w:divBdr>
    </w:div>
    <w:div w:id="863636607">
      <w:bodyDiv w:val="1"/>
      <w:marLeft w:val="0"/>
      <w:marRight w:val="0"/>
      <w:marTop w:val="0"/>
      <w:marBottom w:val="0"/>
      <w:divBdr>
        <w:top w:val="none" w:sz="0" w:space="0" w:color="auto"/>
        <w:left w:val="none" w:sz="0" w:space="0" w:color="auto"/>
        <w:bottom w:val="none" w:sz="0" w:space="0" w:color="auto"/>
        <w:right w:val="none" w:sz="0" w:space="0" w:color="auto"/>
      </w:divBdr>
    </w:div>
    <w:div w:id="879585153">
      <w:bodyDiv w:val="1"/>
      <w:marLeft w:val="0"/>
      <w:marRight w:val="0"/>
      <w:marTop w:val="0"/>
      <w:marBottom w:val="0"/>
      <w:divBdr>
        <w:top w:val="none" w:sz="0" w:space="0" w:color="auto"/>
        <w:left w:val="none" w:sz="0" w:space="0" w:color="auto"/>
        <w:bottom w:val="none" w:sz="0" w:space="0" w:color="auto"/>
        <w:right w:val="none" w:sz="0" w:space="0" w:color="auto"/>
      </w:divBdr>
    </w:div>
    <w:div w:id="1041634805">
      <w:bodyDiv w:val="1"/>
      <w:marLeft w:val="0"/>
      <w:marRight w:val="0"/>
      <w:marTop w:val="0"/>
      <w:marBottom w:val="0"/>
      <w:divBdr>
        <w:top w:val="none" w:sz="0" w:space="0" w:color="auto"/>
        <w:left w:val="none" w:sz="0" w:space="0" w:color="auto"/>
        <w:bottom w:val="none" w:sz="0" w:space="0" w:color="auto"/>
        <w:right w:val="none" w:sz="0" w:space="0" w:color="auto"/>
      </w:divBdr>
    </w:div>
    <w:div w:id="1873105785">
      <w:bodyDiv w:val="1"/>
      <w:marLeft w:val="0"/>
      <w:marRight w:val="0"/>
      <w:marTop w:val="0"/>
      <w:marBottom w:val="0"/>
      <w:divBdr>
        <w:top w:val="none" w:sz="0" w:space="0" w:color="auto"/>
        <w:left w:val="none" w:sz="0" w:space="0" w:color="auto"/>
        <w:bottom w:val="none" w:sz="0" w:space="0" w:color="auto"/>
        <w:right w:val="none" w:sz="0" w:space="0" w:color="auto"/>
      </w:divBdr>
    </w:div>
    <w:div w:id="1927611179">
      <w:bodyDiv w:val="1"/>
      <w:marLeft w:val="0"/>
      <w:marRight w:val="0"/>
      <w:marTop w:val="0"/>
      <w:marBottom w:val="0"/>
      <w:divBdr>
        <w:top w:val="none" w:sz="0" w:space="0" w:color="auto"/>
        <w:left w:val="none" w:sz="0" w:space="0" w:color="auto"/>
        <w:bottom w:val="none" w:sz="0" w:space="0" w:color="auto"/>
        <w:right w:val="none" w:sz="0" w:space="0" w:color="auto"/>
      </w:divBdr>
      <w:divsChild>
        <w:div w:id="1846553742">
          <w:marLeft w:val="0"/>
          <w:marRight w:val="0"/>
          <w:marTop w:val="0"/>
          <w:marBottom w:val="0"/>
          <w:divBdr>
            <w:top w:val="none" w:sz="0" w:space="0" w:color="auto"/>
            <w:left w:val="none" w:sz="0" w:space="0" w:color="auto"/>
            <w:bottom w:val="none" w:sz="0" w:space="0" w:color="auto"/>
            <w:right w:val="none" w:sz="0" w:space="0" w:color="auto"/>
          </w:divBdr>
          <w:divsChild>
            <w:div w:id="2110225853">
              <w:marLeft w:val="0"/>
              <w:marRight w:val="0"/>
              <w:marTop w:val="0"/>
              <w:marBottom w:val="0"/>
              <w:divBdr>
                <w:top w:val="none" w:sz="0" w:space="0" w:color="auto"/>
                <w:left w:val="none" w:sz="0" w:space="0" w:color="auto"/>
                <w:bottom w:val="none" w:sz="0" w:space="0" w:color="auto"/>
                <w:right w:val="none" w:sz="0" w:space="0" w:color="auto"/>
              </w:divBdr>
              <w:divsChild>
                <w:div w:id="875894923">
                  <w:marLeft w:val="0"/>
                  <w:marRight w:val="0"/>
                  <w:marTop w:val="0"/>
                  <w:marBottom w:val="0"/>
                  <w:divBdr>
                    <w:top w:val="none" w:sz="0" w:space="0" w:color="auto"/>
                    <w:left w:val="none" w:sz="0" w:space="0" w:color="auto"/>
                    <w:bottom w:val="none" w:sz="0" w:space="0" w:color="auto"/>
                    <w:right w:val="none" w:sz="0" w:space="0" w:color="auto"/>
                  </w:divBdr>
                </w:div>
                <w:div w:id="600769651">
                  <w:marLeft w:val="0"/>
                  <w:marRight w:val="0"/>
                  <w:marTop w:val="0"/>
                  <w:marBottom w:val="0"/>
                  <w:divBdr>
                    <w:top w:val="none" w:sz="0" w:space="0" w:color="auto"/>
                    <w:left w:val="none" w:sz="0" w:space="0" w:color="auto"/>
                    <w:bottom w:val="none" w:sz="0" w:space="0" w:color="auto"/>
                    <w:right w:val="none" w:sz="0" w:space="0" w:color="auto"/>
                  </w:divBdr>
                </w:div>
                <w:div w:id="841507947">
                  <w:marLeft w:val="0"/>
                  <w:marRight w:val="0"/>
                  <w:marTop w:val="0"/>
                  <w:marBottom w:val="0"/>
                  <w:divBdr>
                    <w:top w:val="none" w:sz="0" w:space="0" w:color="auto"/>
                    <w:left w:val="none" w:sz="0" w:space="0" w:color="auto"/>
                    <w:bottom w:val="none" w:sz="0" w:space="0" w:color="auto"/>
                    <w:right w:val="none" w:sz="0" w:space="0" w:color="auto"/>
                  </w:divBdr>
                </w:div>
                <w:div w:id="39481474">
                  <w:marLeft w:val="0"/>
                  <w:marRight w:val="0"/>
                  <w:marTop w:val="0"/>
                  <w:marBottom w:val="0"/>
                  <w:divBdr>
                    <w:top w:val="none" w:sz="0" w:space="0" w:color="auto"/>
                    <w:left w:val="none" w:sz="0" w:space="0" w:color="auto"/>
                    <w:bottom w:val="none" w:sz="0" w:space="0" w:color="auto"/>
                    <w:right w:val="none" w:sz="0" w:space="0" w:color="auto"/>
                  </w:divBdr>
                </w:div>
                <w:div w:id="1385831991">
                  <w:marLeft w:val="0"/>
                  <w:marRight w:val="0"/>
                  <w:marTop w:val="0"/>
                  <w:marBottom w:val="0"/>
                  <w:divBdr>
                    <w:top w:val="none" w:sz="0" w:space="0" w:color="auto"/>
                    <w:left w:val="none" w:sz="0" w:space="0" w:color="auto"/>
                    <w:bottom w:val="none" w:sz="0" w:space="0" w:color="auto"/>
                    <w:right w:val="none" w:sz="0" w:space="0" w:color="auto"/>
                  </w:divBdr>
                </w:div>
                <w:div w:id="904921792">
                  <w:marLeft w:val="0"/>
                  <w:marRight w:val="0"/>
                  <w:marTop w:val="0"/>
                  <w:marBottom w:val="0"/>
                  <w:divBdr>
                    <w:top w:val="none" w:sz="0" w:space="0" w:color="auto"/>
                    <w:left w:val="none" w:sz="0" w:space="0" w:color="auto"/>
                    <w:bottom w:val="none" w:sz="0" w:space="0" w:color="auto"/>
                    <w:right w:val="none" w:sz="0" w:space="0" w:color="auto"/>
                  </w:divBdr>
                </w:div>
                <w:div w:id="267742742">
                  <w:marLeft w:val="0"/>
                  <w:marRight w:val="0"/>
                  <w:marTop w:val="0"/>
                  <w:marBottom w:val="0"/>
                  <w:divBdr>
                    <w:top w:val="none" w:sz="0" w:space="0" w:color="auto"/>
                    <w:left w:val="none" w:sz="0" w:space="0" w:color="auto"/>
                    <w:bottom w:val="none" w:sz="0" w:space="0" w:color="auto"/>
                    <w:right w:val="none" w:sz="0" w:space="0" w:color="auto"/>
                  </w:divBdr>
                </w:div>
                <w:div w:id="15640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44098">
          <w:marLeft w:val="0"/>
          <w:marRight w:val="0"/>
          <w:marTop w:val="0"/>
          <w:marBottom w:val="0"/>
          <w:divBdr>
            <w:top w:val="none" w:sz="0" w:space="0" w:color="auto"/>
            <w:left w:val="none" w:sz="0" w:space="0" w:color="auto"/>
            <w:bottom w:val="none" w:sz="0" w:space="0" w:color="auto"/>
            <w:right w:val="none" w:sz="0" w:space="0" w:color="auto"/>
          </w:divBdr>
          <w:divsChild>
            <w:div w:id="967516994">
              <w:marLeft w:val="0"/>
              <w:marRight w:val="0"/>
              <w:marTop w:val="0"/>
              <w:marBottom w:val="0"/>
              <w:divBdr>
                <w:top w:val="none" w:sz="0" w:space="0" w:color="auto"/>
                <w:left w:val="none" w:sz="0" w:space="0" w:color="auto"/>
                <w:bottom w:val="none" w:sz="0" w:space="0" w:color="auto"/>
                <w:right w:val="none" w:sz="0" w:space="0" w:color="auto"/>
              </w:divBdr>
              <w:divsChild>
                <w:div w:id="1714841024">
                  <w:marLeft w:val="0"/>
                  <w:marRight w:val="0"/>
                  <w:marTop w:val="0"/>
                  <w:marBottom w:val="0"/>
                  <w:divBdr>
                    <w:top w:val="none" w:sz="0" w:space="0" w:color="auto"/>
                    <w:left w:val="none" w:sz="0" w:space="0" w:color="auto"/>
                    <w:bottom w:val="none" w:sz="0" w:space="0" w:color="auto"/>
                    <w:right w:val="none" w:sz="0" w:space="0" w:color="auto"/>
                  </w:divBdr>
                </w:div>
                <w:div w:id="4527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adeep.374011@2freemail.com" TargetMode="External"/><Relationship Id="rId4" Type="http://schemas.openxmlformats.org/officeDocument/2006/relationships/settings" Target="settings.xml"/><Relationship Id="rId9" Type="http://schemas.openxmlformats.org/officeDocument/2006/relationships/hyperlink" Target="mailto:pradeep.37401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C4611-2BA6-478A-84FA-FBCCFB91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5179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Highlights</vt:lpstr>
    </vt:vector>
  </TitlesOfParts>
  <Company>HP</Company>
  <LinksUpToDate>false</LinksUpToDate>
  <CharactersWithSpaces>5996</CharactersWithSpaces>
  <SharedDoc>false</SharedDoc>
  <HLinks>
    <vt:vector size="12" baseType="variant">
      <vt:variant>
        <vt:i4>3604567</vt:i4>
      </vt:variant>
      <vt:variant>
        <vt:i4>3</vt:i4>
      </vt:variant>
      <vt:variant>
        <vt:i4>0</vt:i4>
      </vt:variant>
      <vt:variant>
        <vt:i4>5</vt:i4>
      </vt:variant>
      <vt:variant>
        <vt:lpwstr>mailto:rainavya2@gmail.com</vt:lpwstr>
      </vt:variant>
      <vt:variant>
        <vt:lpwstr/>
      </vt:variant>
      <vt:variant>
        <vt:i4>4915313</vt:i4>
      </vt:variant>
      <vt:variant>
        <vt:i4>0</vt:i4>
      </vt:variant>
      <vt:variant>
        <vt:i4>0</vt:i4>
      </vt:variant>
      <vt:variant>
        <vt:i4>5</vt:i4>
      </vt:variant>
      <vt:variant>
        <vt:lpwstr>mailto:navya14rai@gmail.com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dc:title>
  <dc:creator>naukri.com</dc:creator>
  <cp:lastModifiedBy>348370422</cp:lastModifiedBy>
  <cp:revision>2</cp:revision>
  <cp:lastPrinted>2014-04-03T06:43:00Z</cp:lastPrinted>
  <dcterms:created xsi:type="dcterms:W3CDTF">2017-11-25T09:50:00Z</dcterms:created>
  <dcterms:modified xsi:type="dcterms:W3CDTF">2017-11-25T09:50:00Z</dcterms:modified>
</cp:coreProperties>
</file>