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18" w:rsidRPr="009E0F2E" w:rsidRDefault="004D0FAE" w:rsidP="00AF71A6">
      <w:pPr>
        <w:jc w:val="both"/>
        <w:rPr>
          <w:rFonts w:ascii="Century Gothic" w:hAnsi="Century Gothic"/>
          <w:b/>
          <w:sz w:val="40"/>
          <w:szCs w:val="20"/>
        </w:rPr>
      </w:pPr>
      <w:proofErr w:type="spellStart"/>
      <w:r w:rsidRPr="009E0F2E">
        <w:rPr>
          <w:rFonts w:ascii="Century Gothic" w:hAnsi="Century Gothic"/>
          <w:b/>
          <w:sz w:val="40"/>
          <w:szCs w:val="20"/>
        </w:rPr>
        <w:t>Sivakumar</w:t>
      </w:r>
      <w:proofErr w:type="spellEnd"/>
      <w:r w:rsidR="00D100C9">
        <w:rPr>
          <w:rFonts w:ascii="Century Gothic" w:hAnsi="Century Gothic"/>
          <w:b/>
          <w:sz w:val="40"/>
          <w:szCs w:val="20"/>
        </w:rPr>
        <w:tab/>
      </w:r>
      <w:r w:rsidR="00D100C9">
        <w:rPr>
          <w:rFonts w:ascii="Century Gothic" w:hAnsi="Century Gothic"/>
          <w:b/>
          <w:sz w:val="40"/>
          <w:szCs w:val="20"/>
        </w:rPr>
        <w:tab/>
      </w:r>
      <w:r w:rsidR="00D100C9">
        <w:rPr>
          <w:rFonts w:ascii="Century Gothic" w:hAnsi="Century Gothic"/>
          <w:b/>
          <w:sz w:val="40"/>
          <w:szCs w:val="20"/>
        </w:rPr>
        <w:tab/>
      </w:r>
      <w:r w:rsidR="00D100C9">
        <w:rPr>
          <w:rFonts w:ascii="Century Gothic" w:hAnsi="Century Gothic"/>
          <w:b/>
          <w:sz w:val="40"/>
          <w:szCs w:val="20"/>
        </w:rPr>
        <w:tab/>
      </w:r>
      <w:r w:rsidR="00D100C9">
        <w:rPr>
          <w:rFonts w:ascii="Century Gothic" w:hAnsi="Century Gothic"/>
          <w:b/>
          <w:sz w:val="40"/>
          <w:szCs w:val="20"/>
        </w:rPr>
        <w:tab/>
      </w:r>
    </w:p>
    <w:p w:rsidR="004D0FAE" w:rsidRDefault="004D0FAE" w:rsidP="004D0FAE">
      <w:pPr>
        <w:rPr>
          <w:rFonts w:ascii="Century Gothic" w:hAnsi="Century Gothic"/>
          <w:sz w:val="20"/>
          <w:szCs w:val="20"/>
        </w:rPr>
      </w:pPr>
    </w:p>
    <w:p w:rsidR="004D0FAE" w:rsidRPr="009E0F2E" w:rsidRDefault="007C2090" w:rsidP="004D0FA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D100C9">
        <w:rPr>
          <w:rFonts w:ascii="Century Gothic" w:hAnsi="Century Gothic"/>
          <w:sz w:val="20"/>
          <w:szCs w:val="20"/>
        </w:rPr>
        <w:tab/>
      </w:r>
      <w:r w:rsidR="00D100C9">
        <w:rPr>
          <w:rFonts w:ascii="Century Gothic" w:hAnsi="Century Gothic"/>
          <w:sz w:val="20"/>
          <w:szCs w:val="20"/>
        </w:rPr>
        <w:tab/>
      </w:r>
      <w:r w:rsidR="00D100C9">
        <w:rPr>
          <w:rFonts w:ascii="Century Gothic" w:hAnsi="Century Gothic"/>
          <w:sz w:val="20"/>
          <w:szCs w:val="20"/>
        </w:rPr>
        <w:tab/>
      </w:r>
      <w:r w:rsidR="00D100C9">
        <w:rPr>
          <w:rFonts w:ascii="Century Gothic" w:hAnsi="Century Gothic"/>
          <w:sz w:val="20"/>
          <w:szCs w:val="20"/>
        </w:rPr>
        <w:tab/>
      </w:r>
      <w:r w:rsidR="00D100C9">
        <w:rPr>
          <w:rFonts w:ascii="Century Gothic" w:hAnsi="Century Gothic"/>
          <w:sz w:val="20"/>
          <w:szCs w:val="20"/>
        </w:rPr>
        <w:tab/>
      </w:r>
      <w:r w:rsidR="00D100C9">
        <w:rPr>
          <w:rFonts w:ascii="Century Gothic" w:hAnsi="Century Gothic"/>
          <w:sz w:val="20"/>
          <w:szCs w:val="20"/>
        </w:rPr>
        <w:tab/>
      </w:r>
      <w:r w:rsidR="00D100C9">
        <w:rPr>
          <w:rFonts w:ascii="Century Gothic" w:hAnsi="Century Gothic"/>
          <w:sz w:val="20"/>
          <w:szCs w:val="20"/>
        </w:rPr>
        <w:tab/>
      </w:r>
      <w:r w:rsidR="00D100C9">
        <w:rPr>
          <w:rFonts w:ascii="Century Gothic" w:hAnsi="Century Gothic"/>
          <w:sz w:val="20"/>
          <w:szCs w:val="20"/>
        </w:rPr>
        <w:tab/>
      </w:r>
      <w:r w:rsidR="00D100C9" w:rsidRPr="00D100C9">
        <w:rPr>
          <w:rFonts w:ascii="Century Gothic" w:hAnsi="Century Gothic"/>
          <w:noProof/>
          <w:sz w:val="20"/>
          <w:szCs w:val="20"/>
        </w:rPr>
        <w:drawing>
          <wp:inline distT="0" distB="0" distL="0" distR="0">
            <wp:extent cx="1310878" cy="1310640"/>
            <wp:effectExtent l="19050" t="0" r="3572" b="0"/>
            <wp:docPr id="6" name="Picture 1" descr="C:\Users\seetha\Documents\IMG_2017103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etha\Documents\IMG_20171031_0001.jpg"/>
                    <pic:cNvPicPr>
                      <a:picLocks noChangeAspect="1" noChangeArrowheads="1"/>
                    </pic:cNvPicPr>
                  </pic:nvPicPr>
                  <pic:blipFill>
                    <a:blip r:embed="rId5" cstate="print"/>
                    <a:srcRect/>
                    <a:stretch>
                      <a:fillRect/>
                    </a:stretch>
                  </pic:blipFill>
                  <pic:spPr bwMode="auto">
                    <a:xfrm>
                      <a:off x="0" y="0"/>
                      <a:ext cx="1310878" cy="1310640"/>
                    </a:xfrm>
                    <a:prstGeom prst="rect">
                      <a:avLst/>
                    </a:prstGeom>
                    <a:noFill/>
                    <a:ln w="9525">
                      <a:noFill/>
                      <a:miter lim="800000"/>
                      <a:headEnd/>
                      <a:tailEnd/>
                    </a:ln>
                  </pic:spPr>
                </pic:pic>
              </a:graphicData>
            </a:graphic>
          </wp:inline>
        </w:drawing>
      </w:r>
    </w:p>
    <w:p w:rsidR="004D0FAE" w:rsidRPr="009E0F2E" w:rsidRDefault="007C2090" w:rsidP="004D0FAE">
      <w:pPr>
        <w:rPr>
          <w:rFonts w:ascii="Century Gothic" w:hAnsi="Century Gothic"/>
          <w:sz w:val="20"/>
          <w:szCs w:val="20"/>
        </w:rPr>
      </w:pPr>
      <w:r>
        <w:rPr>
          <w:rFonts w:ascii="Century Gothic" w:hAnsi="Century Gothic"/>
          <w:sz w:val="20"/>
          <w:szCs w:val="20"/>
        </w:rPr>
        <w:t xml:space="preserve">Email Id: </w:t>
      </w:r>
      <w:hyperlink r:id="rId6" w:history="1">
        <w:r w:rsidRPr="00D2760F">
          <w:rPr>
            <w:rStyle w:val="Hyperlink"/>
            <w:rFonts w:ascii="Century Gothic" w:hAnsi="Century Gothic"/>
            <w:sz w:val="20"/>
            <w:szCs w:val="20"/>
          </w:rPr>
          <w:t>sivakumar.374269@2freemail.com</w:t>
        </w:r>
      </w:hyperlink>
      <w:r>
        <w:rPr>
          <w:rFonts w:ascii="Century Gothic" w:hAnsi="Century Gothic"/>
          <w:sz w:val="20"/>
          <w:szCs w:val="20"/>
        </w:rPr>
        <w:t xml:space="preserve"> </w:t>
      </w:r>
    </w:p>
    <w:p w:rsidR="00490418" w:rsidRPr="009E0F2E" w:rsidRDefault="004D0FAE" w:rsidP="004D0FAE">
      <w:pPr>
        <w:rPr>
          <w:rFonts w:ascii="Century Gothic" w:hAnsi="Century Gothic"/>
          <w:sz w:val="20"/>
          <w:szCs w:val="20"/>
        </w:rPr>
      </w:pPr>
      <w:r w:rsidRPr="009E0F2E">
        <w:rPr>
          <w:rFonts w:ascii="Century Gothic" w:hAnsi="Century Gothic"/>
          <w:sz w:val="20"/>
          <w:szCs w:val="20"/>
        </w:rPr>
        <w:t>Dubai – United Arab Emirates</w:t>
      </w:r>
    </w:p>
    <w:p w:rsidR="004D0FAE" w:rsidRPr="009E0F2E" w:rsidRDefault="004D0FAE" w:rsidP="004D0FAE">
      <w:pPr>
        <w:pStyle w:val="BodyTextIndent"/>
        <w:rPr>
          <w:rFonts w:ascii="Century Gothic" w:hAnsi="Century Gothic"/>
          <w:i w:val="0"/>
          <w:sz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951"/>
      </w:tblGrid>
      <w:tr w:rsidR="004D0FAE" w:rsidRPr="009E0F2E" w:rsidTr="004D0FAE">
        <w:trPr>
          <w:trHeight w:val="2448"/>
        </w:trPr>
        <w:tc>
          <w:tcPr>
            <w:tcW w:w="9901" w:type="dxa"/>
            <w:gridSpan w:val="2"/>
            <w:tcBorders>
              <w:top w:val="thinThickSmallGap" w:sz="24" w:space="0" w:color="auto"/>
              <w:left w:val="nil"/>
              <w:bottom w:val="nil"/>
              <w:right w:val="nil"/>
            </w:tcBorders>
          </w:tcPr>
          <w:p w:rsidR="004D0FAE" w:rsidRPr="009E0F2E" w:rsidRDefault="004D0FAE" w:rsidP="00B84418">
            <w:pPr>
              <w:jc w:val="both"/>
              <w:rPr>
                <w:rFonts w:ascii="Century Gothic" w:hAnsi="Century Gothic" w:cs="Tahoma"/>
                <w:b/>
                <w:sz w:val="20"/>
                <w:szCs w:val="20"/>
              </w:rPr>
            </w:pPr>
          </w:p>
          <w:p w:rsidR="004D0FAE" w:rsidRPr="009E0F2E" w:rsidRDefault="004D0FAE" w:rsidP="003F2D28">
            <w:pPr>
              <w:pStyle w:val="BodyText3"/>
              <w:jc w:val="both"/>
              <w:rPr>
                <w:rFonts w:ascii="Century Gothic" w:hAnsi="Century Gothic" w:cs="Tahoma"/>
                <w:sz w:val="20"/>
                <w:szCs w:val="20"/>
              </w:rPr>
            </w:pPr>
            <w:r w:rsidRPr="009E0F2E">
              <w:rPr>
                <w:rFonts w:ascii="Century Gothic" w:hAnsi="Century Gothic" w:cs="Tahoma"/>
                <w:iCs/>
                <w:sz w:val="20"/>
                <w:szCs w:val="20"/>
              </w:rPr>
              <w:t xml:space="preserve">Competent professional with </w:t>
            </w:r>
            <w:r w:rsidR="001219C6" w:rsidRPr="009E0F2E">
              <w:rPr>
                <w:rFonts w:ascii="Century Gothic" w:hAnsi="Century Gothic" w:cs="Tahoma"/>
                <w:iCs/>
                <w:sz w:val="20"/>
                <w:szCs w:val="20"/>
              </w:rPr>
              <w:t>23</w:t>
            </w:r>
            <w:r w:rsidRPr="009E0F2E">
              <w:rPr>
                <w:rFonts w:ascii="Century Gothic" w:hAnsi="Century Gothic" w:cs="Tahoma"/>
                <w:iCs/>
                <w:sz w:val="20"/>
                <w:szCs w:val="20"/>
              </w:rPr>
              <w:t xml:space="preserve">+ years of progressive </w:t>
            </w:r>
            <w:proofErr w:type="gramStart"/>
            <w:r w:rsidRPr="009E0F2E">
              <w:rPr>
                <w:rFonts w:ascii="Century Gothic" w:hAnsi="Century Gothic" w:cs="Tahoma"/>
                <w:iCs/>
                <w:sz w:val="20"/>
                <w:szCs w:val="20"/>
              </w:rPr>
              <w:t>experience</w:t>
            </w:r>
            <w:r w:rsidR="003D14FF">
              <w:rPr>
                <w:rFonts w:ascii="Century Gothic" w:hAnsi="Century Gothic" w:cs="Tahoma"/>
                <w:iCs/>
                <w:sz w:val="20"/>
                <w:szCs w:val="20"/>
              </w:rPr>
              <w:t>(</w:t>
            </w:r>
            <w:proofErr w:type="gramEnd"/>
            <w:r w:rsidR="003D14FF">
              <w:rPr>
                <w:rFonts w:ascii="Century Gothic" w:hAnsi="Century Gothic" w:cs="Tahoma"/>
                <w:iCs/>
                <w:sz w:val="20"/>
                <w:szCs w:val="20"/>
              </w:rPr>
              <w:t xml:space="preserve">including 4 years in Qatar) </w:t>
            </w:r>
            <w:r w:rsidRPr="009E0F2E">
              <w:rPr>
                <w:rFonts w:ascii="Century Gothic" w:hAnsi="Century Gothic" w:cs="Tahoma"/>
                <w:iCs/>
                <w:sz w:val="20"/>
                <w:szCs w:val="20"/>
              </w:rPr>
              <w:t xml:space="preserve"> within diversified industries in accounting and financial management. Proven expertise in various financial accounting fields but not limited to accounting, cash flow management, reconciliations, general ledger, MIS reporting, bank reconciliations and accounts finalization. Displayed ability to work independently even under pressure, multitask on several assignments, and meet strict deadlines.  Strategic thinker and committed team leader who can bring to your business: added professionalism, productive ideas, enthusiasm and out of the box thinking equipped with practical work experience. Possess excellent communication, analytical, organizational, coordination, problem solving and time managem</w:t>
            </w:r>
            <w:r w:rsidR="00616B0D">
              <w:rPr>
                <w:rFonts w:ascii="Century Gothic" w:hAnsi="Century Gothic" w:cs="Tahoma"/>
                <w:iCs/>
                <w:sz w:val="20"/>
                <w:szCs w:val="20"/>
              </w:rPr>
              <w:t xml:space="preserve">ent skills. Well versed with </w:t>
            </w:r>
            <w:proofErr w:type="spellStart"/>
            <w:r w:rsidR="00616B0D">
              <w:rPr>
                <w:rFonts w:ascii="Century Gothic" w:hAnsi="Century Gothic" w:cs="Tahoma"/>
                <w:iCs/>
                <w:sz w:val="20"/>
                <w:szCs w:val="20"/>
              </w:rPr>
              <w:t>BaaN</w:t>
            </w:r>
            <w:proofErr w:type="spellEnd"/>
            <w:r w:rsidR="00616B0D">
              <w:rPr>
                <w:rFonts w:ascii="Century Gothic" w:hAnsi="Century Gothic" w:cs="Tahoma"/>
                <w:iCs/>
                <w:sz w:val="20"/>
                <w:szCs w:val="20"/>
              </w:rPr>
              <w:t xml:space="preserve"> ERP System</w:t>
            </w:r>
            <w:r w:rsidRPr="009E0F2E">
              <w:rPr>
                <w:rFonts w:ascii="Century Gothic" w:hAnsi="Century Gothic" w:cs="Tahoma"/>
                <w:iCs/>
                <w:sz w:val="20"/>
                <w:szCs w:val="20"/>
              </w:rPr>
              <w:t xml:space="preserve">, Tally and MS Office Applications. </w:t>
            </w:r>
            <w:r w:rsidR="00EA179C" w:rsidRPr="003F2D28">
              <w:rPr>
                <w:rFonts w:ascii="Century Gothic" w:hAnsi="Century Gothic" w:cs="Tahoma"/>
                <w:b/>
                <w:iCs/>
                <w:sz w:val="20"/>
                <w:szCs w:val="20"/>
              </w:rPr>
              <w:t>Possessing immense exposure to the Value Added Tax</w:t>
            </w:r>
            <w:r w:rsidR="001219B1" w:rsidRPr="003F2D28">
              <w:rPr>
                <w:rFonts w:ascii="Century Gothic" w:hAnsi="Century Gothic" w:cs="Tahoma"/>
                <w:b/>
                <w:iCs/>
                <w:sz w:val="20"/>
                <w:szCs w:val="20"/>
              </w:rPr>
              <w:t xml:space="preserve"> </w:t>
            </w:r>
            <w:r w:rsidR="00EA179C" w:rsidRPr="003F2D28">
              <w:rPr>
                <w:rFonts w:ascii="Century Gothic" w:hAnsi="Century Gothic" w:cs="Tahoma"/>
                <w:b/>
                <w:iCs/>
                <w:sz w:val="20"/>
                <w:szCs w:val="20"/>
              </w:rPr>
              <w:t xml:space="preserve">(VAT) is </w:t>
            </w:r>
            <w:r w:rsidR="003F2D28" w:rsidRPr="003F2D28">
              <w:rPr>
                <w:rFonts w:ascii="Century Gothic" w:hAnsi="Century Gothic" w:cs="Tahoma"/>
                <w:b/>
                <w:iCs/>
                <w:sz w:val="20"/>
                <w:szCs w:val="20"/>
              </w:rPr>
              <w:t xml:space="preserve">an </w:t>
            </w:r>
            <w:r w:rsidR="00EA179C" w:rsidRPr="003F2D28">
              <w:rPr>
                <w:rFonts w:ascii="Century Gothic" w:hAnsi="Century Gothic" w:cs="Tahoma"/>
                <w:b/>
                <w:iCs/>
                <w:sz w:val="20"/>
                <w:szCs w:val="20"/>
              </w:rPr>
              <w:t>advantage.</w:t>
            </w:r>
            <w:r w:rsidRPr="009E0F2E">
              <w:rPr>
                <w:rFonts w:ascii="Century Gothic" w:hAnsi="Century Gothic" w:cs="Tahoma"/>
                <w:iCs/>
                <w:sz w:val="20"/>
                <w:szCs w:val="20"/>
              </w:rPr>
              <w:t xml:space="preserve"> Presently seeks an executive work profile in any industry to utilize gained experience and skills. </w:t>
            </w:r>
          </w:p>
        </w:tc>
      </w:tr>
      <w:tr w:rsidR="004D0FAE" w:rsidRPr="009E0F2E" w:rsidTr="004D0FAE">
        <w:tc>
          <w:tcPr>
            <w:tcW w:w="9901" w:type="dxa"/>
            <w:gridSpan w:val="2"/>
            <w:tcBorders>
              <w:top w:val="nil"/>
              <w:left w:val="nil"/>
              <w:bottom w:val="nil"/>
              <w:right w:val="nil"/>
            </w:tcBorders>
          </w:tcPr>
          <w:p w:rsidR="004D0FAE" w:rsidRPr="009E0F2E" w:rsidRDefault="004D0FAE" w:rsidP="009166CD">
            <w:pPr>
              <w:jc w:val="both"/>
              <w:rPr>
                <w:rFonts w:ascii="Century Gothic" w:hAnsi="Century Gothic" w:cs="Tahoma"/>
                <w:b/>
                <w:sz w:val="20"/>
                <w:szCs w:val="20"/>
              </w:rPr>
            </w:pPr>
            <w:r w:rsidRPr="009E0F2E">
              <w:rPr>
                <w:rFonts w:ascii="Century Gothic" w:hAnsi="Century Gothic" w:cs="Tahoma"/>
                <w:b/>
                <w:sz w:val="20"/>
                <w:szCs w:val="20"/>
              </w:rPr>
              <w:t>STRENGTHS</w:t>
            </w:r>
          </w:p>
        </w:tc>
      </w:tr>
      <w:tr w:rsidR="004D0FAE" w:rsidRPr="009E0F2E" w:rsidTr="004D0FAE">
        <w:tc>
          <w:tcPr>
            <w:tcW w:w="4950" w:type="dxa"/>
            <w:tcBorders>
              <w:top w:val="nil"/>
              <w:left w:val="nil"/>
              <w:bottom w:val="nil"/>
              <w:right w:val="nil"/>
            </w:tcBorders>
          </w:tcPr>
          <w:p w:rsidR="004D0FAE" w:rsidRPr="009E0F2E" w:rsidRDefault="004D0FAE" w:rsidP="004D0FAE">
            <w:pPr>
              <w:numPr>
                <w:ilvl w:val="0"/>
                <w:numId w:val="18"/>
              </w:numPr>
              <w:tabs>
                <w:tab w:val="clear" w:pos="720"/>
                <w:tab w:val="num" w:pos="252"/>
              </w:tabs>
              <w:ind w:left="252" w:hanging="252"/>
              <w:jc w:val="both"/>
              <w:rPr>
                <w:rFonts w:ascii="Century Gothic" w:hAnsi="Century Gothic" w:cs="Tahoma"/>
                <w:iCs/>
                <w:sz w:val="20"/>
                <w:szCs w:val="20"/>
              </w:rPr>
            </w:pPr>
            <w:r w:rsidRPr="009E0F2E">
              <w:rPr>
                <w:rFonts w:ascii="Century Gothic" w:hAnsi="Century Gothic" w:cs="Tahoma"/>
                <w:iCs/>
                <w:sz w:val="20"/>
                <w:szCs w:val="20"/>
              </w:rPr>
              <w:t>23 + years Gulf exp</w:t>
            </w:r>
            <w:r w:rsidR="004C2C9B">
              <w:rPr>
                <w:rFonts w:ascii="Century Gothic" w:hAnsi="Century Gothic" w:cs="Tahoma"/>
                <w:iCs/>
                <w:sz w:val="20"/>
                <w:szCs w:val="20"/>
              </w:rPr>
              <w:t>erienced Accounts Professional( 4 years in Qatar)</w:t>
            </w:r>
          </w:p>
        </w:tc>
        <w:tc>
          <w:tcPr>
            <w:tcW w:w="4951" w:type="dxa"/>
            <w:tcBorders>
              <w:top w:val="nil"/>
              <w:left w:val="nil"/>
              <w:bottom w:val="nil"/>
              <w:right w:val="nil"/>
            </w:tcBorders>
          </w:tcPr>
          <w:p w:rsidR="004D0FAE" w:rsidRPr="009E0F2E" w:rsidRDefault="004D0FAE" w:rsidP="004D0FAE">
            <w:pPr>
              <w:numPr>
                <w:ilvl w:val="0"/>
                <w:numId w:val="18"/>
              </w:numPr>
              <w:tabs>
                <w:tab w:val="clear" w:pos="720"/>
                <w:tab w:val="num" w:pos="252"/>
              </w:tabs>
              <w:ind w:left="252" w:hanging="252"/>
              <w:jc w:val="both"/>
              <w:rPr>
                <w:rFonts w:ascii="Century Gothic" w:hAnsi="Century Gothic" w:cs="Tahoma"/>
                <w:iCs/>
                <w:sz w:val="20"/>
                <w:szCs w:val="20"/>
              </w:rPr>
            </w:pPr>
            <w:r w:rsidRPr="009E0F2E">
              <w:rPr>
                <w:rFonts w:ascii="Century Gothic" w:hAnsi="Century Gothic" w:cs="Tahoma"/>
                <w:iCs/>
                <w:sz w:val="20"/>
                <w:szCs w:val="20"/>
              </w:rPr>
              <w:t>Competency in Accounting &amp; Financial Management</w:t>
            </w:r>
          </w:p>
        </w:tc>
      </w:tr>
      <w:tr w:rsidR="004D0FAE" w:rsidRPr="009E0F2E" w:rsidTr="004D0FAE">
        <w:tc>
          <w:tcPr>
            <w:tcW w:w="4950" w:type="dxa"/>
            <w:tcBorders>
              <w:top w:val="nil"/>
              <w:left w:val="nil"/>
              <w:bottom w:val="nil"/>
              <w:right w:val="nil"/>
            </w:tcBorders>
          </w:tcPr>
          <w:p w:rsidR="004D0FAE" w:rsidRPr="009E0F2E" w:rsidRDefault="004D0FAE" w:rsidP="004D0FAE">
            <w:pPr>
              <w:numPr>
                <w:ilvl w:val="0"/>
                <w:numId w:val="18"/>
              </w:numPr>
              <w:tabs>
                <w:tab w:val="clear" w:pos="720"/>
                <w:tab w:val="num" w:pos="252"/>
              </w:tabs>
              <w:ind w:left="252" w:hanging="252"/>
              <w:jc w:val="both"/>
              <w:rPr>
                <w:rFonts w:ascii="Century Gothic" w:hAnsi="Century Gothic" w:cs="Tahoma"/>
                <w:iCs/>
                <w:sz w:val="20"/>
                <w:szCs w:val="20"/>
              </w:rPr>
            </w:pPr>
            <w:r w:rsidRPr="009E0F2E">
              <w:rPr>
                <w:rFonts w:ascii="Century Gothic" w:hAnsi="Century Gothic" w:cs="Tahoma"/>
                <w:iCs/>
                <w:sz w:val="20"/>
                <w:szCs w:val="20"/>
              </w:rPr>
              <w:t>MIS reporting – Forecasting - Budgeting skills</w:t>
            </w:r>
          </w:p>
        </w:tc>
        <w:tc>
          <w:tcPr>
            <w:tcW w:w="4951" w:type="dxa"/>
            <w:tcBorders>
              <w:top w:val="nil"/>
              <w:left w:val="nil"/>
              <w:bottom w:val="nil"/>
              <w:right w:val="nil"/>
            </w:tcBorders>
          </w:tcPr>
          <w:p w:rsidR="004D0FAE" w:rsidRPr="009E0F2E" w:rsidRDefault="004D0FAE" w:rsidP="004D0FAE">
            <w:pPr>
              <w:numPr>
                <w:ilvl w:val="0"/>
                <w:numId w:val="18"/>
              </w:numPr>
              <w:tabs>
                <w:tab w:val="clear" w:pos="720"/>
                <w:tab w:val="num" w:pos="252"/>
              </w:tabs>
              <w:ind w:left="252" w:hanging="252"/>
              <w:jc w:val="both"/>
              <w:rPr>
                <w:rFonts w:ascii="Century Gothic" w:hAnsi="Century Gothic" w:cs="Tahoma"/>
                <w:iCs/>
                <w:sz w:val="20"/>
                <w:szCs w:val="20"/>
              </w:rPr>
            </w:pPr>
            <w:r w:rsidRPr="009E0F2E">
              <w:rPr>
                <w:rFonts w:ascii="Century Gothic" w:hAnsi="Century Gothic" w:cs="Tahoma"/>
                <w:iCs/>
                <w:sz w:val="20"/>
                <w:szCs w:val="20"/>
              </w:rPr>
              <w:t>Strictly complied in policies-set standards</w:t>
            </w:r>
          </w:p>
        </w:tc>
      </w:tr>
      <w:tr w:rsidR="004D0FAE" w:rsidRPr="009E0F2E" w:rsidTr="004D0FAE">
        <w:tc>
          <w:tcPr>
            <w:tcW w:w="4950" w:type="dxa"/>
            <w:tcBorders>
              <w:top w:val="nil"/>
              <w:left w:val="nil"/>
              <w:bottom w:val="nil"/>
              <w:right w:val="nil"/>
            </w:tcBorders>
          </w:tcPr>
          <w:p w:rsidR="004D0FAE" w:rsidRPr="009E0F2E" w:rsidRDefault="004D0FAE" w:rsidP="004D0FAE">
            <w:pPr>
              <w:numPr>
                <w:ilvl w:val="0"/>
                <w:numId w:val="18"/>
              </w:numPr>
              <w:tabs>
                <w:tab w:val="clear" w:pos="720"/>
                <w:tab w:val="num" w:pos="252"/>
              </w:tabs>
              <w:ind w:left="252" w:hanging="252"/>
              <w:jc w:val="both"/>
              <w:rPr>
                <w:rFonts w:ascii="Century Gothic" w:hAnsi="Century Gothic" w:cs="Tahoma"/>
                <w:iCs/>
                <w:sz w:val="20"/>
                <w:szCs w:val="20"/>
              </w:rPr>
            </w:pPr>
            <w:r w:rsidRPr="009E0F2E">
              <w:rPr>
                <w:rFonts w:ascii="Century Gothic" w:hAnsi="Century Gothic" w:cs="Tahoma"/>
                <w:iCs/>
                <w:sz w:val="20"/>
                <w:szCs w:val="20"/>
              </w:rPr>
              <w:t>Meticulous with keen eye for details</w:t>
            </w:r>
          </w:p>
        </w:tc>
        <w:tc>
          <w:tcPr>
            <w:tcW w:w="4951" w:type="dxa"/>
            <w:tcBorders>
              <w:top w:val="nil"/>
              <w:left w:val="nil"/>
              <w:bottom w:val="nil"/>
              <w:right w:val="nil"/>
            </w:tcBorders>
          </w:tcPr>
          <w:p w:rsidR="004D0FAE" w:rsidRPr="003F2D28" w:rsidRDefault="003F2D28" w:rsidP="004D0FAE">
            <w:pPr>
              <w:numPr>
                <w:ilvl w:val="0"/>
                <w:numId w:val="18"/>
              </w:numPr>
              <w:tabs>
                <w:tab w:val="clear" w:pos="720"/>
                <w:tab w:val="num" w:pos="252"/>
              </w:tabs>
              <w:ind w:left="252" w:hanging="252"/>
              <w:jc w:val="both"/>
              <w:rPr>
                <w:rFonts w:ascii="Century Gothic" w:hAnsi="Century Gothic" w:cs="Tahoma"/>
                <w:b/>
                <w:iCs/>
                <w:sz w:val="20"/>
                <w:szCs w:val="20"/>
              </w:rPr>
            </w:pPr>
            <w:r w:rsidRPr="003F2D28">
              <w:rPr>
                <w:rFonts w:ascii="Century Gothic" w:hAnsi="Century Gothic" w:cs="Tahoma"/>
                <w:b/>
                <w:iCs/>
                <w:sz w:val="20"/>
                <w:szCs w:val="20"/>
              </w:rPr>
              <w:t xml:space="preserve">Proficient in </w:t>
            </w:r>
            <w:proofErr w:type="spellStart"/>
            <w:r w:rsidRPr="003F2D28">
              <w:rPr>
                <w:rFonts w:ascii="Century Gothic" w:hAnsi="Century Gothic" w:cs="Tahoma"/>
                <w:b/>
                <w:iCs/>
                <w:sz w:val="20"/>
                <w:szCs w:val="20"/>
              </w:rPr>
              <w:t>BaaN</w:t>
            </w:r>
            <w:proofErr w:type="spellEnd"/>
            <w:r w:rsidR="004D0FAE" w:rsidRPr="003F2D28">
              <w:rPr>
                <w:rFonts w:ascii="Century Gothic" w:hAnsi="Century Gothic" w:cs="Tahoma"/>
                <w:b/>
                <w:iCs/>
                <w:sz w:val="20"/>
                <w:szCs w:val="20"/>
              </w:rPr>
              <w:t xml:space="preserve"> </w:t>
            </w:r>
            <w:r w:rsidR="00665817">
              <w:rPr>
                <w:rFonts w:ascii="Century Gothic" w:hAnsi="Century Gothic" w:cs="Tahoma"/>
                <w:b/>
                <w:iCs/>
                <w:sz w:val="20"/>
                <w:szCs w:val="20"/>
              </w:rPr>
              <w:t xml:space="preserve">ERP System </w:t>
            </w:r>
            <w:r w:rsidR="004D0FAE" w:rsidRPr="003F2D28">
              <w:rPr>
                <w:rFonts w:ascii="Century Gothic" w:hAnsi="Century Gothic" w:cs="Tahoma"/>
                <w:b/>
                <w:iCs/>
                <w:sz w:val="20"/>
                <w:szCs w:val="20"/>
              </w:rPr>
              <w:t xml:space="preserve">&amp; Tally </w:t>
            </w:r>
          </w:p>
        </w:tc>
      </w:tr>
      <w:tr w:rsidR="004D0FAE" w:rsidRPr="009E0F2E" w:rsidTr="004D0FAE">
        <w:tc>
          <w:tcPr>
            <w:tcW w:w="4950" w:type="dxa"/>
            <w:tcBorders>
              <w:top w:val="nil"/>
              <w:left w:val="nil"/>
              <w:bottom w:val="nil"/>
              <w:right w:val="nil"/>
            </w:tcBorders>
          </w:tcPr>
          <w:p w:rsidR="004D0FAE" w:rsidRPr="009E0F2E" w:rsidRDefault="004D0FAE" w:rsidP="004D0FAE">
            <w:pPr>
              <w:numPr>
                <w:ilvl w:val="0"/>
                <w:numId w:val="18"/>
              </w:numPr>
              <w:tabs>
                <w:tab w:val="clear" w:pos="720"/>
                <w:tab w:val="num" w:pos="252"/>
              </w:tabs>
              <w:ind w:left="252" w:hanging="252"/>
              <w:jc w:val="both"/>
              <w:rPr>
                <w:rFonts w:ascii="Century Gothic" w:hAnsi="Century Gothic" w:cs="Tahoma"/>
                <w:iCs/>
                <w:sz w:val="20"/>
                <w:szCs w:val="20"/>
              </w:rPr>
            </w:pPr>
            <w:r w:rsidRPr="009E0F2E">
              <w:rPr>
                <w:rFonts w:ascii="Century Gothic" w:hAnsi="Century Gothic" w:cs="Tahoma"/>
                <w:iCs/>
                <w:sz w:val="20"/>
                <w:szCs w:val="20"/>
              </w:rPr>
              <w:t>Thrive on challenge and opportunities for success</w:t>
            </w:r>
          </w:p>
        </w:tc>
        <w:tc>
          <w:tcPr>
            <w:tcW w:w="4951" w:type="dxa"/>
            <w:tcBorders>
              <w:top w:val="nil"/>
              <w:left w:val="nil"/>
              <w:bottom w:val="nil"/>
              <w:right w:val="nil"/>
            </w:tcBorders>
          </w:tcPr>
          <w:p w:rsidR="004D0FAE" w:rsidRPr="009E0F2E" w:rsidRDefault="004D0FAE" w:rsidP="004D0FAE">
            <w:pPr>
              <w:numPr>
                <w:ilvl w:val="0"/>
                <w:numId w:val="18"/>
              </w:numPr>
              <w:tabs>
                <w:tab w:val="clear" w:pos="720"/>
                <w:tab w:val="num" w:pos="252"/>
              </w:tabs>
              <w:ind w:left="252" w:hanging="252"/>
              <w:jc w:val="both"/>
              <w:rPr>
                <w:rFonts w:ascii="Century Gothic" w:hAnsi="Century Gothic" w:cs="Tahoma"/>
                <w:iCs/>
                <w:sz w:val="20"/>
                <w:szCs w:val="20"/>
              </w:rPr>
            </w:pPr>
            <w:r w:rsidRPr="009E0F2E">
              <w:rPr>
                <w:rFonts w:ascii="Century Gothic" w:hAnsi="Century Gothic" w:cs="Tahoma"/>
                <w:iCs/>
                <w:sz w:val="20"/>
                <w:szCs w:val="20"/>
              </w:rPr>
              <w:t>People Management &amp; Leadership skills</w:t>
            </w:r>
          </w:p>
        </w:tc>
      </w:tr>
    </w:tbl>
    <w:p w:rsidR="004D0FAE" w:rsidRPr="009E0F2E" w:rsidRDefault="004D0FAE" w:rsidP="004D0FAE">
      <w:pPr>
        <w:pStyle w:val="BodyTextIndent"/>
        <w:rPr>
          <w:rFonts w:ascii="Century Gothic" w:hAnsi="Century Gothic"/>
          <w:i w:val="0"/>
          <w:sz w:val="20"/>
        </w:rPr>
      </w:pPr>
    </w:p>
    <w:p w:rsidR="00D01D0E" w:rsidRPr="009E0F2E" w:rsidRDefault="00D01D0E" w:rsidP="004D0FAE">
      <w:pPr>
        <w:rPr>
          <w:rFonts w:ascii="Century Gothic" w:hAnsi="Century Gothic"/>
          <w:b/>
          <w:sz w:val="20"/>
          <w:szCs w:val="20"/>
          <w:u w:val="single"/>
        </w:rPr>
      </w:pPr>
      <w:r w:rsidRPr="009E0F2E">
        <w:rPr>
          <w:rFonts w:ascii="Century Gothic" w:hAnsi="Century Gothic"/>
          <w:b/>
          <w:sz w:val="20"/>
          <w:szCs w:val="20"/>
          <w:u w:val="single"/>
        </w:rPr>
        <w:t>Latest Job:</w:t>
      </w:r>
    </w:p>
    <w:p w:rsidR="00D01D0E" w:rsidRPr="009E0F2E" w:rsidRDefault="00D01D0E" w:rsidP="004D0FAE">
      <w:pPr>
        <w:jc w:val="both"/>
        <w:rPr>
          <w:rFonts w:ascii="Century Gothic" w:hAnsi="Century Gothic"/>
          <w:b/>
          <w:sz w:val="20"/>
          <w:szCs w:val="20"/>
          <w:u w:val="single"/>
        </w:rPr>
      </w:pPr>
    </w:p>
    <w:p w:rsidR="007F59E7" w:rsidRPr="009E0F2E" w:rsidRDefault="00D01D0E" w:rsidP="004D0FAE">
      <w:pPr>
        <w:jc w:val="both"/>
        <w:rPr>
          <w:rFonts w:ascii="Century Gothic" w:hAnsi="Century Gothic"/>
          <w:b/>
          <w:sz w:val="20"/>
          <w:szCs w:val="20"/>
        </w:rPr>
      </w:pPr>
      <w:r w:rsidRPr="009E0F2E">
        <w:rPr>
          <w:rFonts w:ascii="Century Gothic" w:hAnsi="Century Gothic"/>
          <w:b/>
          <w:sz w:val="20"/>
          <w:szCs w:val="20"/>
        </w:rPr>
        <w:t xml:space="preserve">Worked as </w:t>
      </w:r>
      <w:r w:rsidR="009E0F2E">
        <w:rPr>
          <w:rFonts w:ascii="Century Gothic" w:hAnsi="Century Gothic"/>
          <w:b/>
          <w:sz w:val="20"/>
          <w:szCs w:val="20"/>
        </w:rPr>
        <w:t xml:space="preserve">Senior </w:t>
      </w:r>
      <w:r w:rsidRPr="009E0F2E">
        <w:rPr>
          <w:rFonts w:ascii="Century Gothic" w:hAnsi="Century Gothic"/>
          <w:b/>
          <w:sz w:val="20"/>
          <w:szCs w:val="20"/>
        </w:rPr>
        <w:t>Account</w:t>
      </w:r>
      <w:r w:rsidR="009E0F2E">
        <w:rPr>
          <w:rFonts w:ascii="Century Gothic" w:hAnsi="Century Gothic"/>
          <w:b/>
          <w:sz w:val="20"/>
          <w:szCs w:val="20"/>
        </w:rPr>
        <w:t>ant</w:t>
      </w:r>
      <w:r w:rsidRPr="009E0F2E">
        <w:rPr>
          <w:rFonts w:ascii="Century Gothic" w:hAnsi="Century Gothic"/>
          <w:b/>
          <w:sz w:val="20"/>
          <w:szCs w:val="20"/>
        </w:rPr>
        <w:t xml:space="preserve"> in NSSL </w:t>
      </w:r>
      <w:proofErr w:type="spellStart"/>
      <w:r w:rsidRPr="009E0F2E">
        <w:rPr>
          <w:rFonts w:ascii="Century Gothic" w:hAnsi="Century Gothic"/>
          <w:b/>
          <w:sz w:val="20"/>
          <w:szCs w:val="20"/>
        </w:rPr>
        <w:t>Almana</w:t>
      </w:r>
      <w:proofErr w:type="spellEnd"/>
      <w:r w:rsidRPr="009E0F2E">
        <w:rPr>
          <w:rFonts w:ascii="Century Gothic" w:hAnsi="Century Gothic"/>
          <w:b/>
          <w:sz w:val="20"/>
          <w:szCs w:val="20"/>
        </w:rPr>
        <w:t xml:space="preserve"> Middle East WLL</w:t>
      </w:r>
      <w:r w:rsidR="00A551B1" w:rsidRPr="009E0F2E">
        <w:rPr>
          <w:rFonts w:ascii="Century Gothic" w:hAnsi="Century Gothic"/>
          <w:b/>
          <w:sz w:val="20"/>
          <w:szCs w:val="20"/>
        </w:rPr>
        <w:t xml:space="preserve"> Qatar</w:t>
      </w:r>
      <w:r w:rsidRPr="009E0F2E">
        <w:rPr>
          <w:rFonts w:ascii="Century Gothic" w:hAnsi="Century Gothic"/>
          <w:b/>
          <w:sz w:val="20"/>
          <w:szCs w:val="20"/>
        </w:rPr>
        <w:t>, A Company registered under the Laws of the State of Qatar from 22</w:t>
      </w:r>
      <w:r w:rsidRPr="009E0F2E">
        <w:rPr>
          <w:rFonts w:ascii="Century Gothic" w:hAnsi="Century Gothic"/>
          <w:b/>
          <w:sz w:val="20"/>
          <w:szCs w:val="20"/>
          <w:vertAlign w:val="superscript"/>
        </w:rPr>
        <w:t>nd</w:t>
      </w:r>
      <w:r w:rsidRPr="009E0F2E">
        <w:rPr>
          <w:rFonts w:ascii="Century Gothic" w:hAnsi="Century Gothic"/>
          <w:b/>
          <w:sz w:val="20"/>
          <w:szCs w:val="20"/>
        </w:rPr>
        <w:t xml:space="preserve"> Dec 2012 to 7</w:t>
      </w:r>
      <w:r w:rsidRPr="009E0F2E">
        <w:rPr>
          <w:rFonts w:ascii="Century Gothic" w:hAnsi="Century Gothic"/>
          <w:b/>
          <w:sz w:val="20"/>
          <w:szCs w:val="20"/>
          <w:vertAlign w:val="superscript"/>
        </w:rPr>
        <w:t>th</w:t>
      </w:r>
      <w:r w:rsidRPr="009E0F2E">
        <w:rPr>
          <w:rFonts w:ascii="Century Gothic" w:hAnsi="Century Gothic"/>
          <w:b/>
          <w:sz w:val="20"/>
          <w:szCs w:val="20"/>
        </w:rPr>
        <w:t xml:space="preserve"> November 2016</w:t>
      </w:r>
      <w:r w:rsidR="004D0FAE" w:rsidRPr="009E0F2E">
        <w:rPr>
          <w:rFonts w:ascii="Century Gothic" w:hAnsi="Century Gothic"/>
          <w:b/>
          <w:sz w:val="20"/>
          <w:szCs w:val="20"/>
        </w:rPr>
        <w:t xml:space="preserve"> (3</w:t>
      </w:r>
      <w:r w:rsidR="00AA5E9E" w:rsidRPr="009E0F2E">
        <w:rPr>
          <w:rFonts w:ascii="Century Gothic" w:hAnsi="Century Gothic"/>
          <w:b/>
          <w:sz w:val="20"/>
          <w:szCs w:val="20"/>
        </w:rPr>
        <w:t xml:space="preserve"> years and 10 months-Gulf Experience)</w:t>
      </w:r>
      <w:r w:rsidRPr="009E0F2E">
        <w:rPr>
          <w:rFonts w:ascii="Century Gothic" w:hAnsi="Century Gothic"/>
          <w:b/>
          <w:sz w:val="20"/>
          <w:szCs w:val="20"/>
        </w:rPr>
        <w:t>.</w:t>
      </w:r>
      <w:r w:rsidR="007F59E7" w:rsidRPr="009E0F2E">
        <w:rPr>
          <w:rFonts w:ascii="Century Gothic" w:hAnsi="Century Gothic"/>
          <w:b/>
          <w:sz w:val="20"/>
          <w:szCs w:val="20"/>
        </w:rPr>
        <w:t xml:space="preserve"> The Company is </w:t>
      </w:r>
      <w:r w:rsidR="00AA5E9E" w:rsidRPr="009E0F2E">
        <w:rPr>
          <w:rFonts w:ascii="Century Gothic" w:hAnsi="Century Gothic"/>
          <w:b/>
          <w:sz w:val="20"/>
          <w:szCs w:val="20"/>
        </w:rPr>
        <w:t xml:space="preserve">engaged </w:t>
      </w:r>
      <w:r w:rsidR="00A551B1" w:rsidRPr="009E0F2E">
        <w:rPr>
          <w:rFonts w:ascii="Century Gothic" w:hAnsi="Century Gothic"/>
          <w:b/>
          <w:sz w:val="20"/>
          <w:szCs w:val="20"/>
        </w:rPr>
        <w:t xml:space="preserve">manufacturing </w:t>
      </w:r>
      <w:r w:rsidR="008F4B66" w:rsidRPr="009E0F2E">
        <w:rPr>
          <w:rFonts w:ascii="Century Gothic" w:hAnsi="Century Gothic"/>
          <w:b/>
          <w:sz w:val="20"/>
          <w:szCs w:val="20"/>
        </w:rPr>
        <w:t xml:space="preserve">of Industrial Valves </w:t>
      </w:r>
      <w:r w:rsidR="004D0FAE" w:rsidRPr="009E0F2E">
        <w:rPr>
          <w:rFonts w:ascii="Century Gothic" w:hAnsi="Century Gothic"/>
          <w:b/>
          <w:sz w:val="20"/>
          <w:szCs w:val="20"/>
        </w:rPr>
        <w:t xml:space="preserve">for Oil </w:t>
      </w:r>
      <w:r w:rsidR="007F59E7" w:rsidRPr="009E0F2E">
        <w:rPr>
          <w:rFonts w:ascii="Century Gothic" w:hAnsi="Century Gothic"/>
          <w:b/>
          <w:sz w:val="20"/>
          <w:szCs w:val="20"/>
        </w:rPr>
        <w:t>&amp; Gas Industries throughout the Middle East region.</w:t>
      </w:r>
    </w:p>
    <w:p w:rsidR="007F59E7" w:rsidRPr="009E0F2E" w:rsidRDefault="007F59E7" w:rsidP="004D0FAE">
      <w:pPr>
        <w:jc w:val="both"/>
        <w:rPr>
          <w:rFonts w:ascii="Century Gothic" w:hAnsi="Century Gothic"/>
          <w:b/>
          <w:sz w:val="20"/>
          <w:szCs w:val="20"/>
        </w:rPr>
      </w:pPr>
    </w:p>
    <w:p w:rsidR="007F59E7" w:rsidRPr="009E0F2E" w:rsidRDefault="007F59E7" w:rsidP="004D0FAE">
      <w:pPr>
        <w:jc w:val="both"/>
        <w:rPr>
          <w:rFonts w:ascii="Century Gothic" w:hAnsi="Century Gothic"/>
          <w:b/>
          <w:sz w:val="20"/>
          <w:szCs w:val="20"/>
        </w:rPr>
      </w:pPr>
      <w:r w:rsidRPr="009E0F2E">
        <w:rPr>
          <w:rFonts w:ascii="Century Gothic" w:hAnsi="Century Gothic"/>
          <w:b/>
          <w:sz w:val="20"/>
          <w:szCs w:val="20"/>
        </w:rPr>
        <w:t>Job Responsibilities: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 xml:space="preserve">Coordinate &amp; provide support for all accounting activities for the company. </w:t>
      </w:r>
    </w:p>
    <w:p w:rsidR="009E0F2E" w:rsidRPr="00FB7F22" w:rsidRDefault="009E0F2E" w:rsidP="00B84418">
      <w:pPr>
        <w:numPr>
          <w:ilvl w:val="0"/>
          <w:numId w:val="3"/>
        </w:numPr>
        <w:jc w:val="both"/>
        <w:rPr>
          <w:rFonts w:ascii="Century Gothic" w:hAnsi="Century Gothic"/>
          <w:bCs/>
          <w:sz w:val="20"/>
          <w:szCs w:val="20"/>
        </w:rPr>
      </w:pPr>
      <w:r w:rsidRPr="00FB7F22">
        <w:rPr>
          <w:rFonts w:ascii="Century Gothic" w:hAnsi="Century Gothic"/>
          <w:bCs/>
          <w:sz w:val="20"/>
          <w:szCs w:val="20"/>
        </w:rPr>
        <w:t>Prepare periodical financial statements &amp; other management reports.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Ensure accuracy of information contained in the financial reports &amp; their compliance with statutory requirements &amp; general accounting standard.</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 xml:space="preserve">Handle accounts up to finalization &amp; prepare Profit and Loss account &amp; Balance Sheet. </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Handle management of cash flow.</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Perform daily accounting transactions such as creating &amp; posting vouchers.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Accurately record cash transactions like PV, RV, Chq. Etc.</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Day to day banking activities.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 xml:space="preserve">Perform timely monthly reconciliations of cash </w:t>
      </w:r>
      <w:proofErr w:type="spellStart"/>
      <w:r w:rsidRPr="009E0F2E">
        <w:rPr>
          <w:rFonts w:ascii="Century Gothic" w:hAnsi="Century Gothic"/>
          <w:bCs/>
          <w:sz w:val="20"/>
          <w:szCs w:val="20"/>
        </w:rPr>
        <w:t>imprest</w:t>
      </w:r>
      <w:proofErr w:type="spellEnd"/>
      <w:r w:rsidRPr="009E0F2E">
        <w:rPr>
          <w:rFonts w:ascii="Century Gothic" w:hAnsi="Century Gothic"/>
          <w:bCs/>
          <w:sz w:val="20"/>
          <w:szCs w:val="20"/>
        </w:rPr>
        <w:t>.</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Prepare Monthly sales report and commission statement based on monthly sales.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lastRenderedPageBreak/>
        <w:t>Maintain Accounts Receivable &amp; Payable ledgers, checking, verifying and posting supplier/vendors invoices.</w:t>
      </w:r>
    </w:p>
    <w:p w:rsid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Prepare Statement of account, fully reconciled &amp; supported with relevant and original approved doc</w:t>
      </w:r>
      <w:r w:rsidR="00B5500A">
        <w:rPr>
          <w:rFonts w:ascii="Century Gothic" w:hAnsi="Century Gothic"/>
          <w:bCs/>
          <w:sz w:val="20"/>
          <w:szCs w:val="20"/>
        </w:rPr>
        <w:t>uments</w:t>
      </w:r>
    </w:p>
    <w:p w:rsidR="00B5500A" w:rsidRPr="00B5500A" w:rsidRDefault="00B5500A" w:rsidP="00B84418">
      <w:pPr>
        <w:numPr>
          <w:ilvl w:val="0"/>
          <w:numId w:val="3"/>
        </w:numPr>
        <w:jc w:val="both"/>
        <w:rPr>
          <w:rFonts w:ascii="Century Gothic" w:hAnsi="Century Gothic"/>
          <w:bCs/>
          <w:sz w:val="20"/>
          <w:szCs w:val="20"/>
        </w:rPr>
      </w:pPr>
      <w:r w:rsidRPr="00B5500A">
        <w:rPr>
          <w:rFonts w:ascii="Century Gothic" w:hAnsi="Century Gothic"/>
          <w:bCs/>
          <w:sz w:val="20"/>
          <w:szCs w:val="20"/>
        </w:rPr>
        <w:t>Bank reconciliation and reconciliation of debtors and creditors.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 xml:space="preserve">Prepare monthly / weekly and other periodical financial reports. </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 xml:space="preserve">Ensure appropriate approvals prior in all type of payments like </w:t>
      </w:r>
      <w:proofErr w:type="spellStart"/>
      <w:r w:rsidRPr="009E0F2E">
        <w:rPr>
          <w:rFonts w:ascii="Century Gothic" w:hAnsi="Century Gothic"/>
          <w:bCs/>
          <w:sz w:val="20"/>
          <w:szCs w:val="20"/>
        </w:rPr>
        <w:t>imprest</w:t>
      </w:r>
      <w:proofErr w:type="spellEnd"/>
      <w:r w:rsidRPr="009E0F2E">
        <w:rPr>
          <w:rFonts w:ascii="Century Gothic" w:hAnsi="Century Gothic"/>
          <w:bCs/>
          <w:sz w:val="20"/>
          <w:szCs w:val="20"/>
        </w:rPr>
        <w:t xml:space="preserve">, advance, utilities, rent, fuel, suppliers &amp; other </w:t>
      </w:r>
      <w:proofErr w:type="spellStart"/>
      <w:r w:rsidRPr="009E0F2E">
        <w:rPr>
          <w:rFonts w:ascii="Century Gothic" w:hAnsi="Century Gothic"/>
          <w:bCs/>
          <w:sz w:val="20"/>
          <w:szCs w:val="20"/>
        </w:rPr>
        <w:t>cheques</w:t>
      </w:r>
      <w:proofErr w:type="spellEnd"/>
      <w:r w:rsidRPr="009E0F2E">
        <w:rPr>
          <w:rFonts w:ascii="Century Gothic" w:hAnsi="Century Gothic"/>
          <w:bCs/>
          <w:sz w:val="20"/>
          <w:szCs w:val="20"/>
        </w:rPr>
        <w:t>, etc.</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 xml:space="preserve">Payment Follow-Up and Preparation of </w:t>
      </w:r>
      <w:proofErr w:type="spellStart"/>
      <w:r w:rsidRPr="009E0F2E">
        <w:rPr>
          <w:rFonts w:ascii="Century Gothic" w:hAnsi="Century Gothic"/>
          <w:bCs/>
          <w:sz w:val="20"/>
          <w:szCs w:val="20"/>
        </w:rPr>
        <w:t>cheques</w:t>
      </w:r>
      <w:proofErr w:type="spellEnd"/>
      <w:r w:rsidR="00B5500A">
        <w:rPr>
          <w:rFonts w:ascii="Century Gothic" w:hAnsi="Century Gothic"/>
          <w:bCs/>
          <w:sz w:val="20"/>
          <w:szCs w:val="20"/>
        </w:rPr>
        <w:t>.</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Petty cash handling &amp; other Administration works as required by the department</w:t>
      </w:r>
      <w:r w:rsidR="00B84418">
        <w:rPr>
          <w:rFonts w:ascii="Century Gothic" w:hAnsi="Century Gothic"/>
          <w:bCs/>
          <w:sz w:val="20"/>
          <w:szCs w:val="20"/>
        </w:rPr>
        <w:t>.</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Coordinate with bank authorities, auditors and ensure proper compliance with all statutory regulations &amp; company policies &amp; procedures.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Generated income statements and prepared balance sheets, general ledger, checks and reports.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Prepare regular reports &amp; summaries of accounting activities.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Prepare debtors’ listings &amp; constantly follow up for payments.</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Check customers’ credit ratings &amp; advise the management accordingly.</w:t>
      </w:r>
    </w:p>
    <w:p w:rsidR="009E0F2E" w:rsidRPr="009E0F2E" w:rsidRDefault="009E0F2E" w:rsidP="00B84418">
      <w:pPr>
        <w:numPr>
          <w:ilvl w:val="0"/>
          <w:numId w:val="3"/>
        </w:numPr>
        <w:jc w:val="both"/>
        <w:rPr>
          <w:rFonts w:ascii="Century Gothic" w:hAnsi="Century Gothic"/>
          <w:bCs/>
          <w:sz w:val="20"/>
          <w:szCs w:val="20"/>
        </w:rPr>
      </w:pPr>
      <w:r w:rsidRPr="009E0F2E">
        <w:rPr>
          <w:rFonts w:ascii="Century Gothic" w:hAnsi="Century Gothic"/>
          <w:bCs/>
          <w:sz w:val="20"/>
          <w:szCs w:val="20"/>
        </w:rPr>
        <w:t>Verify recorded transactions &amp; report irregularities to management.</w:t>
      </w:r>
    </w:p>
    <w:p w:rsidR="00B5500A" w:rsidRDefault="009E0F2E" w:rsidP="00B84418">
      <w:pPr>
        <w:numPr>
          <w:ilvl w:val="0"/>
          <w:numId w:val="20"/>
        </w:numPr>
        <w:jc w:val="both"/>
        <w:rPr>
          <w:rFonts w:ascii="Century Gothic" w:hAnsi="Century Gothic"/>
          <w:bCs/>
          <w:sz w:val="20"/>
          <w:szCs w:val="20"/>
        </w:rPr>
      </w:pPr>
      <w:r w:rsidRPr="009E0F2E">
        <w:rPr>
          <w:rFonts w:ascii="Century Gothic" w:hAnsi="Century Gothic"/>
          <w:bCs/>
          <w:sz w:val="20"/>
          <w:szCs w:val="20"/>
        </w:rPr>
        <w:t>Coordinate with auditors both internal &amp; external during audits.</w:t>
      </w:r>
    </w:p>
    <w:p w:rsidR="00B5500A" w:rsidRPr="00E52981" w:rsidRDefault="00B5500A" w:rsidP="00B84418">
      <w:pPr>
        <w:ind w:left="720"/>
        <w:jc w:val="both"/>
        <w:rPr>
          <w:rFonts w:ascii="Century Gothic" w:hAnsi="Century Gothic"/>
          <w:bCs/>
          <w:sz w:val="20"/>
          <w:szCs w:val="20"/>
        </w:rPr>
      </w:pPr>
      <w:r w:rsidRPr="00E52981">
        <w:rPr>
          <w:rFonts w:ascii="Century Gothic" w:hAnsi="Century Gothic"/>
          <w:b/>
          <w:bCs/>
          <w:sz w:val="20"/>
          <w:szCs w:val="20"/>
        </w:rPr>
        <w:t>Prepare payroll:</w:t>
      </w:r>
      <w:r w:rsidR="00FB7F22" w:rsidRPr="00E52981">
        <w:rPr>
          <w:rFonts w:ascii="Century Gothic" w:hAnsi="Century Gothic"/>
          <w:bCs/>
          <w:sz w:val="20"/>
          <w:szCs w:val="20"/>
        </w:rPr>
        <w:t xml:space="preserve"> C</w:t>
      </w:r>
      <w:r w:rsidRPr="00E52981">
        <w:rPr>
          <w:rFonts w:ascii="Century Gothic" w:hAnsi="Century Gothic"/>
          <w:bCs/>
          <w:sz w:val="20"/>
          <w:szCs w:val="20"/>
        </w:rPr>
        <w:t>hecking time sheet and preparing individual and consolidated payroll sheet based on monthly attendance report.</w:t>
      </w:r>
    </w:p>
    <w:p w:rsidR="00B5500A" w:rsidRPr="009E0F2E" w:rsidRDefault="00B5500A" w:rsidP="00B84418">
      <w:pPr>
        <w:numPr>
          <w:ilvl w:val="0"/>
          <w:numId w:val="20"/>
        </w:numPr>
        <w:jc w:val="both"/>
        <w:rPr>
          <w:rFonts w:ascii="Century Gothic" w:hAnsi="Century Gothic"/>
          <w:bCs/>
          <w:sz w:val="20"/>
          <w:szCs w:val="20"/>
        </w:rPr>
      </w:pPr>
      <w:r w:rsidRPr="009E0F2E">
        <w:rPr>
          <w:rFonts w:ascii="Century Gothic" w:hAnsi="Century Gothic"/>
          <w:bCs/>
          <w:sz w:val="20"/>
          <w:szCs w:val="20"/>
        </w:rPr>
        <w:t>Review and confirm payroll related calculations including deduction, staff benefits etc.</w:t>
      </w:r>
    </w:p>
    <w:p w:rsidR="009E0F2E" w:rsidRPr="009E0F2E" w:rsidRDefault="009E0F2E" w:rsidP="00B5500A">
      <w:pPr>
        <w:ind w:left="720"/>
        <w:rPr>
          <w:rFonts w:ascii="Century Gothic" w:hAnsi="Century Gothic"/>
          <w:bCs/>
          <w:sz w:val="20"/>
          <w:szCs w:val="20"/>
        </w:rPr>
      </w:pPr>
    </w:p>
    <w:p w:rsidR="00D01D0E" w:rsidRPr="009E0F2E" w:rsidRDefault="00D01D0E" w:rsidP="004D0FAE">
      <w:pPr>
        <w:ind w:left="360"/>
        <w:jc w:val="both"/>
        <w:rPr>
          <w:rFonts w:ascii="Century Gothic" w:hAnsi="Century Gothic"/>
          <w:sz w:val="20"/>
          <w:szCs w:val="20"/>
        </w:rPr>
      </w:pPr>
    </w:p>
    <w:p w:rsidR="00490418" w:rsidRPr="009E0F2E" w:rsidRDefault="00A551B1" w:rsidP="00B84418">
      <w:pPr>
        <w:jc w:val="both"/>
        <w:rPr>
          <w:rFonts w:ascii="Century Gothic" w:hAnsi="Century Gothic"/>
          <w:b/>
          <w:sz w:val="20"/>
          <w:szCs w:val="20"/>
          <w:u w:val="single"/>
        </w:rPr>
      </w:pPr>
      <w:r w:rsidRPr="009E0F2E">
        <w:rPr>
          <w:rFonts w:ascii="Century Gothic" w:hAnsi="Century Gothic"/>
          <w:b/>
          <w:sz w:val="20"/>
          <w:szCs w:val="20"/>
          <w:u w:val="single"/>
        </w:rPr>
        <w:t xml:space="preserve">Previous </w:t>
      </w:r>
      <w:r w:rsidR="00490418" w:rsidRPr="009E0F2E">
        <w:rPr>
          <w:rFonts w:ascii="Century Gothic" w:hAnsi="Century Gothic"/>
          <w:b/>
          <w:sz w:val="20"/>
          <w:szCs w:val="20"/>
          <w:u w:val="single"/>
        </w:rPr>
        <w:t xml:space="preserve">Job </w:t>
      </w:r>
    </w:p>
    <w:p w:rsidR="006D7BD8" w:rsidRPr="009E0F2E" w:rsidRDefault="006D7BD8" w:rsidP="00B84418">
      <w:pPr>
        <w:jc w:val="both"/>
        <w:rPr>
          <w:rFonts w:ascii="Century Gothic" w:hAnsi="Century Gothic"/>
          <w:b/>
          <w:sz w:val="20"/>
          <w:szCs w:val="20"/>
          <w:u w:val="single"/>
        </w:rPr>
      </w:pPr>
    </w:p>
    <w:p w:rsidR="006D7BD8" w:rsidRPr="009E0F2E" w:rsidRDefault="006D7BD8" w:rsidP="00B84418">
      <w:pPr>
        <w:jc w:val="both"/>
        <w:rPr>
          <w:rFonts w:ascii="Century Gothic" w:hAnsi="Century Gothic"/>
          <w:b/>
          <w:sz w:val="20"/>
          <w:szCs w:val="20"/>
          <w:u w:val="single"/>
        </w:rPr>
      </w:pPr>
      <w:r w:rsidRPr="009E0F2E">
        <w:rPr>
          <w:rFonts w:ascii="Century Gothic" w:hAnsi="Century Gothic"/>
          <w:b/>
          <w:sz w:val="20"/>
          <w:szCs w:val="20"/>
          <w:u w:val="single"/>
        </w:rPr>
        <w:t>Company Profile</w:t>
      </w:r>
      <w:r w:rsidR="00961C8B" w:rsidRPr="009E0F2E">
        <w:rPr>
          <w:rFonts w:ascii="Century Gothic" w:hAnsi="Century Gothic"/>
          <w:b/>
          <w:sz w:val="20"/>
          <w:szCs w:val="20"/>
          <w:u w:val="single"/>
        </w:rPr>
        <w:t xml:space="preserve"> – </w:t>
      </w:r>
      <w:proofErr w:type="spellStart"/>
      <w:r w:rsidR="00961C8B" w:rsidRPr="009E0F2E">
        <w:rPr>
          <w:rFonts w:ascii="Century Gothic" w:hAnsi="Century Gothic"/>
          <w:b/>
          <w:sz w:val="20"/>
          <w:szCs w:val="20"/>
          <w:u w:val="single"/>
        </w:rPr>
        <w:t>Elgi</w:t>
      </w:r>
      <w:proofErr w:type="spellEnd"/>
      <w:r w:rsidR="009E0F2E" w:rsidRPr="009E0F2E">
        <w:rPr>
          <w:rFonts w:ascii="Century Gothic" w:hAnsi="Century Gothic"/>
          <w:b/>
          <w:sz w:val="20"/>
          <w:szCs w:val="20"/>
          <w:u w:val="single"/>
        </w:rPr>
        <w:t xml:space="preserve"> </w:t>
      </w:r>
      <w:r w:rsidR="00961C8B" w:rsidRPr="009E0F2E">
        <w:rPr>
          <w:rFonts w:ascii="Century Gothic" w:hAnsi="Century Gothic"/>
          <w:b/>
          <w:sz w:val="20"/>
          <w:szCs w:val="20"/>
          <w:u w:val="single"/>
        </w:rPr>
        <w:t>Equipments Limited, Coimbatore</w:t>
      </w:r>
      <w:r w:rsidR="00AA5E9E" w:rsidRPr="009E0F2E">
        <w:rPr>
          <w:rFonts w:ascii="Century Gothic" w:hAnsi="Century Gothic"/>
          <w:b/>
          <w:sz w:val="20"/>
          <w:szCs w:val="20"/>
          <w:u w:val="single"/>
        </w:rPr>
        <w:t>, India</w:t>
      </w:r>
    </w:p>
    <w:p w:rsidR="006D7BD8" w:rsidRPr="009E0F2E" w:rsidRDefault="006D7BD8" w:rsidP="00B84418">
      <w:pPr>
        <w:jc w:val="both"/>
        <w:rPr>
          <w:rFonts w:ascii="Century Gothic" w:hAnsi="Century Gothic"/>
          <w:b/>
          <w:sz w:val="20"/>
          <w:szCs w:val="20"/>
          <w:u w:val="single"/>
        </w:rPr>
      </w:pPr>
    </w:p>
    <w:p w:rsidR="006D7BD8" w:rsidRPr="009E0F2E" w:rsidRDefault="006D7BD8" w:rsidP="00B84418">
      <w:pPr>
        <w:numPr>
          <w:ilvl w:val="0"/>
          <w:numId w:val="1"/>
        </w:numPr>
        <w:jc w:val="both"/>
        <w:rPr>
          <w:rFonts w:ascii="Century Gothic" w:hAnsi="Century Gothic"/>
          <w:sz w:val="20"/>
          <w:szCs w:val="20"/>
        </w:rPr>
      </w:pPr>
      <w:r w:rsidRPr="009E0F2E">
        <w:rPr>
          <w:rFonts w:ascii="Century Gothic" w:hAnsi="Century Gothic"/>
          <w:sz w:val="20"/>
          <w:szCs w:val="20"/>
        </w:rPr>
        <w:t>An  ISO 9002 company</w:t>
      </w:r>
    </w:p>
    <w:p w:rsidR="006D7BD8" w:rsidRPr="009E0F2E" w:rsidRDefault="006D7BD8" w:rsidP="00B84418">
      <w:pPr>
        <w:numPr>
          <w:ilvl w:val="0"/>
          <w:numId w:val="1"/>
        </w:numPr>
        <w:jc w:val="both"/>
        <w:rPr>
          <w:rFonts w:ascii="Century Gothic" w:hAnsi="Century Gothic"/>
          <w:sz w:val="20"/>
          <w:szCs w:val="20"/>
        </w:rPr>
      </w:pPr>
      <w:r w:rsidRPr="009E0F2E">
        <w:rPr>
          <w:rFonts w:ascii="Century Gothic" w:hAnsi="Century Gothic"/>
          <w:sz w:val="20"/>
          <w:szCs w:val="20"/>
        </w:rPr>
        <w:t>Asia’s biggest manufacturer of Compressors, Automotive Equipments</w:t>
      </w:r>
      <w:r w:rsidR="009E0F2E" w:rsidRPr="009E0F2E">
        <w:rPr>
          <w:rFonts w:ascii="Century Gothic" w:hAnsi="Century Gothic"/>
          <w:sz w:val="20"/>
          <w:szCs w:val="20"/>
        </w:rPr>
        <w:t xml:space="preserve"> </w:t>
      </w:r>
      <w:r w:rsidRPr="009E0F2E">
        <w:rPr>
          <w:rFonts w:ascii="Century Gothic" w:hAnsi="Century Gothic"/>
          <w:sz w:val="20"/>
          <w:szCs w:val="20"/>
        </w:rPr>
        <w:t>etc</w:t>
      </w:r>
    </w:p>
    <w:p w:rsidR="006D7BD8" w:rsidRPr="009E0F2E" w:rsidRDefault="006D7BD8" w:rsidP="00B84418">
      <w:pPr>
        <w:numPr>
          <w:ilvl w:val="0"/>
          <w:numId w:val="1"/>
        </w:numPr>
        <w:jc w:val="both"/>
        <w:rPr>
          <w:rFonts w:ascii="Century Gothic" w:hAnsi="Century Gothic"/>
          <w:b/>
          <w:sz w:val="20"/>
          <w:szCs w:val="20"/>
          <w:u w:val="single"/>
        </w:rPr>
      </w:pPr>
      <w:r w:rsidRPr="009E0F2E">
        <w:rPr>
          <w:rFonts w:ascii="Century Gothic" w:hAnsi="Century Gothic"/>
          <w:sz w:val="20"/>
          <w:szCs w:val="20"/>
        </w:rPr>
        <w:t>Having more than 15 branches in India and more than 10 branches in other countries</w:t>
      </w:r>
      <w:r w:rsidR="00AA5E9E" w:rsidRPr="009E0F2E">
        <w:rPr>
          <w:rFonts w:ascii="Century Gothic" w:hAnsi="Century Gothic"/>
          <w:sz w:val="20"/>
          <w:szCs w:val="20"/>
        </w:rPr>
        <w:t>.</w:t>
      </w:r>
    </w:p>
    <w:p w:rsidR="00AA5E9E" w:rsidRPr="009E0F2E" w:rsidRDefault="00AA5E9E" w:rsidP="00B84418">
      <w:pPr>
        <w:ind w:left="360"/>
        <w:jc w:val="both"/>
        <w:rPr>
          <w:rFonts w:ascii="Century Gothic" w:hAnsi="Century Gothic"/>
          <w:b/>
          <w:sz w:val="20"/>
          <w:szCs w:val="20"/>
          <w:u w:val="single"/>
        </w:rPr>
      </w:pPr>
    </w:p>
    <w:p w:rsidR="006D7BD8" w:rsidRPr="009E0F2E" w:rsidRDefault="006D7BD8" w:rsidP="00B84418">
      <w:pPr>
        <w:jc w:val="both"/>
        <w:rPr>
          <w:rFonts w:ascii="Century Gothic" w:hAnsi="Century Gothic"/>
          <w:b/>
          <w:sz w:val="20"/>
          <w:szCs w:val="20"/>
        </w:rPr>
      </w:pPr>
      <w:r w:rsidRPr="009E0F2E">
        <w:rPr>
          <w:rFonts w:ascii="Century Gothic" w:hAnsi="Century Gothic"/>
          <w:b/>
          <w:sz w:val="20"/>
          <w:szCs w:val="20"/>
        </w:rPr>
        <w:t xml:space="preserve">Joined </w:t>
      </w:r>
      <w:proofErr w:type="spellStart"/>
      <w:r w:rsidRPr="009E0F2E">
        <w:rPr>
          <w:rFonts w:ascii="Century Gothic" w:hAnsi="Century Gothic"/>
          <w:b/>
          <w:sz w:val="20"/>
          <w:szCs w:val="20"/>
        </w:rPr>
        <w:t>Elgi</w:t>
      </w:r>
      <w:proofErr w:type="spellEnd"/>
      <w:r w:rsidRPr="009E0F2E">
        <w:rPr>
          <w:rFonts w:ascii="Century Gothic" w:hAnsi="Century Gothic"/>
          <w:b/>
          <w:sz w:val="20"/>
          <w:szCs w:val="20"/>
        </w:rPr>
        <w:t xml:space="preserve"> in the year 1992 as Senior Assistant:</w:t>
      </w:r>
    </w:p>
    <w:p w:rsidR="006D7BD8" w:rsidRPr="009E0F2E" w:rsidRDefault="006D7BD8" w:rsidP="00B84418">
      <w:pPr>
        <w:jc w:val="both"/>
        <w:rPr>
          <w:rFonts w:ascii="Century Gothic" w:hAnsi="Century Gothic"/>
          <w:b/>
          <w:sz w:val="20"/>
          <w:szCs w:val="20"/>
          <w:u w:val="single"/>
        </w:rPr>
      </w:pPr>
    </w:p>
    <w:p w:rsidR="006D7BD8" w:rsidRPr="009E0F2E" w:rsidRDefault="006D7BD8" w:rsidP="00B84418">
      <w:pPr>
        <w:jc w:val="both"/>
        <w:rPr>
          <w:rFonts w:ascii="Century Gothic" w:hAnsi="Century Gothic"/>
          <w:b/>
          <w:sz w:val="20"/>
          <w:szCs w:val="20"/>
          <w:u w:val="single"/>
        </w:rPr>
      </w:pPr>
      <w:r w:rsidRPr="009E0F2E">
        <w:rPr>
          <w:rFonts w:ascii="Century Gothic" w:hAnsi="Century Gothic"/>
          <w:b/>
          <w:sz w:val="20"/>
          <w:szCs w:val="20"/>
          <w:u w:val="single"/>
        </w:rPr>
        <w:t xml:space="preserve">Internal Audit: </w:t>
      </w:r>
    </w:p>
    <w:p w:rsidR="006D7BD8" w:rsidRPr="009E0F2E" w:rsidRDefault="006D7BD8" w:rsidP="00B84418">
      <w:pPr>
        <w:jc w:val="both"/>
        <w:rPr>
          <w:rFonts w:ascii="Century Gothic" w:hAnsi="Century Gothic"/>
          <w:b/>
          <w:sz w:val="20"/>
          <w:szCs w:val="20"/>
        </w:rPr>
      </w:pPr>
    </w:p>
    <w:p w:rsidR="006D7BD8" w:rsidRDefault="006D7BD8" w:rsidP="00B84418">
      <w:pPr>
        <w:pStyle w:val="ListParagraph"/>
        <w:numPr>
          <w:ilvl w:val="0"/>
          <w:numId w:val="17"/>
        </w:numPr>
        <w:jc w:val="both"/>
        <w:rPr>
          <w:rFonts w:ascii="Century Gothic" w:hAnsi="Century Gothic"/>
          <w:sz w:val="20"/>
          <w:szCs w:val="20"/>
        </w:rPr>
      </w:pPr>
      <w:r w:rsidRPr="009E0F2E">
        <w:rPr>
          <w:rFonts w:ascii="Century Gothic" w:hAnsi="Century Gothic"/>
          <w:sz w:val="20"/>
          <w:szCs w:val="20"/>
        </w:rPr>
        <w:t xml:space="preserve">Starting with verification, vouching of bills etc to conducting </w:t>
      </w:r>
      <w:r w:rsidR="00B84418">
        <w:rPr>
          <w:rFonts w:ascii="Century Gothic" w:hAnsi="Century Gothic"/>
          <w:sz w:val="20"/>
          <w:szCs w:val="20"/>
        </w:rPr>
        <w:t xml:space="preserve">the internal </w:t>
      </w:r>
      <w:r w:rsidRPr="009E0F2E">
        <w:rPr>
          <w:rFonts w:ascii="Century Gothic" w:hAnsi="Century Gothic"/>
          <w:sz w:val="20"/>
          <w:szCs w:val="20"/>
        </w:rPr>
        <w:t xml:space="preserve">audit and preparing the </w:t>
      </w:r>
      <w:r w:rsidR="00B84418">
        <w:rPr>
          <w:rFonts w:ascii="Century Gothic" w:hAnsi="Century Gothic"/>
          <w:sz w:val="20"/>
          <w:szCs w:val="20"/>
        </w:rPr>
        <w:t xml:space="preserve">internal </w:t>
      </w:r>
      <w:r w:rsidRPr="009E0F2E">
        <w:rPr>
          <w:rFonts w:ascii="Century Gothic" w:hAnsi="Century Gothic"/>
          <w:sz w:val="20"/>
          <w:szCs w:val="20"/>
        </w:rPr>
        <w:t>audit reports submitted to the management.</w:t>
      </w:r>
    </w:p>
    <w:p w:rsidR="00DA0952" w:rsidRDefault="00DA0952" w:rsidP="00B84418">
      <w:pPr>
        <w:ind w:left="360"/>
        <w:jc w:val="both"/>
        <w:rPr>
          <w:b/>
          <w:i/>
          <w:u w:val="single"/>
        </w:rPr>
      </w:pPr>
    </w:p>
    <w:p w:rsidR="00DA0952" w:rsidRPr="00DA0952" w:rsidRDefault="00DA0952" w:rsidP="00B84418">
      <w:pPr>
        <w:jc w:val="both"/>
        <w:rPr>
          <w:rFonts w:ascii="Century Gothic" w:hAnsi="Century Gothic"/>
          <w:b/>
          <w:sz w:val="20"/>
          <w:szCs w:val="20"/>
          <w:u w:val="single"/>
        </w:rPr>
      </w:pPr>
      <w:r w:rsidRPr="00DA0952">
        <w:rPr>
          <w:rFonts w:ascii="Century Gothic" w:hAnsi="Century Gothic"/>
          <w:b/>
          <w:sz w:val="20"/>
          <w:szCs w:val="20"/>
          <w:u w:val="single"/>
        </w:rPr>
        <w:t>Secretarial:</w:t>
      </w:r>
    </w:p>
    <w:p w:rsidR="00DA0952" w:rsidRPr="00DA0952" w:rsidRDefault="00DA0952" w:rsidP="00B84418">
      <w:pPr>
        <w:pStyle w:val="ListParagraph"/>
        <w:jc w:val="both"/>
        <w:rPr>
          <w:rFonts w:ascii="Century Gothic" w:hAnsi="Century Gothic"/>
          <w:sz w:val="20"/>
          <w:szCs w:val="20"/>
        </w:rPr>
      </w:pPr>
    </w:p>
    <w:p w:rsidR="00DA0952" w:rsidRPr="00DA0952" w:rsidRDefault="00DA0952" w:rsidP="00B84418">
      <w:pPr>
        <w:pStyle w:val="ListParagraph"/>
        <w:numPr>
          <w:ilvl w:val="0"/>
          <w:numId w:val="17"/>
        </w:numPr>
        <w:jc w:val="both"/>
        <w:rPr>
          <w:rFonts w:ascii="Century Gothic" w:hAnsi="Century Gothic"/>
          <w:sz w:val="20"/>
          <w:szCs w:val="20"/>
        </w:rPr>
      </w:pPr>
      <w:r w:rsidRPr="00DA0952">
        <w:rPr>
          <w:rFonts w:ascii="Century Gothic" w:hAnsi="Century Gothic"/>
          <w:sz w:val="20"/>
          <w:szCs w:val="20"/>
        </w:rPr>
        <w:t xml:space="preserve">Moved to Secretarial </w:t>
      </w:r>
      <w:r>
        <w:rPr>
          <w:rFonts w:ascii="Century Gothic" w:hAnsi="Century Gothic"/>
          <w:sz w:val="20"/>
          <w:szCs w:val="20"/>
        </w:rPr>
        <w:t xml:space="preserve">Department </w:t>
      </w:r>
      <w:r w:rsidRPr="00DA0952">
        <w:rPr>
          <w:rFonts w:ascii="Century Gothic" w:hAnsi="Century Gothic"/>
          <w:sz w:val="20"/>
          <w:szCs w:val="20"/>
        </w:rPr>
        <w:t xml:space="preserve">from the year 1996 and got the promotion as Officer- Secretarial. Worked in Secretarial </w:t>
      </w:r>
      <w:r>
        <w:rPr>
          <w:rFonts w:ascii="Century Gothic" w:hAnsi="Century Gothic"/>
          <w:sz w:val="20"/>
          <w:szCs w:val="20"/>
        </w:rPr>
        <w:t xml:space="preserve">Department </w:t>
      </w:r>
      <w:proofErr w:type="spellStart"/>
      <w:r w:rsidRPr="00DA0952">
        <w:rPr>
          <w:rFonts w:ascii="Century Gothic" w:hAnsi="Century Gothic"/>
          <w:sz w:val="20"/>
          <w:szCs w:val="20"/>
        </w:rPr>
        <w:t>upto</w:t>
      </w:r>
      <w:proofErr w:type="spellEnd"/>
      <w:r w:rsidRPr="00DA0952">
        <w:rPr>
          <w:rFonts w:ascii="Century Gothic" w:hAnsi="Century Gothic"/>
          <w:sz w:val="20"/>
          <w:szCs w:val="20"/>
        </w:rPr>
        <w:t xml:space="preserve"> the year 2004.  </w:t>
      </w:r>
    </w:p>
    <w:p w:rsidR="00DA0952" w:rsidRPr="00DA0952" w:rsidRDefault="00DA0952" w:rsidP="00B84418">
      <w:pPr>
        <w:jc w:val="both"/>
        <w:rPr>
          <w:rFonts w:ascii="Century Gothic" w:hAnsi="Century Gothic"/>
          <w:sz w:val="20"/>
          <w:szCs w:val="20"/>
        </w:rPr>
      </w:pPr>
    </w:p>
    <w:p w:rsidR="006D7BD8" w:rsidRPr="00DA0952" w:rsidRDefault="006D7BD8" w:rsidP="00B84418">
      <w:pPr>
        <w:jc w:val="both"/>
        <w:rPr>
          <w:rFonts w:ascii="Century Gothic" w:hAnsi="Century Gothic"/>
          <w:b/>
          <w:sz w:val="20"/>
          <w:szCs w:val="20"/>
          <w:u w:val="single"/>
        </w:rPr>
      </w:pPr>
    </w:p>
    <w:p w:rsidR="006D7BD8" w:rsidRPr="009E0F2E" w:rsidRDefault="00961C8B" w:rsidP="00B84418">
      <w:pPr>
        <w:jc w:val="both"/>
        <w:rPr>
          <w:rFonts w:ascii="Century Gothic" w:hAnsi="Century Gothic"/>
          <w:b/>
          <w:sz w:val="20"/>
          <w:szCs w:val="20"/>
        </w:rPr>
      </w:pPr>
      <w:r w:rsidRPr="009E0F2E">
        <w:rPr>
          <w:rFonts w:ascii="Century Gothic" w:hAnsi="Century Gothic"/>
          <w:b/>
          <w:sz w:val="20"/>
          <w:szCs w:val="20"/>
        </w:rPr>
        <w:t>Job</w:t>
      </w:r>
      <w:r w:rsidR="007F59E7" w:rsidRPr="009E0F2E">
        <w:rPr>
          <w:rFonts w:ascii="Century Gothic" w:hAnsi="Century Gothic"/>
          <w:b/>
          <w:sz w:val="20"/>
          <w:szCs w:val="20"/>
        </w:rPr>
        <w:t xml:space="preserve"> Responsibilities</w:t>
      </w:r>
      <w:r w:rsidR="006D7BD8" w:rsidRPr="009E0F2E">
        <w:rPr>
          <w:rFonts w:ascii="Century Gothic" w:hAnsi="Century Gothic"/>
          <w:b/>
          <w:sz w:val="20"/>
          <w:szCs w:val="20"/>
        </w:rPr>
        <w:t>:</w:t>
      </w:r>
    </w:p>
    <w:p w:rsidR="006D7BD8" w:rsidRPr="009E0F2E" w:rsidRDefault="006D7BD8" w:rsidP="00B84418">
      <w:pPr>
        <w:jc w:val="both"/>
        <w:rPr>
          <w:rFonts w:ascii="Century Gothic" w:hAnsi="Century Gothic"/>
          <w:sz w:val="20"/>
          <w:szCs w:val="20"/>
        </w:rPr>
      </w:pPr>
    </w:p>
    <w:p w:rsidR="006D7BD8" w:rsidRPr="009E0F2E" w:rsidRDefault="006D7BD8" w:rsidP="00B84418">
      <w:pPr>
        <w:numPr>
          <w:ilvl w:val="0"/>
          <w:numId w:val="2"/>
        </w:numPr>
        <w:jc w:val="both"/>
        <w:rPr>
          <w:rFonts w:ascii="Century Gothic" w:hAnsi="Century Gothic"/>
          <w:sz w:val="20"/>
          <w:szCs w:val="20"/>
        </w:rPr>
      </w:pPr>
      <w:r w:rsidRPr="009E0F2E">
        <w:rPr>
          <w:rFonts w:ascii="Century Gothic" w:hAnsi="Century Gothic"/>
          <w:sz w:val="20"/>
          <w:szCs w:val="20"/>
        </w:rPr>
        <w:t>Conducting the meeting the board of directors</w:t>
      </w:r>
    </w:p>
    <w:p w:rsidR="006D7BD8" w:rsidRPr="009E0F2E" w:rsidRDefault="00DB1DC4" w:rsidP="00B84418">
      <w:pPr>
        <w:numPr>
          <w:ilvl w:val="0"/>
          <w:numId w:val="2"/>
        </w:numPr>
        <w:jc w:val="both"/>
        <w:rPr>
          <w:rFonts w:ascii="Century Gothic" w:hAnsi="Century Gothic"/>
          <w:sz w:val="20"/>
          <w:szCs w:val="20"/>
        </w:rPr>
      </w:pPr>
      <w:r>
        <w:rPr>
          <w:rFonts w:ascii="Century Gothic" w:hAnsi="Century Gothic"/>
          <w:sz w:val="20"/>
          <w:szCs w:val="20"/>
        </w:rPr>
        <w:t xml:space="preserve">Handled the </w:t>
      </w:r>
      <w:r w:rsidR="006D7BD8" w:rsidRPr="009E0F2E">
        <w:rPr>
          <w:rFonts w:ascii="Century Gothic" w:hAnsi="Century Gothic"/>
          <w:sz w:val="20"/>
          <w:szCs w:val="20"/>
        </w:rPr>
        <w:t>board resolutions</w:t>
      </w:r>
    </w:p>
    <w:p w:rsidR="006D7BD8" w:rsidRPr="009E0F2E" w:rsidRDefault="006D7BD8" w:rsidP="00B84418">
      <w:pPr>
        <w:numPr>
          <w:ilvl w:val="0"/>
          <w:numId w:val="2"/>
        </w:numPr>
        <w:jc w:val="both"/>
        <w:rPr>
          <w:rFonts w:ascii="Century Gothic" w:hAnsi="Century Gothic"/>
          <w:sz w:val="20"/>
          <w:szCs w:val="20"/>
        </w:rPr>
      </w:pPr>
      <w:r w:rsidRPr="009E0F2E">
        <w:rPr>
          <w:rFonts w:ascii="Century Gothic" w:hAnsi="Century Gothic"/>
          <w:sz w:val="20"/>
          <w:szCs w:val="20"/>
        </w:rPr>
        <w:t>Handling the stock exchange requirements.</w:t>
      </w:r>
    </w:p>
    <w:p w:rsidR="004C0506" w:rsidRDefault="004C0506" w:rsidP="00B84418">
      <w:pPr>
        <w:jc w:val="both"/>
        <w:rPr>
          <w:rFonts w:ascii="Century Gothic" w:hAnsi="Century Gothic"/>
          <w:b/>
          <w:sz w:val="20"/>
          <w:szCs w:val="20"/>
        </w:rPr>
      </w:pPr>
    </w:p>
    <w:p w:rsidR="00490418" w:rsidRPr="009E0F2E" w:rsidRDefault="00490418" w:rsidP="00B84418">
      <w:pPr>
        <w:jc w:val="both"/>
        <w:rPr>
          <w:rFonts w:ascii="Century Gothic" w:hAnsi="Century Gothic"/>
          <w:b/>
          <w:sz w:val="20"/>
          <w:szCs w:val="20"/>
        </w:rPr>
      </w:pPr>
      <w:r w:rsidRPr="009E0F2E">
        <w:rPr>
          <w:rFonts w:ascii="Century Gothic" w:hAnsi="Century Gothic"/>
          <w:b/>
          <w:sz w:val="20"/>
          <w:szCs w:val="20"/>
        </w:rPr>
        <w:t>Forming part of Accounts and Indirect Taxation depa</w:t>
      </w:r>
      <w:r w:rsidR="00DA0952">
        <w:rPr>
          <w:rFonts w:ascii="Century Gothic" w:hAnsi="Century Gothic"/>
          <w:b/>
          <w:sz w:val="20"/>
          <w:szCs w:val="20"/>
        </w:rPr>
        <w:t xml:space="preserve">rtment from the year 2004 and </w:t>
      </w:r>
      <w:proofErr w:type="gramStart"/>
      <w:r w:rsidR="00DA0952">
        <w:rPr>
          <w:rFonts w:ascii="Century Gothic" w:hAnsi="Century Gothic"/>
          <w:b/>
          <w:sz w:val="20"/>
          <w:szCs w:val="20"/>
        </w:rPr>
        <w:t xml:space="preserve">worked </w:t>
      </w:r>
      <w:r w:rsidRPr="009E0F2E">
        <w:rPr>
          <w:rFonts w:ascii="Century Gothic" w:hAnsi="Century Gothic"/>
          <w:b/>
          <w:sz w:val="20"/>
          <w:szCs w:val="20"/>
        </w:rPr>
        <w:t xml:space="preserve"> till</w:t>
      </w:r>
      <w:proofErr w:type="gramEnd"/>
      <w:r w:rsidRPr="009E0F2E">
        <w:rPr>
          <w:rFonts w:ascii="Century Gothic" w:hAnsi="Century Gothic"/>
          <w:b/>
          <w:sz w:val="20"/>
          <w:szCs w:val="20"/>
        </w:rPr>
        <w:t xml:space="preserve"> </w:t>
      </w:r>
      <w:r w:rsidR="00DA0952">
        <w:rPr>
          <w:rFonts w:ascii="Century Gothic" w:hAnsi="Century Gothic"/>
          <w:b/>
          <w:sz w:val="20"/>
          <w:szCs w:val="20"/>
        </w:rPr>
        <w:t>20</w:t>
      </w:r>
      <w:r w:rsidR="00DA0952" w:rsidRPr="00DA0952">
        <w:rPr>
          <w:rFonts w:ascii="Century Gothic" w:hAnsi="Century Gothic"/>
          <w:b/>
          <w:sz w:val="20"/>
          <w:szCs w:val="20"/>
          <w:vertAlign w:val="superscript"/>
        </w:rPr>
        <w:t>th</w:t>
      </w:r>
      <w:r w:rsidR="00DA0952">
        <w:rPr>
          <w:rFonts w:ascii="Century Gothic" w:hAnsi="Century Gothic"/>
          <w:b/>
          <w:sz w:val="20"/>
          <w:szCs w:val="20"/>
        </w:rPr>
        <w:t xml:space="preserve"> Dec,2012</w:t>
      </w:r>
      <w:r w:rsidRPr="009E0F2E">
        <w:rPr>
          <w:rFonts w:ascii="Century Gothic" w:hAnsi="Century Gothic"/>
          <w:b/>
          <w:sz w:val="20"/>
          <w:szCs w:val="20"/>
        </w:rPr>
        <w:t xml:space="preserve">. Got the promotion as Senior Officer-Indirect Taxation in the year 2006 and obtained the promotion of Deputy Manager-Indirect Taxation in the year 2011. </w:t>
      </w:r>
    </w:p>
    <w:p w:rsidR="00490418" w:rsidRPr="009E0F2E" w:rsidRDefault="00490418" w:rsidP="00B84418">
      <w:pPr>
        <w:jc w:val="both"/>
        <w:rPr>
          <w:rFonts w:ascii="Century Gothic" w:hAnsi="Century Gothic"/>
          <w:b/>
          <w:sz w:val="20"/>
          <w:szCs w:val="20"/>
          <w:u w:val="single"/>
        </w:rPr>
      </w:pPr>
      <w:r w:rsidRPr="009E0F2E">
        <w:rPr>
          <w:rFonts w:ascii="Century Gothic" w:hAnsi="Century Gothic"/>
          <w:b/>
          <w:sz w:val="20"/>
          <w:szCs w:val="20"/>
          <w:u w:val="single"/>
        </w:rPr>
        <w:lastRenderedPageBreak/>
        <w:t xml:space="preserve">Accounts and Indirect </w:t>
      </w:r>
      <w:proofErr w:type="gramStart"/>
      <w:r w:rsidRPr="009E0F2E">
        <w:rPr>
          <w:rFonts w:ascii="Century Gothic" w:hAnsi="Century Gothic"/>
          <w:b/>
          <w:sz w:val="20"/>
          <w:szCs w:val="20"/>
          <w:u w:val="single"/>
        </w:rPr>
        <w:t>Taxation :</w:t>
      </w:r>
      <w:proofErr w:type="gramEnd"/>
    </w:p>
    <w:p w:rsidR="00961C8B" w:rsidRPr="009E0F2E" w:rsidRDefault="00961C8B" w:rsidP="00B84418">
      <w:pPr>
        <w:jc w:val="both"/>
        <w:rPr>
          <w:rFonts w:ascii="Century Gothic" w:hAnsi="Century Gothic"/>
          <w:b/>
          <w:sz w:val="20"/>
          <w:szCs w:val="20"/>
          <w:u w:val="single"/>
        </w:rPr>
      </w:pPr>
    </w:p>
    <w:p w:rsidR="00961C8B" w:rsidRPr="009E0F2E" w:rsidRDefault="00961C8B" w:rsidP="00B84418">
      <w:pPr>
        <w:jc w:val="both"/>
        <w:rPr>
          <w:rFonts w:ascii="Century Gothic" w:hAnsi="Century Gothic"/>
          <w:b/>
          <w:sz w:val="20"/>
          <w:szCs w:val="20"/>
          <w:u w:val="single"/>
        </w:rPr>
      </w:pPr>
      <w:r w:rsidRPr="009E0F2E">
        <w:rPr>
          <w:rFonts w:ascii="Century Gothic" w:hAnsi="Century Gothic"/>
          <w:b/>
          <w:sz w:val="20"/>
          <w:szCs w:val="20"/>
          <w:u w:val="single"/>
        </w:rPr>
        <w:t>Job Responsibilities:</w:t>
      </w:r>
    </w:p>
    <w:p w:rsidR="00490418" w:rsidRPr="009E0F2E" w:rsidRDefault="00490418" w:rsidP="00B84418">
      <w:pPr>
        <w:jc w:val="both"/>
        <w:rPr>
          <w:rFonts w:ascii="Century Gothic" w:hAnsi="Century Gothic"/>
          <w:b/>
          <w:sz w:val="20"/>
          <w:szCs w:val="20"/>
          <w:u w:val="single"/>
        </w:rPr>
      </w:pPr>
    </w:p>
    <w:p w:rsidR="00490418" w:rsidRPr="009E0F2E" w:rsidRDefault="00490418" w:rsidP="00B84418">
      <w:pPr>
        <w:numPr>
          <w:ilvl w:val="0"/>
          <w:numId w:val="6"/>
        </w:numPr>
        <w:jc w:val="both"/>
        <w:rPr>
          <w:rFonts w:ascii="Century Gothic" w:hAnsi="Century Gothic"/>
          <w:sz w:val="20"/>
          <w:szCs w:val="20"/>
        </w:rPr>
      </w:pPr>
      <w:r w:rsidRPr="009E0F2E">
        <w:rPr>
          <w:rFonts w:ascii="Century Gothic" w:hAnsi="Century Gothic"/>
          <w:sz w:val="20"/>
          <w:szCs w:val="20"/>
        </w:rPr>
        <w:t>Overall in charge of Acc</w:t>
      </w:r>
      <w:r w:rsidR="00DA0952">
        <w:rPr>
          <w:rFonts w:ascii="Century Gothic" w:hAnsi="Century Gothic"/>
          <w:sz w:val="20"/>
          <w:szCs w:val="20"/>
        </w:rPr>
        <w:t>ounts including Branch Accounts.</w:t>
      </w:r>
    </w:p>
    <w:p w:rsidR="002118A0" w:rsidRPr="00DA0952" w:rsidRDefault="002118A0" w:rsidP="00B84418">
      <w:pPr>
        <w:numPr>
          <w:ilvl w:val="0"/>
          <w:numId w:val="6"/>
        </w:numPr>
        <w:jc w:val="both"/>
        <w:rPr>
          <w:rFonts w:ascii="Century Gothic" w:hAnsi="Century Gothic"/>
          <w:sz w:val="20"/>
          <w:szCs w:val="20"/>
        </w:rPr>
      </w:pPr>
      <w:r w:rsidRPr="00DA0952">
        <w:rPr>
          <w:rFonts w:ascii="Century Gothic" w:hAnsi="Century Gothic"/>
          <w:sz w:val="20"/>
          <w:szCs w:val="20"/>
        </w:rPr>
        <w:t>Dealing with Bank for obtaining Letter of Credits</w:t>
      </w:r>
      <w:r w:rsidR="00DA0952">
        <w:rPr>
          <w:rFonts w:ascii="Century Gothic" w:hAnsi="Century Gothic"/>
          <w:sz w:val="20"/>
          <w:szCs w:val="20"/>
        </w:rPr>
        <w:t>.</w:t>
      </w:r>
    </w:p>
    <w:p w:rsidR="00490418" w:rsidRPr="009E0F2E" w:rsidRDefault="00490418" w:rsidP="00B84418">
      <w:pPr>
        <w:numPr>
          <w:ilvl w:val="0"/>
          <w:numId w:val="6"/>
        </w:numPr>
        <w:jc w:val="both"/>
        <w:rPr>
          <w:rFonts w:ascii="Century Gothic" w:hAnsi="Century Gothic"/>
          <w:sz w:val="20"/>
          <w:szCs w:val="20"/>
        </w:rPr>
      </w:pPr>
      <w:r w:rsidRPr="009E0F2E">
        <w:rPr>
          <w:rFonts w:ascii="Century Gothic" w:hAnsi="Century Gothic"/>
          <w:sz w:val="20"/>
          <w:szCs w:val="20"/>
        </w:rPr>
        <w:t>Monitoring Accounts Receivables</w:t>
      </w:r>
      <w:r w:rsidR="00DA0952">
        <w:rPr>
          <w:rFonts w:ascii="Century Gothic" w:hAnsi="Century Gothic"/>
          <w:sz w:val="20"/>
          <w:szCs w:val="20"/>
        </w:rPr>
        <w:t>.</w:t>
      </w:r>
    </w:p>
    <w:p w:rsidR="00490418" w:rsidRPr="009E0F2E" w:rsidRDefault="00490418" w:rsidP="00B84418">
      <w:pPr>
        <w:numPr>
          <w:ilvl w:val="0"/>
          <w:numId w:val="5"/>
        </w:numPr>
        <w:jc w:val="both"/>
        <w:rPr>
          <w:rFonts w:ascii="Century Gothic" w:hAnsi="Century Gothic"/>
          <w:sz w:val="20"/>
          <w:szCs w:val="20"/>
        </w:rPr>
      </w:pPr>
      <w:r w:rsidRPr="009E0F2E">
        <w:rPr>
          <w:rFonts w:ascii="Century Gothic" w:hAnsi="Century Gothic"/>
          <w:sz w:val="20"/>
          <w:szCs w:val="20"/>
        </w:rPr>
        <w:t>Finalization of accounts</w:t>
      </w:r>
      <w:r w:rsidR="00DA0952">
        <w:rPr>
          <w:rFonts w:ascii="Century Gothic" w:hAnsi="Century Gothic"/>
          <w:sz w:val="20"/>
          <w:szCs w:val="20"/>
        </w:rPr>
        <w:t>.</w:t>
      </w:r>
    </w:p>
    <w:p w:rsidR="00490418" w:rsidRPr="009E0F2E" w:rsidRDefault="00490418" w:rsidP="00B84418">
      <w:pPr>
        <w:numPr>
          <w:ilvl w:val="0"/>
          <w:numId w:val="5"/>
        </w:numPr>
        <w:jc w:val="both"/>
        <w:rPr>
          <w:rFonts w:ascii="Century Gothic" w:hAnsi="Century Gothic"/>
          <w:sz w:val="20"/>
          <w:szCs w:val="20"/>
        </w:rPr>
      </w:pPr>
      <w:r w:rsidRPr="009E0F2E">
        <w:rPr>
          <w:rFonts w:ascii="Century Gothic" w:hAnsi="Century Gothic"/>
          <w:sz w:val="20"/>
          <w:szCs w:val="20"/>
        </w:rPr>
        <w:t>Co-ordination with Internal &amp; External Auditors.</w:t>
      </w:r>
    </w:p>
    <w:p w:rsidR="00490418" w:rsidRPr="005379B5" w:rsidRDefault="00490418" w:rsidP="00B84418">
      <w:pPr>
        <w:pStyle w:val="ListParagraph"/>
        <w:numPr>
          <w:ilvl w:val="0"/>
          <w:numId w:val="5"/>
        </w:numPr>
        <w:jc w:val="both"/>
        <w:rPr>
          <w:rFonts w:ascii="Century Gothic" w:hAnsi="Century Gothic"/>
          <w:b/>
          <w:sz w:val="20"/>
          <w:szCs w:val="20"/>
        </w:rPr>
      </w:pPr>
      <w:r w:rsidRPr="005379B5">
        <w:rPr>
          <w:rFonts w:ascii="Century Gothic" w:hAnsi="Century Gothic"/>
          <w:b/>
          <w:sz w:val="20"/>
          <w:szCs w:val="20"/>
        </w:rPr>
        <w:t>Sales Tax activities including monthly return submission and assessments for VAT &amp; CST and completed assessments for 5 years</w:t>
      </w:r>
      <w:proofErr w:type="gramStart"/>
      <w:r w:rsidR="00FB7F22" w:rsidRPr="005379B5">
        <w:rPr>
          <w:rFonts w:ascii="Century Gothic" w:hAnsi="Century Gothic"/>
          <w:b/>
          <w:sz w:val="20"/>
          <w:szCs w:val="20"/>
        </w:rPr>
        <w:t>.(</w:t>
      </w:r>
      <w:proofErr w:type="gramEnd"/>
      <w:r w:rsidR="00FB7F22" w:rsidRPr="005379B5">
        <w:rPr>
          <w:rFonts w:ascii="Century Gothic" w:hAnsi="Century Gothic"/>
          <w:b/>
          <w:sz w:val="20"/>
          <w:szCs w:val="20"/>
        </w:rPr>
        <w:t>Expertise in VAT).</w:t>
      </w:r>
    </w:p>
    <w:p w:rsidR="003F2D28" w:rsidRPr="005379B5" w:rsidRDefault="003F2D28" w:rsidP="00B84418">
      <w:pPr>
        <w:pStyle w:val="ListParagraph"/>
        <w:numPr>
          <w:ilvl w:val="0"/>
          <w:numId w:val="5"/>
        </w:numPr>
        <w:jc w:val="both"/>
        <w:rPr>
          <w:rFonts w:ascii="Century Gothic" w:hAnsi="Century Gothic"/>
          <w:b/>
          <w:sz w:val="20"/>
          <w:szCs w:val="20"/>
        </w:rPr>
      </w:pPr>
      <w:r w:rsidRPr="005379B5">
        <w:rPr>
          <w:rFonts w:ascii="Century Gothic" w:hAnsi="Century Gothic"/>
          <w:b/>
          <w:sz w:val="20"/>
          <w:szCs w:val="20"/>
        </w:rPr>
        <w:t>Handled VAT Enforcement Audits.</w:t>
      </w:r>
    </w:p>
    <w:p w:rsidR="00490418" w:rsidRPr="005379B5" w:rsidRDefault="009E0F2E" w:rsidP="00B84418">
      <w:pPr>
        <w:pStyle w:val="ListParagraph"/>
        <w:numPr>
          <w:ilvl w:val="0"/>
          <w:numId w:val="5"/>
        </w:numPr>
        <w:jc w:val="both"/>
        <w:rPr>
          <w:rFonts w:ascii="Century Gothic" w:hAnsi="Century Gothic"/>
          <w:b/>
          <w:sz w:val="20"/>
          <w:szCs w:val="20"/>
        </w:rPr>
      </w:pPr>
      <w:r w:rsidRPr="005379B5">
        <w:rPr>
          <w:rFonts w:ascii="Century Gothic" w:hAnsi="Century Gothic"/>
          <w:b/>
          <w:sz w:val="20"/>
          <w:szCs w:val="20"/>
        </w:rPr>
        <w:t>Liaison</w:t>
      </w:r>
      <w:r w:rsidR="00490418" w:rsidRPr="005379B5">
        <w:rPr>
          <w:rFonts w:ascii="Century Gothic" w:hAnsi="Century Gothic"/>
          <w:b/>
          <w:sz w:val="20"/>
          <w:szCs w:val="20"/>
        </w:rPr>
        <w:t xml:space="preserve"> with Commercial Tax authorities</w:t>
      </w:r>
      <w:r w:rsidR="00FB7F22" w:rsidRPr="005379B5">
        <w:rPr>
          <w:rFonts w:ascii="Century Gothic" w:hAnsi="Century Gothic"/>
          <w:b/>
          <w:sz w:val="20"/>
          <w:szCs w:val="20"/>
        </w:rPr>
        <w:t>.</w:t>
      </w:r>
    </w:p>
    <w:p w:rsidR="00490418" w:rsidRPr="009E0F2E" w:rsidRDefault="00490418" w:rsidP="00B84418">
      <w:pPr>
        <w:pStyle w:val="ListParagraph"/>
        <w:numPr>
          <w:ilvl w:val="0"/>
          <w:numId w:val="5"/>
        </w:numPr>
        <w:jc w:val="both"/>
        <w:rPr>
          <w:rFonts w:ascii="Century Gothic" w:hAnsi="Century Gothic"/>
          <w:sz w:val="20"/>
          <w:szCs w:val="20"/>
        </w:rPr>
      </w:pPr>
      <w:r w:rsidRPr="009E0F2E">
        <w:rPr>
          <w:rFonts w:ascii="Century Gothic" w:hAnsi="Century Gothic"/>
          <w:sz w:val="20"/>
          <w:szCs w:val="20"/>
        </w:rPr>
        <w:t>Verifying and approving the export documents before submitting to the bank</w:t>
      </w:r>
      <w:r w:rsidR="00FB7F22">
        <w:rPr>
          <w:rFonts w:ascii="Century Gothic" w:hAnsi="Century Gothic"/>
          <w:sz w:val="20"/>
          <w:szCs w:val="20"/>
        </w:rPr>
        <w:t>.</w:t>
      </w:r>
    </w:p>
    <w:p w:rsidR="00490418" w:rsidRPr="009E0F2E" w:rsidRDefault="00490418" w:rsidP="00B84418">
      <w:pPr>
        <w:pStyle w:val="ListParagraph"/>
        <w:numPr>
          <w:ilvl w:val="0"/>
          <w:numId w:val="5"/>
        </w:numPr>
        <w:jc w:val="both"/>
        <w:rPr>
          <w:rFonts w:ascii="Century Gothic" w:hAnsi="Century Gothic"/>
          <w:sz w:val="20"/>
          <w:szCs w:val="20"/>
        </w:rPr>
      </w:pPr>
      <w:r w:rsidRPr="009E0F2E">
        <w:rPr>
          <w:rFonts w:ascii="Century Gothic" w:hAnsi="Century Gothic"/>
          <w:sz w:val="20"/>
          <w:szCs w:val="20"/>
        </w:rPr>
        <w:t xml:space="preserve">Informing the export managers about bills due for payment as well </w:t>
      </w:r>
      <w:r w:rsidR="00FB7F22">
        <w:rPr>
          <w:rFonts w:ascii="Century Gothic" w:hAnsi="Century Gothic"/>
          <w:sz w:val="20"/>
          <w:szCs w:val="20"/>
        </w:rPr>
        <w:t xml:space="preserve">as </w:t>
      </w:r>
      <w:r w:rsidRPr="009E0F2E">
        <w:rPr>
          <w:rFonts w:ascii="Century Gothic" w:hAnsi="Century Gothic"/>
          <w:sz w:val="20"/>
          <w:szCs w:val="20"/>
        </w:rPr>
        <w:t xml:space="preserve">overdue payments. </w:t>
      </w:r>
    </w:p>
    <w:p w:rsidR="00490418" w:rsidRPr="009E0F2E" w:rsidRDefault="00490418" w:rsidP="00B84418">
      <w:pPr>
        <w:pStyle w:val="ListParagraph"/>
        <w:numPr>
          <w:ilvl w:val="0"/>
          <w:numId w:val="5"/>
        </w:numPr>
        <w:jc w:val="both"/>
        <w:rPr>
          <w:rFonts w:ascii="Century Gothic" w:hAnsi="Century Gothic"/>
          <w:sz w:val="20"/>
          <w:szCs w:val="20"/>
        </w:rPr>
      </w:pPr>
      <w:r w:rsidRPr="009E0F2E">
        <w:rPr>
          <w:rFonts w:ascii="Century Gothic" w:hAnsi="Century Gothic"/>
          <w:sz w:val="20"/>
          <w:szCs w:val="20"/>
        </w:rPr>
        <w:t>Handling the dealership agreements.</w:t>
      </w:r>
    </w:p>
    <w:p w:rsidR="002118A0" w:rsidRPr="009E0F2E" w:rsidRDefault="002118A0" w:rsidP="00B84418">
      <w:pPr>
        <w:pStyle w:val="ListParagraph"/>
        <w:jc w:val="both"/>
        <w:rPr>
          <w:rFonts w:ascii="Century Gothic" w:hAnsi="Century Gothic"/>
          <w:sz w:val="20"/>
          <w:szCs w:val="20"/>
        </w:rPr>
      </w:pPr>
    </w:p>
    <w:p w:rsidR="00490418" w:rsidRPr="009E0F2E" w:rsidRDefault="00490418" w:rsidP="00B84418">
      <w:pPr>
        <w:pStyle w:val="ListParagraph"/>
        <w:jc w:val="both"/>
        <w:rPr>
          <w:rFonts w:ascii="Century Gothic" w:hAnsi="Century Gothic"/>
          <w:sz w:val="20"/>
          <w:szCs w:val="20"/>
        </w:rPr>
      </w:pPr>
    </w:p>
    <w:p w:rsidR="00490418" w:rsidRPr="009E0F2E" w:rsidRDefault="009E0F2E" w:rsidP="00B84418">
      <w:pPr>
        <w:jc w:val="both"/>
        <w:rPr>
          <w:rFonts w:ascii="Century Gothic" w:hAnsi="Century Gothic"/>
          <w:b/>
          <w:sz w:val="20"/>
          <w:szCs w:val="20"/>
          <w:u w:val="single"/>
        </w:rPr>
      </w:pPr>
      <w:r w:rsidRPr="009E0F2E">
        <w:rPr>
          <w:rFonts w:ascii="Century Gothic" w:hAnsi="Century Gothic"/>
          <w:b/>
          <w:sz w:val="20"/>
          <w:szCs w:val="20"/>
          <w:u w:val="single"/>
        </w:rPr>
        <w:t>CA Article ship</w:t>
      </w:r>
      <w:r w:rsidR="00490418" w:rsidRPr="009E0F2E">
        <w:rPr>
          <w:rFonts w:ascii="Century Gothic" w:hAnsi="Century Gothic"/>
          <w:b/>
          <w:sz w:val="20"/>
          <w:szCs w:val="20"/>
          <w:u w:val="single"/>
        </w:rPr>
        <w:t>:</w:t>
      </w:r>
    </w:p>
    <w:p w:rsidR="00490418" w:rsidRPr="009E0F2E" w:rsidRDefault="00490418" w:rsidP="00B84418">
      <w:pPr>
        <w:jc w:val="both"/>
        <w:rPr>
          <w:rFonts w:ascii="Century Gothic" w:hAnsi="Century Gothic"/>
          <w:sz w:val="20"/>
          <w:szCs w:val="20"/>
        </w:rPr>
      </w:pPr>
    </w:p>
    <w:p w:rsidR="00490418" w:rsidRPr="009E0F2E" w:rsidRDefault="00490418" w:rsidP="00B84418">
      <w:pPr>
        <w:ind w:left="720"/>
        <w:jc w:val="both"/>
        <w:rPr>
          <w:rFonts w:ascii="Century Gothic" w:hAnsi="Century Gothic"/>
          <w:sz w:val="20"/>
          <w:szCs w:val="20"/>
        </w:rPr>
      </w:pPr>
      <w:r w:rsidRPr="009E0F2E">
        <w:rPr>
          <w:rFonts w:ascii="Century Gothic" w:hAnsi="Century Gothic"/>
          <w:sz w:val="20"/>
          <w:szCs w:val="20"/>
        </w:rPr>
        <w:t xml:space="preserve">Completed the CA </w:t>
      </w:r>
      <w:proofErr w:type="spellStart"/>
      <w:r w:rsidRPr="009E0F2E">
        <w:rPr>
          <w:rFonts w:ascii="Century Gothic" w:hAnsi="Century Gothic"/>
          <w:sz w:val="20"/>
          <w:szCs w:val="20"/>
        </w:rPr>
        <w:t>articleship</w:t>
      </w:r>
      <w:proofErr w:type="spellEnd"/>
      <w:r w:rsidRPr="009E0F2E">
        <w:rPr>
          <w:rFonts w:ascii="Century Gothic" w:hAnsi="Century Gothic"/>
          <w:sz w:val="20"/>
          <w:szCs w:val="20"/>
        </w:rPr>
        <w:t xml:space="preserve"> from the year 1986 to 1989 with    M/s.</w:t>
      </w:r>
      <w:r w:rsidR="009E0F2E" w:rsidRPr="009E0F2E">
        <w:rPr>
          <w:rFonts w:ascii="Century Gothic" w:hAnsi="Century Gothic"/>
          <w:sz w:val="20"/>
          <w:szCs w:val="20"/>
        </w:rPr>
        <w:t xml:space="preserve"> </w:t>
      </w:r>
      <w:proofErr w:type="spellStart"/>
      <w:r w:rsidRPr="009E0F2E">
        <w:rPr>
          <w:rFonts w:ascii="Century Gothic" w:hAnsi="Century Gothic"/>
          <w:sz w:val="20"/>
          <w:szCs w:val="20"/>
        </w:rPr>
        <w:t>Sankararaman</w:t>
      </w:r>
      <w:proofErr w:type="spellEnd"/>
      <w:r w:rsidR="009E0F2E" w:rsidRPr="009E0F2E">
        <w:rPr>
          <w:rFonts w:ascii="Century Gothic" w:hAnsi="Century Gothic"/>
          <w:sz w:val="20"/>
          <w:szCs w:val="20"/>
        </w:rPr>
        <w:t xml:space="preserve"> </w:t>
      </w:r>
      <w:r w:rsidRPr="009E0F2E">
        <w:rPr>
          <w:rFonts w:ascii="Century Gothic" w:hAnsi="Century Gothic"/>
          <w:sz w:val="20"/>
          <w:szCs w:val="20"/>
        </w:rPr>
        <w:t>&amp; Co a leading</w:t>
      </w:r>
      <w:r w:rsidR="009E0F2E" w:rsidRPr="009E0F2E">
        <w:rPr>
          <w:rFonts w:ascii="Century Gothic" w:hAnsi="Century Gothic"/>
          <w:sz w:val="20"/>
          <w:szCs w:val="20"/>
        </w:rPr>
        <w:t xml:space="preserve"> audit firm at Salem, </w:t>
      </w:r>
      <w:proofErr w:type="spellStart"/>
      <w:r w:rsidR="009E0F2E" w:rsidRPr="009E0F2E">
        <w:rPr>
          <w:rFonts w:ascii="Century Gothic" w:hAnsi="Century Gothic"/>
          <w:sz w:val="20"/>
          <w:szCs w:val="20"/>
        </w:rPr>
        <w:t>Tamilnadu</w:t>
      </w:r>
      <w:proofErr w:type="spellEnd"/>
    </w:p>
    <w:p w:rsidR="00490418" w:rsidRPr="009E0F2E" w:rsidRDefault="00490418" w:rsidP="00B84418">
      <w:pPr>
        <w:pStyle w:val="Heading3"/>
        <w:jc w:val="both"/>
        <w:rPr>
          <w:rFonts w:ascii="Century Gothic" w:hAnsi="Century Gothic"/>
          <w:sz w:val="20"/>
          <w:szCs w:val="20"/>
          <w:u w:val="single"/>
        </w:rPr>
      </w:pPr>
      <w:r w:rsidRPr="009E0F2E">
        <w:rPr>
          <w:rFonts w:ascii="Century Gothic" w:hAnsi="Century Gothic"/>
          <w:sz w:val="20"/>
          <w:szCs w:val="20"/>
          <w:u w:val="single"/>
        </w:rPr>
        <w:t>QUALIFICATIONS</w:t>
      </w:r>
    </w:p>
    <w:p w:rsidR="00490418" w:rsidRPr="009E0F2E" w:rsidRDefault="00490418" w:rsidP="00B84418">
      <w:pPr>
        <w:jc w:val="both"/>
        <w:rPr>
          <w:rFonts w:ascii="Century Gothic" w:hAnsi="Century Gothic"/>
          <w:b/>
          <w:sz w:val="20"/>
          <w:szCs w:val="20"/>
          <w:u w:val="single"/>
        </w:rPr>
      </w:pPr>
    </w:p>
    <w:p w:rsidR="00490418" w:rsidRPr="009E0F2E" w:rsidRDefault="00490418" w:rsidP="00B84418">
      <w:pPr>
        <w:jc w:val="both"/>
        <w:rPr>
          <w:rFonts w:ascii="Century Gothic" w:hAnsi="Century Gothic"/>
          <w:b/>
          <w:sz w:val="20"/>
          <w:szCs w:val="20"/>
          <w:u w:val="single"/>
        </w:rPr>
      </w:pPr>
      <w:r w:rsidRPr="009E0F2E">
        <w:rPr>
          <w:rFonts w:ascii="Century Gothic" w:hAnsi="Century Gothic"/>
          <w:b/>
          <w:sz w:val="20"/>
          <w:szCs w:val="20"/>
          <w:u w:val="single"/>
        </w:rPr>
        <w:t>Academic</w:t>
      </w:r>
    </w:p>
    <w:p w:rsidR="00490418" w:rsidRPr="009E0F2E" w:rsidRDefault="00490418" w:rsidP="00B84418">
      <w:pPr>
        <w:jc w:val="both"/>
        <w:rPr>
          <w:rFonts w:ascii="Century Gothic" w:hAnsi="Century Gothic"/>
          <w:b/>
          <w:sz w:val="20"/>
          <w:szCs w:val="20"/>
          <w:u w:val="single"/>
        </w:rPr>
      </w:pPr>
    </w:p>
    <w:p w:rsidR="00490418" w:rsidRPr="009E0F2E" w:rsidRDefault="00490418" w:rsidP="00B84418">
      <w:pPr>
        <w:numPr>
          <w:ilvl w:val="0"/>
          <w:numId w:val="1"/>
        </w:numPr>
        <w:jc w:val="both"/>
        <w:rPr>
          <w:rFonts w:ascii="Century Gothic" w:hAnsi="Century Gothic"/>
          <w:sz w:val="20"/>
          <w:szCs w:val="20"/>
        </w:rPr>
      </w:pPr>
      <w:r w:rsidRPr="009E0F2E">
        <w:rPr>
          <w:rFonts w:ascii="Century Gothic" w:hAnsi="Century Gothic"/>
          <w:sz w:val="20"/>
          <w:szCs w:val="20"/>
        </w:rPr>
        <w:t xml:space="preserve">1986-Passed B.Com from </w:t>
      </w:r>
      <w:proofErr w:type="gramStart"/>
      <w:r w:rsidRPr="009E0F2E">
        <w:rPr>
          <w:rFonts w:ascii="Century Gothic" w:hAnsi="Century Gothic"/>
          <w:sz w:val="20"/>
          <w:szCs w:val="20"/>
        </w:rPr>
        <w:t>Madras  University</w:t>
      </w:r>
      <w:proofErr w:type="gramEnd"/>
      <w:r w:rsidRPr="009E0F2E">
        <w:rPr>
          <w:rFonts w:ascii="Century Gothic" w:hAnsi="Century Gothic"/>
          <w:sz w:val="20"/>
          <w:szCs w:val="20"/>
        </w:rPr>
        <w:t>, Chennai, Tamil Nadu, India.</w:t>
      </w:r>
    </w:p>
    <w:p w:rsidR="00490418" w:rsidRPr="009E0F2E" w:rsidRDefault="00490418" w:rsidP="00B84418">
      <w:pPr>
        <w:numPr>
          <w:ilvl w:val="0"/>
          <w:numId w:val="1"/>
        </w:numPr>
        <w:jc w:val="both"/>
        <w:rPr>
          <w:rFonts w:ascii="Century Gothic" w:hAnsi="Century Gothic"/>
          <w:sz w:val="20"/>
          <w:szCs w:val="20"/>
        </w:rPr>
      </w:pPr>
      <w:r w:rsidRPr="009E0F2E">
        <w:rPr>
          <w:rFonts w:ascii="Century Gothic" w:hAnsi="Century Gothic"/>
          <w:sz w:val="20"/>
          <w:szCs w:val="20"/>
        </w:rPr>
        <w:t>1989-Passed the First group of Intermediate examination of the Institute of Chartered Accountants of India.</w:t>
      </w:r>
    </w:p>
    <w:p w:rsidR="00490418" w:rsidRPr="009E0F2E" w:rsidRDefault="00490418" w:rsidP="00B84418">
      <w:pPr>
        <w:numPr>
          <w:ilvl w:val="0"/>
          <w:numId w:val="1"/>
        </w:numPr>
        <w:jc w:val="both"/>
        <w:rPr>
          <w:rFonts w:ascii="Century Gothic" w:hAnsi="Century Gothic"/>
          <w:sz w:val="20"/>
          <w:szCs w:val="20"/>
        </w:rPr>
      </w:pPr>
      <w:r w:rsidRPr="009E0F2E">
        <w:rPr>
          <w:rFonts w:ascii="Century Gothic" w:hAnsi="Century Gothic"/>
          <w:sz w:val="20"/>
          <w:szCs w:val="20"/>
        </w:rPr>
        <w:t xml:space="preserve">2009-Passed the Intermediate Examination of the Institute of Company Secretaries of </w:t>
      </w:r>
      <w:proofErr w:type="gramStart"/>
      <w:r w:rsidRPr="009E0F2E">
        <w:rPr>
          <w:rFonts w:ascii="Century Gothic" w:hAnsi="Century Gothic"/>
          <w:sz w:val="20"/>
          <w:szCs w:val="20"/>
        </w:rPr>
        <w:t>India(</w:t>
      </w:r>
      <w:proofErr w:type="gramEnd"/>
      <w:r w:rsidRPr="009E0F2E">
        <w:rPr>
          <w:rFonts w:ascii="Century Gothic" w:hAnsi="Century Gothic"/>
          <w:sz w:val="20"/>
          <w:szCs w:val="20"/>
        </w:rPr>
        <w:t>ACS-Intermediate).</w:t>
      </w:r>
    </w:p>
    <w:p w:rsidR="00490418" w:rsidRPr="009E0F2E" w:rsidRDefault="00490418" w:rsidP="00B84418">
      <w:pPr>
        <w:jc w:val="both"/>
        <w:rPr>
          <w:rFonts w:ascii="Century Gothic" w:hAnsi="Century Gothic"/>
          <w:sz w:val="20"/>
          <w:szCs w:val="20"/>
        </w:rPr>
      </w:pPr>
    </w:p>
    <w:p w:rsidR="00490418" w:rsidRPr="009E0F2E" w:rsidRDefault="00490418" w:rsidP="00B84418">
      <w:pPr>
        <w:jc w:val="both"/>
        <w:rPr>
          <w:rFonts w:ascii="Century Gothic" w:hAnsi="Century Gothic"/>
          <w:b/>
          <w:sz w:val="20"/>
          <w:szCs w:val="20"/>
          <w:u w:val="single"/>
        </w:rPr>
      </w:pPr>
    </w:p>
    <w:p w:rsidR="00490418" w:rsidRPr="009E0F2E" w:rsidRDefault="00490418" w:rsidP="00B84418">
      <w:pPr>
        <w:jc w:val="both"/>
        <w:rPr>
          <w:rFonts w:ascii="Century Gothic" w:hAnsi="Century Gothic"/>
          <w:b/>
          <w:sz w:val="20"/>
          <w:szCs w:val="20"/>
          <w:u w:val="single"/>
        </w:rPr>
      </w:pPr>
      <w:proofErr w:type="gramStart"/>
      <w:r w:rsidRPr="009E0F2E">
        <w:rPr>
          <w:rFonts w:ascii="Century Gothic" w:hAnsi="Century Gothic"/>
          <w:b/>
          <w:sz w:val="20"/>
          <w:szCs w:val="20"/>
          <w:u w:val="single"/>
        </w:rPr>
        <w:t>IT</w:t>
      </w:r>
      <w:proofErr w:type="gramEnd"/>
      <w:r w:rsidRPr="009E0F2E">
        <w:rPr>
          <w:rFonts w:ascii="Century Gothic" w:hAnsi="Century Gothic"/>
          <w:b/>
          <w:sz w:val="20"/>
          <w:szCs w:val="20"/>
          <w:u w:val="single"/>
        </w:rPr>
        <w:t xml:space="preserve"> Skills</w:t>
      </w:r>
    </w:p>
    <w:p w:rsidR="00490418" w:rsidRPr="009E0F2E" w:rsidRDefault="00490418" w:rsidP="00B84418">
      <w:pPr>
        <w:jc w:val="both"/>
        <w:rPr>
          <w:rFonts w:ascii="Century Gothic" w:hAnsi="Century Gothic"/>
          <w:b/>
          <w:sz w:val="20"/>
          <w:szCs w:val="20"/>
          <w:u w:val="single"/>
        </w:rPr>
      </w:pPr>
    </w:p>
    <w:p w:rsidR="00490418" w:rsidRPr="009E0F2E" w:rsidRDefault="00490418" w:rsidP="00B84418">
      <w:pPr>
        <w:numPr>
          <w:ilvl w:val="0"/>
          <w:numId w:val="1"/>
        </w:numPr>
        <w:jc w:val="both"/>
        <w:rPr>
          <w:rFonts w:ascii="Century Gothic" w:hAnsi="Century Gothic"/>
          <w:sz w:val="20"/>
          <w:szCs w:val="20"/>
        </w:rPr>
      </w:pPr>
      <w:r w:rsidRPr="009E0F2E">
        <w:rPr>
          <w:rFonts w:ascii="Century Gothic" w:hAnsi="Century Gothic"/>
          <w:sz w:val="20"/>
          <w:szCs w:val="20"/>
        </w:rPr>
        <w:t>Working knowledge in Baan , an ERP system</w:t>
      </w:r>
    </w:p>
    <w:p w:rsidR="00490418" w:rsidRPr="009E0F2E" w:rsidRDefault="00490418" w:rsidP="00B84418">
      <w:pPr>
        <w:numPr>
          <w:ilvl w:val="0"/>
          <w:numId w:val="1"/>
        </w:numPr>
        <w:jc w:val="both"/>
        <w:rPr>
          <w:rFonts w:ascii="Century Gothic" w:hAnsi="Century Gothic"/>
          <w:sz w:val="20"/>
          <w:szCs w:val="20"/>
        </w:rPr>
      </w:pPr>
      <w:r w:rsidRPr="009E0F2E">
        <w:rPr>
          <w:rFonts w:ascii="Century Gothic" w:hAnsi="Century Gothic"/>
          <w:sz w:val="20"/>
          <w:szCs w:val="20"/>
        </w:rPr>
        <w:t>Working knowledge in MS office</w:t>
      </w:r>
    </w:p>
    <w:p w:rsidR="00490418" w:rsidRPr="009E0F2E" w:rsidRDefault="00490418" w:rsidP="00B84418">
      <w:pPr>
        <w:numPr>
          <w:ilvl w:val="0"/>
          <w:numId w:val="1"/>
        </w:numPr>
        <w:jc w:val="both"/>
        <w:rPr>
          <w:rFonts w:ascii="Century Gothic" w:hAnsi="Century Gothic"/>
          <w:sz w:val="20"/>
          <w:szCs w:val="20"/>
        </w:rPr>
      </w:pPr>
      <w:r w:rsidRPr="009E0F2E">
        <w:rPr>
          <w:rFonts w:ascii="Century Gothic" w:hAnsi="Century Gothic"/>
          <w:sz w:val="20"/>
          <w:szCs w:val="20"/>
        </w:rPr>
        <w:t>Working knowledge of Tally system</w:t>
      </w:r>
    </w:p>
    <w:p w:rsidR="008E0B66" w:rsidRPr="009E0F2E" w:rsidRDefault="008E0B66" w:rsidP="00B84418">
      <w:pPr>
        <w:jc w:val="both"/>
        <w:rPr>
          <w:rFonts w:ascii="Century Gothic" w:hAnsi="Century Gothic"/>
          <w:b/>
          <w:sz w:val="20"/>
          <w:szCs w:val="20"/>
          <w:u w:val="single"/>
        </w:rPr>
      </w:pPr>
    </w:p>
    <w:p w:rsidR="008E0B66" w:rsidRPr="009E0F2E" w:rsidRDefault="008E0B66" w:rsidP="00B84418">
      <w:pPr>
        <w:jc w:val="both"/>
        <w:rPr>
          <w:rFonts w:ascii="Century Gothic" w:hAnsi="Century Gothic"/>
          <w:b/>
          <w:sz w:val="20"/>
          <w:szCs w:val="20"/>
          <w:u w:val="single"/>
        </w:rPr>
      </w:pPr>
      <w:r w:rsidRPr="009E0F2E">
        <w:rPr>
          <w:rFonts w:ascii="Century Gothic" w:hAnsi="Century Gothic"/>
          <w:b/>
          <w:sz w:val="20"/>
          <w:szCs w:val="20"/>
          <w:u w:val="single"/>
        </w:rPr>
        <w:t>PERSONAL DATA:</w:t>
      </w:r>
    </w:p>
    <w:p w:rsidR="008E0B66" w:rsidRPr="009E0F2E" w:rsidRDefault="008E0B66" w:rsidP="00B84418">
      <w:pPr>
        <w:jc w:val="both"/>
        <w:rPr>
          <w:rFonts w:ascii="Century Gothic" w:hAnsi="Century Gothic"/>
          <w:b/>
          <w:sz w:val="20"/>
          <w:szCs w:val="20"/>
          <w:u w:val="single"/>
        </w:rPr>
      </w:pPr>
    </w:p>
    <w:p w:rsidR="008E0B66" w:rsidRPr="009E0F2E" w:rsidRDefault="008E0B66" w:rsidP="00B84418">
      <w:pPr>
        <w:pStyle w:val="ListParagraph"/>
        <w:numPr>
          <w:ilvl w:val="0"/>
          <w:numId w:val="11"/>
        </w:numPr>
        <w:jc w:val="both"/>
        <w:rPr>
          <w:rFonts w:ascii="Century Gothic" w:hAnsi="Century Gothic"/>
          <w:sz w:val="20"/>
          <w:szCs w:val="20"/>
        </w:rPr>
      </w:pPr>
      <w:r w:rsidRPr="009E0F2E">
        <w:rPr>
          <w:rFonts w:ascii="Century Gothic" w:hAnsi="Century Gothic"/>
          <w:sz w:val="20"/>
          <w:szCs w:val="20"/>
        </w:rPr>
        <w:t>Nationality</w:t>
      </w:r>
      <w:r w:rsidRPr="009E0F2E">
        <w:rPr>
          <w:rFonts w:ascii="Century Gothic" w:hAnsi="Century Gothic"/>
          <w:sz w:val="20"/>
          <w:szCs w:val="20"/>
        </w:rPr>
        <w:tab/>
      </w:r>
      <w:r w:rsidRPr="009E0F2E">
        <w:rPr>
          <w:rFonts w:ascii="Century Gothic" w:hAnsi="Century Gothic"/>
          <w:sz w:val="20"/>
          <w:szCs w:val="20"/>
        </w:rPr>
        <w:tab/>
        <w:t>: Indian</w:t>
      </w:r>
    </w:p>
    <w:p w:rsidR="008E0B66" w:rsidRPr="009E0F2E" w:rsidRDefault="008E0B66" w:rsidP="00B84418">
      <w:pPr>
        <w:pStyle w:val="ListParagraph"/>
        <w:numPr>
          <w:ilvl w:val="0"/>
          <w:numId w:val="11"/>
        </w:numPr>
        <w:jc w:val="both"/>
        <w:rPr>
          <w:rFonts w:ascii="Century Gothic" w:hAnsi="Century Gothic"/>
          <w:sz w:val="20"/>
          <w:szCs w:val="20"/>
        </w:rPr>
      </w:pPr>
      <w:r w:rsidRPr="009E0F2E">
        <w:rPr>
          <w:rFonts w:ascii="Century Gothic" w:hAnsi="Century Gothic"/>
          <w:sz w:val="20"/>
          <w:szCs w:val="20"/>
        </w:rPr>
        <w:t xml:space="preserve">Date </w:t>
      </w:r>
      <w:r w:rsidR="006724C8" w:rsidRPr="009E0F2E">
        <w:rPr>
          <w:rFonts w:ascii="Century Gothic" w:hAnsi="Century Gothic"/>
          <w:sz w:val="20"/>
          <w:szCs w:val="20"/>
        </w:rPr>
        <w:t>of Birth / Age</w:t>
      </w:r>
      <w:r w:rsidR="006724C8" w:rsidRPr="009E0F2E">
        <w:rPr>
          <w:rFonts w:ascii="Century Gothic" w:hAnsi="Century Gothic"/>
          <w:sz w:val="20"/>
          <w:szCs w:val="20"/>
        </w:rPr>
        <w:tab/>
        <w:t>: 30.06.1966 / 51</w:t>
      </w:r>
      <w:r w:rsidRPr="009E0F2E">
        <w:rPr>
          <w:rFonts w:ascii="Century Gothic" w:hAnsi="Century Gothic"/>
          <w:sz w:val="20"/>
          <w:szCs w:val="20"/>
        </w:rPr>
        <w:t xml:space="preserve"> Years</w:t>
      </w:r>
    </w:p>
    <w:p w:rsidR="008E0B66" w:rsidRPr="009E0F2E" w:rsidRDefault="008E0B66" w:rsidP="00B84418">
      <w:pPr>
        <w:pStyle w:val="ListParagraph"/>
        <w:numPr>
          <w:ilvl w:val="0"/>
          <w:numId w:val="11"/>
        </w:numPr>
        <w:jc w:val="both"/>
        <w:rPr>
          <w:rFonts w:ascii="Century Gothic" w:hAnsi="Century Gothic"/>
          <w:sz w:val="20"/>
          <w:szCs w:val="20"/>
        </w:rPr>
      </w:pPr>
      <w:r w:rsidRPr="009E0F2E">
        <w:rPr>
          <w:rFonts w:ascii="Century Gothic" w:hAnsi="Century Gothic"/>
          <w:sz w:val="20"/>
          <w:szCs w:val="20"/>
        </w:rPr>
        <w:t>Marital Status</w:t>
      </w:r>
      <w:r w:rsidRPr="009E0F2E">
        <w:rPr>
          <w:rFonts w:ascii="Century Gothic" w:hAnsi="Century Gothic"/>
          <w:sz w:val="20"/>
          <w:szCs w:val="20"/>
        </w:rPr>
        <w:tab/>
      </w:r>
      <w:r w:rsidRPr="009E0F2E">
        <w:rPr>
          <w:rFonts w:ascii="Century Gothic" w:hAnsi="Century Gothic"/>
          <w:sz w:val="20"/>
          <w:szCs w:val="20"/>
        </w:rPr>
        <w:tab/>
        <w:t>: Married</w:t>
      </w:r>
    </w:p>
    <w:p w:rsidR="008E0B66" w:rsidRPr="009E0F2E" w:rsidRDefault="008E0B66" w:rsidP="00B84418">
      <w:pPr>
        <w:pStyle w:val="ListParagraph"/>
        <w:numPr>
          <w:ilvl w:val="0"/>
          <w:numId w:val="11"/>
        </w:numPr>
        <w:jc w:val="both"/>
        <w:rPr>
          <w:rFonts w:ascii="Century Gothic" w:hAnsi="Century Gothic"/>
          <w:sz w:val="20"/>
          <w:szCs w:val="20"/>
        </w:rPr>
      </w:pPr>
      <w:r w:rsidRPr="009E0F2E">
        <w:rPr>
          <w:rFonts w:ascii="Century Gothic" w:hAnsi="Century Gothic"/>
          <w:sz w:val="20"/>
          <w:szCs w:val="20"/>
        </w:rPr>
        <w:t>Languages known</w:t>
      </w:r>
      <w:r w:rsidRPr="009E0F2E">
        <w:rPr>
          <w:rFonts w:ascii="Century Gothic" w:hAnsi="Century Gothic"/>
          <w:sz w:val="20"/>
          <w:szCs w:val="20"/>
        </w:rPr>
        <w:tab/>
        <w:t>: English and Tamil</w:t>
      </w:r>
    </w:p>
    <w:p w:rsidR="008E0B66" w:rsidRPr="009E0F2E" w:rsidRDefault="009C7F6C" w:rsidP="00B84418">
      <w:pPr>
        <w:pStyle w:val="ListParagraph"/>
        <w:numPr>
          <w:ilvl w:val="0"/>
          <w:numId w:val="11"/>
        </w:numPr>
        <w:jc w:val="both"/>
        <w:rPr>
          <w:rFonts w:ascii="Century Gothic" w:hAnsi="Century Gothic"/>
          <w:sz w:val="20"/>
          <w:szCs w:val="20"/>
        </w:rPr>
      </w:pPr>
      <w:r w:rsidRPr="009E0F2E">
        <w:rPr>
          <w:rFonts w:ascii="Century Gothic" w:hAnsi="Century Gothic"/>
          <w:sz w:val="20"/>
          <w:szCs w:val="20"/>
        </w:rPr>
        <w:t>Passport Details</w:t>
      </w:r>
      <w:r w:rsidRPr="009E0F2E">
        <w:rPr>
          <w:rFonts w:ascii="Century Gothic" w:hAnsi="Century Gothic"/>
          <w:sz w:val="20"/>
          <w:szCs w:val="20"/>
        </w:rPr>
        <w:tab/>
        <w:t>: R2029883</w:t>
      </w:r>
      <w:r w:rsidR="008E0B66" w:rsidRPr="009E0F2E">
        <w:rPr>
          <w:rFonts w:ascii="Century Gothic" w:hAnsi="Century Gothic"/>
          <w:sz w:val="20"/>
          <w:szCs w:val="20"/>
        </w:rPr>
        <w:t xml:space="preserve"> issue</w:t>
      </w:r>
      <w:r w:rsidRPr="009E0F2E">
        <w:rPr>
          <w:rFonts w:ascii="Century Gothic" w:hAnsi="Century Gothic"/>
          <w:sz w:val="20"/>
          <w:szCs w:val="20"/>
        </w:rPr>
        <w:t>d at Chennai and valid till 2027</w:t>
      </w:r>
    </w:p>
    <w:p w:rsidR="008F4E1B" w:rsidRPr="009E0F2E" w:rsidRDefault="008F4E1B" w:rsidP="00B84418">
      <w:pPr>
        <w:pStyle w:val="ListParagraph"/>
        <w:numPr>
          <w:ilvl w:val="0"/>
          <w:numId w:val="11"/>
        </w:numPr>
        <w:jc w:val="both"/>
        <w:rPr>
          <w:rFonts w:ascii="Century Gothic" w:hAnsi="Century Gothic"/>
          <w:sz w:val="20"/>
          <w:szCs w:val="20"/>
        </w:rPr>
      </w:pPr>
      <w:r w:rsidRPr="009E0F2E">
        <w:rPr>
          <w:rFonts w:ascii="Century Gothic" w:hAnsi="Century Gothic"/>
          <w:sz w:val="20"/>
          <w:szCs w:val="20"/>
        </w:rPr>
        <w:t xml:space="preserve">Visa Status                 </w:t>
      </w:r>
      <w:r w:rsidR="009E0F2E">
        <w:rPr>
          <w:rFonts w:ascii="Century Gothic" w:hAnsi="Century Gothic"/>
          <w:sz w:val="20"/>
          <w:szCs w:val="20"/>
        </w:rPr>
        <w:t xml:space="preserve">  </w:t>
      </w:r>
      <w:r w:rsidR="00AB0469">
        <w:rPr>
          <w:rFonts w:ascii="Century Gothic" w:hAnsi="Century Gothic"/>
          <w:sz w:val="20"/>
          <w:szCs w:val="20"/>
        </w:rPr>
        <w:t>: On a Visit Visa till 30-Nov</w:t>
      </w:r>
      <w:r w:rsidRPr="009E0F2E">
        <w:rPr>
          <w:rFonts w:ascii="Century Gothic" w:hAnsi="Century Gothic"/>
          <w:sz w:val="20"/>
          <w:szCs w:val="20"/>
        </w:rPr>
        <w:t>-2017</w:t>
      </w:r>
    </w:p>
    <w:p w:rsidR="008E0B66" w:rsidRPr="009E0F2E" w:rsidRDefault="008E0B66" w:rsidP="00B84418">
      <w:pPr>
        <w:pStyle w:val="ListParagraph"/>
        <w:numPr>
          <w:ilvl w:val="0"/>
          <w:numId w:val="11"/>
        </w:numPr>
        <w:jc w:val="both"/>
        <w:rPr>
          <w:rFonts w:ascii="Century Gothic" w:hAnsi="Century Gothic"/>
          <w:sz w:val="20"/>
          <w:szCs w:val="20"/>
        </w:rPr>
      </w:pPr>
      <w:r w:rsidRPr="009E0F2E">
        <w:rPr>
          <w:rFonts w:ascii="Century Gothic" w:hAnsi="Century Gothic"/>
          <w:sz w:val="20"/>
          <w:szCs w:val="20"/>
        </w:rPr>
        <w:t>E-mail ID</w:t>
      </w:r>
      <w:r w:rsidRPr="009E0F2E">
        <w:rPr>
          <w:rFonts w:ascii="Century Gothic" w:hAnsi="Century Gothic"/>
          <w:sz w:val="20"/>
          <w:szCs w:val="20"/>
        </w:rPr>
        <w:tab/>
      </w:r>
      <w:r w:rsidRPr="009E0F2E">
        <w:rPr>
          <w:rFonts w:ascii="Century Gothic" w:hAnsi="Century Gothic"/>
          <w:sz w:val="20"/>
          <w:szCs w:val="20"/>
        </w:rPr>
        <w:tab/>
        <w:t xml:space="preserve">: </w:t>
      </w:r>
      <w:hyperlink r:id="rId7" w:history="1">
        <w:r w:rsidR="007C2090" w:rsidRPr="00D2760F">
          <w:rPr>
            <w:rStyle w:val="Hyperlink"/>
            <w:rFonts w:ascii="Century Gothic" w:hAnsi="Century Gothic"/>
            <w:sz w:val="20"/>
            <w:szCs w:val="20"/>
          </w:rPr>
          <w:t>sivakumar.374269@2freemail.com</w:t>
        </w:r>
      </w:hyperlink>
    </w:p>
    <w:p w:rsidR="008F4E1B" w:rsidRPr="009E0F2E" w:rsidRDefault="008F4E1B" w:rsidP="004D0FAE">
      <w:pPr>
        <w:pStyle w:val="ListParagraph"/>
        <w:jc w:val="both"/>
        <w:rPr>
          <w:rFonts w:ascii="Century Gothic" w:hAnsi="Century Gothic"/>
          <w:sz w:val="20"/>
          <w:szCs w:val="20"/>
        </w:rPr>
      </w:pPr>
      <w:bookmarkStart w:id="0" w:name="_GoBack"/>
      <w:bookmarkEnd w:id="0"/>
    </w:p>
    <w:p w:rsidR="008E0B66" w:rsidRPr="009E0F2E" w:rsidRDefault="008E0B66" w:rsidP="004D0FAE">
      <w:pPr>
        <w:rPr>
          <w:rFonts w:ascii="Century Gothic" w:hAnsi="Century Gothic"/>
          <w:sz w:val="20"/>
          <w:szCs w:val="20"/>
        </w:rPr>
      </w:pPr>
    </w:p>
    <w:sectPr w:rsidR="008E0B66" w:rsidRPr="009E0F2E" w:rsidSect="009E0F2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A98"/>
    <w:multiLevelType w:val="hybridMultilevel"/>
    <w:tmpl w:val="143202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7731F5"/>
    <w:multiLevelType w:val="hybridMultilevel"/>
    <w:tmpl w:val="8CFC3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2E47"/>
    <w:multiLevelType w:val="hybridMultilevel"/>
    <w:tmpl w:val="24289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D0C6C"/>
    <w:multiLevelType w:val="singleLevel"/>
    <w:tmpl w:val="6B42567C"/>
    <w:lvl w:ilvl="0">
      <w:start w:val="1"/>
      <w:numFmt w:val="bullet"/>
      <w:lvlText w:val="w"/>
      <w:lvlJc w:val="left"/>
      <w:pPr>
        <w:tabs>
          <w:tab w:val="num" w:pos="360"/>
        </w:tabs>
        <w:ind w:left="360" w:hanging="360"/>
      </w:pPr>
      <w:rPr>
        <w:rFonts w:ascii="Wingdings" w:hAnsi="Wingdings" w:hint="default"/>
      </w:rPr>
    </w:lvl>
  </w:abstractNum>
  <w:abstractNum w:abstractNumId="4">
    <w:nsid w:val="278B31EE"/>
    <w:multiLevelType w:val="hybridMultilevel"/>
    <w:tmpl w:val="567E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0E1610"/>
    <w:multiLevelType w:val="hybridMultilevel"/>
    <w:tmpl w:val="266C5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760BB"/>
    <w:multiLevelType w:val="hybridMultilevel"/>
    <w:tmpl w:val="6B62E7D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E03EC3"/>
    <w:multiLevelType w:val="hybridMultilevel"/>
    <w:tmpl w:val="25A8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7915BF"/>
    <w:multiLevelType w:val="hybridMultilevel"/>
    <w:tmpl w:val="0444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033B41"/>
    <w:multiLevelType w:val="hybridMultilevel"/>
    <w:tmpl w:val="B90ED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1074B"/>
    <w:multiLevelType w:val="hybridMultilevel"/>
    <w:tmpl w:val="FBB612F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7E174BF"/>
    <w:multiLevelType w:val="hybridMultilevel"/>
    <w:tmpl w:val="07F47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F5ADB"/>
    <w:multiLevelType w:val="hybridMultilevel"/>
    <w:tmpl w:val="B72497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9BC2754"/>
    <w:multiLevelType w:val="hybridMultilevel"/>
    <w:tmpl w:val="FEC21DE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676ACF"/>
    <w:multiLevelType w:val="hybridMultilevel"/>
    <w:tmpl w:val="1764D6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2E1770"/>
    <w:multiLevelType w:val="hybridMultilevel"/>
    <w:tmpl w:val="B23673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6553A3"/>
    <w:multiLevelType w:val="hybridMultilevel"/>
    <w:tmpl w:val="BA969B7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843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765D2279"/>
    <w:multiLevelType w:val="hybridMultilevel"/>
    <w:tmpl w:val="56101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7A30120"/>
    <w:multiLevelType w:val="hybridMultilevel"/>
    <w:tmpl w:val="C3788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9"/>
  </w:num>
  <w:num w:numId="5">
    <w:abstractNumId w:val="9"/>
  </w:num>
  <w:num w:numId="6">
    <w:abstractNumId w:val="5"/>
  </w:num>
  <w:num w:numId="7">
    <w:abstractNumId w:val="2"/>
  </w:num>
  <w:num w:numId="8">
    <w:abstractNumId w:val="15"/>
  </w:num>
  <w:num w:numId="9">
    <w:abstractNumId w:val="6"/>
  </w:num>
  <w:num w:numId="10">
    <w:abstractNumId w:val="3"/>
  </w:num>
  <w:num w:numId="11">
    <w:abstractNumId w:val="1"/>
  </w:num>
  <w:num w:numId="12">
    <w:abstractNumId w:val="7"/>
  </w:num>
  <w:num w:numId="13">
    <w:abstractNumId w:val="18"/>
  </w:num>
  <w:num w:numId="14">
    <w:abstractNumId w:val="4"/>
  </w:num>
  <w:num w:numId="15">
    <w:abstractNumId w:val="0"/>
  </w:num>
  <w:num w:numId="16">
    <w:abstractNumId w:val="10"/>
  </w:num>
  <w:num w:numId="17">
    <w:abstractNumId w:val="13"/>
  </w:num>
  <w:num w:numId="18">
    <w:abstractNumId w:val="8"/>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90418"/>
    <w:rsid w:val="0006625A"/>
    <w:rsid w:val="000A316E"/>
    <w:rsid w:val="000E74B2"/>
    <w:rsid w:val="001219B1"/>
    <w:rsid w:val="001219C6"/>
    <w:rsid w:val="002118A0"/>
    <w:rsid w:val="0023709B"/>
    <w:rsid w:val="002D468A"/>
    <w:rsid w:val="003038F5"/>
    <w:rsid w:val="003244B9"/>
    <w:rsid w:val="00350EB4"/>
    <w:rsid w:val="003D14FF"/>
    <w:rsid w:val="003F2D28"/>
    <w:rsid w:val="00490418"/>
    <w:rsid w:val="00495FF0"/>
    <w:rsid w:val="004C0506"/>
    <w:rsid w:val="004C2C9B"/>
    <w:rsid w:val="004D0FAE"/>
    <w:rsid w:val="005379B5"/>
    <w:rsid w:val="0054245F"/>
    <w:rsid w:val="005D53B7"/>
    <w:rsid w:val="00616B0D"/>
    <w:rsid w:val="00665817"/>
    <w:rsid w:val="006724C8"/>
    <w:rsid w:val="006A5CA1"/>
    <w:rsid w:val="006D7BD8"/>
    <w:rsid w:val="007315A2"/>
    <w:rsid w:val="00754A44"/>
    <w:rsid w:val="00767D49"/>
    <w:rsid w:val="00783D0E"/>
    <w:rsid w:val="007A73BC"/>
    <w:rsid w:val="007C2090"/>
    <w:rsid w:val="007F59E7"/>
    <w:rsid w:val="00842AE9"/>
    <w:rsid w:val="0085401B"/>
    <w:rsid w:val="00885340"/>
    <w:rsid w:val="008D06CE"/>
    <w:rsid w:val="008D19F4"/>
    <w:rsid w:val="008E0B66"/>
    <w:rsid w:val="008F4B66"/>
    <w:rsid w:val="008F4E1B"/>
    <w:rsid w:val="00927711"/>
    <w:rsid w:val="00961C8B"/>
    <w:rsid w:val="009B4C9A"/>
    <w:rsid w:val="009C7F6C"/>
    <w:rsid w:val="009E0F2E"/>
    <w:rsid w:val="00A06EF0"/>
    <w:rsid w:val="00A41323"/>
    <w:rsid w:val="00A551B1"/>
    <w:rsid w:val="00AA5E9E"/>
    <w:rsid w:val="00AB0469"/>
    <w:rsid w:val="00AD1058"/>
    <w:rsid w:val="00AF5DBE"/>
    <w:rsid w:val="00AF71A6"/>
    <w:rsid w:val="00B5500A"/>
    <w:rsid w:val="00B6202A"/>
    <w:rsid w:val="00B84418"/>
    <w:rsid w:val="00B8460A"/>
    <w:rsid w:val="00B9104D"/>
    <w:rsid w:val="00C90B6B"/>
    <w:rsid w:val="00C95488"/>
    <w:rsid w:val="00CB27A2"/>
    <w:rsid w:val="00D01D0E"/>
    <w:rsid w:val="00D100C9"/>
    <w:rsid w:val="00D50D56"/>
    <w:rsid w:val="00D731CB"/>
    <w:rsid w:val="00D800B5"/>
    <w:rsid w:val="00D84034"/>
    <w:rsid w:val="00D8687E"/>
    <w:rsid w:val="00DA0952"/>
    <w:rsid w:val="00DB1DC4"/>
    <w:rsid w:val="00DD1F3B"/>
    <w:rsid w:val="00DD59EC"/>
    <w:rsid w:val="00DE61AF"/>
    <w:rsid w:val="00E23FF3"/>
    <w:rsid w:val="00E52981"/>
    <w:rsid w:val="00EA179C"/>
    <w:rsid w:val="00EC1F49"/>
    <w:rsid w:val="00F27639"/>
    <w:rsid w:val="00F432B9"/>
    <w:rsid w:val="00FB7F22"/>
    <w:rsid w:val="00FF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418"/>
    <w:pPr>
      <w:keepNext/>
      <w:outlineLvl w:val="0"/>
    </w:pPr>
    <w:rPr>
      <w:b/>
      <w:sz w:val="28"/>
    </w:rPr>
  </w:style>
  <w:style w:type="paragraph" w:styleId="Heading3">
    <w:name w:val="heading 3"/>
    <w:basedOn w:val="Normal"/>
    <w:next w:val="Normal"/>
    <w:link w:val="Heading3Char"/>
    <w:qFormat/>
    <w:rsid w:val="004904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418"/>
    <w:rPr>
      <w:rFonts w:ascii="Times New Roman" w:eastAsia="Times New Roman" w:hAnsi="Times New Roman" w:cs="Times New Roman"/>
      <w:b/>
      <w:sz w:val="28"/>
      <w:szCs w:val="24"/>
    </w:rPr>
  </w:style>
  <w:style w:type="character" w:customStyle="1" w:styleId="Heading3Char">
    <w:name w:val="Heading 3 Char"/>
    <w:basedOn w:val="DefaultParagraphFont"/>
    <w:link w:val="Heading3"/>
    <w:rsid w:val="00490418"/>
    <w:rPr>
      <w:rFonts w:ascii="Arial" w:eastAsia="Times New Roman" w:hAnsi="Arial" w:cs="Arial"/>
      <w:b/>
      <w:bCs/>
      <w:sz w:val="26"/>
      <w:szCs w:val="26"/>
    </w:rPr>
  </w:style>
  <w:style w:type="paragraph" w:styleId="BodyTextIndent">
    <w:name w:val="Body Text Indent"/>
    <w:basedOn w:val="Normal"/>
    <w:link w:val="BodyTextIndentChar"/>
    <w:rsid w:val="00490418"/>
    <w:rPr>
      <w:b/>
      <w:i/>
      <w:sz w:val="32"/>
      <w:szCs w:val="20"/>
    </w:rPr>
  </w:style>
  <w:style w:type="character" w:customStyle="1" w:styleId="BodyTextIndentChar">
    <w:name w:val="Body Text Indent Char"/>
    <w:basedOn w:val="DefaultParagraphFont"/>
    <w:link w:val="BodyTextIndent"/>
    <w:rsid w:val="00490418"/>
    <w:rPr>
      <w:rFonts w:ascii="Times New Roman" w:eastAsia="Times New Roman" w:hAnsi="Times New Roman" w:cs="Times New Roman"/>
      <w:b/>
      <w:i/>
      <w:sz w:val="32"/>
      <w:szCs w:val="20"/>
    </w:rPr>
  </w:style>
  <w:style w:type="paragraph" w:styleId="BodyText">
    <w:name w:val="Body Text"/>
    <w:basedOn w:val="Normal"/>
    <w:link w:val="BodyTextChar"/>
    <w:rsid w:val="00490418"/>
    <w:pPr>
      <w:spacing w:after="120"/>
    </w:pPr>
  </w:style>
  <w:style w:type="character" w:customStyle="1" w:styleId="BodyTextChar">
    <w:name w:val="Body Text Char"/>
    <w:basedOn w:val="DefaultParagraphFont"/>
    <w:link w:val="BodyText"/>
    <w:rsid w:val="00490418"/>
    <w:rPr>
      <w:rFonts w:ascii="Times New Roman" w:eastAsia="Times New Roman" w:hAnsi="Times New Roman" w:cs="Times New Roman"/>
      <w:sz w:val="24"/>
      <w:szCs w:val="24"/>
    </w:rPr>
  </w:style>
  <w:style w:type="paragraph" w:styleId="ListParagraph">
    <w:name w:val="List Paragraph"/>
    <w:basedOn w:val="Normal"/>
    <w:uiPriority w:val="34"/>
    <w:qFormat/>
    <w:rsid w:val="00490418"/>
    <w:pPr>
      <w:ind w:left="720"/>
      <w:contextualSpacing/>
    </w:pPr>
  </w:style>
  <w:style w:type="character" w:styleId="Hyperlink">
    <w:name w:val="Hyperlink"/>
    <w:basedOn w:val="DefaultParagraphFont"/>
    <w:uiPriority w:val="99"/>
    <w:unhideWhenUsed/>
    <w:rsid w:val="008F4E1B"/>
    <w:rPr>
      <w:color w:val="0000FF" w:themeColor="hyperlink"/>
      <w:u w:val="single"/>
    </w:rPr>
  </w:style>
  <w:style w:type="paragraph" w:styleId="BodyText3">
    <w:name w:val="Body Text 3"/>
    <w:basedOn w:val="Normal"/>
    <w:link w:val="BodyText3Char"/>
    <w:uiPriority w:val="99"/>
    <w:unhideWhenUsed/>
    <w:rsid w:val="004D0FAE"/>
    <w:pPr>
      <w:spacing w:after="120"/>
    </w:pPr>
    <w:rPr>
      <w:sz w:val="16"/>
      <w:szCs w:val="16"/>
    </w:rPr>
  </w:style>
  <w:style w:type="character" w:customStyle="1" w:styleId="BodyText3Char">
    <w:name w:val="Body Text 3 Char"/>
    <w:basedOn w:val="DefaultParagraphFont"/>
    <w:link w:val="BodyText3"/>
    <w:uiPriority w:val="99"/>
    <w:rsid w:val="004D0FA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100C9"/>
    <w:rPr>
      <w:rFonts w:ascii="Tahoma" w:hAnsi="Tahoma" w:cs="Tahoma"/>
      <w:sz w:val="16"/>
      <w:szCs w:val="16"/>
    </w:rPr>
  </w:style>
  <w:style w:type="character" w:customStyle="1" w:styleId="BalloonTextChar">
    <w:name w:val="Balloon Text Char"/>
    <w:basedOn w:val="DefaultParagraphFont"/>
    <w:link w:val="BalloonText"/>
    <w:uiPriority w:val="99"/>
    <w:semiHidden/>
    <w:rsid w:val="00D100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8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vakumar.3742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vakumar.37426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Speed</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348370422</cp:lastModifiedBy>
  <cp:revision>2</cp:revision>
  <dcterms:created xsi:type="dcterms:W3CDTF">2017-11-10T15:28:00Z</dcterms:created>
  <dcterms:modified xsi:type="dcterms:W3CDTF">2017-11-10T15:28:00Z</dcterms:modified>
</cp:coreProperties>
</file>