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9A" w:rsidRDefault="0024649A">
      <w:pPr>
        <w:spacing w:line="301" w:lineRule="exact"/>
        <w:rPr>
          <w:sz w:val="24"/>
          <w:szCs w:val="24"/>
        </w:rPr>
      </w:pPr>
    </w:p>
    <w:p w:rsidR="0024649A" w:rsidRDefault="00192E9C">
      <w:pPr>
        <w:ind w:left="1880"/>
        <w:rPr>
          <w:sz w:val="20"/>
          <w:szCs w:val="20"/>
        </w:rPr>
      </w:pPr>
      <w:r>
        <w:rPr>
          <w:rFonts w:ascii="Verdana" w:eastAsia="Verdana" w:hAnsi="Verdana" w:cs="Verdana"/>
          <w:noProof/>
          <w:sz w:val="54"/>
          <w:szCs w:val="5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1438275</wp:posOffset>
            </wp:positionV>
            <wp:extent cx="914400" cy="15906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8378" t="11996" r="78856" b="7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558C3">
        <w:rPr>
          <w:rFonts w:ascii="Verdana" w:eastAsia="Verdana" w:hAnsi="Verdana" w:cs="Verdana"/>
          <w:sz w:val="54"/>
          <w:szCs w:val="54"/>
        </w:rPr>
        <w:t>Fawad</w:t>
      </w:r>
      <w:proofErr w:type="spellEnd"/>
      <w:r w:rsidR="00A558C3">
        <w:rPr>
          <w:rFonts w:ascii="Verdana" w:eastAsia="Verdana" w:hAnsi="Verdana" w:cs="Verdana"/>
          <w:sz w:val="54"/>
          <w:szCs w:val="54"/>
        </w:rPr>
        <w:t xml:space="preserve"> </w:t>
      </w: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371" w:lineRule="exact"/>
        <w:rPr>
          <w:sz w:val="24"/>
          <w:szCs w:val="24"/>
        </w:rPr>
      </w:pPr>
    </w:p>
    <w:p w:rsidR="0024649A" w:rsidRDefault="00A558C3">
      <w:pPr>
        <w:ind w:left="1880"/>
        <w:rPr>
          <w:sz w:val="20"/>
          <w:szCs w:val="20"/>
        </w:rPr>
      </w:pPr>
      <w:r>
        <w:rPr>
          <w:rFonts w:ascii="Verdana" w:eastAsia="Verdana" w:hAnsi="Verdana" w:cs="Verdana"/>
        </w:rPr>
        <w:t>B. Sc. Chemical Engineer.</w:t>
      </w:r>
    </w:p>
    <w:p w:rsidR="0024649A" w:rsidRDefault="0024649A">
      <w:pPr>
        <w:spacing w:line="33" w:lineRule="exact"/>
        <w:rPr>
          <w:sz w:val="24"/>
          <w:szCs w:val="24"/>
        </w:rPr>
      </w:pPr>
    </w:p>
    <w:p w:rsidR="0024649A" w:rsidRDefault="00A558C3">
      <w:pPr>
        <w:ind w:left="1880"/>
        <w:rPr>
          <w:sz w:val="20"/>
          <w:szCs w:val="20"/>
        </w:rPr>
      </w:pPr>
      <w:r>
        <w:rPr>
          <w:rFonts w:ascii="Verdana" w:eastAsia="Verdana" w:hAnsi="Verdana" w:cs="Verdana"/>
        </w:rPr>
        <w:t>University of the Punjab, Lahore. Pakistan.</w:t>
      </w:r>
    </w:p>
    <w:p w:rsidR="0024649A" w:rsidRDefault="0024649A">
      <w:pPr>
        <w:spacing w:line="35" w:lineRule="exact"/>
        <w:rPr>
          <w:sz w:val="24"/>
          <w:szCs w:val="24"/>
        </w:rPr>
      </w:pPr>
    </w:p>
    <w:p w:rsidR="00192E9C" w:rsidRDefault="00192E9C">
      <w:pPr>
        <w:spacing w:line="20" w:lineRule="exact"/>
        <w:rPr>
          <w:sz w:val="24"/>
          <w:szCs w:val="24"/>
        </w:rPr>
      </w:pPr>
    </w:p>
    <w:p w:rsidR="0024649A" w:rsidRDefault="00A558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756285</wp:posOffset>
            </wp:positionV>
            <wp:extent cx="2284730" cy="206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49A">
        <w:rPr>
          <w:sz w:val="24"/>
          <w:szCs w:val="24"/>
        </w:rPr>
        <w:pict>
          <v:line id="Shape 3" o:spid="_x0000_s1028" style="position:absolute;z-index:251638784;visibility:visible;mso-wrap-distance-left:0;mso-wrap-distance-right:0;mso-position-horizontal-relative:text;mso-position-vertical-relative:text" from="0,94.45pt" to="443.6pt,94.45pt" o:allowincell="f" strokeweight=".72pt"/>
        </w:pict>
      </w:r>
      <w:r w:rsidR="0024649A">
        <w:rPr>
          <w:sz w:val="24"/>
          <w:szCs w:val="24"/>
        </w:rPr>
        <w:pict>
          <v:line id="Shape 4" o:spid="_x0000_s1029" style="position:absolute;z-index:251639808;visibility:visible;mso-wrap-distance-left:0;mso-wrap-distance-right:0;mso-position-horizontal-relative:text;mso-position-vertical-relative:text" from=".35pt,94.1pt" to=".35pt,168.85pt" o:allowincell="f" strokeweight=".72pt"/>
        </w:pict>
      </w:r>
      <w:r w:rsidR="0024649A">
        <w:rPr>
          <w:sz w:val="24"/>
          <w:szCs w:val="24"/>
        </w:rPr>
        <w:pict>
          <v:line id="Shape 5" o:spid="_x0000_s1030" style="position:absolute;z-index:251640832;visibility:visible;mso-wrap-distance-left:0;mso-wrap-distance-right:0;mso-position-horizontal-relative:text;mso-position-vertical-relative:text" from="0,168.5pt" to="443.6pt,168.5pt" o:allowincell="f" strokeweight=".72pt"/>
        </w:pict>
      </w:r>
      <w:r w:rsidR="0024649A">
        <w:rPr>
          <w:sz w:val="24"/>
          <w:szCs w:val="24"/>
        </w:rPr>
        <w:pict>
          <v:line id="Shape 6" o:spid="_x0000_s1031" style="position:absolute;z-index:251641856;visibility:visible;mso-wrap-distance-left:0;mso-wrap-distance-right:0;mso-position-horizontal-relative:text;mso-position-vertical-relative:text" from="443.25pt,94.1pt" to="443.25pt,168.85pt" o:allowincell="f" strokeweight=".72pt"/>
        </w:pict>
      </w: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325" w:lineRule="exact"/>
        <w:rPr>
          <w:sz w:val="24"/>
          <w:szCs w:val="24"/>
        </w:rPr>
      </w:pPr>
    </w:p>
    <w:p w:rsidR="0024649A" w:rsidRDefault="00A558C3">
      <w:pPr>
        <w:spacing w:line="231" w:lineRule="auto"/>
        <w:ind w:left="120" w:right="6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Register member of Saudi Engineering Council &amp; a chemical engineer with +9 years of experience. Capable </w:t>
      </w:r>
      <w:r>
        <w:rPr>
          <w:rFonts w:ascii="Calibri" w:eastAsia="Calibri" w:hAnsi="Calibri" w:cs="Calibri"/>
          <w:sz w:val="24"/>
          <w:szCs w:val="24"/>
        </w:rPr>
        <w:t>of working independently with minimum supervision &amp; committed to provide high quality service to every project, with a focus on health, safety &amp; environmental issues. Professional, Capable &amp; motivated individual who consistently performs in challenging env</w:t>
      </w:r>
      <w:r>
        <w:rPr>
          <w:rFonts w:ascii="Calibri" w:eastAsia="Calibri" w:hAnsi="Calibri" w:cs="Calibri"/>
          <w:sz w:val="24"/>
          <w:szCs w:val="24"/>
        </w:rPr>
        <w:t>ironment.</w:t>
      </w:r>
    </w:p>
    <w:p w:rsidR="0024649A" w:rsidRDefault="00A558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509905</wp:posOffset>
            </wp:positionV>
            <wp:extent cx="1771015" cy="218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80"/>
        <w:gridCol w:w="1760"/>
        <w:gridCol w:w="120"/>
        <w:gridCol w:w="100"/>
        <w:gridCol w:w="2740"/>
        <w:gridCol w:w="120"/>
        <w:gridCol w:w="100"/>
        <w:gridCol w:w="2200"/>
        <w:gridCol w:w="120"/>
        <w:gridCol w:w="100"/>
        <w:gridCol w:w="1260"/>
        <w:gridCol w:w="140"/>
      </w:tblGrid>
      <w:tr w:rsidR="0024649A">
        <w:trPr>
          <w:trHeight w:val="302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7F7F7F"/>
            <w:vAlign w:val="bottom"/>
          </w:tcPr>
          <w:p w:rsidR="0024649A" w:rsidRDefault="00A558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darkGray"/>
              </w:rPr>
              <w:t>EDUCATION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7F7F7F"/>
            <w:vAlign w:val="bottom"/>
          </w:tcPr>
          <w:p w:rsidR="0024649A" w:rsidRDefault="00A558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BOARD/UNIVERSITY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7F7F7F"/>
            <w:vAlign w:val="bottom"/>
          </w:tcPr>
          <w:p w:rsidR="0024649A" w:rsidRDefault="00A558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7F7F7F"/>
            <w:vAlign w:val="bottom"/>
          </w:tcPr>
          <w:p w:rsidR="0024649A" w:rsidRDefault="00A558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darkGray"/>
              </w:rPr>
              <w:t>DIVISION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</w:tr>
      <w:tr w:rsidR="0024649A">
        <w:trPr>
          <w:trHeight w:val="31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A558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LEVEL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</w:tr>
      <w:tr w:rsidR="0024649A">
        <w:trPr>
          <w:trHeight w:val="270"/>
        </w:trPr>
        <w:tc>
          <w:tcPr>
            <w:tcW w:w="40" w:type="dxa"/>
            <w:tcBorders>
              <w:top w:val="single" w:sz="8" w:space="0" w:color="F2F2F2"/>
              <w:left w:val="single" w:sz="8" w:space="0" w:color="auto"/>
            </w:tcBorders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A558C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Sc. Chemical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</w:tr>
      <w:tr w:rsidR="0024649A">
        <w:trPr>
          <w:trHeight w:val="29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F2F2F2"/>
            <w:vAlign w:val="bottom"/>
          </w:tcPr>
          <w:p w:rsidR="0024649A" w:rsidRDefault="00A558C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Engineering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F2F2F2"/>
            <w:vAlign w:val="bottom"/>
          </w:tcPr>
          <w:p w:rsidR="0024649A" w:rsidRDefault="00A558C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University of the Punjab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2F2F2"/>
            <w:vAlign w:val="bottom"/>
          </w:tcPr>
          <w:p w:rsidR="0024649A" w:rsidRDefault="00A558C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71%.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/>
            <w:vAlign w:val="bottom"/>
          </w:tcPr>
          <w:p w:rsidR="0024649A" w:rsidRDefault="00A558C3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  <w:vertAlign w:val="subscript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</w:tr>
      <w:tr w:rsidR="0024649A">
        <w:trPr>
          <w:trHeight w:val="3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A558C3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(2008)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A558C3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, Lahore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</w:tr>
      <w:tr w:rsidR="0024649A">
        <w:trPr>
          <w:trHeight w:val="309"/>
        </w:trPr>
        <w:tc>
          <w:tcPr>
            <w:tcW w:w="40" w:type="dxa"/>
            <w:tcBorders>
              <w:top w:val="single" w:sz="8" w:space="0" w:color="7F7F7F"/>
              <w:left w:val="single" w:sz="8" w:space="0" w:color="auto"/>
              <w:bottom w:val="single" w:sz="8" w:space="0" w:color="auto"/>
            </w:tcBorders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7F7F7F"/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7F7F7F"/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A558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 Sc. (2003)</w:t>
            </w:r>
          </w:p>
        </w:tc>
        <w:tc>
          <w:tcPr>
            <w:tcW w:w="120" w:type="dxa"/>
            <w:tcBorders>
              <w:top w:val="single" w:sz="8" w:space="0" w:color="7F7F7F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7F7F7F"/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7F7F7F"/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A558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B.I.S.E.  Lahore</w:t>
            </w:r>
          </w:p>
        </w:tc>
        <w:tc>
          <w:tcPr>
            <w:tcW w:w="120" w:type="dxa"/>
            <w:tcBorders>
              <w:top w:val="single" w:sz="8" w:space="0" w:color="7F7F7F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7F7F7F"/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7F7F7F"/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A558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66%</w:t>
            </w:r>
          </w:p>
        </w:tc>
        <w:tc>
          <w:tcPr>
            <w:tcW w:w="120" w:type="dxa"/>
            <w:tcBorders>
              <w:top w:val="single" w:sz="8" w:space="0" w:color="7F7F7F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7F7F7F"/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7F7F7F"/>
              <w:bottom w:val="single" w:sz="8" w:space="0" w:color="auto"/>
            </w:tcBorders>
            <w:shd w:val="clear" w:color="auto" w:fill="7F7F7F"/>
            <w:vAlign w:val="bottom"/>
          </w:tcPr>
          <w:p w:rsidR="0024649A" w:rsidRDefault="00A558C3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  <w:vertAlign w:val="subscript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st</w:t>
            </w:r>
          </w:p>
        </w:tc>
        <w:tc>
          <w:tcPr>
            <w:tcW w:w="140" w:type="dxa"/>
            <w:tcBorders>
              <w:top w:val="single" w:sz="8" w:space="0" w:color="7F7F7F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</w:tr>
      <w:tr w:rsidR="0024649A">
        <w:trPr>
          <w:trHeight w:val="273"/>
        </w:trPr>
        <w:tc>
          <w:tcPr>
            <w:tcW w:w="40" w:type="dxa"/>
            <w:tcBorders>
              <w:top w:val="single" w:sz="8" w:space="0" w:color="F2F2F2"/>
              <w:left w:val="single" w:sz="8" w:space="0" w:color="auto"/>
            </w:tcBorders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A558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Matriculation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A558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B.I.S.E. Lahore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A558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70%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4649A" w:rsidRDefault="00A558C3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9"/>
                <w:szCs w:val="29"/>
                <w:vertAlign w:val="subscript"/>
              </w:rPr>
              <w:t>1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st</w:t>
            </w:r>
          </w:p>
        </w:tc>
        <w:tc>
          <w:tcPr>
            <w:tcW w:w="14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3"/>
                <w:szCs w:val="23"/>
              </w:rPr>
            </w:pPr>
          </w:p>
        </w:tc>
      </w:tr>
      <w:tr w:rsidR="0024649A">
        <w:trPr>
          <w:trHeight w:val="31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A558C3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(2001)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4649A" w:rsidRDefault="0024649A">
            <w:pPr>
              <w:rPr>
                <w:sz w:val="24"/>
                <w:szCs w:val="24"/>
              </w:rPr>
            </w:pPr>
          </w:p>
        </w:tc>
      </w:tr>
    </w:tbl>
    <w:p w:rsidR="0024649A" w:rsidRDefault="002464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246.75pt;margin-top:-1.65pt;width:.95pt;height:.95pt;z-index:-251637760;visibility:visible;mso-wrap-distance-left:0;mso-wrap-distance-right:0;mso-position-horizontal-relative:text;mso-position-vertical-relative:text" o:allowincell="f" fillcolor="black" stroked="f"/>
        </w:pict>
      </w:r>
      <w:r w:rsidR="00A558C3"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729615</wp:posOffset>
            </wp:positionV>
            <wp:extent cx="2711450" cy="206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00" w:lineRule="exact"/>
        <w:rPr>
          <w:sz w:val="24"/>
          <w:szCs w:val="24"/>
        </w:rPr>
      </w:pPr>
    </w:p>
    <w:p w:rsidR="0024649A" w:rsidRDefault="0024649A">
      <w:pPr>
        <w:spacing w:line="214" w:lineRule="exact"/>
        <w:rPr>
          <w:sz w:val="24"/>
          <w:szCs w:val="24"/>
        </w:rPr>
      </w:pPr>
    </w:p>
    <w:p w:rsidR="0024649A" w:rsidRDefault="00A558C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Office Management (word, excel, power point), Internet and email, ERP, Oracle.</w:t>
      </w:r>
    </w:p>
    <w:p w:rsidR="0024649A" w:rsidRDefault="002464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42880;visibility:visible;mso-wrap-distance-left:0;mso-wrap-distance-right:0" from="-48pt,91.4pt" to="516.05pt,91.4pt" o:allowincell="f" strokeweight=".16931mm"/>
        </w:pict>
      </w:r>
      <w:r>
        <w:rPr>
          <w:sz w:val="24"/>
          <w:szCs w:val="24"/>
        </w:rPr>
        <w:pict>
          <v:line id="Shape 11" o:spid="_x0000_s1036" style="position:absolute;z-index:251643904;visibility:visible;mso-wrap-distance-left:0;mso-wrap-distance-right:0" from="-47.5pt,90.95pt" to="515.6pt,90.95pt" o:allowincell="f" strokecolor="white" strokeweight=".48pt"/>
        </w:pict>
      </w:r>
      <w:r>
        <w:rPr>
          <w:sz w:val="24"/>
          <w:szCs w:val="24"/>
        </w:rPr>
        <w:pict>
          <v:line id="Shape 12" o:spid="_x0000_s1037" style="position:absolute;z-index:251644928;visibility:visible;mso-wrap-distance-left:0;mso-wrap-distance-right:0" from="-47pt,90.45pt" to="515.1pt,90.45pt" o:allowincell="f" strokeweight=".16931mm"/>
        </w:pict>
      </w:r>
    </w:p>
    <w:p w:rsidR="0024649A" w:rsidRDefault="0024649A">
      <w:pPr>
        <w:sectPr w:rsidR="0024649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4649A" w:rsidRDefault="00A558C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302" w:lineRule="exact"/>
        <w:rPr>
          <w:sz w:val="20"/>
          <w:szCs w:val="20"/>
        </w:rPr>
      </w:pPr>
    </w:p>
    <w:p w:rsidR="0024649A" w:rsidRDefault="00A558C3">
      <w:pPr>
        <w:spacing w:line="248" w:lineRule="auto"/>
        <w:ind w:right="1380"/>
        <w:rPr>
          <w:sz w:val="20"/>
          <w:szCs w:val="20"/>
        </w:rPr>
      </w:pPr>
      <w:r>
        <w:rPr>
          <w:rFonts w:eastAsia="Times New Roman"/>
          <w:color w:val="7F7F7F"/>
          <w:sz w:val="27"/>
          <w:szCs w:val="27"/>
        </w:rPr>
        <w:t>Sales &amp; Service Engineer Employer Name: Fluidex Chem</w:t>
      </w:r>
    </w:p>
    <w:p w:rsidR="0024649A" w:rsidRDefault="00A558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69" w:lineRule="exact"/>
        <w:rPr>
          <w:sz w:val="20"/>
          <w:szCs w:val="20"/>
        </w:rPr>
      </w:pPr>
    </w:p>
    <w:p w:rsidR="0024649A" w:rsidRDefault="00A558C3">
      <w:pPr>
        <w:rPr>
          <w:sz w:val="20"/>
          <w:szCs w:val="20"/>
        </w:rPr>
      </w:pPr>
      <w:r>
        <w:rPr>
          <w:rFonts w:eastAsia="Times New Roman"/>
          <w:color w:val="7F7F7F"/>
          <w:sz w:val="28"/>
          <w:szCs w:val="28"/>
        </w:rPr>
        <w:t>July 2008 to January 2011</w:t>
      </w:r>
    </w:p>
    <w:p w:rsidR="0024649A" w:rsidRDefault="002464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45952;visibility:visible;mso-wrap-distance-left:0;mso-wrap-distance-right:0" from="-331.5pt,-97.8pt" to="231.6pt,-97.8pt" o:allowincell="f" strokecolor="white" strokeweight=".48pt"/>
        </w:pict>
      </w:r>
      <w:r>
        <w:rPr>
          <w:sz w:val="20"/>
          <w:szCs w:val="20"/>
        </w:rPr>
        <w:pict>
          <v:line id="Shape 15" o:spid="_x0000_s1040" style="position:absolute;z-index:251646976;visibility:visible;mso-wrap-distance-left:0;mso-wrap-distance-right:0" from="231.85pt,-97.1pt" to="231.85pt,645.5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48000;visibility:visible;mso-wrap-distance-left:0;mso-wrap-distance-right:0" from="230.85pt,-97.55pt" to="230.85pt,644.5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49024;visibility:visible;mso-wrap-distance-left:0;mso-wrap-distance-right:0" from="231.35pt,-97.1pt" to="231.35pt,645.05pt" o:allowincell="f" strokecolor="white" strokeweight=".48pt"/>
        </w:pict>
      </w:r>
    </w:p>
    <w:p w:rsidR="0024649A" w:rsidRDefault="0024649A">
      <w:pPr>
        <w:spacing w:line="533" w:lineRule="exact"/>
        <w:rPr>
          <w:sz w:val="20"/>
          <w:szCs w:val="20"/>
        </w:rPr>
      </w:pPr>
    </w:p>
    <w:p w:rsidR="0024649A" w:rsidRDefault="0024649A">
      <w:pPr>
        <w:sectPr w:rsidR="0024649A">
          <w:pgSz w:w="12240" w:h="15840"/>
          <w:pgMar w:top="1440" w:right="1440" w:bottom="1008" w:left="1440" w:header="0" w:footer="0" w:gutter="0"/>
          <w:cols w:num="2" w:space="720" w:equalWidth="0">
            <w:col w:w="4960" w:space="720"/>
            <w:col w:w="3680"/>
          </w:cols>
        </w:sectPr>
      </w:pPr>
    </w:p>
    <w:p w:rsidR="0024649A" w:rsidRDefault="0024649A">
      <w:pPr>
        <w:spacing w:line="108" w:lineRule="exact"/>
        <w:rPr>
          <w:sz w:val="20"/>
          <w:szCs w:val="20"/>
        </w:rPr>
      </w:pPr>
    </w:p>
    <w:p w:rsidR="0024649A" w:rsidRDefault="00A558C3">
      <w:pPr>
        <w:spacing w:line="218" w:lineRule="auto"/>
        <w:ind w:right="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in FLUIDEX CHEM as </w:t>
      </w:r>
      <w:r>
        <w:rPr>
          <w:rFonts w:ascii="Calibri" w:eastAsia="Calibri" w:hAnsi="Calibri" w:cs="Calibri"/>
          <w:sz w:val="24"/>
          <w:szCs w:val="24"/>
        </w:rPr>
        <w:t>Sales &amp; Service Engineer in the field of water treatment by using specialty chemicals from 1st July, 2008 to 8th January, 2011.</w:t>
      </w:r>
    </w:p>
    <w:p w:rsidR="0024649A" w:rsidRDefault="0024649A">
      <w:pPr>
        <w:spacing w:line="269" w:lineRule="exact"/>
        <w:rPr>
          <w:sz w:val="20"/>
          <w:szCs w:val="20"/>
        </w:rPr>
      </w:pPr>
    </w:p>
    <w:p w:rsidR="0024649A" w:rsidRDefault="00A558C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Responsibilities:</w:t>
      </w:r>
    </w:p>
    <w:p w:rsidR="0024649A" w:rsidRDefault="0024649A">
      <w:pPr>
        <w:spacing w:line="357" w:lineRule="exact"/>
        <w:rPr>
          <w:sz w:val="20"/>
          <w:szCs w:val="20"/>
        </w:rPr>
      </w:pPr>
    </w:p>
    <w:p w:rsidR="0024649A" w:rsidRDefault="00A558C3">
      <w:pPr>
        <w:numPr>
          <w:ilvl w:val="0"/>
          <w:numId w:val="1"/>
        </w:numPr>
        <w:tabs>
          <w:tab w:val="left" w:pos="720"/>
        </w:tabs>
        <w:spacing w:line="223" w:lineRule="auto"/>
        <w:ind w:left="72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Suggest specialty chemicals for Boilers, Cooling towers, Chillers (Closed Loop), Swimming Pools, R.O </w:t>
      </w:r>
      <w:r>
        <w:rPr>
          <w:rFonts w:ascii="Calibri" w:eastAsia="Calibri" w:hAnsi="Calibri" w:cs="Calibri"/>
          <w:sz w:val="24"/>
          <w:szCs w:val="24"/>
        </w:rPr>
        <w:t>(Desalination) and Softening plants, Waste water treatment plants &amp; their respected water treatment chemical and to analyze water samples.</w:t>
      </w:r>
    </w:p>
    <w:p w:rsidR="0024649A" w:rsidRDefault="00A558C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 water treatment laboratory &amp; purchased related laboratory equipment’s.</w:t>
      </w:r>
    </w:p>
    <w:p w:rsidR="0024649A" w:rsidRDefault="0024649A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Quotations, Invoices, Deliv</w:t>
      </w:r>
      <w:r>
        <w:rPr>
          <w:rFonts w:ascii="Calibri" w:eastAsia="Calibri" w:hAnsi="Calibri" w:cs="Calibri"/>
          <w:sz w:val="24"/>
          <w:szCs w:val="24"/>
        </w:rPr>
        <w:t>ery Challan, Water Analysis Report, Suggest the specialty chemicals to dose &amp; know the formulation of water treatment chemicals to be used.</w:t>
      </w:r>
    </w:p>
    <w:p w:rsidR="0024649A" w:rsidRDefault="0024649A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Descaling/Cleaning of Boilers, Cooling Towers, Heat Exchangers, Vessels, Storage Tanks, Chillers. Suggest chemicals</w:t>
      </w:r>
      <w:r>
        <w:rPr>
          <w:rFonts w:ascii="Calibri" w:eastAsia="Calibri" w:hAnsi="Calibri" w:cs="Calibri"/>
          <w:sz w:val="24"/>
          <w:szCs w:val="24"/>
        </w:rPr>
        <w:t xml:space="preserve"> for Descaling/Cleaning &amp; also did Supervision of Descaling/Cleaning of Equipment’s by Chemical &amp; Mechanical method.</w:t>
      </w:r>
    </w:p>
    <w:p w:rsidR="0024649A" w:rsidRDefault="0024649A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after sale services, just like on site testing, satisfy the customer and by sharing analysis report with them.</w:t>
      </w:r>
    </w:p>
    <w:p w:rsidR="0024649A" w:rsidRDefault="0024649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Expert in R.O Plan</w:t>
      </w:r>
      <w:r>
        <w:rPr>
          <w:rFonts w:ascii="Calibri" w:eastAsia="Calibri" w:hAnsi="Calibri" w:cs="Calibri"/>
          <w:sz w:val="24"/>
          <w:szCs w:val="24"/>
        </w:rPr>
        <w:t>t Design Software &amp; Chemical Projection software.</w:t>
      </w:r>
    </w:p>
    <w:p w:rsidR="0024649A" w:rsidRDefault="0024649A">
      <w:pPr>
        <w:sectPr w:rsidR="0024649A">
          <w:type w:val="continuous"/>
          <w:pgSz w:w="12240" w:h="15840"/>
          <w:pgMar w:top="1440" w:right="1440" w:bottom="1008" w:left="1440" w:header="0" w:footer="0" w:gutter="0"/>
          <w:cols w:space="720" w:equalWidth="0">
            <w:col w:w="9360"/>
          </w:cols>
        </w:sectPr>
      </w:pPr>
    </w:p>
    <w:p w:rsidR="0024649A" w:rsidRDefault="0024649A">
      <w:pPr>
        <w:spacing w:line="295" w:lineRule="exact"/>
        <w:rPr>
          <w:sz w:val="20"/>
          <w:szCs w:val="20"/>
        </w:rPr>
      </w:pPr>
    </w:p>
    <w:p w:rsidR="0024649A" w:rsidRDefault="00A558C3">
      <w:pPr>
        <w:rPr>
          <w:sz w:val="20"/>
          <w:szCs w:val="20"/>
        </w:rPr>
      </w:pPr>
      <w:r>
        <w:rPr>
          <w:rFonts w:eastAsia="Times New Roman"/>
          <w:color w:val="7F7F7F"/>
          <w:sz w:val="28"/>
          <w:szCs w:val="28"/>
        </w:rPr>
        <w:t>Production Manager</w:t>
      </w:r>
    </w:p>
    <w:p w:rsidR="0024649A" w:rsidRDefault="0024649A">
      <w:pPr>
        <w:spacing w:line="11" w:lineRule="exact"/>
        <w:rPr>
          <w:sz w:val="20"/>
          <w:szCs w:val="20"/>
        </w:rPr>
      </w:pPr>
    </w:p>
    <w:p w:rsidR="0024649A" w:rsidRDefault="00A558C3">
      <w:pPr>
        <w:rPr>
          <w:sz w:val="20"/>
          <w:szCs w:val="20"/>
        </w:rPr>
      </w:pPr>
      <w:r>
        <w:rPr>
          <w:rFonts w:eastAsia="Times New Roman"/>
          <w:color w:val="7F7F7F"/>
          <w:sz w:val="27"/>
          <w:szCs w:val="27"/>
        </w:rPr>
        <w:t>Employer Name: Fluidex Chem</w:t>
      </w:r>
    </w:p>
    <w:p w:rsidR="0024649A" w:rsidRDefault="00A558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49A" w:rsidRDefault="0024649A">
      <w:pPr>
        <w:spacing w:line="275" w:lineRule="exact"/>
        <w:rPr>
          <w:sz w:val="20"/>
          <w:szCs w:val="20"/>
        </w:rPr>
      </w:pPr>
    </w:p>
    <w:p w:rsidR="0024649A" w:rsidRDefault="00A558C3">
      <w:pPr>
        <w:rPr>
          <w:sz w:val="20"/>
          <w:szCs w:val="20"/>
        </w:rPr>
      </w:pPr>
      <w:r>
        <w:rPr>
          <w:rFonts w:eastAsia="Times New Roman"/>
          <w:color w:val="7F7F7F"/>
          <w:sz w:val="28"/>
          <w:szCs w:val="28"/>
        </w:rPr>
        <w:t>February 2011 to December 2015</w:t>
      </w:r>
    </w:p>
    <w:p w:rsidR="0024649A" w:rsidRDefault="0024649A">
      <w:pPr>
        <w:spacing w:line="521" w:lineRule="exact"/>
        <w:rPr>
          <w:sz w:val="20"/>
          <w:szCs w:val="20"/>
        </w:rPr>
      </w:pPr>
    </w:p>
    <w:p w:rsidR="0024649A" w:rsidRDefault="0024649A">
      <w:pPr>
        <w:sectPr w:rsidR="0024649A">
          <w:type w:val="continuous"/>
          <w:pgSz w:w="12240" w:h="15840"/>
          <w:pgMar w:top="1440" w:right="1440" w:bottom="1008" w:left="1440" w:header="0" w:footer="0" w:gutter="0"/>
          <w:cols w:num="2" w:space="720" w:equalWidth="0">
            <w:col w:w="4160" w:space="720"/>
            <w:col w:w="4480"/>
          </w:cols>
        </w:sectPr>
      </w:pPr>
    </w:p>
    <w:p w:rsidR="0024649A" w:rsidRDefault="0024649A">
      <w:pPr>
        <w:spacing w:line="172" w:lineRule="exact"/>
        <w:rPr>
          <w:sz w:val="20"/>
          <w:szCs w:val="20"/>
        </w:rPr>
      </w:pPr>
    </w:p>
    <w:p w:rsidR="0024649A" w:rsidRDefault="00A558C3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Performed duties at FLUIDEX CHEM to produce water treatment specialty chemicals. Plant </w:t>
      </w:r>
      <w:r>
        <w:rPr>
          <w:rFonts w:ascii="Calibri" w:eastAsia="Calibri" w:hAnsi="Calibri" w:cs="Calibri"/>
          <w:sz w:val="24"/>
          <w:szCs w:val="24"/>
        </w:rPr>
        <w:t>Capacity was 20 tons batching system Blender Shahdara, Lahore (PLC system) from 1st February 2011 to 30th December 2015.</w:t>
      </w:r>
    </w:p>
    <w:p w:rsidR="0024649A" w:rsidRDefault="0024649A">
      <w:pPr>
        <w:spacing w:line="342" w:lineRule="exact"/>
        <w:rPr>
          <w:sz w:val="20"/>
          <w:szCs w:val="20"/>
        </w:rPr>
      </w:pPr>
    </w:p>
    <w:p w:rsidR="0024649A" w:rsidRDefault="00A558C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Responsibilities:</w:t>
      </w:r>
    </w:p>
    <w:p w:rsidR="0024649A" w:rsidRDefault="0024649A">
      <w:pPr>
        <w:spacing w:line="1" w:lineRule="exact"/>
        <w:rPr>
          <w:sz w:val="20"/>
          <w:szCs w:val="20"/>
        </w:rPr>
      </w:pPr>
    </w:p>
    <w:p w:rsidR="0024649A" w:rsidRDefault="00A558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Oversaw all plant operations and corrected production issues.</w:t>
      </w:r>
    </w:p>
    <w:p w:rsidR="0024649A" w:rsidRDefault="0024649A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Monitored manufacturing to ensure it stayed on sched</w:t>
      </w:r>
      <w:r>
        <w:rPr>
          <w:rFonts w:ascii="Calibri" w:eastAsia="Calibri" w:hAnsi="Calibri" w:cs="Calibri"/>
          <w:sz w:val="24"/>
          <w:szCs w:val="24"/>
        </w:rPr>
        <w:t>ule and remained within budget constraints.</w:t>
      </w:r>
    </w:p>
    <w:p w:rsidR="0024649A" w:rsidRDefault="002464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Created efficiency improvement models and implemented them.</w:t>
      </w:r>
    </w:p>
    <w:p w:rsidR="0024649A" w:rsidRDefault="002464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Determined when to replace equipment.</w:t>
      </w:r>
    </w:p>
    <w:p w:rsidR="0024649A" w:rsidRDefault="00A558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Decided when overtime was necessary to meet manufacturing goals.</w:t>
      </w:r>
    </w:p>
    <w:p w:rsidR="0024649A" w:rsidRDefault="0024649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Created new manufacturing process that </w:t>
      </w:r>
      <w:r>
        <w:rPr>
          <w:rFonts w:ascii="Calibri" w:eastAsia="Calibri" w:hAnsi="Calibri" w:cs="Calibri"/>
          <w:sz w:val="24"/>
          <w:szCs w:val="24"/>
        </w:rPr>
        <w:t>improved manufacturing efficiency by 40 percent.</w:t>
      </w:r>
    </w:p>
    <w:p w:rsidR="0024649A" w:rsidRDefault="002464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Implemented and carried out quality control programs.</w:t>
      </w:r>
    </w:p>
    <w:p w:rsidR="0024649A" w:rsidRDefault="002464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Communicated closely with Procurement Department to ensure delivery of quality</w:t>
      </w:r>
    </w:p>
    <w:p w:rsidR="0024649A" w:rsidRDefault="002464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0048;visibility:visible;mso-wrap-distance-left:0;mso-wrap-distance-right:0" from="-48pt,54.45pt" to="516.05pt,54.4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51072;visibility:visible;mso-wrap-distance-left:0;mso-wrap-distance-right:0" from="-47.5pt,53.95pt" to="515.6pt,53.95pt" o:allowincell="f" strokecolor="white" strokeweight=".48pt"/>
        </w:pict>
      </w:r>
      <w:r>
        <w:rPr>
          <w:sz w:val="20"/>
          <w:szCs w:val="20"/>
        </w:rPr>
        <w:pict>
          <v:line id="Shape 20" o:spid="_x0000_s1045" style="position:absolute;z-index:251652096;visibility:visible;mso-wrap-distance-left:0;mso-wrap-distance-right:0" from="-47pt,53.5pt" to="515.1pt,53.5pt" o:allowincell="f" strokeweight=".16931mm"/>
        </w:pict>
      </w:r>
    </w:p>
    <w:p w:rsidR="0024649A" w:rsidRDefault="0024649A">
      <w:pPr>
        <w:sectPr w:rsidR="0024649A">
          <w:type w:val="continuous"/>
          <w:pgSz w:w="12240" w:h="15840"/>
          <w:pgMar w:top="1440" w:right="1440" w:bottom="1008" w:left="1440" w:header="0" w:footer="0" w:gutter="0"/>
          <w:cols w:space="720" w:equalWidth="0">
            <w:col w:w="9360"/>
          </w:cols>
        </w:sectPr>
      </w:pPr>
    </w:p>
    <w:p w:rsidR="0024649A" w:rsidRDefault="0024649A">
      <w:pPr>
        <w:ind w:left="720"/>
        <w:rPr>
          <w:sz w:val="20"/>
          <w:szCs w:val="20"/>
        </w:rPr>
      </w:pPr>
      <w:r w:rsidRPr="0024649A">
        <w:rPr>
          <w:rFonts w:ascii="Calibri" w:eastAsia="Calibri" w:hAnsi="Calibri" w:cs="Calibri"/>
          <w:sz w:val="24"/>
          <w:szCs w:val="24"/>
        </w:rPr>
        <w:lastRenderedPageBreak/>
        <w:pict>
          <v:line id="Shape 21" o:spid="_x0000_s1046" style="position:absolute;left:0;text-align:left;z-index:251653120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24649A">
        <w:rPr>
          <w:rFonts w:ascii="Calibri" w:eastAsia="Calibri" w:hAnsi="Calibri" w:cs="Calibri"/>
          <w:sz w:val="24"/>
          <w:szCs w:val="24"/>
        </w:rPr>
        <w:pict>
          <v:rect id="Shape 22" o:spid="_x0000_s1047" style="position:absolute;left:0;text-align:left;margin-left:587.35pt;margin-top:24pt;width:.95pt;height:1.4pt;z-index:-2516367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24649A">
        <w:rPr>
          <w:rFonts w:ascii="Calibri" w:eastAsia="Calibri" w:hAnsi="Calibri" w:cs="Calibri"/>
          <w:sz w:val="24"/>
          <w:szCs w:val="24"/>
        </w:rPr>
        <w:pict>
          <v:line id="Shape 23" o:spid="_x0000_s1048" style="position:absolute;left:0;text-align:left;z-index:251654144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24649A">
        <w:rPr>
          <w:rFonts w:ascii="Calibri" w:eastAsia="Calibri" w:hAnsi="Calibri" w:cs="Calibri"/>
          <w:sz w:val="24"/>
          <w:szCs w:val="24"/>
        </w:rPr>
        <w:pict>
          <v:rect id="Shape 24" o:spid="_x0000_s1049" style="position:absolute;left:0;text-align:left;margin-left:586.85pt;margin-top:24.45pt;width:1pt;height:.95pt;z-index:-25163571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24649A">
        <w:rPr>
          <w:rFonts w:ascii="Calibri" w:eastAsia="Calibri" w:hAnsi="Calibri" w:cs="Calibri"/>
          <w:sz w:val="24"/>
          <w:szCs w:val="24"/>
        </w:rPr>
        <w:pict>
          <v:line id="Shape 25" o:spid="_x0000_s1050" style="position:absolute;left:0;text-align:left;z-index:251655168;visibility:visible;mso-wrap-distance-left:0;mso-wrap-distance-right:0;mso-position-horizontal-relative:page;mso-position-vertical-relative:page" from="24.45pt,24.7pt" to="587.6pt,24.7pt" o:allowincell="f" strokecolor="white" strokeweight=".48pt">
            <w10:wrap anchorx="page" anchory="page"/>
          </v:line>
        </w:pict>
      </w:r>
      <w:r w:rsidRPr="0024649A">
        <w:rPr>
          <w:rFonts w:ascii="Calibri" w:eastAsia="Calibri" w:hAnsi="Calibri" w:cs="Calibri"/>
          <w:sz w:val="24"/>
          <w:szCs w:val="24"/>
        </w:rPr>
        <w:pict>
          <v:line id="Shape 26" o:spid="_x0000_s1051" style="position:absolute;left:0;text-align:left;z-index:251656192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 w:rsidRPr="0024649A">
        <w:rPr>
          <w:rFonts w:ascii="Calibri" w:eastAsia="Calibri" w:hAnsi="Calibri" w:cs="Calibri"/>
          <w:sz w:val="24"/>
          <w:szCs w:val="24"/>
        </w:rPr>
        <w:pict>
          <v:line id="Shape 27" o:spid="_x0000_s1052" style="position:absolute;left:0;text-align:left;z-index:251657216;visibility:visible;mso-wrap-distance-left:0;mso-wrap-distance-right:0;mso-position-horizontal-relative:page;mso-position-vertical-relative:page" from="25.2pt,24.95pt" to="25.2pt,767.1pt" o:allowincell="f" strokeweight=".48pt">
            <w10:wrap anchorx="page" anchory="page"/>
          </v:line>
        </w:pict>
      </w:r>
      <w:r w:rsidRPr="0024649A">
        <w:rPr>
          <w:rFonts w:ascii="Calibri" w:eastAsia="Calibri" w:hAnsi="Calibri" w:cs="Calibri"/>
          <w:sz w:val="24"/>
          <w:szCs w:val="24"/>
        </w:rPr>
        <w:pict>
          <v:line id="Shape 28" o:spid="_x0000_s1053" style="position:absolute;left:0;text-align:left;z-index:251658240;visibility:visible;mso-wrap-distance-left:0;mso-wrap-distance-right:0;mso-position-horizontal-relative:page;mso-position-vertical-relative:page" from="587.85pt,25.4pt" to="587.85pt,768.05pt" o:allowincell="f" strokeweight=".16931mm">
            <w10:wrap anchorx="page" anchory="page"/>
          </v:line>
        </w:pict>
      </w:r>
      <w:r w:rsidRPr="0024649A">
        <w:rPr>
          <w:rFonts w:ascii="Calibri" w:eastAsia="Calibri" w:hAnsi="Calibri" w:cs="Calibri"/>
          <w:sz w:val="24"/>
          <w:szCs w:val="24"/>
        </w:rPr>
        <w:pict>
          <v:line id="Shape 29" o:spid="_x0000_s1054" style="position:absolute;left:0;text-align:left;z-index:251659264;visibility:visible;mso-wrap-distance-left:0;mso-wrap-distance-right:0;mso-position-horizontal-relative:page;mso-position-vertical-relative:page" from="586.85pt,24.95pt" to="586.85pt,767.1pt" o:allowincell="f" strokeweight=".16931mm">
            <w10:wrap anchorx="page" anchory="page"/>
          </v:line>
        </w:pict>
      </w:r>
      <w:r w:rsidRPr="0024649A">
        <w:rPr>
          <w:rFonts w:ascii="Calibri" w:eastAsia="Calibri" w:hAnsi="Calibri" w:cs="Calibri"/>
          <w:sz w:val="24"/>
          <w:szCs w:val="24"/>
        </w:rPr>
        <w:pict>
          <v:line id="Shape 30" o:spid="_x0000_s1055" style="position:absolute;left:0;text-align:left;z-index:251660288;visibility:visible;mso-wrap-distance-left:0;mso-wrap-distance-right:0;mso-position-horizontal-relative:page;mso-position-vertical-relative:page" from="587.35pt,25.4pt" to="587.35pt,767.6pt" o:allowincell="f" strokecolor="white" strokeweight=".48pt">
            <w10:wrap anchorx="page" anchory="page"/>
          </v:line>
        </w:pict>
      </w:r>
      <w:r w:rsidR="00A558C3">
        <w:rPr>
          <w:rFonts w:ascii="Calibri" w:eastAsia="Calibri" w:hAnsi="Calibri" w:cs="Calibri"/>
          <w:sz w:val="24"/>
          <w:szCs w:val="24"/>
        </w:rPr>
        <w:t>parts.</w:t>
      </w:r>
    </w:p>
    <w:p w:rsidR="0024649A" w:rsidRDefault="00A558C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Analyzed manufacturing data and wrote </w:t>
      </w:r>
      <w:r>
        <w:rPr>
          <w:rFonts w:ascii="Calibri" w:eastAsia="Calibri" w:hAnsi="Calibri" w:cs="Calibri"/>
          <w:sz w:val="24"/>
          <w:szCs w:val="24"/>
        </w:rPr>
        <w:t>reports.</w:t>
      </w:r>
    </w:p>
    <w:p w:rsidR="0024649A" w:rsidRDefault="00A558C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Oversaw manufacturing operations.</w:t>
      </w:r>
    </w:p>
    <w:p w:rsidR="0024649A" w:rsidRDefault="0024649A">
      <w:pPr>
        <w:spacing w:line="270" w:lineRule="exact"/>
        <w:rPr>
          <w:sz w:val="20"/>
          <w:szCs w:val="20"/>
        </w:rPr>
      </w:pPr>
    </w:p>
    <w:p w:rsidR="0024649A" w:rsidRDefault="00A558C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Key Production Products:</w:t>
      </w:r>
    </w:p>
    <w:p w:rsidR="0024649A" w:rsidRDefault="0024649A">
      <w:pPr>
        <w:spacing w:line="316" w:lineRule="exact"/>
        <w:rPr>
          <w:sz w:val="20"/>
          <w:szCs w:val="20"/>
        </w:rPr>
      </w:pP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Anti Scalant (R.O)</w:t>
      </w:r>
    </w:p>
    <w:p w:rsidR="0024649A" w:rsidRDefault="002464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Corrosion inhibitors. (Molybdate, Nitrite, Silicate, Chromate, Borate etc.)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Anti scalants, Scale inhibitors. (Cooling towers)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Biocides. (Chillers, Cooling towers)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Descalers. (General water treatment)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Neutralizer. (General water treatment)</w:t>
      </w:r>
    </w:p>
    <w:p w:rsidR="0024649A" w:rsidRDefault="002464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Boiler Compound. (Boilers Phosphate Based)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Condensate Conditioner. (Boiler)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Oxygen Scavengers. (Boilers, Chillers)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Clarifiers. (Swimming Pools)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Chelating Agents.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Flushing Chemical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Alkalinity Builders.</w:t>
      </w:r>
    </w:p>
    <w:p w:rsidR="0024649A" w:rsidRDefault="00A558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Sludge Conditioner.</w:t>
      </w:r>
    </w:p>
    <w:p w:rsidR="0024649A" w:rsidRDefault="0024649A">
      <w:pPr>
        <w:sectPr w:rsidR="0024649A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24649A" w:rsidRDefault="0024649A">
      <w:pPr>
        <w:spacing w:line="283" w:lineRule="exact"/>
        <w:rPr>
          <w:sz w:val="20"/>
          <w:szCs w:val="20"/>
        </w:rPr>
      </w:pPr>
    </w:p>
    <w:p w:rsidR="0024649A" w:rsidRDefault="00A558C3">
      <w:pPr>
        <w:spacing w:line="234" w:lineRule="auto"/>
        <w:ind w:right="740"/>
        <w:rPr>
          <w:sz w:val="20"/>
          <w:szCs w:val="20"/>
        </w:rPr>
      </w:pPr>
      <w:r>
        <w:rPr>
          <w:rFonts w:eastAsia="Times New Roman"/>
          <w:color w:val="7F7F7F"/>
          <w:sz w:val="28"/>
          <w:szCs w:val="28"/>
        </w:rPr>
        <w:t>3. Technical Engineer Chemicals Employer Name: SAMACHEM</w:t>
      </w:r>
    </w:p>
    <w:p w:rsidR="0024649A" w:rsidRDefault="00A558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649A" w:rsidRDefault="0024649A">
      <w:pPr>
        <w:spacing w:line="261" w:lineRule="exact"/>
        <w:rPr>
          <w:sz w:val="20"/>
          <w:szCs w:val="20"/>
        </w:rPr>
      </w:pPr>
    </w:p>
    <w:p w:rsidR="0024649A" w:rsidRDefault="00A558C3">
      <w:pPr>
        <w:rPr>
          <w:sz w:val="20"/>
          <w:szCs w:val="20"/>
        </w:rPr>
      </w:pPr>
      <w:r>
        <w:rPr>
          <w:rFonts w:eastAsia="Times New Roman"/>
          <w:color w:val="7F7F7F"/>
          <w:sz w:val="27"/>
          <w:szCs w:val="27"/>
        </w:rPr>
        <w:t>February 2015 to November 2016</w:t>
      </w:r>
    </w:p>
    <w:p w:rsidR="0024649A" w:rsidRDefault="0024649A">
      <w:pPr>
        <w:spacing w:line="519" w:lineRule="exact"/>
        <w:rPr>
          <w:sz w:val="20"/>
          <w:szCs w:val="20"/>
        </w:rPr>
      </w:pPr>
    </w:p>
    <w:p w:rsidR="0024649A" w:rsidRDefault="0024649A">
      <w:pPr>
        <w:sectPr w:rsidR="0024649A">
          <w:type w:val="continuous"/>
          <w:pgSz w:w="12240" w:h="15840"/>
          <w:pgMar w:top="1435" w:right="1440" w:bottom="1440" w:left="1440" w:header="0" w:footer="0" w:gutter="0"/>
          <w:cols w:num="2" w:space="720" w:equalWidth="0">
            <w:col w:w="4460" w:space="720"/>
            <w:col w:w="4180"/>
          </w:cols>
        </w:sectPr>
      </w:pPr>
    </w:p>
    <w:p w:rsidR="0024649A" w:rsidRDefault="0024649A">
      <w:pPr>
        <w:spacing w:line="115" w:lineRule="exact"/>
        <w:rPr>
          <w:sz w:val="20"/>
          <w:szCs w:val="20"/>
        </w:rPr>
      </w:pPr>
    </w:p>
    <w:p w:rsidR="0024649A" w:rsidRDefault="00A558C3">
      <w:pPr>
        <w:spacing w:line="218" w:lineRule="auto"/>
        <w:ind w:right="400"/>
        <w:rPr>
          <w:sz w:val="20"/>
          <w:szCs w:val="20"/>
        </w:rPr>
      </w:pPr>
      <w:r>
        <w:rPr>
          <w:rFonts w:ascii="Calibri" w:eastAsia="Calibri" w:hAnsi="Calibri" w:cs="Calibri"/>
        </w:rPr>
        <w:t>Worked in Dammam-2 (Industrial Area, KSA) at SAMACHEM as Technical Engineer Chemicals in</w:t>
      </w:r>
      <w:r>
        <w:rPr>
          <w:rFonts w:ascii="Calibri" w:eastAsia="Calibri" w:hAnsi="Calibri" w:cs="Calibri"/>
        </w:rPr>
        <w:t xml:space="preserve"> WTC field.</w:t>
      </w:r>
    </w:p>
    <w:p w:rsidR="0024649A" w:rsidRDefault="0024649A">
      <w:pPr>
        <w:spacing w:line="342" w:lineRule="exact"/>
        <w:rPr>
          <w:sz w:val="20"/>
          <w:szCs w:val="20"/>
        </w:rPr>
      </w:pPr>
    </w:p>
    <w:p w:rsidR="0024649A" w:rsidRDefault="00A558C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Responsibilities:</w:t>
      </w:r>
    </w:p>
    <w:p w:rsidR="0024649A" w:rsidRDefault="0024649A">
      <w:pPr>
        <w:spacing w:line="3" w:lineRule="exact"/>
        <w:rPr>
          <w:sz w:val="20"/>
          <w:szCs w:val="20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Give the technical support to clients.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Make sure that our WTC chemicals are performing well.</w:t>
      </w:r>
    </w:p>
    <w:p w:rsidR="0024649A" w:rsidRDefault="0024649A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Make the analysis of water on site as well as in Laboratory.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Help the sales team to bring orders.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Change the chemical dose &amp; </w:t>
      </w:r>
      <w:r>
        <w:rPr>
          <w:rFonts w:eastAsia="Times New Roman"/>
          <w:sz w:val="23"/>
          <w:szCs w:val="23"/>
        </w:rPr>
        <w:t>chemicals if necessary.</w:t>
      </w:r>
    </w:p>
    <w:p w:rsidR="0024649A" w:rsidRDefault="0024649A">
      <w:pPr>
        <w:spacing w:line="56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Fix the dosing pump with chemical dosage tank, Adjust the pump stoke as well as flow rate.</w:t>
      </w:r>
    </w:p>
    <w:p w:rsidR="0024649A" w:rsidRDefault="0024649A">
      <w:pPr>
        <w:spacing w:line="47" w:lineRule="exact"/>
        <w:rPr>
          <w:rFonts w:ascii="Symbol" w:eastAsia="Symbol" w:hAnsi="Symbol" w:cs="Symbol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Develop the water treatment laboratory.</w:t>
      </w: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Use Hach powder pillows as well as titration method.</w:t>
      </w:r>
    </w:p>
    <w:p w:rsidR="0024649A" w:rsidRDefault="0024649A">
      <w:pPr>
        <w:spacing w:line="41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Use Spectrophotometer DR 3900.</w:t>
      </w:r>
    </w:p>
    <w:p w:rsidR="0024649A" w:rsidRDefault="0024649A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Prepare </w:t>
      </w:r>
      <w:r>
        <w:rPr>
          <w:rFonts w:eastAsia="Times New Roman"/>
          <w:sz w:val="23"/>
          <w:szCs w:val="23"/>
        </w:rPr>
        <w:t>analysis reports &amp; share with client.</w:t>
      </w:r>
    </w:p>
    <w:p w:rsidR="0024649A" w:rsidRDefault="0024649A">
      <w:pPr>
        <w:spacing w:line="42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Deliver the material on site.</w:t>
      </w:r>
    </w:p>
    <w:p w:rsidR="0024649A" w:rsidRDefault="0024649A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Give technical training to new employees as well as to end users.</w:t>
      </w:r>
    </w:p>
    <w:p w:rsidR="0024649A" w:rsidRDefault="0024649A">
      <w:pPr>
        <w:spacing w:line="42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Study the SDS &amp; TDS of products &amp; use proper PPE according to that.</w:t>
      </w:r>
    </w:p>
    <w:p w:rsidR="0024649A" w:rsidRDefault="002464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1312;visibility:visible;mso-wrap-distance-left:0;mso-wrap-distance-right:0" from="-48pt,63.6pt" to="516.05pt,63.6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62336;visibility:visible;mso-wrap-distance-left:0;mso-wrap-distance-right:0" from="-47.5pt,63.1pt" to="515.6pt,63.1pt" o:allowincell="f" strokecolor="white" strokeweight=".48pt"/>
        </w:pict>
      </w:r>
      <w:r>
        <w:rPr>
          <w:sz w:val="20"/>
          <w:szCs w:val="20"/>
        </w:rPr>
        <w:pict>
          <v:line id="Shape 33" o:spid="_x0000_s1058" style="position:absolute;z-index:251663360;visibility:visible;mso-wrap-distance-left:0;mso-wrap-distance-right:0" from="-47pt,62.6pt" to="515.1pt,62.6pt" o:allowincell="f" strokeweight=".16931mm"/>
        </w:pict>
      </w:r>
    </w:p>
    <w:p w:rsidR="0024649A" w:rsidRDefault="0024649A">
      <w:pPr>
        <w:sectPr w:rsidR="0024649A">
          <w:type w:val="continuous"/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24649A" w:rsidRDefault="0024649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 w:rsidRPr="0024649A">
        <w:rPr>
          <w:rFonts w:eastAsia="Times New Roman"/>
          <w:sz w:val="23"/>
          <w:szCs w:val="23"/>
        </w:rPr>
        <w:lastRenderedPageBreak/>
        <w:pict>
          <v:line id="Shape 34" o:spid="_x0000_s1059" style="position:absolute;left:0;text-align:left;z-index:251664384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24649A">
        <w:rPr>
          <w:rFonts w:eastAsia="Times New Roman"/>
          <w:sz w:val="23"/>
          <w:szCs w:val="23"/>
        </w:rPr>
        <w:pict>
          <v:rect id="Shape 35" o:spid="_x0000_s1060" style="position:absolute;left:0;text-align:left;margin-left:587.35pt;margin-top:24pt;width:.95pt;height:1.4pt;z-index:-2516346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24649A">
        <w:rPr>
          <w:rFonts w:eastAsia="Times New Roman"/>
          <w:sz w:val="23"/>
          <w:szCs w:val="23"/>
        </w:rPr>
        <w:pict>
          <v:line id="Shape 36" o:spid="_x0000_s1061" style="position:absolute;left:0;text-align:left;z-index:251665408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24649A">
        <w:rPr>
          <w:rFonts w:eastAsia="Times New Roman"/>
          <w:sz w:val="23"/>
          <w:szCs w:val="23"/>
        </w:rPr>
        <w:pict>
          <v:rect id="Shape 37" o:spid="_x0000_s1062" style="position:absolute;left:0;text-align:left;margin-left:586.85pt;margin-top:24.45pt;width:1pt;height:.95pt;z-index:-2516336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24649A">
        <w:rPr>
          <w:rFonts w:eastAsia="Times New Roman"/>
          <w:sz w:val="23"/>
          <w:szCs w:val="23"/>
        </w:rPr>
        <w:pict>
          <v:line id="Shape 38" o:spid="_x0000_s1063" style="position:absolute;left:0;text-align:left;z-index:251666432;visibility:visible;mso-wrap-distance-left:0;mso-wrap-distance-right:0;mso-position-horizontal-relative:page;mso-position-vertical-relative:page" from="24.45pt,24.7pt" to="587.6pt,24.7pt" o:allowincell="f" strokecolor="white" strokeweight=".48pt">
            <w10:wrap anchorx="page" anchory="page"/>
          </v:line>
        </w:pict>
      </w:r>
      <w:r w:rsidRPr="0024649A">
        <w:rPr>
          <w:rFonts w:eastAsia="Times New Roman"/>
          <w:sz w:val="23"/>
          <w:szCs w:val="23"/>
        </w:rPr>
        <w:pict>
          <v:line id="Shape 39" o:spid="_x0000_s1064" style="position:absolute;left:0;text-align:left;z-index:251667456;visibility:visible;mso-wrap-distance-left:0;mso-wrap-distance-right:0;mso-position-horizontal-relative:page;mso-position-vertical-relative:page" from="24.95pt,25.2pt" to="587.1pt,25.2pt" o:allowincell="f" strokeweight=".16931mm">
            <w10:wrap anchorx="page" anchory="page"/>
          </v:line>
        </w:pict>
      </w:r>
      <w:r w:rsidRPr="0024649A">
        <w:rPr>
          <w:rFonts w:eastAsia="Times New Roman"/>
          <w:sz w:val="23"/>
          <w:szCs w:val="23"/>
        </w:rPr>
        <w:pict>
          <v:line id="Shape 40" o:spid="_x0000_s1065" style="position:absolute;left:0;text-align:left;z-index:251668480;visibility:visible;mso-wrap-distance-left:0;mso-wrap-distance-right:0;mso-position-horizontal-relative:page;mso-position-vertical-relative:page" from="25.2pt,24.95pt" to="25.2pt,767.1pt" o:allowincell="f" strokeweight=".48pt">
            <w10:wrap anchorx="page" anchory="page"/>
          </v:line>
        </w:pict>
      </w:r>
      <w:r w:rsidRPr="0024649A">
        <w:rPr>
          <w:rFonts w:eastAsia="Times New Roman"/>
          <w:sz w:val="23"/>
          <w:szCs w:val="23"/>
        </w:rPr>
        <w:pict>
          <v:line id="Shape 41" o:spid="_x0000_s1066" style="position:absolute;left:0;text-align:left;z-index:251669504;visibility:visible;mso-wrap-distance-left:0;mso-wrap-distance-right:0;mso-position-horizontal-relative:page;mso-position-vertical-relative:page" from="587.85pt,25.4pt" to="587.85pt,768.05pt" o:allowincell="f" strokeweight=".16931mm">
            <w10:wrap anchorx="page" anchory="page"/>
          </v:line>
        </w:pict>
      </w:r>
      <w:r w:rsidRPr="0024649A">
        <w:rPr>
          <w:rFonts w:eastAsia="Times New Roman"/>
          <w:sz w:val="23"/>
          <w:szCs w:val="23"/>
        </w:rPr>
        <w:pict>
          <v:line id="Shape 42" o:spid="_x0000_s1067" style="position:absolute;left:0;text-align:left;z-index:251670528;visibility:visible;mso-wrap-distance-left:0;mso-wrap-distance-right:0;mso-position-horizontal-relative:page;mso-position-vertical-relative:page" from="586.85pt,24.95pt" to="586.85pt,767.1pt" o:allowincell="f" strokeweight=".16931mm">
            <w10:wrap anchorx="page" anchory="page"/>
          </v:line>
        </w:pict>
      </w:r>
      <w:r w:rsidRPr="0024649A">
        <w:rPr>
          <w:rFonts w:eastAsia="Times New Roman"/>
          <w:sz w:val="23"/>
          <w:szCs w:val="23"/>
        </w:rPr>
        <w:pict>
          <v:line id="Shape 43" o:spid="_x0000_s1068" style="position:absolute;left:0;text-align:left;z-index:251671552;visibility:visible;mso-wrap-distance-left:0;mso-wrap-distance-right:0;mso-position-horizontal-relative:page;mso-position-vertical-relative:page" from="587.35pt,25.4pt" to="587.35pt,767.6pt" o:allowincell="f" strokecolor="white" strokeweight=".48pt">
            <w10:wrap anchorx="page" anchory="page"/>
          </v:line>
        </w:pict>
      </w:r>
      <w:r w:rsidR="00A558C3">
        <w:rPr>
          <w:rFonts w:eastAsia="Times New Roman"/>
          <w:sz w:val="23"/>
          <w:szCs w:val="23"/>
        </w:rPr>
        <w:t xml:space="preserve">According to SDS &amp; TDS of </w:t>
      </w:r>
      <w:r w:rsidR="00A558C3">
        <w:rPr>
          <w:rFonts w:eastAsia="Times New Roman"/>
          <w:sz w:val="23"/>
          <w:szCs w:val="23"/>
        </w:rPr>
        <w:t>material give training to end users</w:t>
      </w: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59" w:lineRule="exact"/>
        <w:rPr>
          <w:sz w:val="20"/>
          <w:szCs w:val="20"/>
        </w:rPr>
      </w:pPr>
    </w:p>
    <w:p w:rsidR="0024649A" w:rsidRDefault="00A558C3">
      <w:pPr>
        <w:spacing w:line="235" w:lineRule="auto"/>
        <w:ind w:right="660"/>
        <w:rPr>
          <w:sz w:val="20"/>
          <w:szCs w:val="20"/>
        </w:rPr>
      </w:pPr>
      <w:r>
        <w:rPr>
          <w:rFonts w:eastAsia="Times New Roman"/>
          <w:color w:val="7F7F7F"/>
          <w:sz w:val="28"/>
          <w:szCs w:val="28"/>
        </w:rPr>
        <w:t>4. Water Treatment Specialist November 2016 to Present Employer Name: Al Jazeria Water Treatment Chemicals (AHQ)</w:t>
      </w:r>
    </w:p>
    <w:p w:rsidR="0024649A" w:rsidRDefault="0024649A">
      <w:pPr>
        <w:spacing w:line="311" w:lineRule="exact"/>
        <w:rPr>
          <w:sz w:val="20"/>
          <w:szCs w:val="20"/>
        </w:rPr>
      </w:pPr>
    </w:p>
    <w:p w:rsidR="0024649A" w:rsidRDefault="00A558C3">
      <w:pPr>
        <w:spacing w:line="218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</w:rPr>
        <w:t>Responsible for selling the company’s products (Specialty/Industrial Chemicals as well as equipment’s),</w:t>
      </w:r>
      <w:r>
        <w:rPr>
          <w:rFonts w:ascii="Calibri" w:eastAsia="Calibri" w:hAnsi="Calibri" w:cs="Calibri"/>
        </w:rPr>
        <w:t xml:space="preserve"> responding to clients' queries, and providing advice and support on a range of product related issues.</w:t>
      </w:r>
    </w:p>
    <w:p w:rsidR="0024649A" w:rsidRDefault="0024649A">
      <w:pPr>
        <w:spacing w:line="344" w:lineRule="exact"/>
        <w:rPr>
          <w:sz w:val="20"/>
          <w:szCs w:val="20"/>
        </w:rPr>
      </w:pPr>
    </w:p>
    <w:p w:rsidR="0024649A" w:rsidRDefault="00A558C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Responsibilities:</w:t>
      </w:r>
    </w:p>
    <w:p w:rsidR="0024649A" w:rsidRDefault="0024649A">
      <w:pPr>
        <w:spacing w:line="1" w:lineRule="exact"/>
        <w:rPr>
          <w:sz w:val="20"/>
          <w:szCs w:val="20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Demonstrating how a product meets a client’s needs.</w:t>
      </w:r>
    </w:p>
    <w:p w:rsidR="0024649A" w:rsidRDefault="0024649A">
      <w:pPr>
        <w:spacing w:line="7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4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Working with existing customers to help them get the most out of the products </w:t>
      </w:r>
      <w:r>
        <w:rPr>
          <w:rFonts w:eastAsia="Times New Roman"/>
          <w:sz w:val="23"/>
          <w:szCs w:val="23"/>
        </w:rPr>
        <w:t>they have bought.</w:t>
      </w:r>
    </w:p>
    <w:p w:rsidR="0024649A" w:rsidRDefault="0024649A">
      <w:pPr>
        <w:spacing w:line="48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Providing sales support during virtual and onsite client meetings.</w:t>
      </w:r>
    </w:p>
    <w:p w:rsidR="0024649A" w:rsidRDefault="0024649A">
      <w:pPr>
        <w:spacing w:line="74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8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Liaising with both current and potential clients to develop existing and new business opportunities.</w:t>
      </w:r>
    </w:p>
    <w:p w:rsidR="0024649A" w:rsidRDefault="0024649A">
      <w:pPr>
        <w:spacing w:line="48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Identifying the customer's current and future requirements.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Identi</w:t>
      </w:r>
      <w:r>
        <w:rPr>
          <w:rFonts w:eastAsia="Times New Roman"/>
          <w:sz w:val="23"/>
          <w:szCs w:val="23"/>
        </w:rPr>
        <w:t>fying client requirements.</w:t>
      </w:r>
    </w:p>
    <w:p w:rsidR="0024649A" w:rsidRDefault="0024649A">
      <w:pPr>
        <w:spacing w:line="7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Reviewing customer drawings, plans and other documents in order to prepare detailed technical proposal for them.</w:t>
      </w:r>
    </w:p>
    <w:p w:rsidR="0024649A" w:rsidRDefault="0024649A">
      <w:pPr>
        <w:spacing w:line="45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Preparing reports for head office and senior managers CRM.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Offering after-sales support services.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Conveying </w:t>
      </w:r>
      <w:r>
        <w:rPr>
          <w:rFonts w:eastAsia="Times New Roman"/>
          <w:sz w:val="23"/>
          <w:szCs w:val="23"/>
        </w:rPr>
        <w:t>solution benefits to both business and technical audiences.</w:t>
      </w:r>
    </w:p>
    <w:p w:rsidR="0024649A" w:rsidRDefault="0024649A">
      <w:pPr>
        <w:spacing w:line="45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Demonstrating products, services and solutions to potential clients.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Preparing and presenting potential cost benefit analysis to potential clients.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Delivering presentations and demos to clients</w:t>
      </w:r>
      <w:r>
        <w:rPr>
          <w:rFonts w:eastAsia="Times New Roman"/>
          <w:sz w:val="23"/>
          <w:szCs w:val="23"/>
        </w:rPr>
        <w:t>.</w:t>
      </w:r>
    </w:p>
    <w:p w:rsidR="0024649A" w:rsidRDefault="0024649A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Conveying customer technical requirements to the Internal Engineering teams.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Maintaining existing, long-term relationships with customers.</w:t>
      </w:r>
    </w:p>
    <w:p w:rsidR="0024649A" w:rsidRDefault="0024649A">
      <w:pPr>
        <w:spacing w:line="7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6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Putting together technical instruction for customers in relation to the use, operation and maintenance of purcha</w:t>
      </w:r>
      <w:r>
        <w:rPr>
          <w:rFonts w:eastAsia="Times New Roman"/>
          <w:sz w:val="23"/>
          <w:szCs w:val="23"/>
        </w:rPr>
        <w:t>sed products.</w:t>
      </w:r>
    </w:p>
    <w:p w:rsidR="0024649A" w:rsidRDefault="0024649A">
      <w:pPr>
        <w:spacing w:line="48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Intensive Travelling to visit potential clients.</w:t>
      </w:r>
    </w:p>
    <w:p w:rsidR="0024649A" w:rsidRDefault="0024649A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Negotiating tender, contract terms and conditions.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Maintaining professional working contact with key suppliers and third parties.</w:t>
      </w: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Expert in </w:t>
      </w:r>
      <w:r>
        <w:rPr>
          <w:rFonts w:eastAsia="Times New Roman"/>
          <w:b/>
          <w:bCs/>
          <w:sz w:val="23"/>
          <w:szCs w:val="23"/>
        </w:rPr>
        <w:t>ROSA</w:t>
      </w:r>
      <w:r>
        <w:rPr>
          <w:rFonts w:eastAsia="Times New Roman"/>
          <w:sz w:val="23"/>
          <w:szCs w:val="23"/>
        </w:rPr>
        <w:t xml:space="preserve"> Software in Desalination plants design &amp;</w:t>
      </w:r>
      <w:r>
        <w:rPr>
          <w:rFonts w:eastAsia="Times New Roman"/>
          <w:sz w:val="23"/>
          <w:szCs w:val="23"/>
        </w:rPr>
        <w:t xml:space="preserve"> projection.</w:t>
      </w:r>
    </w:p>
    <w:p w:rsidR="0024649A" w:rsidRDefault="0024649A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Expert in </w:t>
      </w:r>
      <w:r>
        <w:rPr>
          <w:rFonts w:eastAsia="Times New Roman"/>
          <w:b/>
          <w:bCs/>
          <w:sz w:val="23"/>
          <w:szCs w:val="23"/>
        </w:rPr>
        <w:t>ROAP</w:t>
      </w:r>
      <w:r>
        <w:rPr>
          <w:rFonts w:eastAsia="Times New Roman"/>
          <w:sz w:val="23"/>
          <w:szCs w:val="23"/>
        </w:rPr>
        <w:t xml:space="preserve"> Chemical Projection Formula.</w:t>
      </w:r>
    </w:p>
    <w:p w:rsidR="0024649A" w:rsidRDefault="0024649A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 Chemical trials for Clients.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To build a team.</w:t>
      </w:r>
    </w:p>
    <w:p w:rsidR="0024649A" w:rsidRDefault="0024649A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Train to new engineers &amp; end user with technical, Chemically &amp; about after sales services.</w:t>
      </w:r>
    </w:p>
    <w:p w:rsidR="0024649A" w:rsidRDefault="0024649A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4649A" w:rsidRDefault="00A558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Well aware of WTC Chemicals formulation &amp; Applica</w:t>
      </w:r>
      <w:r>
        <w:rPr>
          <w:rFonts w:eastAsia="Times New Roman"/>
          <w:sz w:val="23"/>
          <w:szCs w:val="23"/>
        </w:rPr>
        <w:t>tions.</w:t>
      </w:r>
    </w:p>
    <w:p w:rsidR="0024649A" w:rsidRDefault="002464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72576;visibility:visible;mso-wrap-distance-left:0;mso-wrap-distance-right:0" from="-48pt,84.8pt" to="516.05pt,84.8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73600;visibility:visible;mso-wrap-distance-left:0;mso-wrap-distance-right:0" from="-47.5pt,84.35pt" to="515.6pt,84.35pt" o:allowincell="f" strokecolor="white" strokeweight=".48pt"/>
        </w:pict>
      </w:r>
      <w:r>
        <w:rPr>
          <w:sz w:val="20"/>
          <w:szCs w:val="20"/>
        </w:rPr>
        <w:pict>
          <v:line id="Shape 46" o:spid="_x0000_s1071" style="position:absolute;z-index:251674624;visibility:visible;mso-wrap-distance-left:0;mso-wrap-distance-right:0" from="-47pt,83.85pt" to="515.1pt,83.85pt" o:allowincell="f" strokeweight=".16931mm"/>
        </w:pict>
      </w:r>
    </w:p>
    <w:p w:rsidR="0024649A" w:rsidRDefault="0024649A">
      <w:pPr>
        <w:sectPr w:rsidR="0024649A"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24649A" w:rsidRDefault="00A558C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00" w:lineRule="exact"/>
        <w:rPr>
          <w:sz w:val="20"/>
          <w:szCs w:val="20"/>
        </w:rPr>
      </w:pPr>
    </w:p>
    <w:p w:rsidR="0024649A" w:rsidRDefault="0024649A">
      <w:pPr>
        <w:spacing w:line="217" w:lineRule="exact"/>
        <w:rPr>
          <w:sz w:val="20"/>
          <w:szCs w:val="20"/>
        </w:rPr>
      </w:pPr>
    </w:p>
    <w:p w:rsidR="0024649A" w:rsidRDefault="00A558C3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Date of Birth: 1-11-1984</w:t>
      </w: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38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A558C3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Iqama Status: Transferable</w:t>
      </w: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35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A558C3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Saudi Driving License: Valid</w:t>
      </w: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3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A558C3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 xml:space="preserve">Email: </w:t>
      </w:r>
      <w:hyperlink r:id="rId11" w:history="1">
        <w:r w:rsidR="00192E9C" w:rsidRPr="00127F19">
          <w:rPr>
            <w:rStyle w:val="Hyperlink"/>
            <w:rFonts w:ascii="Calibri" w:eastAsia="Calibri" w:hAnsi="Calibri" w:cs="Calibri"/>
            <w:sz w:val="27"/>
            <w:szCs w:val="27"/>
          </w:rPr>
          <w:t>fawad.374312@2freemail.com</w:t>
        </w:r>
      </w:hyperlink>
      <w:r w:rsidR="00192E9C">
        <w:rPr>
          <w:rFonts w:ascii="Calibri" w:eastAsia="Calibri" w:hAnsi="Calibri" w:cs="Calibri"/>
          <w:sz w:val="27"/>
          <w:szCs w:val="27"/>
        </w:rPr>
        <w:t xml:space="preserve"> </w:t>
      </w: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38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A558C3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Profession on Iqama: Chemical engineer</w:t>
      </w: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346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A558C3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Marital Status: Married</w:t>
      </w: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24649A">
      <w:pPr>
        <w:spacing w:line="34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24649A" w:rsidRDefault="00A558C3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 xml:space="preserve">Registration: </w:t>
      </w:r>
      <w:r>
        <w:rPr>
          <w:rFonts w:ascii="Calibri" w:eastAsia="Calibri" w:hAnsi="Calibri" w:cs="Calibri"/>
          <w:sz w:val="27"/>
          <w:szCs w:val="27"/>
        </w:rPr>
        <w:t>Registered with Saudi Engineering Council</w:t>
      </w:r>
    </w:p>
    <w:p w:rsidR="0024649A" w:rsidRDefault="002464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75648;visibility:visible;mso-wrap-distance-left:0;mso-wrap-distance-right:0" from="-48pt,167.4pt" to="516.05pt,167.4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76672;visibility:visible;mso-wrap-distance-left:0;mso-wrap-distance-right:0" from="-47.5pt,166.9pt" to="515.6pt,166.9pt" o:allowincell="f" strokecolor="white" strokeweight=".48pt"/>
        </w:pict>
      </w:r>
      <w:r>
        <w:rPr>
          <w:sz w:val="20"/>
          <w:szCs w:val="20"/>
        </w:rPr>
        <w:pict>
          <v:line id="Shape 50" o:spid="_x0000_s1075" style="position:absolute;z-index:251677696;visibility:visible;mso-wrap-distance-left:0;mso-wrap-distance-right:0" from="-47pt,166.4pt" to="515.1pt,166.4pt" o:allowincell="f" strokeweight=".16931mm"/>
        </w:pict>
      </w:r>
    </w:p>
    <w:p w:rsidR="00A558C3" w:rsidRDefault="00A558C3"/>
    <w:sectPr w:rsidR="00A558C3" w:rsidSect="0024649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5849CEA"/>
    <w:lvl w:ilvl="0" w:tplc="430A5900">
      <w:start w:val="1"/>
      <w:numFmt w:val="bullet"/>
      <w:lvlText w:val="➢"/>
      <w:lvlJc w:val="left"/>
    </w:lvl>
    <w:lvl w:ilvl="1" w:tplc="EA287E3A">
      <w:numFmt w:val="decimal"/>
      <w:lvlText w:val=""/>
      <w:lvlJc w:val="left"/>
    </w:lvl>
    <w:lvl w:ilvl="2" w:tplc="D8B059D2">
      <w:numFmt w:val="decimal"/>
      <w:lvlText w:val=""/>
      <w:lvlJc w:val="left"/>
    </w:lvl>
    <w:lvl w:ilvl="3" w:tplc="32820386">
      <w:numFmt w:val="decimal"/>
      <w:lvlText w:val=""/>
      <w:lvlJc w:val="left"/>
    </w:lvl>
    <w:lvl w:ilvl="4" w:tplc="737E0C68">
      <w:numFmt w:val="decimal"/>
      <w:lvlText w:val=""/>
      <w:lvlJc w:val="left"/>
    </w:lvl>
    <w:lvl w:ilvl="5" w:tplc="4ECA2602">
      <w:numFmt w:val="decimal"/>
      <w:lvlText w:val=""/>
      <w:lvlJc w:val="left"/>
    </w:lvl>
    <w:lvl w:ilvl="6" w:tplc="6DF6DF6A">
      <w:numFmt w:val="decimal"/>
      <w:lvlText w:val=""/>
      <w:lvlJc w:val="left"/>
    </w:lvl>
    <w:lvl w:ilvl="7" w:tplc="706654BE">
      <w:numFmt w:val="decimal"/>
      <w:lvlText w:val=""/>
      <w:lvlJc w:val="left"/>
    </w:lvl>
    <w:lvl w:ilvl="8" w:tplc="8C8C7396">
      <w:numFmt w:val="decimal"/>
      <w:lvlText w:val=""/>
      <w:lvlJc w:val="left"/>
    </w:lvl>
  </w:abstractNum>
  <w:abstractNum w:abstractNumId="1">
    <w:nsid w:val="00001649"/>
    <w:multiLevelType w:val="hybridMultilevel"/>
    <w:tmpl w:val="EC785736"/>
    <w:lvl w:ilvl="0" w:tplc="3F749790">
      <w:start w:val="1"/>
      <w:numFmt w:val="bullet"/>
      <w:lvlText w:val="•"/>
      <w:lvlJc w:val="left"/>
    </w:lvl>
    <w:lvl w:ilvl="1" w:tplc="16A0515E">
      <w:numFmt w:val="decimal"/>
      <w:lvlText w:val=""/>
      <w:lvlJc w:val="left"/>
    </w:lvl>
    <w:lvl w:ilvl="2" w:tplc="ECF6595E">
      <w:numFmt w:val="decimal"/>
      <w:lvlText w:val=""/>
      <w:lvlJc w:val="left"/>
    </w:lvl>
    <w:lvl w:ilvl="3" w:tplc="F94A4584">
      <w:numFmt w:val="decimal"/>
      <w:lvlText w:val=""/>
      <w:lvlJc w:val="left"/>
    </w:lvl>
    <w:lvl w:ilvl="4" w:tplc="55122DD8">
      <w:numFmt w:val="decimal"/>
      <w:lvlText w:val=""/>
      <w:lvlJc w:val="left"/>
    </w:lvl>
    <w:lvl w:ilvl="5" w:tplc="396A13DC">
      <w:numFmt w:val="decimal"/>
      <w:lvlText w:val=""/>
      <w:lvlJc w:val="left"/>
    </w:lvl>
    <w:lvl w:ilvl="6" w:tplc="53EE2800">
      <w:numFmt w:val="decimal"/>
      <w:lvlText w:val=""/>
      <w:lvlJc w:val="left"/>
    </w:lvl>
    <w:lvl w:ilvl="7" w:tplc="F168B8DC">
      <w:numFmt w:val="decimal"/>
      <w:lvlText w:val=""/>
      <w:lvlJc w:val="left"/>
    </w:lvl>
    <w:lvl w:ilvl="8" w:tplc="59D6D660">
      <w:numFmt w:val="decimal"/>
      <w:lvlText w:val=""/>
      <w:lvlJc w:val="left"/>
    </w:lvl>
  </w:abstractNum>
  <w:abstractNum w:abstractNumId="2">
    <w:nsid w:val="000026E9"/>
    <w:multiLevelType w:val="hybridMultilevel"/>
    <w:tmpl w:val="8E3AC702"/>
    <w:lvl w:ilvl="0" w:tplc="33AE2202">
      <w:start w:val="1"/>
      <w:numFmt w:val="bullet"/>
      <w:lvlText w:val="•"/>
      <w:lvlJc w:val="left"/>
    </w:lvl>
    <w:lvl w:ilvl="1" w:tplc="EE04AE82">
      <w:numFmt w:val="decimal"/>
      <w:lvlText w:val=""/>
      <w:lvlJc w:val="left"/>
    </w:lvl>
    <w:lvl w:ilvl="2" w:tplc="38D0D724">
      <w:numFmt w:val="decimal"/>
      <w:lvlText w:val=""/>
      <w:lvlJc w:val="left"/>
    </w:lvl>
    <w:lvl w:ilvl="3" w:tplc="1B56FDF8">
      <w:numFmt w:val="decimal"/>
      <w:lvlText w:val=""/>
      <w:lvlJc w:val="left"/>
    </w:lvl>
    <w:lvl w:ilvl="4" w:tplc="A46E8004">
      <w:numFmt w:val="decimal"/>
      <w:lvlText w:val=""/>
      <w:lvlJc w:val="left"/>
    </w:lvl>
    <w:lvl w:ilvl="5" w:tplc="76BECA56">
      <w:numFmt w:val="decimal"/>
      <w:lvlText w:val=""/>
      <w:lvlJc w:val="left"/>
    </w:lvl>
    <w:lvl w:ilvl="6" w:tplc="03007E08">
      <w:numFmt w:val="decimal"/>
      <w:lvlText w:val=""/>
      <w:lvlJc w:val="left"/>
    </w:lvl>
    <w:lvl w:ilvl="7" w:tplc="8B687AE0">
      <w:numFmt w:val="decimal"/>
      <w:lvlText w:val=""/>
      <w:lvlJc w:val="left"/>
    </w:lvl>
    <w:lvl w:ilvl="8" w:tplc="5B2C278E">
      <w:numFmt w:val="decimal"/>
      <w:lvlText w:val=""/>
      <w:lvlJc w:val="left"/>
    </w:lvl>
  </w:abstractNum>
  <w:abstractNum w:abstractNumId="3">
    <w:nsid w:val="000041BB"/>
    <w:multiLevelType w:val="hybridMultilevel"/>
    <w:tmpl w:val="D48214B0"/>
    <w:lvl w:ilvl="0" w:tplc="E0666CC4">
      <w:start w:val="1"/>
      <w:numFmt w:val="bullet"/>
      <w:lvlText w:val="•"/>
      <w:lvlJc w:val="left"/>
    </w:lvl>
    <w:lvl w:ilvl="1" w:tplc="F5229F56">
      <w:numFmt w:val="decimal"/>
      <w:lvlText w:val=""/>
      <w:lvlJc w:val="left"/>
    </w:lvl>
    <w:lvl w:ilvl="2" w:tplc="217C0BBA">
      <w:numFmt w:val="decimal"/>
      <w:lvlText w:val=""/>
      <w:lvlJc w:val="left"/>
    </w:lvl>
    <w:lvl w:ilvl="3" w:tplc="6400B7A6">
      <w:numFmt w:val="decimal"/>
      <w:lvlText w:val=""/>
      <w:lvlJc w:val="left"/>
    </w:lvl>
    <w:lvl w:ilvl="4" w:tplc="0AC0D3F6">
      <w:numFmt w:val="decimal"/>
      <w:lvlText w:val=""/>
      <w:lvlJc w:val="left"/>
    </w:lvl>
    <w:lvl w:ilvl="5" w:tplc="3FAC05C6">
      <w:numFmt w:val="decimal"/>
      <w:lvlText w:val=""/>
      <w:lvlJc w:val="left"/>
    </w:lvl>
    <w:lvl w:ilvl="6" w:tplc="EF24DEFC">
      <w:numFmt w:val="decimal"/>
      <w:lvlText w:val=""/>
      <w:lvlJc w:val="left"/>
    </w:lvl>
    <w:lvl w:ilvl="7" w:tplc="00DEA0B2">
      <w:numFmt w:val="decimal"/>
      <w:lvlText w:val=""/>
      <w:lvlJc w:val="left"/>
    </w:lvl>
    <w:lvl w:ilvl="8" w:tplc="3A4AA836">
      <w:numFmt w:val="decimal"/>
      <w:lvlText w:val=""/>
      <w:lvlJc w:val="left"/>
    </w:lvl>
  </w:abstractNum>
  <w:abstractNum w:abstractNumId="4">
    <w:nsid w:val="00005AF1"/>
    <w:multiLevelType w:val="hybridMultilevel"/>
    <w:tmpl w:val="3B105CF8"/>
    <w:lvl w:ilvl="0" w:tplc="036A7BB2">
      <w:start w:val="1"/>
      <w:numFmt w:val="bullet"/>
      <w:lvlText w:val="•"/>
      <w:lvlJc w:val="left"/>
    </w:lvl>
    <w:lvl w:ilvl="1" w:tplc="D9FAD02A">
      <w:numFmt w:val="decimal"/>
      <w:lvlText w:val=""/>
      <w:lvlJc w:val="left"/>
    </w:lvl>
    <w:lvl w:ilvl="2" w:tplc="933A85A8">
      <w:numFmt w:val="decimal"/>
      <w:lvlText w:val=""/>
      <w:lvlJc w:val="left"/>
    </w:lvl>
    <w:lvl w:ilvl="3" w:tplc="0BF03F00">
      <w:numFmt w:val="decimal"/>
      <w:lvlText w:val=""/>
      <w:lvlJc w:val="left"/>
    </w:lvl>
    <w:lvl w:ilvl="4" w:tplc="3DF8A7DA">
      <w:numFmt w:val="decimal"/>
      <w:lvlText w:val=""/>
      <w:lvlJc w:val="left"/>
    </w:lvl>
    <w:lvl w:ilvl="5" w:tplc="FBA0CCC2">
      <w:numFmt w:val="decimal"/>
      <w:lvlText w:val=""/>
      <w:lvlJc w:val="left"/>
    </w:lvl>
    <w:lvl w:ilvl="6" w:tplc="AEA6B54A">
      <w:numFmt w:val="decimal"/>
      <w:lvlText w:val=""/>
      <w:lvlJc w:val="left"/>
    </w:lvl>
    <w:lvl w:ilvl="7" w:tplc="61BE2E9A">
      <w:numFmt w:val="decimal"/>
      <w:lvlText w:val=""/>
      <w:lvlJc w:val="left"/>
    </w:lvl>
    <w:lvl w:ilvl="8" w:tplc="243A2F52">
      <w:numFmt w:val="decimal"/>
      <w:lvlText w:val=""/>
      <w:lvlJc w:val="left"/>
    </w:lvl>
  </w:abstractNum>
  <w:abstractNum w:abstractNumId="5">
    <w:nsid w:val="00005F90"/>
    <w:multiLevelType w:val="hybridMultilevel"/>
    <w:tmpl w:val="48CAD28A"/>
    <w:lvl w:ilvl="0" w:tplc="79901F30">
      <w:start w:val="1"/>
      <w:numFmt w:val="bullet"/>
      <w:lvlText w:val="•"/>
      <w:lvlJc w:val="left"/>
    </w:lvl>
    <w:lvl w:ilvl="1" w:tplc="FA0C4F06">
      <w:numFmt w:val="decimal"/>
      <w:lvlText w:val=""/>
      <w:lvlJc w:val="left"/>
    </w:lvl>
    <w:lvl w:ilvl="2" w:tplc="0AD85216">
      <w:numFmt w:val="decimal"/>
      <w:lvlText w:val=""/>
      <w:lvlJc w:val="left"/>
    </w:lvl>
    <w:lvl w:ilvl="3" w:tplc="993AF2DA">
      <w:numFmt w:val="decimal"/>
      <w:lvlText w:val=""/>
      <w:lvlJc w:val="left"/>
    </w:lvl>
    <w:lvl w:ilvl="4" w:tplc="6038CA72">
      <w:numFmt w:val="decimal"/>
      <w:lvlText w:val=""/>
      <w:lvlJc w:val="left"/>
    </w:lvl>
    <w:lvl w:ilvl="5" w:tplc="1834074E">
      <w:numFmt w:val="decimal"/>
      <w:lvlText w:val=""/>
      <w:lvlJc w:val="left"/>
    </w:lvl>
    <w:lvl w:ilvl="6" w:tplc="873A64E8">
      <w:numFmt w:val="decimal"/>
      <w:lvlText w:val=""/>
      <w:lvlJc w:val="left"/>
    </w:lvl>
    <w:lvl w:ilvl="7" w:tplc="7CDC8E6A">
      <w:numFmt w:val="decimal"/>
      <w:lvlText w:val=""/>
      <w:lvlJc w:val="left"/>
    </w:lvl>
    <w:lvl w:ilvl="8" w:tplc="F322EB5C">
      <w:numFmt w:val="decimal"/>
      <w:lvlText w:val=""/>
      <w:lvlJc w:val="left"/>
    </w:lvl>
  </w:abstractNum>
  <w:abstractNum w:abstractNumId="6">
    <w:nsid w:val="00006952"/>
    <w:multiLevelType w:val="hybridMultilevel"/>
    <w:tmpl w:val="D6505F22"/>
    <w:lvl w:ilvl="0" w:tplc="08005004">
      <w:start w:val="1"/>
      <w:numFmt w:val="bullet"/>
      <w:lvlText w:val="•"/>
      <w:lvlJc w:val="left"/>
    </w:lvl>
    <w:lvl w:ilvl="1" w:tplc="333A9258">
      <w:numFmt w:val="decimal"/>
      <w:lvlText w:val=""/>
      <w:lvlJc w:val="left"/>
    </w:lvl>
    <w:lvl w:ilvl="2" w:tplc="A11C3402">
      <w:numFmt w:val="decimal"/>
      <w:lvlText w:val=""/>
      <w:lvlJc w:val="left"/>
    </w:lvl>
    <w:lvl w:ilvl="3" w:tplc="A1D2916A">
      <w:numFmt w:val="decimal"/>
      <w:lvlText w:val=""/>
      <w:lvlJc w:val="left"/>
    </w:lvl>
    <w:lvl w:ilvl="4" w:tplc="183E53F2">
      <w:numFmt w:val="decimal"/>
      <w:lvlText w:val=""/>
      <w:lvlJc w:val="left"/>
    </w:lvl>
    <w:lvl w:ilvl="5" w:tplc="D28C066C">
      <w:numFmt w:val="decimal"/>
      <w:lvlText w:val=""/>
      <w:lvlJc w:val="left"/>
    </w:lvl>
    <w:lvl w:ilvl="6" w:tplc="D98C5F68">
      <w:numFmt w:val="decimal"/>
      <w:lvlText w:val=""/>
      <w:lvlJc w:val="left"/>
    </w:lvl>
    <w:lvl w:ilvl="7" w:tplc="A1CA6ED2">
      <w:numFmt w:val="decimal"/>
      <w:lvlText w:val=""/>
      <w:lvlJc w:val="left"/>
    </w:lvl>
    <w:lvl w:ilvl="8" w:tplc="EC62FF14">
      <w:numFmt w:val="decimal"/>
      <w:lvlText w:val=""/>
      <w:lvlJc w:val="left"/>
    </w:lvl>
  </w:abstractNum>
  <w:abstractNum w:abstractNumId="7">
    <w:nsid w:val="00006DF1"/>
    <w:multiLevelType w:val="hybridMultilevel"/>
    <w:tmpl w:val="977AD0E4"/>
    <w:lvl w:ilvl="0" w:tplc="32C62F6A">
      <w:start w:val="1"/>
      <w:numFmt w:val="bullet"/>
      <w:lvlText w:val="•"/>
      <w:lvlJc w:val="left"/>
    </w:lvl>
    <w:lvl w:ilvl="1" w:tplc="78943CF8">
      <w:numFmt w:val="decimal"/>
      <w:lvlText w:val=""/>
      <w:lvlJc w:val="left"/>
    </w:lvl>
    <w:lvl w:ilvl="2" w:tplc="40B616EC">
      <w:numFmt w:val="decimal"/>
      <w:lvlText w:val=""/>
      <w:lvlJc w:val="left"/>
    </w:lvl>
    <w:lvl w:ilvl="3" w:tplc="B6F0BC40">
      <w:numFmt w:val="decimal"/>
      <w:lvlText w:val=""/>
      <w:lvlJc w:val="left"/>
    </w:lvl>
    <w:lvl w:ilvl="4" w:tplc="8832788E">
      <w:numFmt w:val="decimal"/>
      <w:lvlText w:val=""/>
      <w:lvlJc w:val="left"/>
    </w:lvl>
    <w:lvl w:ilvl="5" w:tplc="61A68ABE">
      <w:numFmt w:val="decimal"/>
      <w:lvlText w:val=""/>
      <w:lvlJc w:val="left"/>
    </w:lvl>
    <w:lvl w:ilvl="6" w:tplc="28A0C53C">
      <w:numFmt w:val="decimal"/>
      <w:lvlText w:val=""/>
      <w:lvlJc w:val="left"/>
    </w:lvl>
    <w:lvl w:ilvl="7" w:tplc="3BA0D1D6">
      <w:numFmt w:val="decimal"/>
      <w:lvlText w:val=""/>
      <w:lvlJc w:val="left"/>
    </w:lvl>
    <w:lvl w:ilvl="8" w:tplc="B34E3BB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49A"/>
    <w:rsid w:val="00192E9C"/>
    <w:rsid w:val="0024649A"/>
    <w:rsid w:val="00A5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awad.374312@2free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2017-11-13T06:22:00Z</dcterms:created>
  <dcterms:modified xsi:type="dcterms:W3CDTF">2017-11-13T06:22:00Z</dcterms:modified>
</cp:coreProperties>
</file>