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0"/>
        <w:gridCol w:w="6570"/>
        <w:gridCol w:w="3960"/>
      </w:tblGrid>
      <w:tr w:rsidR="00E31880" w:rsidRPr="005E025A" w:rsidTr="00F4489C">
        <w:trPr>
          <w:gridBefore w:val="1"/>
          <w:wBefore w:w="90" w:type="dxa"/>
          <w:trHeight w:val="2799"/>
        </w:trPr>
        <w:tc>
          <w:tcPr>
            <w:tcW w:w="10530" w:type="dxa"/>
            <w:gridSpan w:val="2"/>
            <w:shd w:val="clear" w:color="auto" w:fill="FFFFFF" w:themeFill="background1"/>
          </w:tcPr>
          <w:p w:rsidR="00E31880" w:rsidRPr="005E025A" w:rsidRDefault="00E31880" w:rsidP="00F4489C">
            <w:pPr>
              <w:tabs>
                <w:tab w:val="left" w:pos="15"/>
              </w:tabs>
              <w:ind w:left="-18" w:right="-126" w:hanging="90"/>
              <w:rPr>
                <w:rFonts w:ascii="Cambria" w:hAnsi="Cambria"/>
              </w:rPr>
            </w:pPr>
            <w:r w:rsidRPr="005E025A">
              <w:rPr>
                <w:rFonts w:ascii="Cambria" w:hAnsi="Cambria"/>
                <w:noProof/>
              </w:rPr>
              <mc:AlternateContent>
                <mc:Choice Requires="wps">
                  <w:drawing>
                    <wp:anchor distT="0" distB="0" distL="114300" distR="114300" simplePos="0" relativeHeight="251660288" behindDoc="0" locked="0" layoutInCell="1" allowOverlap="1" wp14:anchorId="2ABAC422" wp14:editId="5A0310C3">
                      <wp:simplePos x="0" y="0"/>
                      <wp:positionH relativeFrom="column">
                        <wp:posOffset>-26035</wp:posOffset>
                      </wp:positionH>
                      <wp:positionV relativeFrom="paragraph">
                        <wp:posOffset>125730</wp:posOffset>
                      </wp:positionV>
                      <wp:extent cx="4878705" cy="11988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1198880"/>
                              </a:xfrm>
                              <a:prstGeom prst="rect">
                                <a:avLst/>
                              </a:prstGeom>
                              <a:noFill/>
                              <a:ln w="9525">
                                <a:noFill/>
                                <a:miter lim="800000"/>
                                <a:headEnd/>
                                <a:tailEnd/>
                              </a:ln>
                            </wps:spPr>
                            <wps:txbx>
                              <w:txbxContent>
                                <w:p w:rsidR="00E31880" w:rsidRDefault="00A339D3" w:rsidP="00E31880">
                                  <w:pPr>
                                    <w:spacing w:after="0" w:line="240" w:lineRule="auto"/>
                                    <w:rPr>
                                      <w:rFonts w:ascii="Cambria" w:hAnsi="Cambria" w:cs="Tahoma"/>
                                      <w:color w:val="420189"/>
                                      <w:sz w:val="20"/>
                                      <w:szCs w:val="18"/>
                                    </w:rPr>
                                  </w:pPr>
                                  <w:r>
                                    <w:rPr>
                                      <w:rFonts w:ascii="Cambria" w:hAnsi="Cambria" w:cs="Tahoma"/>
                                      <w:b/>
                                      <w:color w:val="262626" w:themeColor="text1" w:themeTint="D9"/>
                                      <w:sz w:val="36"/>
                                      <w:szCs w:val="36"/>
                                    </w:rPr>
                                    <w:t xml:space="preserve">SUKHVINDER </w:t>
                                  </w:r>
                                  <w:r w:rsidR="00E31880" w:rsidRPr="00F42465">
                                    <w:rPr>
                                      <w:rFonts w:ascii="Cambria" w:hAnsi="Cambria" w:cs="Tahoma"/>
                                      <w:color w:val="262626" w:themeColor="text1" w:themeTint="D9"/>
                                      <w:sz w:val="28"/>
                                      <w:szCs w:val="28"/>
                                    </w:rPr>
                                    <w:br/>
                                  </w:r>
                                  <w:r w:rsidR="00E31880" w:rsidRPr="00B43D9B">
                                    <w:rPr>
                                      <w:rFonts w:ascii="Cambria" w:hAnsi="Cambria" w:cs="Tahoma"/>
                                      <w:color w:val="262626" w:themeColor="text1" w:themeTint="D9"/>
                                      <w:sz w:val="24"/>
                                      <w:szCs w:val="28"/>
                                    </w:rPr>
                                    <w:t>ELECTRICAL ENGINEERING</w:t>
                                  </w:r>
                                  <w:r w:rsidR="00E31880" w:rsidRPr="00F42465">
                                    <w:rPr>
                                      <w:rFonts w:ascii="Cambria" w:hAnsi="Cambria" w:cs="Tahoma"/>
                                      <w:color w:val="880000"/>
                                      <w:sz w:val="20"/>
                                      <w:szCs w:val="20"/>
                                    </w:rPr>
                                    <w:br/>
                                  </w:r>
                                  <w:proofErr w:type="gramStart"/>
                                  <w:r w:rsidR="00E31880" w:rsidRPr="00B43D9B">
                                    <w:rPr>
                                      <w:rFonts w:ascii="Cambria" w:hAnsi="Cambria" w:cs="Tahoma"/>
                                      <w:color w:val="420189"/>
                                      <w:sz w:val="20"/>
                                      <w:szCs w:val="18"/>
                                    </w:rPr>
                                    <w:t>A</w:t>
                                  </w:r>
                                  <w:proofErr w:type="gramEnd"/>
                                  <w:r w:rsidR="00E31880" w:rsidRPr="00B43D9B">
                                    <w:rPr>
                                      <w:rFonts w:ascii="Cambria" w:hAnsi="Cambria" w:cs="Tahoma"/>
                                      <w:color w:val="420189"/>
                                      <w:sz w:val="20"/>
                                      <w:szCs w:val="18"/>
                                    </w:rPr>
                                    <w:t xml:space="preserve"> versatile, high-energy professional executing prestigious projects of large magnitude within strict time schedule, cost &amp; quality</w:t>
                                  </w:r>
                                </w:p>
                                <w:p w:rsidR="00E31880" w:rsidRDefault="00E31880" w:rsidP="00E31880">
                                  <w:pPr>
                                    <w:spacing w:after="0" w:line="240" w:lineRule="auto"/>
                                    <w:rPr>
                                      <w:rFonts w:ascii="Cambria" w:hAnsi="Cambria" w:cs="Tahoma"/>
                                      <w:color w:val="420189"/>
                                      <w:sz w:val="20"/>
                                      <w:szCs w:val="18"/>
                                    </w:rPr>
                                  </w:pPr>
                                  <w:r>
                                    <w:rPr>
                                      <w:rFonts w:ascii="Cambria" w:hAnsi="Cambria" w:cs="Tahoma"/>
                                      <w:color w:val="420189"/>
                                      <w:sz w:val="20"/>
                                      <w:szCs w:val="18"/>
                                    </w:rPr>
                                    <w:t>Industry Preference: Engineering/foundation Engineering/Construction/Oil &amp; Gas</w:t>
                                  </w:r>
                                </w:p>
                                <w:p w:rsidR="00E31880" w:rsidRDefault="00E31880" w:rsidP="00E31880">
                                  <w:pPr>
                                    <w:spacing w:after="0" w:line="240" w:lineRule="auto"/>
                                    <w:rPr>
                                      <w:rFonts w:ascii="Cambria" w:hAnsi="Cambria" w:cs="Tahoma"/>
                                      <w:color w:val="420189"/>
                                      <w:sz w:val="20"/>
                                      <w:szCs w:val="18"/>
                                    </w:rPr>
                                  </w:pPr>
                                  <w:r>
                                    <w:rPr>
                                      <w:rFonts w:ascii="Cambria" w:hAnsi="Cambria" w:cs="Tahoma"/>
                                      <w:color w:val="420189"/>
                                      <w:sz w:val="20"/>
                                      <w:szCs w:val="18"/>
                                    </w:rPr>
                                    <w:t>Location Preference: UAE / Europe / India / UK / USA / Australia / Canada /Singapore</w:t>
                                  </w:r>
                                </w:p>
                                <w:p w:rsidR="00A339D3" w:rsidRPr="00F42465" w:rsidRDefault="00A339D3" w:rsidP="00E31880">
                                  <w:pPr>
                                    <w:spacing w:after="0" w:line="240" w:lineRule="auto"/>
                                    <w:rPr>
                                      <w:rFonts w:ascii="Cambria" w:hAnsi="Cambria" w:cs="Tahoma"/>
                                      <w:color w:val="880000"/>
                                      <w:sz w:val="20"/>
                                      <w:szCs w:val="20"/>
                                      <w:lang w:val="en-GB"/>
                                    </w:rPr>
                                  </w:pPr>
                                </w:p>
                                <w:p w:rsidR="00E31880" w:rsidRPr="00F455A3" w:rsidRDefault="00E31880" w:rsidP="00E31880">
                                  <w:pPr>
                                    <w:spacing w:after="0" w:line="240" w:lineRule="auto"/>
                                    <w:rPr>
                                      <w:rFonts w:ascii="Tahoma" w:hAnsi="Tahoma" w:cs="Tahoma"/>
                                      <w:color w:val="880000"/>
                                      <w:sz w:val="28"/>
                                      <w:szCs w:val="28"/>
                                    </w:rPr>
                                  </w:pPr>
                                </w:p>
                                <w:p w:rsidR="00E31880" w:rsidRPr="00F455A3" w:rsidRDefault="00E31880" w:rsidP="00E31880">
                                  <w:pPr>
                                    <w:spacing w:after="0" w:line="240" w:lineRule="auto"/>
                                    <w:rPr>
                                      <w:rFonts w:ascii="Tahoma" w:hAnsi="Tahoma" w:cs="Tahoma"/>
                                      <w:color w:val="880000"/>
                                      <w:sz w:val="20"/>
                                      <w:szCs w:val="20"/>
                                    </w:rPr>
                                  </w:pPr>
                                </w:p>
                                <w:p w:rsidR="00E31880" w:rsidRPr="00F455A3" w:rsidRDefault="00E31880" w:rsidP="00E31880">
                                  <w:pPr>
                                    <w:spacing w:after="0" w:line="240" w:lineRule="auto"/>
                                    <w:rPr>
                                      <w:color w:val="88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9.9pt;width:384.1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" filled="f" stroked="f">
                      <v:textbox>
                        <w:txbxContent>
                          <w:p w:rsidR="00E31880" w:rsidRDefault="00A339D3" w:rsidP="00E31880">
                            <w:pPr>
                              <w:spacing w:after="0" w:line="240" w:lineRule="auto"/>
                              <w:rPr>
                                <w:rFonts w:ascii="Cambria" w:hAnsi="Cambria" w:cs="Tahoma"/>
                                <w:color w:val="420189"/>
                                <w:sz w:val="20"/>
                                <w:szCs w:val="18"/>
                              </w:rPr>
                            </w:pPr>
                            <w:r>
                              <w:rPr>
                                <w:rFonts w:ascii="Cambria" w:hAnsi="Cambria" w:cs="Tahoma"/>
                                <w:b/>
                                <w:color w:val="262626" w:themeColor="text1" w:themeTint="D9"/>
                                <w:sz w:val="36"/>
                                <w:szCs w:val="36"/>
                              </w:rPr>
                              <w:t xml:space="preserve">SUKHVINDER </w:t>
                            </w:r>
                            <w:r w:rsidR="00E31880" w:rsidRPr="00F42465">
                              <w:rPr>
                                <w:rFonts w:ascii="Cambria" w:hAnsi="Cambria" w:cs="Tahoma"/>
                                <w:color w:val="262626" w:themeColor="text1" w:themeTint="D9"/>
                                <w:sz w:val="28"/>
                                <w:szCs w:val="28"/>
                              </w:rPr>
                              <w:br/>
                            </w:r>
                            <w:r w:rsidR="00E31880" w:rsidRPr="00B43D9B">
                              <w:rPr>
                                <w:rFonts w:ascii="Cambria" w:hAnsi="Cambria" w:cs="Tahoma"/>
                                <w:color w:val="262626" w:themeColor="text1" w:themeTint="D9"/>
                                <w:sz w:val="24"/>
                                <w:szCs w:val="28"/>
                              </w:rPr>
                              <w:t>ELECTRICAL ENGINEERING</w:t>
                            </w:r>
                            <w:r w:rsidR="00E31880" w:rsidRPr="00F42465">
                              <w:rPr>
                                <w:rFonts w:ascii="Cambria" w:hAnsi="Cambria" w:cs="Tahoma"/>
                                <w:color w:val="880000"/>
                                <w:sz w:val="20"/>
                                <w:szCs w:val="20"/>
                              </w:rPr>
                              <w:br/>
                            </w:r>
                            <w:proofErr w:type="gramStart"/>
                            <w:r w:rsidR="00E31880" w:rsidRPr="00B43D9B">
                              <w:rPr>
                                <w:rFonts w:ascii="Cambria" w:hAnsi="Cambria" w:cs="Tahoma"/>
                                <w:color w:val="420189"/>
                                <w:sz w:val="20"/>
                                <w:szCs w:val="18"/>
                              </w:rPr>
                              <w:t>A</w:t>
                            </w:r>
                            <w:proofErr w:type="gramEnd"/>
                            <w:r w:rsidR="00E31880" w:rsidRPr="00B43D9B">
                              <w:rPr>
                                <w:rFonts w:ascii="Cambria" w:hAnsi="Cambria" w:cs="Tahoma"/>
                                <w:color w:val="420189"/>
                                <w:sz w:val="20"/>
                                <w:szCs w:val="18"/>
                              </w:rPr>
                              <w:t xml:space="preserve"> versatile, high-energy professional executing prestigious projects of large magnitude within strict time schedule, cost &amp; quality</w:t>
                            </w:r>
                          </w:p>
                          <w:p w:rsidR="00E31880" w:rsidRDefault="00E31880" w:rsidP="00E31880">
                            <w:pPr>
                              <w:spacing w:after="0" w:line="240" w:lineRule="auto"/>
                              <w:rPr>
                                <w:rFonts w:ascii="Cambria" w:hAnsi="Cambria" w:cs="Tahoma"/>
                                <w:color w:val="420189"/>
                                <w:sz w:val="20"/>
                                <w:szCs w:val="18"/>
                              </w:rPr>
                            </w:pPr>
                            <w:r>
                              <w:rPr>
                                <w:rFonts w:ascii="Cambria" w:hAnsi="Cambria" w:cs="Tahoma"/>
                                <w:color w:val="420189"/>
                                <w:sz w:val="20"/>
                                <w:szCs w:val="18"/>
                              </w:rPr>
                              <w:t>Industry Preference: Engineering/foundation Engineering/Construction/Oil &amp; Gas</w:t>
                            </w:r>
                          </w:p>
                          <w:p w:rsidR="00E31880" w:rsidRDefault="00E31880" w:rsidP="00E31880">
                            <w:pPr>
                              <w:spacing w:after="0" w:line="240" w:lineRule="auto"/>
                              <w:rPr>
                                <w:rFonts w:ascii="Cambria" w:hAnsi="Cambria" w:cs="Tahoma"/>
                                <w:color w:val="420189"/>
                                <w:sz w:val="20"/>
                                <w:szCs w:val="18"/>
                              </w:rPr>
                            </w:pPr>
                            <w:r>
                              <w:rPr>
                                <w:rFonts w:ascii="Cambria" w:hAnsi="Cambria" w:cs="Tahoma"/>
                                <w:color w:val="420189"/>
                                <w:sz w:val="20"/>
                                <w:szCs w:val="18"/>
                              </w:rPr>
                              <w:t>Location Preference: UAE / Europe / India / UK / USA / Australia / Canada /Singapore</w:t>
                            </w:r>
                          </w:p>
                          <w:p w:rsidR="00A339D3" w:rsidRPr="00F42465" w:rsidRDefault="00A339D3" w:rsidP="00E31880">
                            <w:pPr>
                              <w:spacing w:after="0" w:line="240" w:lineRule="auto"/>
                              <w:rPr>
                                <w:rFonts w:ascii="Cambria" w:hAnsi="Cambria" w:cs="Tahoma"/>
                                <w:color w:val="880000"/>
                                <w:sz w:val="20"/>
                                <w:szCs w:val="20"/>
                                <w:lang w:val="en-GB"/>
                              </w:rPr>
                            </w:pPr>
                          </w:p>
                          <w:p w:rsidR="00E31880" w:rsidRPr="00F455A3" w:rsidRDefault="00E31880" w:rsidP="00E31880">
                            <w:pPr>
                              <w:spacing w:after="0" w:line="240" w:lineRule="auto"/>
                              <w:rPr>
                                <w:rFonts w:ascii="Tahoma" w:hAnsi="Tahoma" w:cs="Tahoma"/>
                                <w:color w:val="880000"/>
                                <w:sz w:val="28"/>
                                <w:szCs w:val="28"/>
                              </w:rPr>
                            </w:pPr>
                          </w:p>
                          <w:p w:rsidR="00E31880" w:rsidRPr="00F455A3" w:rsidRDefault="00E31880" w:rsidP="00E31880">
                            <w:pPr>
                              <w:spacing w:after="0" w:line="240" w:lineRule="auto"/>
                              <w:rPr>
                                <w:rFonts w:ascii="Tahoma" w:hAnsi="Tahoma" w:cs="Tahoma"/>
                                <w:color w:val="880000"/>
                                <w:sz w:val="20"/>
                                <w:szCs w:val="20"/>
                              </w:rPr>
                            </w:pPr>
                          </w:p>
                          <w:p w:rsidR="00E31880" w:rsidRPr="00F455A3" w:rsidRDefault="00E31880" w:rsidP="00E31880">
                            <w:pPr>
                              <w:spacing w:after="0" w:line="240" w:lineRule="auto"/>
                              <w:rPr>
                                <w:color w:val="880000"/>
                              </w:rPr>
                            </w:pPr>
                          </w:p>
                        </w:txbxContent>
                      </v:textbox>
                    </v:shape>
                  </w:pict>
                </mc:Fallback>
              </mc:AlternateContent>
            </w:r>
            <w:r w:rsidRPr="005E025A">
              <w:rPr>
                <w:rFonts w:ascii="Cambria" w:hAnsi="Cambria"/>
                <w:noProof/>
              </w:rPr>
              <mc:AlternateContent>
                <mc:Choice Requires="wps">
                  <w:drawing>
                    <wp:anchor distT="0" distB="0" distL="114300" distR="114300" simplePos="0" relativeHeight="251659264" behindDoc="0" locked="0" layoutInCell="1" allowOverlap="1" wp14:anchorId="42A6DC76" wp14:editId="1664699F">
                      <wp:simplePos x="0" y="0"/>
                      <wp:positionH relativeFrom="column">
                        <wp:posOffset>4941570</wp:posOffset>
                      </wp:positionH>
                      <wp:positionV relativeFrom="paragraph">
                        <wp:posOffset>361950</wp:posOffset>
                      </wp:positionV>
                      <wp:extent cx="1085850" cy="1047750"/>
                      <wp:effectExtent l="0" t="0" r="0" b="0"/>
                      <wp:wrapNone/>
                      <wp:docPr id="3" name="Rectangle 3"/>
                      <wp:cNvGraphicFramePr/>
                      <a:graphic xmlns:a="http://schemas.openxmlformats.org/drawingml/2006/main">
                        <a:graphicData uri="http://schemas.microsoft.com/office/word/2010/wordprocessingShape">
                          <wps:wsp>
                            <wps:cNvSpPr/>
                            <wps:spPr>
                              <a:xfrm>
                                <a:off x="0" y="0"/>
                                <a:ext cx="108585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880" w:rsidRDefault="00E31880" w:rsidP="00E31880">
                                  <w:pPr>
                                    <w:jc w:val="center"/>
                                  </w:pPr>
                                  <w:r>
                                    <w:rPr>
                                      <w:noProof/>
                                    </w:rPr>
                                    <w:drawing>
                                      <wp:inline distT="0" distB="0" distL="0" distR="0" wp14:anchorId="236F6B06" wp14:editId="04699129">
                                        <wp:extent cx="877570" cy="95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77570" cy="959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89.1pt;margin-top:28.5pt;width:8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" filled="f" stroked="f" strokeweight="2pt">
                      <v:textbox>
                        <w:txbxContent>
                          <w:p w:rsidR="00E31880" w:rsidRDefault="00E31880" w:rsidP="00E31880">
                            <w:pPr>
                              <w:jc w:val="center"/>
                            </w:pPr>
                            <w:r>
                              <w:rPr>
                                <w:noProof/>
                              </w:rPr>
                              <w:drawing>
                                <wp:inline distT="0" distB="0" distL="0" distR="0" wp14:anchorId="236F6B06" wp14:editId="04699129">
                                  <wp:extent cx="877570" cy="95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7570" cy="959645"/>
                                          </a:xfrm>
                                          <a:prstGeom prst="rect">
                                            <a:avLst/>
                                          </a:prstGeom>
                                        </pic:spPr>
                                      </pic:pic>
                                    </a:graphicData>
                                  </a:graphic>
                                </wp:inline>
                              </w:drawing>
                            </w:r>
                          </w:p>
                        </w:txbxContent>
                      </v:textbox>
                    </v:rect>
                  </w:pict>
                </mc:Fallback>
              </mc:AlternateContent>
            </w:r>
            <w:r w:rsidR="00A339D3">
              <w:rPr>
                <w:rFonts w:ascii="Cambria" w:hAnsi="Cambria"/>
              </w:rPr>
              <w:t xml:space="preserve">     </w:t>
            </w:r>
            <w:hyperlink r:id="rId12" w:history="1">
              <w:r w:rsidR="00A339D3" w:rsidRPr="009161D0">
                <w:rPr>
                  <w:rStyle w:val="Hyperlink"/>
                  <w:rFonts w:ascii="Cambria" w:hAnsi="Cambria"/>
                  <w:noProof/>
                </w:rPr>
                <w:t>Sukhvinder.374337@2freemail.com</w:t>
              </w:r>
            </w:hyperlink>
            <w:r w:rsidR="00A339D3">
              <w:rPr>
                <w:rFonts w:ascii="Cambria" w:hAnsi="Cambria"/>
                <w:noProof/>
              </w:rPr>
              <w:t xml:space="preserve"> </w:t>
            </w:r>
            <w:r w:rsidRPr="005E025A">
              <w:rPr>
                <w:rFonts w:ascii="Cambria" w:hAnsi="Cambria"/>
                <w:noProof/>
              </w:rPr>
              <w:drawing>
                <wp:inline distT="0" distB="0" distL="0" distR="0" wp14:anchorId="2534A891" wp14:editId="7033982B">
                  <wp:extent cx="6583680" cy="16462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3">
                            <a:extLst>
                              <a:ext uri="{28A0092B-C50C-407E-A947-70E740481C1C}">
                                <a14:useLocalDpi xmlns:a14="http://schemas.microsoft.com/office/drawing/2010/main" val="0"/>
                              </a:ext>
                            </a:extLst>
                          </a:blip>
                          <a:stretch>
                            <a:fillRect/>
                          </a:stretch>
                        </pic:blipFill>
                        <pic:spPr>
                          <a:xfrm>
                            <a:off x="0" y="0"/>
                            <a:ext cx="6583680" cy="1646245"/>
                          </a:xfrm>
                          <a:prstGeom prst="rect">
                            <a:avLst/>
                          </a:prstGeom>
                        </pic:spPr>
                      </pic:pic>
                    </a:graphicData>
                  </a:graphic>
                </wp:inline>
              </w:drawing>
            </w:r>
          </w:p>
        </w:tc>
      </w:tr>
      <w:tr w:rsidR="00E31880" w:rsidRPr="005E025A" w:rsidTr="00F4489C">
        <w:tc>
          <w:tcPr>
            <w:tcW w:w="6660" w:type="dxa"/>
            <w:gridSpan w:val="2"/>
            <w:shd w:val="clear" w:color="auto" w:fill="FFFFFF" w:themeFill="background1"/>
          </w:tcPr>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Executive Profile</w:t>
            </w:r>
          </w:p>
          <w:p w:rsidR="00E31880" w:rsidRPr="005E025A" w:rsidRDefault="00E31880" w:rsidP="00F4489C">
            <w:pPr>
              <w:rPr>
                <w:rFonts w:ascii="Cambria" w:hAnsi="Cambria"/>
              </w:rPr>
            </w:pPr>
            <w:r w:rsidRPr="005E025A">
              <w:rPr>
                <w:rFonts w:ascii="Cambria" w:hAnsi="Cambria"/>
                <w:noProof/>
              </w:rPr>
              <mc:AlternateContent>
                <mc:Choice Requires="wps">
                  <w:drawing>
                    <wp:anchor distT="0" distB="0" distL="114300" distR="114300" simplePos="0" relativeHeight="251668480" behindDoc="0" locked="0" layoutInCell="1" allowOverlap="1" wp14:anchorId="06618D21" wp14:editId="676FE6DB">
                      <wp:simplePos x="0" y="0"/>
                      <wp:positionH relativeFrom="column">
                        <wp:posOffset>-1905</wp:posOffset>
                      </wp:positionH>
                      <wp:positionV relativeFrom="paragraph">
                        <wp:posOffset>22860</wp:posOffset>
                      </wp:positionV>
                      <wp:extent cx="30194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pt" to="23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" strokecolor="#420189" strokeweight="2pt"/>
                  </w:pict>
                </mc:Fallback>
              </mc:AlternateContent>
            </w:r>
          </w:p>
          <w:p w:rsidR="00E31880" w:rsidRPr="005E025A" w:rsidRDefault="00E31880" w:rsidP="00F4489C">
            <w:pPr>
              <w:numPr>
                <w:ilvl w:val="0"/>
                <w:numId w:val="4"/>
              </w:numPr>
              <w:shd w:val="clear" w:color="auto" w:fill="FFFFFF"/>
              <w:ind w:right="252"/>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Expertise in planning and effectuating utility maintenance activities (planned, corrective, preventive &amp; emergency / shutdown breakdown) for ensuring zero / minimum breakdowns as well as maximum availability of plant machinery and equipment</w:t>
            </w:r>
          </w:p>
          <w:p w:rsidR="000D7A34" w:rsidRPr="000D7A34" w:rsidRDefault="00E31880" w:rsidP="000D7A34">
            <w:pPr>
              <w:numPr>
                <w:ilvl w:val="0"/>
                <w:numId w:val="4"/>
              </w:numPr>
              <w:shd w:val="clear" w:color="auto" w:fill="FFFFFF"/>
              <w:ind w:right="252"/>
              <w:jc w:val="both"/>
              <w:rPr>
                <w:rFonts w:ascii="Cambria" w:eastAsia="Times New Roman" w:hAnsi="Cambria" w:cs="Times New Roman"/>
                <w:sz w:val="20"/>
                <w:szCs w:val="20"/>
                <w:lang w:val="en-GB"/>
              </w:rPr>
            </w:pPr>
            <w:r>
              <w:rPr>
                <w:rFonts w:ascii="Cambria" w:eastAsia="Times New Roman" w:hAnsi="Cambria" w:cs="Times New Roman"/>
                <w:sz w:val="20"/>
                <w:szCs w:val="20"/>
                <w:lang w:val="en-GB"/>
              </w:rPr>
              <w:t>PLC/SCADA/HMI/VFD/AUTOCAD</w:t>
            </w:r>
            <w:r w:rsidR="000D7A34">
              <w:rPr>
                <w:rFonts w:ascii="Cambria" w:eastAsia="Times New Roman" w:hAnsi="Cambria" w:cs="Times New Roman"/>
                <w:sz w:val="20"/>
                <w:szCs w:val="20"/>
                <w:lang w:val="en-GB"/>
              </w:rPr>
              <w:t xml:space="preserve"> hardware &amp; </w:t>
            </w:r>
            <w:r>
              <w:rPr>
                <w:rFonts w:ascii="Cambria" w:eastAsia="Times New Roman" w:hAnsi="Cambria" w:cs="Times New Roman"/>
                <w:sz w:val="20"/>
                <w:szCs w:val="20"/>
                <w:lang w:val="en-GB"/>
              </w:rPr>
              <w:t>software experience</w:t>
            </w:r>
          </w:p>
          <w:p w:rsidR="00E31880" w:rsidRPr="005E025A" w:rsidRDefault="00E31880" w:rsidP="00F4489C">
            <w:pPr>
              <w:numPr>
                <w:ilvl w:val="0"/>
                <w:numId w:val="4"/>
              </w:numPr>
              <w:shd w:val="clear" w:color="auto" w:fill="FFFFFF"/>
              <w:ind w:right="252"/>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Efficient in coordinating the operations for the set-up standards for strategic utilization &amp; deployment of available resources to achieve organizational objectives</w:t>
            </w:r>
          </w:p>
          <w:p w:rsidR="00E31880" w:rsidRPr="005E025A" w:rsidRDefault="00E31880" w:rsidP="00F4489C">
            <w:pPr>
              <w:numPr>
                <w:ilvl w:val="0"/>
                <w:numId w:val="4"/>
              </w:numPr>
              <w:shd w:val="clear" w:color="auto" w:fill="FFFFFF"/>
              <w:ind w:right="252"/>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Experience in implementing practices to optimize efficiency with constant endeavours to realize zero downtime</w:t>
            </w:r>
          </w:p>
          <w:p w:rsidR="00E31880" w:rsidRPr="005E025A" w:rsidRDefault="00E31880" w:rsidP="00F4489C">
            <w:pPr>
              <w:numPr>
                <w:ilvl w:val="0"/>
                <w:numId w:val="4"/>
              </w:numPr>
              <w:shd w:val="clear" w:color="auto" w:fill="FFFFFF"/>
              <w:ind w:right="252"/>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 xml:space="preserve">Gained exposure of working on projects of real estate (residential &amp; commercial) </w:t>
            </w:r>
            <w:r w:rsidR="000D7A34">
              <w:rPr>
                <w:rFonts w:ascii="Cambria" w:eastAsia="Times New Roman" w:hAnsi="Cambria" w:cs="Times New Roman"/>
                <w:sz w:val="20"/>
                <w:szCs w:val="20"/>
                <w:lang w:val="en-GB"/>
              </w:rPr>
              <w:t xml:space="preserve">high rise </w:t>
            </w:r>
            <w:r w:rsidRPr="005E025A">
              <w:rPr>
                <w:rFonts w:ascii="Cambria" w:eastAsia="Times New Roman" w:hAnsi="Cambria" w:cs="Times New Roman"/>
                <w:sz w:val="20"/>
                <w:szCs w:val="20"/>
                <w:lang w:val="en-GB"/>
              </w:rPr>
              <w:t xml:space="preserve">building projects as well as infra projects in transmission &amp; distribution segments </w:t>
            </w:r>
          </w:p>
          <w:p w:rsidR="00E31880" w:rsidRPr="005E025A" w:rsidRDefault="00E31880" w:rsidP="00F4489C">
            <w:pPr>
              <w:numPr>
                <w:ilvl w:val="0"/>
                <w:numId w:val="4"/>
              </w:numPr>
              <w:shd w:val="clear" w:color="auto" w:fill="FFFFFF"/>
              <w:ind w:right="252"/>
              <w:jc w:val="both"/>
              <w:rPr>
                <w:rFonts w:ascii="Cambria" w:hAnsi="Cambria" w:cs="Tahoma"/>
                <w:color w:val="000000" w:themeColor="text1"/>
                <w:sz w:val="20"/>
                <w:szCs w:val="20"/>
              </w:rPr>
            </w:pPr>
            <w:r w:rsidRPr="005E025A">
              <w:rPr>
                <w:rFonts w:ascii="Cambria" w:eastAsia="Times New Roman" w:hAnsi="Cambria" w:cs="Times New Roman"/>
                <w:sz w:val="20"/>
                <w:szCs w:val="20"/>
                <w:lang w:val="en-GB"/>
              </w:rPr>
              <w:t>Proficient in the maintenance of water pump, air compressor, water treatment plant, general electric work and fabrication</w:t>
            </w:r>
          </w:p>
          <w:p w:rsidR="000D7A34" w:rsidRPr="000D7A34" w:rsidRDefault="00E31880" w:rsidP="00F4489C">
            <w:pPr>
              <w:numPr>
                <w:ilvl w:val="0"/>
                <w:numId w:val="4"/>
              </w:numPr>
              <w:shd w:val="clear" w:color="auto" w:fill="FFFFFF"/>
              <w:ind w:right="252"/>
              <w:jc w:val="both"/>
              <w:rPr>
                <w:rFonts w:ascii="Cambria" w:hAnsi="Cambria" w:cs="Tahoma"/>
                <w:color w:val="000000" w:themeColor="text1"/>
                <w:sz w:val="20"/>
                <w:szCs w:val="20"/>
              </w:rPr>
            </w:pPr>
            <w:r w:rsidRPr="005E025A">
              <w:rPr>
                <w:rFonts w:ascii="Cambria" w:eastAsia="Times New Roman" w:hAnsi="Cambria" w:cs="Times New Roman"/>
                <w:sz w:val="20"/>
                <w:szCs w:val="20"/>
                <w:lang w:val="en-GB"/>
              </w:rPr>
              <w:t>Hard worker &amp; decision-maker with proven skills in project development to deliver quality services to clients</w:t>
            </w:r>
          </w:p>
          <w:p w:rsidR="00E31880" w:rsidRPr="005E025A" w:rsidRDefault="000D7A34" w:rsidP="00F4489C">
            <w:pPr>
              <w:numPr>
                <w:ilvl w:val="0"/>
                <w:numId w:val="4"/>
              </w:numPr>
              <w:shd w:val="clear" w:color="auto" w:fill="FFFFFF"/>
              <w:ind w:right="252"/>
              <w:jc w:val="both"/>
              <w:rPr>
                <w:rFonts w:ascii="Cambria" w:hAnsi="Cambria" w:cs="Tahoma"/>
                <w:color w:val="000000" w:themeColor="text1"/>
                <w:sz w:val="20"/>
                <w:szCs w:val="20"/>
              </w:rPr>
            </w:pPr>
            <w:r>
              <w:rPr>
                <w:rFonts w:ascii="Cambria" w:eastAsia="Times New Roman" w:hAnsi="Cambria" w:cs="Times New Roman"/>
                <w:sz w:val="20"/>
                <w:szCs w:val="20"/>
                <w:lang w:val="en-GB"/>
              </w:rPr>
              <w:t>Testing &amp; maintenance of Ear-thing, HT &amp; LT breakers</w:t>
            </w:r>
            <w:r w:rsidR="00E31880" w:rsidRPr="005E025A">
              <w:rPr>
                <w:rFonts w:ascii="Cambria" w:hAnsi="Cambria" w:cs="Tahoma"/>
                <w:color w:val="000000" w:themeColor="text1"/>
                <w:sz w:val="20"/>
                <w:szCs w:val="20"/>
              </w:rPr>
              <w:t xml:space="preserve"> </w:t>
            </w:r>
          </w:p>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Education &amp; Credentials</w:t>
            </w:r>
          </w:p>
          <w:p w:rsidR="00E31880" w:rsidRPr="005E025A" w:rsidRDefault="00E31880" w:rsidP="00F4489C">
            <w:pPr>
              <w:rPr>
                <w:rFonts w:ascii="Cambria" w:hAnsi="Cambria"/>
              </w:rPr>
            </w:pPr>
            <w:r w:rsidRPr="005E025A">
              <w:rPr>
                <w:rFonts w:ascii="Cambria" w:hAnsi="Cambria"/>
                <w:noProof/>
              </w:rPr>
              <mc:AlternateContent>
                <mc:Choice Requires="wps">
                  <w:drawing>
                    <wp:anchor distT="0" distB="0" distL="114300" distR="114300" simplePos="0" relativeHeight="251675648" behindDoc="0" locked="0" layoutInCell="1" allowOverlap="1" wp14:anchorId="4AF83E6B" wp14:editId="307F6710">
                      <wp:simplePos x="0" y="0"/>
                      <wp:positionH relativeFrom="column">
                        <wp:posOffset>-1905</wp:posOffset>
                      </wp:positionH>
                      <wp:positionV relativeFrom="paragraph">
                        <wp:posOffset>12700</wp:posOffset>
                      </wp:positionV>
                      <wp:extent cx="3019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23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" strokecolor="#420189" strokeweight="2pt"/>
                  </w:pict>
                </mc:Fallback>
              </mc:AlternateContent>
            </w:r>
          </w:p>
          <w:p w:rsidR="00E31880" w:rsidRPr="008051F7" w:rsidRDefault="00E31880" w:rsidP="00F4489C">
            <w:pPr>
              <w:pStyle w:val="ListParagraph"/>
              <w:numPr>
                <w:ilvl w:val="0"/>
                <w:numId w:val="1"/>
              </w:numPr>
              <w:ind w:right="252"/>
              <w:jc w:val="both"/>
              <w:rPr>
                <w:rFonts w:ascii="Cambria" w:hAnsi="Cambria" w:cs="Tahoma"/>
                <w:color w:val="000000" w:themeColor="text1"/>
                <w:sz w:val="20"/>
                <w:szCs w:val="20"/>
              </w:rPr>
            </w:pPr>
            <w:r>
              <w:rPr>
                <w:rFonts w:ascii="Cambria" w:hAnsi="Cambria" w:cs="Tahoma"/>
                <w:color w:val="000000" w:themeColor="text1"/>
                <w:sz w:val="20"/>
                <w:szCs w:val="20"/>
              </w:rPr>
              <w:t>B.E in Electrical Engineering with Grade A+ from IIMT, New Delhi In Aug 2013 and attested from UAE embassy, New Delhi, India</w:t>
            </w:r>
          </w:p>
          <w:p w:rsidR="00E31880" w:rsidRPr="005E025A" w:rsidRDefault="00E31880" w:rsidP="00F4489C">
            <w:pPr>
              <w:pStyle w:val="ListParagraph"/>
              <w:numPr>
                <w:ilvl w:val="0"/>
                <w:numId w:val="1"/>
              </w:numPr>
              <w:ind w:right="252"/>
              <w:jc w:val="both"/>
              <w:rPr>
                <w:rFonts w:ascii="Cambria" w:hAnsi="Cambria" w:cs="Tahoma"/>
                <w:color w:val="000000" w:themeColor="text1"/>
                <w:sz w:val="20"/>
                <w:szCs w:val="20"/>
              </w:rPr>
            </w:pPr>
            <w:r w:rsidRPr="005E025A">
              <w:rPr>
                <w:rFonts w:asciiTheme="majorHAnsi" w:hAnsiTheme="majorHAnsi"/>
                <w:sz w:val="20"/>
                <w:szCs w:val="20"/>
              </w:rPr>
              <w:t>Diploma in Electrical Engineering from Govt. Polytechnics, Amritsar in 2005</w:t>
            </w:r>
            <w:r>
              <w:rPr>
                <w:rFonts w:asciiTheme="majorHAnsi" w:hAnsiTheme="majorHAnsi"/>
                <w:sz w:val="20"/>
                <w:szCs w:val="20"/>
              </w:rPr>
              <w:t xml:space="preserve"> and attested from UAE embassy, New Delhi, India &amp; UAE embassy Abu Dhabi, UAE</w:t>
            </w:r>
          </w:p>
          <w:p w:rsidR="00E31880" w:rsidRDefault="00E31880" w:rsidP="00F4489C">
            <w:pPr>
              <w:rPr>
                <w:rFonts w:ascii="Cambria" w:hAnsi="Cambria" w:cs="Tahoma"/>
                <w:color w:val="420189"/>
                <w:sz w:val="28"/>
                <w:szCs w:val="28"/>
              </w:rPr>
            </w:pPr>
            <w:r w:rsidRPr="005E025A">
              <w:rPr>
                <w:rFonts w:ascii="Cambria" w:hAnsi="Cambria"/>
                <w:noProof/>
              </w:rPr>
              <mc:AlternateContent>
                <mc:Choice Requires="wps">
                  <w:drawing>
                    <wp:anchor distT="0" distB="0" distL="114300" distR="114300" simplePos="0" relativeHeight="251674624" behindDoc="0" locked="0" layoutInCell="1" allowOverlap="1" wp14:anchorId="22A1A2A3" wp14:editId="2DE9082E">
                      <wp:simplePos x="0" y="0"/>
                      <wp:positionH relativeFrom="column">
                        <wp:posOffset>-68580</wp:posOffset>
                      </wp:positionH>
                      <wp:positionV relativeFrom="paragraph">
                        <wp:posOffset>284480</wp:posOffset>
                      </wp:positionV>
                      <wp:extent cx="3019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2.4pt" to="232.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" strokecolor="#420189" strokeweight="2pt"/>
                  </w:pict>
                </mc:Fallback>
              </mc:AlternateContent>
            </w:r>
            <w:r>
              <w:rPr>
                <w:rFonts w:ascii="Cambria" w:hAnsi="Cambria" w:cs="Tahoma"/>
                <w:color w:val="420189"/>
                <w:sz w:val="28"/>
                <w:szCs w:val="28"/>
              </w:rPr>
              <w:t>Trainings</w:t>
            </w:r>
          </w:p>
          <w:p w:rsidR="00E31880" w:rsidRPr="005E025A" w:rsidRDefault="00E31880" w:rsidP="00F4489C">
            <w:pPr>
              <w:rPr>
                <w:rFonts w:ascii="Cambria" w:hAnsi="Cambria" w:cs="Tahoma"/>
                <w:color w:val="232345"/>
                <w:sz w:val="28"/>
                <w:szCs w:val="28"/>
              </w:rPr>
            </w:pPr>
          </w:p>
          <w:p w:rsidR="00E31880" w:rsidRDefault="00E31880" w:rsidP="00F4489C">
            <w:pPr>
              <w:pStyle w:val="ListParagraph"/>
              <w:numPr>
                <w:ilvl w:val="0"/>
                <w:numId w:val="1"/>
              </w:numPr>
              <w:ind w:right="252"/>
              <w:jc w:val="both"/>
              <w:rPr>
                <w:rFonts w:asciiTheme="majorHAnsi" w:hAnsiTheme="majorHAnsi"/>
                <w:sz w:val="20"/>
                <w:szCs w:val="20"/>
              </w:rPr>
            </w:pPr>
            <w:r>
              <w:rPr>
                <w:rFonts w:asciiTheme="majorHAnsi" w:hAnsiTheme="majorHAnsi"/>
                <w:sz w:val="20"/>
                <w:szCs w:val="20"/>
              </w:rPr>
              <w:t xml:space="preserve">PLC/SCADA 6 months </w:t>
            </w:r>
            <w:r w:rsidR="005F232F">
              <w:rPr>
                <w:rFonts w:asciiTheme="majorHAnsi" w:hAnsiTheme="majorHAnsi"/>
                <w:sz w:val="20"/>
                <w:szCs w:val="20"/>
              </w:rPr>
              <w:t xml:space="preserve">Industrial </w:t>
            </w:r>
            <w:r>
              <w:rPr>
                <w:rFonts w:asciiTheme="majorHAnsi" w:hAnsiTheme="majorHAnsi"/>
                <w:sz w:val="20"/>
                <w:szCs w:val="20"/>
              </w:rPr>
              <w:t>training from THINKNEXT Technologies Private Limited, Mohali with Grade A (ref no –TNT/C-17/1549) from 22 Feb 2017 to 23 Aug 2017</w:t>
            </w:r>
          </w:p>
          <w:p w:rsidR="00E31880" w:rsidRPr="00190DE1" w:rsidRDefault="00E31880" w:rsidP="00F4489C">
            <w:pPr>
              <w:pStyle w:val="ListParagraph"/>
              <w:numPr>
                <w:ilvl w:val="0"/>
                <w:numId w:val="1"/>
              </w:numPr>
              <w:ind w:right="252"/>
              <w:jc w:val="both"/>
              <w:rPr>
                <w:rFonts w:asciiTheme="majorHAnsi" w:hAnsiTheme="majorHAnsi"/>
                <w:sz w:val="20"/>
                <w:szCs w:val="20"/>
              </w:rPr>
            </w:pPr>
            <w:r w:rsidRPr="005E025A">
              <w:rPr>
                <w:rFonts w:asciiTheme="majorHAnsi" w:hAnsiTheme="majorHAnsi"/>
                <w:sz w:val="20"/>
                <w:szCs w:val="20"/>
              </w:rPr>
              <w:t>Emirates Technical &amp; Safety Development Center, UAE; Tropical Basic Offshore Safety Induction &amp; Emergency Training (TBOSIET-OPITO Approved)</w:t>
            </w:r>
          </w:p>
          <w:p w:rsidR="00E31880" w:rsidRPr="005E025A" w:rsidRDefault="00E31880" w:rsidP="00F4489C">
            <w:pPr>
              <w:ind w:left="360" w:right="252"/>
              <w:jc w:val="both"/>
              <w:rPr>
                <w:rFonts w:asciiTheme="majorHAnsi" w:hAnsiTheme="majorHAnsi"/>
                <w:sz w:val="20"/>
                <w:szCs w:val="20"/>
              </w:rPr>
            </w:pPr>
          </w:p>
        </w:tc>
        <w:tc>
          <w:tcPr>
            <w:tcW w:w="3960" w:type="dxa"/>
            <w:shd w:val="clear" w:color="auto" w:fill="FFFFFF" w:themeFill="background1"/>
          </w:tcPr>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Key Impact Areas</w:t>
            </w:r>
          </w:p>
          <w:p w:rsidR="00E31880" w:rsidRPr="005E025A" w:rsidRDefault="00E31880" w:rsidP="00F4489C">
            <w:pPr>
              <w:rPr>
                <w:rFonts w:ascii="Cambria" w:hAnsi="Cambria"/>
                <w:color w:val="7F7F7F" w:themeColor="text1" w:themeTint="80"/>
              </w:rPr>
            </w:pPr>
            <w:r w:rsidRPr="005E025A">
              <w:rPr>
                <w:rFonts w:ascii="Cambria" w:hAnsi="Cambria"/>
                <w:noProof/>
              </w:rPr>
              <mc:AlternateContent>
                <mc:Choice Requires="wps">
                  <w:drawing>
                    <wp:anchor distT="0" distB="0" distL="114300" distR="114300" simplePos="0" relativeHeight="251667456" behindDoc="0" locked="0" layoutInCell="1" allowOverlap="1" wp14:anchorId="5FEB92B1" wp14:editId="6B67832A">
                      <wp:simplePos x="0" y="0"/>
                      <wp:positionH relativeFrom="column">
                        <wp:posOffset>-68580</wp:posOffset>
                      </wp:positionH>
                      <wp:positionV relativeFrom="paragraph">
                        <wp:posOffset>41275</wp:posOffset>
                      </wp:positionV>
                      <wp:extent cx="1924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24050"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25pt" to="146.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" strokecolor="#420189" strokeweight="2pt"/>
                  </w:pict>
                </mc:Fallback>
              </mc:AlternateContent>
            </w:r>
          </w:p>
          <w:tbl>
            <w:tblPr>
              <w:tblStyle w:val="TableGrid"/>
              <w:tblW w:w="3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6"/>
              <w:gridCol w:w="1043"/>
            </w:tblGrid>
            <w:tr w:rsidR="00E31880" w:rsidRPr="005E025A" w:rsidTr="00F4489C">
              <w:trPr>
                <w:trHeight w:val="297"/>
              </w:trPr>
              <w:tc>
                <w:tcPr>
                  <w:tcW w:w="2436" w:type="dxa"/>
                </w:tcPr>
                <w:p w:rsidR="00E31880" w:rsidRPr="005E025A" w:rsidRDefault="00E31880" w:rsidP="00F4489C">
                  <w:pPr>
                    <w:jc w:val="both"/>
                    <w:rPr>
                      <w:rFonts w:ascii="Cambria" w:hAnsi="Cambria"/>
                      <w:color w:val="000000" w:themeColor="text1"/>
                    </w:rPr>
                  </w:pPr>
                  <w:r w:rsidRPr="005E025A">
                    <w:rPr>
                      <w:rFonts w:ascii="Cambria" w:eastAsia="Times New Roman" w:hAnsi="Cambria" w:cs="Times New Roman"/>
                      <w:sz w:val="20"/>
                      <w:szCs w:val="20"/>
                      <w:lang w:val="en-GB"/>
                    </w:rPr>
                    <w:t>Project Management</w:t>
                  </w:r>
                  <w:r w:rsidRPr="005E025A">
                    <w:rPr>
                      <w:rFonts w:ascii="Cambria" w:hAnsi="Cambria" w:cs="Tahoma"/>
                      <w:color w:val="000000" w:themeColor="text1"/>
                      <w:sz w:val="20"/>
                      <w:szCs w:val="20"/>
                      <w:lang w:val="en-GB"/>
                    </w:rPr>
                    <w:t xml:space="preserve">          </w:t>
                  </w:r>
                </w:p>
              </w:tc>
              <w:tc>
                <w:tcPr>
                  <w:tcW w:w="1043"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7D1FCD8D" wp14:editId="481D9E9F">
                        <wp:extent cx="59055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546"/>
              </w:trPr>
              <w:tc>
                <w:tcPr>
                  <w:tcW w:w="2436" w:type="dxa"/>
                </w:tcPr>
                <w:p w:rsidR="00E31880" w:rsidRPr="005E025A" w:rsidRDefault="00E31880" w:rsidP="00F4489C">
                  <w:pPr>
                    <w:jc w:val="both"/>
                    <w:rPr>
                      <w:rFonts w:ascii="Cambria" w:hAnsi="Cambria" w:cs="Calibri"/>
                      <w:i/>
                      <w:color w:val="000000" w:themeColor="text1"/>
                      <w:lang w:eastAsia="en-GB"/>
                    </w:rPr>
                  </w:pPr>
                  <w:r w:rsidRPr="005E025A">
                    <w:rPr>
                      <w:rFonts w:asciiTheme="majorHAnsi" w:hAnsiTheme="majorHAnsi"/>
                      <w:sz w:val="20"/>
                      <w:szCs w:val="20"/>
                    </w:rPr>
                    <w:t>Integrated Management System</w:t>
                  </w:r>
                  <w:r w:rsidRPr="005E025A">
                    <w:rPr>
                      <w:rFonts w:ascii="Cambria" w:hAnsi="Cambria" w:cs="Tahoma"/>
                      <w:color w:val="000000" w:themeColor="text1"/>
                      <w:sz w:val="20"/>
                      <w:szCs w:val="20"/>
                      <w:lang w:val="en-GB"/>
                    </w:rPr>
                    <w:t xml:space="preserve">        </w:t>
                  </w:r>
                </w:p>
              </w:tc>
              <w:tc>
                <w:tcPr>
                  <w:tcW w:w="1043" w:type="dxa"/>
                </w:tcPr>
                <w:p w:rsidR="00E31880" w:rsidRPr="005E025A" w:rsidRDefault="00E31880" w:rsidP="00F4489C">
                  <w:pPr>
                    <w:rPr>
                      <w:rFonts w:ascii="Cambria" w:hAnsi="Cambria" w:cs="Calibri"/>
                      <w:i/>
                      <w:color w:val="7F7F7F" w:themeColor="text1" w:themeTint="80"/>
                      <w:lang w:eastAsia="en-GB"/>
                    </w:rPr>
                  </w:pPr>
                  <w:r w:rsidRPr="005E025A">
                    <w:rPr>
                      <w:rFonts w:ascii="Cambria" w:hAnsi="Cambria" w:cs="Calibri"/>
                      <w:i/>
                      <w:noProof/>
                      <w:color w:val="7F7F7F" w:themeColor="text1" w:themeTint="80"/>
                    </w:rPr>
                    <w:drawing>
                      <wp:inline distT="0" distB="0" distL="0" distR="0" wp14:anchorId="335B121A" wp14:editId="47D24F34">
                        <wp:extent cx="59055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4.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color w:val="000000" w:themeColor="text1"/>
                    </w:rPr>
                  </w:pPr>
                  <w:r w:rsidRPr="005E025A">
                    <w:rPr>
                      <w:rFonts w:ascii="Cambria" w:hAnsi="Cambria" w:cs="Tahoma"/>
                      <w:color w:val="000000" w:themeColor="text1"/>
                      <w:sz w:val="20"/>
                      <w:szCs w:val="20"/>
                      <w:lang w:val="en-GB"/>
                    </w:rPr>
                    <w:t xml:space="preserve">Safety </w:t>
                  </w:r>
                  <w:r w:rsidRPr="005E025A">
                    <w:rPr>
                      <w:rFonts w:ascii="Cambria" w:eastAsia="Times New Roman" w:hAnsi="Cambria" w:cs="Times New Roman"/>
                      <w:sz w:val="20"/>
                      <w:szCs w:val="20"/>
                      <w:lang w:val="en-GB"/>
                    </w:rPr>
                    <w:t>Management</w:t>
                  </w:r>
                  <w:r w:rsidRPr="005E025A">
                    <w:rPr>
                      <w:rFonts w:ascii="Cambria" w:hAnsi="Cambria" w:cs="Tahoma"/>
                      <w:color w:val="000000" w:themeColor="text1"/>
                      <w:sz w:val="20"/>
                      <w:szCs w:val="20"/>
                      <w:lang w:val="en-GB"/>
                    </w:rPr>
                    <w:t xml:space="preserve">                        </w:t>
                  </w:r>
                </w:p>
              </w:tc>
              <w:tc>
                <w:tcPr>
                  <w:tcW w:w="1043"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6A355CF9" wp14:editId="1C3CA98E">
                        <wp:extent cx="59055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3.gif"/>
                                <pic:cNvPicPr/>
                              </pic:nvPicPr>
                              <pic:blipFill>
                                <a:blip r:embed="rId16">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color w:val="000000" w:themeColor="text1"/>
                    </w:rPr>
                  </w:pPr>
                  <w:r w:rsidRPr="005E025A">
                    <w:rPr>
                      <w:rFonts w:asciiTheme="majorHAnsi" w:hAnsiTheme="majorHAnsi"/>
                      <w:sz w:val="20"/>
                      <w:szCs w:val="20"/>
                    </w:rPr>
                    <w:t>Security Risk Assessment</w:t>
                  </w:r>
                  <w:r w:rsidRPr="005E025A">
                    <w:rPr>
                      <w:rFonts w:ascii="Cambria" w:hAnsi="Cambria" w:cs="Tahoma"/>
                      <w:color w:val="000000" w:themeColor="text1"/>
                      <w:sz w:val="20"/>
                      <w:szCs w:val="20"/>
                      <w:lang w:val="en-GB"/>
                    </w:rPr>
                    <w:t xml:space="preserve">           </w:t>
                  </w:r>
                </w:p>
              </w:tc>
              <w:tc>
                <w:tcPr>
                  <w:tcW w:w="1043"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5E41720B" wp14:editId="0FC0F873">
                        <wp:extent cx="59055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2.gif"/>
                                <pic:cNvPicPr/>
                              </pic:nvPicPr>
                              <pic:blipFill>
                                <a:blip r:embed="rId17">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cs="Calibri"/>
                      <w:i/>
                      <w:color w:val="000000" w:themeColor="text1"/>
                    </w:rPr>
                  </w:pPr>
                  <w:r w:rsidRPr="005E025A">
                    <w:rPr>
                      <w:rFonts w:ascii="Cambria" w:hAnsi="Cambria" w:cs="Tahoma"/>
                      <w:color w:val="000000" w:themeColor="text1"/>
                      <w:sz w:val="20"/>
                      <w:szCs w:val="20"/>
                      <w:lang w:val="en-GB"/>
                    </w:rPr>
                    <w:t xml:space="preserve">HSE Operations     </w:t>
                  </w:r>
                </w:p>
              </w:tc>
              <w:tc>
                <w:tcPr>
                  <w:tcW w:w="1043" w:type="dxa"/>
                </w:tcPr>
                <w:p w:rsidR="00E31880" w:rsidRPr="005E025A" w:rsidRDefault="00E31880" w:rsidP="00F4489C">
                  <w:pPr>
                    <w:rPr>
                      <w:rFonts w:ascii="Cambria" w:hAnsi="Cambria" w:cs="Calibri"/>
                      <w:i/>
                      <w:color w:val="7F7F7F" w:themeColor="text1" w:themeTint="80"/>
                    </w:rPr>
                  </w:pPr>
                  <w:r w:rsidRPr="005E025A">
                    <w:rPr>
                      <w:rFonts w:ascii="Cambria" w:hAnsi="Cambria" w:cs="Calibri"/>
                      <w:i/>
                      <w:noProof/>
                      <w:color w:val="7F7F7F" w:themeColor="text1" w:themeTint="80"/>
                    </w:rPr>
                    <w:drawing>
                      <wp:inline distT="0" distB="0" distL="0" distR="0" wp14:anchorId="79080F31" wp14:editId="453BCC94">
                        <wp:extent cx="59055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noProof/>
                      <w:color w:val="000000" w:themeColor="text1"/>
                    </w:rPr>
                  </w:pPr>
                  <w:r w:rsidRPr="005E025A">
                    <w:rPr>
                      <w:rFonts w:ascii="Cambria" w:hAnsi="Cambria" w:cs="Tahoma"/>
                      <w:color w:val="000000" w:themeColor="text1"/>
                      <w:sz w:val="20"/>
                      <w:szCs w:val="20"/>
                      <w:lang w:val="en-GB"/>
                    </w:rPr>
                    <w:t xml:space="preserve">Installation          </w:t>
                  </w:r>
                </w:p>
              </w:tc>
              <w:tc>
                <w:tcPr>
                  <w:tcW w:w="1043" w:type="dxa"/>
                </w:tcPr>
                <w:p w:rsidR="00E31880" w:rsidRPr="005E025A" w:rsidRDefault="00E31880" w:rsidP="00F4489C">
                  <w:pPr>
                    <w:rPr>
                      <w:rFonts w:ascii="Cambria" w:hAnsi="Cambria"/>
                      <w:noProof/>
                      <w:color w:val="7F7F7F" w:themeColor="text1" w:themeTint="80"/>
                    </w:rPr>
                  </w:pPr>
                  <w:r w:rsidRPr="005E025A">
                    <w:rPr>
                      <w:rFonts w:ascii="Cambria" w:hAnsi="Cambria"/>
                      <w:noProof/>
                      <w:color w:val="7F7F7F" w:themeColor="text1" w:themeTint="80"/>
                    </w:rPr>
                    <w:drawing>
                      <wp:inline distT="0" distB="0" distL="0" distR="0" wp14:anchorId="22241452" wp14:editId="5D2C5D5D">
                        <wp:extent cx="59055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3.gif"/>
                                <pic:cNvPicPr/>
                              </pic:nvPicPr>
                              <pic:blipFill>
                                <a:blip r:embed="rId16">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531"/>
              </w:trPr>
              <w:tc>
                <w:tcPr>
                  <w:tcW w:w="2436" w:type="dxa"/>
                </w:tcPr>
                <w:p w:rsidR="00E31880" w:rsidRPr="005E025A" w:rsidRDefault="00E31880" w:rsidP="00F4489C">
                  <w:pPr>
                    <w:jc w:val="both"/>
                    <w:rPr>
                      <w:rFonts w:ascii="Cambria" w:hAnsi="Cambria"/>
                      <w:noProof/>
                      <w:color w:val="000000" w:themeColor="text1"/>
                    </w:rPr>
                  </w:pPr>
                  <w:r w:rsidRPr="005E025A">
                    <w:rPr>
                      <w:rFonts w:ascii="Cambria" w:hAnsi="Cambria" w:cs="Tahoma"/>
                      <w:color w:val="000000" w:themeColor="text1"/>
                      <w:sz w:val="20"/>
                      <w:szCs w:val="20"/>
                      <w:lang w:val="en-GB"/>
                    </w:rPr>
                    <w:t xml:space="preserve">Cross-functional Coordination  </w:t>
                  </w:r>
                </w:p>
              </w:tc>
              <w:tc>
                <w:tcPr>
                  <w:tcW w:w="1043" w:type="dxa"/>
                </w:tcPr>
                <w:p w:rsidR="00E31880" w:rsidRPr="005E025A" w:rsidRDefault="00E31880" w:rsidP="00F4489C">
                  <w:pPr>
                    <w:rPr>
                      <w:rFonts w:ascii="Cambria" w:hAnsi="Cambria"/>
                      <w:noProof/>
                      <w:color w:val="7F7F7F" w:themeColor="text1" w:themeTint="80"/>
                    </w:rPr>
                  </w:pPr>
                  <w:r w:rsidRPr="005E025A">
                    <w:rPr>
                      <w:rFonts w:ascii="Cambria" w:hAnsi="Cambria"/>
                      <w:noProof/>
                      <w:color w:val="7F7F7F" w:themeColor="text1" w:themeTint="80"/>
                    </w:rPr>
                    <w:drawing>
                      <wp:inline distT="0" distB="0" distL="0" distR="0" wp14:anchorId="0A068EE2" wp14:editId="38A41C44">
                        <wp:extent cx="59055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2.gif"/>
                                <pic:cNvPicPr/>
                              </pic:nvPicPr>
                              <pic:blipFill>
                                <a:blip r:embed="rId17">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cs="Calibri"/>
                      <w:i/>
                      <w:color w:val="000000" w:themeColor="text1"/>
                      <w:lang w:eastAsia="en-GB"/>
                    </w:rPr>
                  </w:pPr>
                  <w:r w:rsidRPr="005E025A">
                    <w:rPr>
                      <w:rFonts w:ascii="Cambria" w:hAnsi="Cambria" w:cs="Tahoma"/>
                      <w:color w:val="000000" w:themeColor="text1"/>
                      <w:sz w:val="20"/>
                      <w:szCs w:val="20"/>
                      <w:lang w:val="en-GB"/>
                    </w:rPr>
                    <w:t>Troubleshooting</w:t>
                  </w:r>
                  <w:r w:rsidRPr="005E025A">
                    <w:rPr>
                      <w:rFonts w:ascii="Cambria" w:hAnsi="Cambria" w:cs="Calibri"/>
                      <w:i/>
                      <w:color w:val="000000" w:themeColor="text1"/>
                      <w:lang w:eastAsia="en-GB"/>
                    </w:rPr>
                    <w:t xml:space="preserve">             </w:t>
                  </w:r>
                </w:p>
              </w:tc>
              <w:tc>
                <w:tcPr>
                  <w:tcW w:w="1043" w:type="dxa"/>
                </w:tcPr>
                <w:p w:rsidR="00E31880" w:rsidRPr="005E025A" w:rsidRDefault="00E31880" w:rsidP="00F4489C">
                  <w:pPr>
                    <w:rPr>
                      <w:rFonts w:ascii="Cambria" w:hAnsi="Cambria" w:cs="Calibri"/>
                      <w:i/>
                      <w:color w:val="7F7F7F" w:themeColor="text1" w:themeTint="80"/>
                      <w:lang w:eastAsia="en-GB"/>
                    </w:rPr>
                  </w:pPr>
                  <w:r w:rsidRPr="005E025A">
                    <w:rPr>
                      <w:rFonts w:ascii="Cambria" w:hAnsi="Cambria" w:cs="Calibri"/>
                      <w:i/>
                      <w:noProof/>
                      <w:color w:val="7F7F7F" w:themeColor="text1" w:themeTint="80"/>
                    </w:rPr>
                    <w:drawing>
                      <wp:inline distT="0" distB="0" distL="0" distR="0" wp14:anchorId="0ADD1DF8" wp14:editId="5FD36E96">
                        <wp:extent cx="59055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297"/>
              </w:trPr>
              <w:tc>
                <w:tcPr>
                  <w:tcW w:w="2436" w:type="dxa"/>
                </w:tcPr>
                <w:p w:rsidR="00E31880" w:rsidRPr="005E025A" w:rsidRDefault="00E31880" w:rsidP="00F4489C">
                  <w:pPr>
                    <w:jc w:val="both"/>
                    <w:rPr>
                      <w:rFonts w:ascii="Cambria" w:hAnsi="Cambria" w:cs="Calibri"/>
                      <w:i/>
                      <w:color w:val="000000" w:themeColor="text1"/>
                    </w:rPr>
                  </w:pPr>
                  <w:r w:rsidRPr="005E025A">
                    <w:rPr>
                      <w:rFonts w:ascii="Cambria" w:hAnsi="Cambria" w:cs="Tahoma"/>
                      <w:color w:val="000000" w:themeColor="text1"/>
                      <w:sz w:val="20"/>
                      <w:szCs w:val="20"/>
                      <w:lang w:val="en-GB"/>
                    </w:rPr>
                    <w:t xml:space="preserve">Team Building                </w:t>
                  </w:r>
                </w:p>
              </w:tc>
              <w:tc>
                <w:tcPr>
                  <w:tcW w:w="1043" w:type="dxa"/>
                </w:tcPr>
                <w:p w:rsidR="00E31880" w:rsidRPr="005E025A" w:rsidRDefault="00E31880" w:rsidP="00F4489C">
                  <w:pPr>
                    <w:rPr>
                      <w:rFonts w:ascii="Cambria" w:hAnsi="Cambria" w:cs="Calibri"/>
                      <w:i/>
                      <w:color w:val="7F7F7F" w:themeColor="text1" w:themeTint="80"/>
                    </w:rPr>
                  </w:pPr>
                  <w:r w:rsidRPr="005E025A">
                    <w:rPr>
                      <w:rFonts w:ascii="Cambria" w:hAnsi="Cambria" w:cs="Calibri"/>
                      <w:i/>
                      <w:noProof/>
                      <w:color w:val="7F7F7F" w:themeColor="text1" w:themeTint="80"/>
                    </w:rPr>
                    <w:drawing>
                      <wp:inline distT="0" distB="0" distL="0" distR="0" wp14:anchorId="4D4652DF" wp14:editId="1DE621CF">
                        <wp:extent cx="590550"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bl>
          <w:p w:rsidR="00E31880" w:rsidRPr="005E025A" w:rsidRDefault="00E31880" w:rsidP="00F4489C">
            <w:pPr>
              <w:rPr>
                <w:rFonts w:ascii="Cambria" w:hAnsi="Cambria"/>
                <w:color w:val="7F7F7F" w:themeColor="text1" w:themeTint="80"/>
              </w:rPr>
            </w:pPr>
          </w:p>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Key Skills</w:t>
            </w:r>
          </w:p>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mc:AlternateContent>
                <mc:Choice Requires="wps">
                  <w:drawing>
                    <wp:anchor distT="0" distB="0" distL="114300" distR="114300" simplePos="0" relativeHeight="251669504" behindDoc="0" locked="0" layoutInCell="1" allowOverlap="1" wp14:anchorId="20ABD226" wp14:editId="7AA9CE5F">
                      <wp:simplePos x="0" y="0"/>
                      <wp:positionH relativeFrom="column">
                        <wp:posOffset>-11430</wp:posOffset>
                      </wp:positionH>
                      <wp:positionV relativeFrom="paragraph">
                        <wp:posOffset>40005</wp:posOffset>
                      </wp:positionV>
                      <wp:extent cx="1924050" cy="0"/>
                      <wp:effectExtent l="0" t="0" r="19050" b="19050"/>
                      <wp:wrapNone/>
                      <wp:docPr id="640" name="Straight Connector 640"/>
                      <wp:cNvGraphicFramePr/>
                      <a:graphic xmlns:a="http://schemas.openxmlformats.org/drawingml/2006/main">
                        <a:graphicData uri="http://schemas.microsoft.com/office/word/2010/wordprocessingShape">
                          <wps:wsp>
                            <wps:cNvCnPr/>
                            <wps:spPr>
                              <a:xfrm>
                                <a:off x="0" y="0"/>
                                <a:ext cx="1924050"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15pt" to="15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" strokecolor="#420189" strokeweight="2pt"/>
                  </w:pict>
                </mc:Fallback>
              </mc:AlternateContent>
            </w:r>
          </w:p>
          <w:tbl>
            <w:tblPr>
              <w:tblStyle w:val="TableGrid"/>
              <w:tblW w:w="3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1031"/>
            </w:tblGrid>
            <w:tr w:rsidR="00E31880" w:rsidRPr="005E025A" w:rsidTr="00F4489C">
              <w:trPr>
                <w:trHeight w:val="321"/>
              </w:trPr>
              <w:tc>
                <w:tcPr>
                  <w:tcW w:w="2407" w:type="dxa"/>
                </w:tcPr>
                <w:p w:rsidR="00E31880" w:rsidRPr="005E025A" w:rsidRDefault="00E31880" w:rsidP="00F4489C">
                  <w:pPr>
                    <w:jc w:val="both"/>
                    <w:rPr>
                      <w:rFonts w:ascii="Cambria" w:hAnsi="Cambria"/>
                      <w:color w:val="000000" w:themeColor="text1"/>
                    </w:rPr>
                  </w:pPr>
                  <w:r w:rsidRPr="005E025A">
                    <w:rPr>
                      <w:rFonts w:ascii="Cambria" w:hAnsi="Cambria" w:cs="Tahoma"/>
                      <w:color w:val="000000" w:themeColor="text1"/>
                      <w:sz w:val="20"/>
                      <w:szCs w:val="20"/>
                      <w:lang w:val="en-GB"/>
                    </w:rPr>
                    <w:t xml:space="preserve">Communicator              </w:t>
                  </w:r>
                </w:p>
              </w:tc>
              <w:tc>
                <w:tcPr>
                  <w:tcW w:w="1031"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5F5F1928" wp14:editId="5E54FD1B">
                        <wp:extent cx="59055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321"/>
              </w:trPr>
              <w:tc>
                <w:tcPr>
                  <w:tcW w:w="2407" w:type="dxa"/>
                </w:tcPr>
                <w:p w:rsidR="00E31880" w:rsidRPr="005E025A" w:rsidRDefault="00E31880" w:rsidP="00F4489C">
                  <w:pPr>
                    <w:jc w:val="both"/>
                    <w:rPr>
                      <w:rFonts w:ascii="Cambria" w:hAnsi="Cambria" w:cs="Calibri"/>
                      <w:i/>
                      <w:color w:val="000000" w:themeColor="text1"/>
                      <w:lang w:eastAsia="en-GB"/>
                    </w:rPr>
                  </w:pPr>
                  <w:r w:rsidRPr="005E025A">
                    <w:rPr>
                      <w:rFonts w:ascii="Cambria" w:hAnsi="Cambria" w:cs="Tahoma"/>
                      <w:color w:val="000000" w:themeColor="text1"/>
                      <w:sz w:val="20"/>
                      <w:szCs w:val="20"/>
                      <w:lang w:val="en-GB"/>
                    </w:rPr>
                    <w:t xml:space="preserve">Motivator                     </w:t>
                  </w:r>
                </w:p>
              </w:tc>
              <w:tc>
                <w:tcPr>
                  <w:tcW w:w="1031" w:type="dxa"/>
                </w:tcPr>
                <w:p w:rsidR="00E31880" w:rsidRPr="005E025A" w:rsidRDefault="00E31880" w:rsidP="00F4489C">
                  <w:pPr>
                    <w:rPr>
                      <w:rFonts w:ascii="Cambria" w:hAnsi="Cambria" w:cs="Calibri"/>
                      <w:i/>
                      <w:color w:val="7F7F7F" w:themeColor="text1" w:themeTint="80"/>
                      <w:lang w:eastAsia="en-GB"/>
                    </w:rPr>
                  </w:pPr>
                  <w:r w:rsidRPr="005E025A">
                    <w:rPr>
                      <w:rFonts w:ascii="Cambria" w:hAnsi="Cambria" w:cs="Calibri"/>
                      <w:i/>
                      <w:noProof/>
                      <w:color w:val="7F7F7F" w:themeColor="text1" w:themeTint="80"/>
                    </w:rPr>
                    <w:drawing>
                      <wp:inline distT="0" distB="0" distL="0" distR="0" wp14:anchorId="7D7ECC06" wp14:editId="0465EC82">
                        <wp:extent cx="59055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4.gif"/>
                                <pic:cNvPicPr/>
                              </pic:nvPicPr>
                              <pic:blipFill>
                                <a:blip r:embed="rId15">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321"/>
              </w:trPr>
              <w:tc>
                <w:tcPr>
                  <w:tcW w:w="2407" w:type="dxa"/>
                </w:tcPr>
                <w:p w:rsidR="00E31880" w:rsidRPr="005E025A" w:rsidRDefault="00E31880" w:rsidP="00F4489C">
                  <w:pPr>
                    <w:jc w:val="both"/>
                    <w:rPr>
                      <w:rFonts w:ascii="Cambria" w:hAnsi="Cambria"/>
                      <w:color w:val="000000" w:themeColor="text1"/>
                    </w:rPr>
                  </w:pPr>
                  <w:r w:rsidRPr="005E025A">
                    <w:rPr>
                      <w:rFonts w:ascii="Cambria" w:hAnsi="Cambria" w:cs="Tahoma"/>
                      <w:color w:val="000000" w:themeColor="text1"/>
                      <w:sz w:val="20"/>
                      <w:szCs w:val="20"/>
                      <w:lang w:val="en-GB"/>
                    </w:rPr>
                    <w:t xml:space="preserve">Innovator                     </w:t>
                  </w:r>
                </w:p>
              </w:tc>
              <w:tc>
                <w:tcPr>
                  <w:tcW w:w="1031"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552EE11C" wp14:editId="027EDD9F">
                        <wp:extent cx="59055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3.gif"/>
                                <pic:cNvPicPr/>
                              </pic:nvPicPr>
                              <pic:blipFill>
                                <a:blip r:embed="rId16">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321"/>
              </w:trPr>
              <w:tc>
                <w:tcPr>
                  <w:tcW w:w="2407" w:type="dxa"/>
                </w:tcPr>
                <w:p w:rsidR="00E31880" w:rsidRPr="005E025A" w:rsidRDefault="00E31880" w:rsidP="00F4489C">
                  <w:pPr>
                    <w:jc w:val="both"/>
                    <w:rPr>
                      <w:rFonts w:ascii="Cambria" w:hAnsi="Cambria"/>
                      <w:color w:val="000000" w:themeColor="text1"/>
                    </w:rPr>
                  </w:pPr>
                  <w:r w:rsidRPr="005E025A">
                    <w:rPr>
                      <w:rFonts w:ascii="Cambria" w:hAnsi="Cambria" w:cs="Tahoma"/>
                      <w:color w:val="000000" w:themeColor="text1"/>
                      <w:sz w:val="20"/>
                      <w:szCs w:val="20"/>
                      <w:lang w:val="en-GB"/>
                    </w:rPr>
                    <w:t xml:space="preserve">Analytical                      </w:t>
                  </w:r>
                </w:p>
              </w:tc>
              <w:tc>
                <w:tcPr>
                  <w:tcW w:w="1031" w:type="dxa"/>
                </w:tcPr>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w:drawing>
                      <wp:inline distT="0" distB="0" distL="0" distR="0" wp14:anchorId="5808C632" wp14:editId="63A8572A">
                        <wp:extent cx="59055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2.gif"/>
                                <pic:cNvPicPr/>
                              </pic:nvPicPr>
                              <pic:blipFill>
                                <a:blip r:embed="rId17">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31880" w:rsidRPr="005E025A" w:rsidTr="00F4489C">
              <w:trPr>
                <w:trHeight w:val="321"/>
              </w:trPr>
              <w:tc>
                <w:tcPr>
                  <w:tcW w:w="2407" w:type="dxa"/>
                </w:tcPr>
                <w:p w:rsidR="00E31880" w:rsidRPr="005E025A" w:rsidRDefault="00E31880" w:rsidP="00F4489C">
                  <w:pPr>
                    <w:jc w:val="both"/>
                    <w:rPr>
                      <w:rFonts w:ascii="Cambria" w:hAnsi="Cambria" w:cs="Calibri"/>
                      <w:i/>
                      <w:color w:val="000000" w:themeColor="text1"/>
                    </w:rPr>
                  </w:pPr>
                  <w:r w:rsidRPr="005E025A">
                    <w:rPr>
                      <w:rFonts w:ascii="Cambria" w:hAnsi="Cambria" w:cs="Tahoma"/>
                      <w:color w:val="000000" w:themeColor="text1"/>
                      <w:sz w:val="20"/>
                      <w:szCs w:val="20"/>
                      <w:lang w:val="en-GB"/>
                    </w:rPr>
                    <w:t xml:space="preserve">Collaborator                  </w:t>
                  </w:r>
                </w:p>
              </w:tc>
              <w:tc>
                <w:tcPr>
                  <w:tcW w:w="1031" w:type="dxa"/>
                </w:tcPr>
                <w:p w:rsidR="00E31880" w:rsidRPr="005E025A" w:rsidRDefault="00E31880" w:rsidP="00F4489C">
                  <w:pPr>
                    <w:rPr>
                      <w:rFonts w:ascii="Cambria" w:hAnsi="Cambria" w:cs="Calibri"/>
                      <w:i/>
                      <w:color w:val="7F7F7F" w:themeColor="text1" w:themeTint="80"/>
                    </w:rPr>
                  </w:pPr>
                  <w:r w:rsidRPr="005E025A">
                    <w:rPr>
                      <w:rFonts w:ascii="Cambria" w:hAnsi="Cambria" w:cs="Calibri"/>
                      <w:i/>
                      <w:noProof/>
                      <w:color w:val="7F7F7F" w:themeColor="text1" w:themeTint="80"/>
                    </w:rPr>
                    <w:drawing>
                      <wp:inline distT="0" distB="0" distL="0" distR="0" wp14:anchorId="4C24BF6C" wp14:editId="38D071EB">
                        <wp:extent cx="59055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r-5.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bl>
          <w:p w:rsidR="00E31880" w:rsidRPr="005E025A" w:rsidRDefault="00E31880" w:rsidP="00F4489C">
            <w:pPr>
              <w:rPr>
                <w:rFonts w:ascii="Cambria" w:hAnsi="Cambria"/>
              </w:rPr>
            </w:pPr>
          </w:p>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IT Skills</w:t>
            </w:r>
          </w:p>
          <w:p w:rsidR="00E31880" w:rsidRPr="005E025A" w:rsidRDefault="00E31880" w:rsidP="00F4489C">
            <w:pPr>
              <w:rPr>
                <w:rFonts w:ascii="Cambria" w:hAnsi="Cambria"/>
                <w:color w:val="7F7F7F" w:themeColor="text1" w:themeTint="80"/>
              </w:rPr>
            </w:pPr>
            <w:r w:rsidRPr="005E025A">
              <w:rPr>
                <w:rFonts w:ascii="Cambria" w:hAnsi="Cambria"/>
                <w:noProof/>
                <w:color w:val="7F7F7F" w:themeColor="text1" w:themeTint="80"/>
              </w:rPr>
              <mc:AlternateContent>
                <mc:Choice Requires="wps">
                  <w:drawing>
                    <wp:anchor distT="0" distB="0" distL="114300" distR="114300" simplePos="0" relativeHeight="251676672" behindDoc="0" locked="0" layoutInCell="1" allowOverlap="1" wp14:anchorId="2FAF1C7D" wp14:editId="6BE4B243">
                      <wp:simplePos x="0" y="0"/>
                      <wp:positionH relativeFrom="column">
                        <wp:posOffset>-11430</wp:posOffset>
                      </wp:positionH>
                      <wp:positionV relativeFrom="paragraph">
                        <wp:posOffset>40005</wp:posOffset>
                      </wp:positionV>
                      <wp:extent cx="1924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24050"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15pt" to="15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" strokecolor="#420189" strokeweight="2pt"/>
                  </w:pict>
                </mc:Fallback>
              </mc:AlternateContent>
            </w:r>
          </w:p>
          <w:p w:rsidR="00E31880" w:rsidRPr="005E025A" w:rsidRDefault="00E31880" w:rsidP="00F4489C">
            <w:pPr>
              <w:rPr>
                <w:rFonts w:ascii="Cambria" w:hAnsi="Cambria"/>
              </w:rPr>
            </w:pPr>
            <w:r w:rsidRPr="005E025A">
              <w:rPr>
                <w:rFonts w:asciiTheme="majorHAnsi" w:hAnsiTheme="majorHAnsi"/>
                <w:sz w:val="20"/>
                <w:szCs w:val="20"/>
              </w:rPr>
              <w:t>MS Office (Word, Excel &amp; PowerPoint)</w:t>
            </w:r>
            <w:r>
              <w:rPr>
                <w:rFonts w:asciiTheme="majorHAnsi" w:hAnsiTheme="majorHAnsi"/>
                <w:sz w:val="20"/>
                <w:szCs w:val="20"/>
              </w:rPr>
              <w:t xml:space="preserve">,MS Windows (98,XP,7,8,10,vista), </w:t>
            </w:r>
            <w:r w:rsidRPr="005E025A">
              <w:rPr>
                <w:rFonts w:asciiTheme="majorHAnsi" w:hAnsiTheme="majorHAnsi"/>
                <w:sz w:val="20"/>
                <w:szCs w:val="20"/>
              </w:rPr>
              <w:t>Internet Applications</w:t>
            </w:r>
            <w:r>
              <w:rPr>
                <w:rFonts w:asciiTheme="majorHAnsi" w:hAnsiTheme="majorHAnsi"/>
                <w:sz w:val="20"/>
                <w:szCs w:val="20"/>
              </w:rPr>
              <w:t>, AUTOCAD 2D/3D, SCADA/HMI/PLC/VFD software &amp; communication interface RS-232 &amp; RS-485</w:t>
            </w:r>
          </w:p>
        </w:tc>
      </w:tr>
      <w:tr w:rsidR="00E31880" w:rsidRPr="005E025A" w:rsidTr="00F4489C">
        <w:trPr>
          <w:gridBefore w:val="1"/>
          <w:wBefore w:w="90" w:type="dxa"/>
          <w:trHeight w:val="3600"/>
        </w:trPr>
        <w:tc>
          <w:tcPr>
            <w:tcW w:w="10530" w:type="dxa"/>
            <w:gridSpan w:val="2"/>
            <w:shd w:val="clear" w:color="auto" w:fill="FFFFFF" w:themeFill="background1"/>
          </w:tcPr>
          <w:p w:rsidR="00E31880" w:rsidRPr="005E025A" w:rsidRDefault="00E31880" w:rsidP="00F4489C">
            <w:pPr>
              <w:rPr>
                <w:rFonts w:ascii="Cambria" w:hAnsi="Cambria" w:cs="Tahoma"/>
                <w:color w:val="232345"/>
                <w:sz w:val="28"/>
                <w:szCs w:val="28"/>
              </w:rPr>
            </w:pPr>
            <w:r w:rsidRPr="005E025A">
              <w:rPr>
                <w:rFonts w:ascii="Cambria" w:hAnsi="Cambria"/>
                <w:noProof/>
              </w:rPr>
              <mc:AlternateContent>
                <mc:Choice Requires="wps">
                  <w:drawing>
                    <wp:anchor distT="0" distB="0" distL="114300" distR="114300" simplePos="0" relativeHeight="251672576" behindDoc="0" locked="0" layoutInCell="1" allowOverlap="1" wp14:anchorId="3F979FCA" wp14:editId="36D9CE24">
                      <wp:simplePos x="0" y="0"/>
                      <wp:positionH relativeFrom="column">
                        <wp:posOffset>-68580</wp:posOffset>
                      </wp:positionH>
                      <wp:positionV relativeFrom="paragraph">
                        <wp:posOffset>284480</wp:posOffset>
                      </wp:positionV>
                      <wp:extent cx="3019425" cy="0"/>
                      <wp:effectExtent l="0" t="0" r="9525" b="19050"/>
                      <wp:wrapNone/>
                      <wp:docPr id="651" name="Straight Connector 651"/>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5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2.4pt" to="232.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" strokecolor="#420189" strokeweight="2pt"/>
                  </w:pict>
                </mc:Fallback>
              </mc:AlternateContent>
            </w:r>
            <w:r w:rsidRPr="005E025A">
              <w:rPr>
                <w:rFonts w:ascii="Cambria" w:hAnsi="Cambria" w:cs="Tahoma"/>
                <w:color w:val="420189"/>
                <w:sz w:val="28"/>
                <w:szCs w:val="28"/>
              </w:rPr>
              <w:t>Career Timeline</w:t>
            </w:r>
            <w:r w:rsidRPr="005E025A">
              <w:rPr>
                <w:rFonts w:ascii="Cambria" w:hAnsi="Cambria" w:cs="Tahoma"/>
                <w:color w:val="420189"/>
                <w:sz w:val="28"/>
                <w:szCs w:val="28"/>
              </w:rPr>
              <w:br/>
            </w:r>
          </w:p>
          <w:p w:rsidR="00E31880" w:rsidRPr="005E025A" w:rsidRDefault="00E31880" w:rsidP="00F4489C">
            <w:pPr>
              <w:rPr>
                <w:rFonts w:ascii="Cambria" w:hAnsi="Cambria" w:cs="Tahoma"/>
                <w:color w:val="232345"/>
                <w:sz w:val="10"/>
                <w:szCs w:val="28"/>
              </w:rPr>
            </w:pPr>
          </w:p>
          <w:p w:rsidR="00E31880" w:rsidRPr="005E025A" w:rsidRDefault="00E31880" w:rsidP="00F4489C">
            <w:pPr>
              <w:rPr>
                <w:rFonts w:ascii="Cambria" w:hAnsi="Cambria" w:cs="Tahoma"/>
                <w:color w:val="232345"/>
                <w:sz w:val="10"/>
                <w:szCs w:val="28"/>
              </w:rPr>
            </w:pPr>
          </w:p>
          <w:p w:rsidR="00E31880" w:rsidRPr="005E025A" w:rsidRDefault="00953ED2" w:rsidP="00F4489C">
            <w:pPr>
              <w:rPr>
                <w:rFonts w:ascii="Cambria" w:hAnsi="Cambria"/>
              </w:rPr>
            </w:pPr>
            <w:r w:rsidRPr="005E025A">
              <w:rPr>
                <w:rFonts w:ascii="Cambria" w:hAnsi="Cambria" w:cs="Tahoma"/>
                <w:noProof/>
                <w:color w:val="6A6969"/>
                <w:sz w:val="20"/>
                <w:szCs w:val="20"/>
              </w:rPr>
              <mc:AlternateContent>
                <mc:Choice Requires="wps">
                  <w:drawing>
                    <wp:anchor distT="0" distB="0" distL="114300" distR="114300" simplePos="0" relativeHeight="251670528" behindDoc="0" locked="0" layoutInCell="1" allowOverlap="1" wp14:anchorId="71C0C0FE" wp14:editId="0AB8B44E">
                      <wp:simplePos x="0" y="0"/>
                      <wp:positionH relativeFrom="column">
                        <wp:posOffset>4941570</wp:posOffset>
                      </wp:positionH>
                      <wp:positionV relativeFrom="paragraph">
                        <wp:posOffset>12700</wp:posOffset>
                      </wp:positionV>
                      <wp:extent cx="1238250" cy="731520"/>
                      <wp:effectExtent l="0" t="0" r="19050" b="11430"/>
                      <wp:wrapNone/>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31520"/>
                              </a:xfrm>
                              <a:prstGeom prst="rect">
                                <a:avLst/>
                              </a:prstGeom>
                              <a:noFill/>
                              <a:ln w="25400">
                                <a:solidFill>
                                  <a:srgbClr val="420189"/>
                                </a:solidFill>
                                <a:miter lim="800000"/>
                                <a:headEnd/>
                                <a:tailEnd/>
                              </a:ln>
                              <a:effectLst/>
                            </wps:spPr>
                            <wps:txbx>
                              <w:txbxContent>
                                <w:p w:rsidR="00E31880" w:rsidRPr="00866989" w:rsidRDefault="00953ED2" w:rsidP="00E31880">
                                  <w:pPr>
                                    <w:rPr>
                                      <w:color w:val="FFFFFF" w:themeColor="background1"/>
                                    </w:rPr>
                                  </w:pPr>
                                  <w:r>
                                    <w:rPr>
                                      <w:rFonts w:ascii="Cambria" w:hAnsi="Cambria" w:cs="Tahoma"/>
                                      <w:color w:val="420189"/>
                                      <w:sz w:val="18"/>
                                      <w:szCs w:val="16"/>
                                      <w:lang w:val="en-GB"/>
                                    </w:rPr>
                                    <w:t>RUPERO Power Infra Pvt Ltd. Gurgaon, India as Electrical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9.1pt;margin-top:1pt;width:97.5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" filled="f" strokecolor="#420189" strokeweight="2pt">
                      <v:textbox>
                        <w:txbxContent>
                          <w:p w:rsidR="00E31880" w:rsidRPr="00866989" w:rsidRDefault="00953ED2" w:rsidP="00E31880">
                            <w:pPr>
                              <w:rPr>
                                <w:color w:val="FFFFFF" w:themeColor="background1"/>
                              </w:rPr>
                            </w:pPr>
                            <w:r>
                              <w:rPr>
                                <w:rFonts w:ascii="Cambria" w:hAnsi="Cambria" w:cs="Tahoma"/>
                                <w:color w:val="420189"/>
                                <w:sz w:val="18"/>
                                <w:szCs w:val="16"/>
                                <w:lang w:val="en-GB"/>
                              </w:rPr>
                              <w:t>RUPERO Power Infra Pvt Ltd. Gurgaon, India as Electrical Engineer</w:t>
                            </w:r>
                          </w:p>
                        </w:txbxContent>
                      </v:textbox>
                    </v:shape>
                  </w:pict>
                </mc:Fallback>
              </mc:AlternateContent>
            </w:r>
            <w:r w:rsidRPr="005E025A">
              <w:rPr>
                <w:rFonts w:ascii="Cambria" w:hAnsi="Cambria" w:cs="Tahoma"/>
                <w:noProof/>
                <w:color w:val="6A6969"/>
                <w:sz w:val="20"/>
                <w:szCs w:val="20"/>
              </w:rPr>
              <mc:AlternateContent>
                <mc:Choice Requires="wps">
                  <w:drawing>
                    <wp:anchor distT="0" distB="0" distL="114300" distR="114300" simplePos="0" relativeHeight="251681792" behindDoc="0" locked="0" layoutInCell="1" allowOverlap="1" wp14:anchorId="0B271185" wp14:editId="74D7DBFA">
                      <wp:simplePos x="0" y="0"/>
                      <wp:positionH relativeFrom="column">
                        <wp:posOffset>3093719</wp:posOffset>
                      </wp:positionH>
                      <wp:positionV relativeFrom="paragraph">
                        <wp:posOffset>22225</wp:posOffset>
                      </wp:positionV>
                      <wp:extent cx="1400175" cy="7143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4375"/>
                              </a:xfrm>
                              <a:prstGeom prst="rect">
                                <a:avLst/>
                              </a:prstGeom>
                              <a:noFill/>
                              <a:ln w="25400">
                                <a:solidFill>
                                  <a:srgbClr val="420189"/>
                                </a:solidFill>
                                <a:miter lim="800000"/>
                                <a:headEnd/>
                                <a:tailEnd/>
                              </a:ln>
                              <a:effectLst/>
                            </wps:spPr>
                            <wps:txbx>
                              <w:txbxContent>
                                <w:p w:rsidR="00953ED2" w:rsidRPr="00866989" w:rsidRDefault="00953ED2" w:rsidP="00953ED2">
                                  <w:pPr>
                                    <w:rPr>
                                      <w:color w:val="FFFFFF" w:themeColor="background1"/>
                                    </w:rPr>
                                  </w:pPr>
                                  <w:r w:rsidRPr="00776045">
                                    <w:rPr>
                                      <w:rFonts w:ascii="Cambria" w:hAnsi="Cambria" w:cs="Tahoma"/>
                                      <w:color w:val="420189"/>
                                      <w:sz w:val="18"/>
                                      <w:szCs w:val="16"/>
                                      <w:lang w:val="en-GB"/>
                                    </w:rPr>
                                    <w:t>Bauer Geotechnical Specialized Foundation</w:t>
                                  </w:r>
                                  <w:r w:rsidRPr="009F4634">
                                    <w:rPr>
                                      <w:rFonts w:asciiTheme="majorHAnsi" w:hAnsiTheme="majorHAnsi"/>
                                      <w:b/>
                                      <w:spacing w:val="-4"/>
                                      <w:sz w:val="20"/>
                                      <w:szCs w:val="20"/>
                                    </w:rPr>
                                    <w:t xml:space="preserve"> </w:t>
                                  </w:r>
                                  <w:r>
                                    <w:rPr>
                                      <w:rFonts w:ascii="Cambria" w:hAnsi="Cambria" w:cs="Tahoma"/>
                                      <w:color w:val="420189"/>
                                      <w:sz w:val="18"/>
                                      <w:szCs w:val="16"/>
                                      <w:lang w:val="en-GB"/>
                                    </w:rPr>
                                    <w:t>LLC, UAE as Electrical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6pt;margin-top:1.75pt;width:110.2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" filled="f" strokecolor="#420189" strokeweight="2pt">
                      <v:textbox>
                        <w:txbxContent>
                          <w:p w:rsidR="00953ED2" w:rsidRPr="00866989" w:rsidRDefault="00953ED2" w:rsidP="00953ED2">
                            <w:pPr>
                              <w:rPr>
                                <w:color w:val="FFFFFF" w:themeColor="background1"/>
                              </w:rPr>
                            </w:pPr>
                            <w:r w:rsidRPr="00776045">
                              <w:rPr>
                                <w:rFonts w:ascii="Cambria" w:hAnsi="Cambria" w:cs="Tahoma"/>
                                <w:color w:val="420189"/>
                                <w:sz w:val="18"/>
                                <w:szCs w:val="16"/>
                                <w:lang w:val="en-GB"/>
                              </w:rPr>
                              <w:t>Bauer Geotechnical Specialized Foundation</w:t>
                            </w:r>
                            <w:r w:rsidRPr="009F4634">
                              <w:rPr>
                                <w:rFonts w:asciiTheme="majorHAnsi" w:hAnsiTheme="majorHAnsi"/>
                                <w:b/>
                                <w:spacing w:val="-4"/>
                                <w:sz w:val="20"/>
                                <w:szCs w:val="20"/>
                              </w:rPr>
                              <w:t xml:space="preserve"> </w:t>
                            </w:r>
                            <w:r>
                              <w:rPr>
                                <w:rFonts w:ascii="Cambria" w:hAnsi="Cambria" w:cs="Tahoma"/>
                                <w:color w:val="420189"/>
                                <w:sz w:val="18"/>
                                <w:szCs w:val="16"/>
                                <w:lang w:val="en-GB"/>
                              </w:rPr>
                              <w:t>LLC, UAE as Electrical Technician</w:t>
                            </w:r>
                          </w:p>
                        </w:txbxContent>
                      </v:textbox>
                    </v:shape>
                  </w:pict>
                </mc:Fallback>
              </mc:AlternateContent>
            </w:r>
            <w:r w:rsidRPr="005E025A">
              <w:rPr>
                <w:rFonts w:ascii="Cambria" w:hAnsi="Cambria" w:cs="Tahoma"/>
                <w:noProof/>
                <w:color w:val="6A6969"/>
                <w:sz w:val="20"/>
                <w:szCs w:val="20"/>
              </w:rPr>
              <mc:AlternateContent>
                <mc:Choice Requires="wps">
                  <w:drawing>
                    <wp:anchor distT="0" distB="0" distL="114300" distR="114300" simplePos="0" relativeHeight="251671552" behindDoc="0" locked="0" layoutInCell="1" allowOverlap="1" wp14:anchorId="181EFCA9" wp14:editId="77CF962A">
                      <wp:simplePos x="0" y="0"/>
                      <wp:positionH relativeFrom="column">
                        <wp:posOffset>1522095</wp:posOffset>
                      </wp:positionH>
                      <wp:positionV relativeFrom="paragraph">
                        <wp:posOffset>22225</wp:posOffset>
                      </wp:positionV>
                      <wp:extent cx="1171575" cy="714375"/>
                      <wp:effectExtent l="0" t="0" r="28575" b="28575"/>
                      <wp:wrapNone/>
                      <wp:docPr id="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14375"/>
                              </a:xfrm>
                              <a:prstGeom prst="rect">
                                <a:avLst/>
                              </a:prstGeom>
                              <a:noFill/>
                              <a:ln w="25400">
                                <a:solidFill>
                                  <a:srgbClr val="420189"/>
                                </a:solidFill>
                                <a:miter lim="800000"/>
                                <a:headEnd/>
                                <a:tailEnd/>
                              </a:ln>
                              <a:effectLst/>
                            </wps:spPr>
                            <wps:txbx>
                              <w:txbxContent>
                                <w:p w:rsidR="00E31880" w:rsidRPr="00776045" w:rsidRDefault="00E31880" w:rsidP="00E31880">
                                  <w:pPr>
                                    <w:rPr>
                                      <w:color w:val="FFFFFF" w:themeColor="background1"/>
                                      <w:sz w:val="24"/>
                                    </w:rPr>
                                  </w:pPr>
                                  <w:r w:rsidRPr="00776045">
                                    <w:rPr>
                                      <w:rFonts w:ascii="Cambria" w:hAnsi="Cambria" w:cs="Tahoma"/>
                                      <w:color w:val="420189"/>
                                      <w:sz w:val="18"/>
                                      <w:szCs w:val="16"/>
                                      <w:lang w:val="en-GB"/>
                                    </w:rPr>
                                    <w:t>RKM Housing Ltd</w:t>
                                  </w:r>
                                  <w:r>
                                    <w:rPr>
                                      <w:rFonts w:ascii="Cambria" w:hAnsi="Cambria" w:cs="Tahoma"/>
                                      <w:color w:val="420189"/>
                                      <w:sz w:val="18"/>
                                      <w:szCs w:val="16"/>
                                      <w:lang w:val="en-GB"/>
                                    </w:rPr>
                                    <w:t>.</w:t>
                                  </w:r>
                                  <w:r w:rsidR="00953ED2">
                                    <w:rPr>
                                      <w:rFonts w:ascii="Cambria" w:hAnsi="Cambria" w:cs="Tahoma"/>
                                      <w:color w:val="420189"/>
                                      <w:sz w:val="18"/>
                                      <w:szCs w:val="16"/>
                                      <w:lang w:val="en-GB"/>
                                    </w:rPr>
                                    <w:t xml:space="preserve">, Mohali, India </w:t>
                                  </w:r>
                                  <w:r w:rsidRPr="00776045">
                                    <w:rPr>
                                      <w:rFonts w:ascii="Cambria" w:hAnsi="Cambria" w:cs="Tahoma"/>
                                      <w:color w:val="420189"/>
                                      <w:sz w:val="18"/>
                                      <w:szCs w:val="16"/>
                                      <w:lang w:val="en-GB"/>
                                    </w:rPr>
                                    <w:t>as Electrical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9.85pt;margin-top:1.75pt;width:92.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" filled="f" strokecolor="#420189" strokeweight="2pt">
                      <v:textbox>
                        <w:txbxContent>
                          <w:p w:rsidR="00E31880" w:rsidRPr="00776045" w:rsidRDefault="00E31880" w:rsidP="00E31880">
                            <w:pPr>
                              <w:rPr>
                                <w:color w:val="FFFFFF" w:themeColor="background1"/>
                                <w:sz w:val="24"/>
                              </w:rPr>
                            </w:pPr>
                            <w:r w:rsidRPr="00776045">
                              <w:rPr>
                                <w:rFonts w:ascii="Cambria" w:hAnsi="Cambria" w:cs="Tahoma"/>
                                <w:color w:val="420189"/>
                                <w:sz w:val="18"/>
                                <w:szCs w:val="16"/>
                                <w:lang w:val="en-GB"/>
                              </w:rPr>
                              <w:t>RKM Housing Ltd</w:t>
                            </w:r>
                            <w:r>
                              <w:rPr>
                                <w:rFonts w:ascii="Cambria" w:hAnsi="Cambria" w:cs="Tahoma"/>
                                <w:color w:val="420189"/>
                                <w:sz w:val="18"/>
                                <w:szCs w:val="16"/>
                                <w:lang w:val="en-GB"/>
                              </w:rPr>
                              <w:t>.</w:t>
                            </w:r>
                            <w:r w:rsidR="00953ED2">
                              <w:rPr>
                                <w:rFonts w:ascii="Cambria" w:hAnsi="Cambria" w:cs="Tahoma"/>
                                <w:color w:val="420189"/>
                                <w:sz w:val="18"/>
                                <w:szCs w:val="16"/>
                                <w:lang w:val="en-GB"/>
                              </w:rPr>
                              <w:t xml:space="preserve">, Mohali, India </w:t>
                            </w:r>
                            <w:r w:rsidRPr="00776045">
                              <w:rPr>
                                <w:rFonts w:ascii="Cambria" w:hAnsi="Cambria" w:cs="Tahoma"/>
                                <w:color w:val="420189"/>
                                <w:sz w:val="18"/>
                                <w:szCs w:val="16"/>
                                <w:lang w:val="en-GB"/>
                              </w:rPr>
                              <w:t>as Electrical Engineer</w:t>
                            </w:r>
                          </w:p>
                        </w:txbxContent>
                      </v:textbox>
                    </v:shape>
                  </w:pict>
                </mc:Fallback>
              </mc:AlternateContent>
            </w:r>
            <w:r w:rsidR="00E31880" w:rsidRPr="005E025A">
              <w:rPr>
                <w:rFonts w:ascii="Cambria" w:hAnsi="Cambria" w:cs="Tahoma"/>
                <w:noProof/>
                <w:color w:val="6A6969"/>
                <w:sz w:val="20"/>
                <w:szCs w:val="20"/>
              </w:rPr>
              <mc:AlternateContent>
                <mc:Choice Requires="wps">
                  <w:drawing>
                    <wp:anchor distT="0" distB="0" distL="114300" distR="114300" simplePos="0" relativeHeight="251662336" behindDoc="0" locked="0" layoutInCell="1" allowOverlap="1" wp14:anchorId="6E084CED" wp14:editId="4F7C1A4E">
                      <wp:simplePos x="0" y="0"/>
                      <wp:positionH relativeFrom="column">
                        <wp:posOffset>26670</wp:posOffset>
                      </wp:positionH>
                      <wp:positionV relativeFrom="paragraph">
                        <wp:posOffset>10795</wp:posOffset>
                      </wp:positionV>
                      <wp:extent cx="1066800" cy="7143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14375"/>
                              </a:xfrm>
                              <a:prstGeom prst="rect">
                                <a:avLst/>
                              </a:prstGeom>
                              <a:noFill/>
                              <a:ln w="25400">
                                <a:solidFill>
                                  <a:srgbClr val="420189"/>
                                </a:solidFill>
                                <a:miter lim="800000"/>
                                <a:headEnd/>
                                <a:tailEnd/>
                              </a:ln>
                              <a:effectLst/>
                            </wps:spPr>
                            <wps:txbx>
                              <w:txbxContent>
                                <w:p w:rsidR="00E31880" w:rsidRPr="00776045" w:rsidRDefault="00E31880" w:rsidP="00E31880">
                                  <w:pPr>
                                    <w:spacing w:after="0" w:line="240" w:lineRule="auto"/>
                                    <w:rPr>
                                      <w:rFonts w:ascii="Cambria" w:hAnsi="Cambria" w:cs="Tahoma"/>
                                      <w:color w:val="420189"/>
                                      <w:sz w:val="18"/>
                                      <w:szCs w:val="16"/>
                                      <w:lang w:val="en-GB"/>
                                    </w:rPr>
                                  </w:pPr>
                                  <w:r>
                                    <w:rPr>
                                      <w:rFonts w:ascii="Cambria" w:hAnsi="Cambria" w:cs="Tahoma"/>
                                      <w:color w:val="420189"/>
                                      <w:sz w:val="18"/>
                                      <w:szCs w:val="16"/>
                                      <w:lang w:val="en-GB"/>
                                    </w:rPr>
                                    <w:t>NL Engineer Ltd</w:t>
                                  </w:r>
                                  <w:r w:rsidRPr="00776045">
                                    <w:rPr>
                                      <w:rFonts w:ascii="Cambria" w:hAnsi="Cambria" w:cs="Tahoma"/>
                                      <w:color w:val="420189"/>
                                      <w:sz w:val="18"/>
                                      <w:szCs w:val="16"/>
                                      <w:lang w:val="en-GB"/>
                                    </w:rPr>
                                    <w:t>, Mohali</w:t>
                                  </w:r>
                                  <w:r w:rsidR="00953ED2">
                                    <w:rPr>
                                      <w:rFonts w:ascii="Cambria" w:hAnsi="Cambria" w:cs="Tahoma"/>
                                      <w:color w:val="420189"/>
                                      <w:sz w:val="18"/>
                                      <w:szCs w:val="16"/>
                                      <w:lang w:val="en-GB"/>
                                    </w:rPr>
                                    <w:t>, India</w:t>
                                  </w:r>
                                  <w:r w:rsidRPr="00776045">
                                    <w:rPr>
                                      <w:rFonts w:ascii="Cambria" w:hAnsi="Cambria" w:cs="Tahoma"/>
                                      <w:color w:val="420189"/>
                                      <w:sz w:val="18"/>
                                      <w:szCs w:val="16"/>
                                      <w:lang w:val="en-GB"/>
                                    </w:rPr>
                                    <w:t xml:space="preserve"> as Site Engineer</w:t>
                                  </w:r>
                                </w:p>
                                <w:p w:rsidR="00E31880" w:rsidRPr="00776045" w:rsidRDefault="00E31880" w:rsidP="00E31880">
                                  <w:pPr>
                                    <w:rPr>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pt;margin-top:.85pt;width:8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" filled="f" strokecolor="#420189" strokeweight="2pt">
                      <v:textbox>
                        <w:txbxContent>
                          <w:p w:rsidR="00E31880" w:rsidRPr="00776045" w:rsidRDefault="00E31880" w:rsidP="00E31880">
                            <w:pPr>
                              <w:spacing w:after="0" w:line="240" w:lineRule="auto"/>
                              <w:rPr>
                                <w:rFonts w:ascii="Cambria" w:hAnsi="Cambria" w:cs="Tahoma"/>
                                <w:color w:val="420189"/>
                                <w:sz w:val="18"/>
                                <w:szCs w:val="16"/>
                                <w:lang w:val="en-GB"/>
                              </w:rPr>
                            </w:pPr>
                            <w:r>
                              <w:rPr>
                                <w:rFonts w:ascii="Cambria" w:hAnsi="Cambria" w:cs="Tahoma"/>
                                <w:color w:val="420189"/>
                                <w:sz w:val="18"/>
                                <w:szCs w:val="16"/>
                                <w:lang w:val="en-GB"/>
                              </w:rPr>
                              <w:t>NL Engineer Ltd</w:t>
                            </w:r>
                            <w:r w:rsidRPr="00776045">
                              <w:rPr>
                                <w:rFonts w:ascii="Cambria" w:hAnsi="Cambria" w:cs="Tahoma"/>
                                <w:color w:val="420189"/>
                                <w:sz w:val="18"/>
                                <w:szCs w:val="16"/>
                                <w:lang w:val="en-GB"/>
                              </w:rPr>
                              <w:t>, Mohali</w:t>
                            </w:r>
                            <w:r w:rsidR="00953ED2">
                              <w:rPr>
                                <w:rFonts w:ascii="Cambria" w:hAnsi="Cambria" w:cs="Tahoma"/>
                                <w:color w:val="420189"/>
                                <w:sz w:val="18"/>
                                <w:szCs w:val="16"/>
                                <w:lang w:val="en-GB"/>
                              </w:rPr>
                              <w:t>, India</w:t>
                            </w:r>
                            <w:r w:rsidRPr="00776045">
                              <w:rPr>
                                <w:rFonts w:ascii="Cambria" w:hAnsi="Cambria" w:cs="Tahoma"/>
                                <w:color w:val="420189"/>
                                <w:sz w:val="18"/>
                                <w:szCs w:val="16"/>
                                <w:lang w:val="en-GB"/>
                              </w:rPr>
                              <w:t xml:space="preserve"> as Site Engineer</w:t>
                            </w:r>
                          </w:p>
                          <w:p w:rsidR="00E31880" w:rsidRPr="00776045" w:rsidRDefault="00E31880" w:rsidP="00E31880">
                            <w:pPr>
                              <w:rPr>
                                <w:color w:val="FFFFFF" w:themeColor="background1"/>
                                <w:sz w:val="24"/>
                              </w:rPr>
                            </w:pPr>
                          </w:p>
                        </w:txbxContent>
                      </v:textbox>
                    </v:shape>
                  </w:pict>
                </mc:Fallback>
              </mc:AlternateContent>
            </w:r>
          </w:p>
          <w:p w:rsidR="00E31880" w:rsidRPr="005E025A" w:rsidRDefault="00953ED2" w:rsidP="00F4489C">
            <w:pPr>
              <w:rPr>
                <w:rFonts w:ascii="Cambria" w:hAnsi="Cambria"/>
              </w:rPr>
            </w:pPr>
            <w:r w:rsidRPr="005E025A">
              <w:rPr>
                <w:rFonts w:ascii="Cambria" w:hAnsi="Cambria"/>
                <w:noProof/>
              </w:rPr>
              <mc:AlternateContent>
                <mc:Choice Requires="wps">
                  <w:drawing>
                    <wp:anchor distT="0" distB="0" distL="114300" distR="114300" simplePos="0" relativeHeight="251665408" behindDoc="0" locked="0" layoutInCell="1" allowOverlap="1" wp14:anchorId="15D961C7" wp14:editId="4F88D20E">
                      <wp:simplePos x="0" y="0"/>
                      <wp:positionH relativeFrom="column">
                        <wp:posOffset>3369944</wp:posOffset>
                      </wp:positionH>
                      <wp:positionV relativeFrom="paragraph">
                        <wp:posOffset>715645</wp:posOffset>
                      </wp:positionV>
                      <wp:extent cx="2809875" cy="285750"/>
                      <wp:effectExtent l="0" t="0" r="0" b="0"/>
                      <wp:wrapNone/>
                      <wp:docPr id="37" name="Rectangle 37"/>
                      <wp:cNvGraphicFramePr/>
                      <a:graphic xmlns:a="http://schemas.openxmlformats.org/drawingml/2006/main">
                        <a:graphicData uri="http://schemas.microsoft.com/office/word/2010/wordprocessingShape">
                          <wps:wsp>
                            <wps:cNvSpPr/>
                            <wps:spPr>
                              <a:xfrm>
                                <a:off x="0" y="0"/>
                                <a:ext cx="28098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2013</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16</w:t>
                                  </w:r>
                                  <w:r w:rsidR="00644F4F">
                                    <w:rPr>
                                      <w:rFonts w:ascii="Cambria" w:hAnsi="Cambria" w:cs="Tahoma"/>
                                      <w:color w:val="FFFFFF" w:themeColor="background1"/>
                                      <w:sz w:val="16"/>
                                      <w:szCs w:val="16"/>
                                    </w:rPr>
                                    <w:t xml:space="preserve">                                                   2016 to 2017</w:t>
                                  </w:r>
                                </w:p>
                                <w:p w:rsidR="00E31880" w:rsidRPr="00E16BED" w:rsidRDefault="00E31880" w:rsidP="00E31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3" style="position:absolute;margin-left:265.35pt;margin-top:56.35pt;width:22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" filled="f" stroked="f" strokeweight="2pt">
                      <v:textbo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2013</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16</w:t>
                            </w:r>
                            <w:r w:rsidR="00644F4F">
                              <w:rPr>
                                <w:rFonts w:ascii="Cambria" w:hAnsi="Cambria" w:cs="Tahoma"/>
                                <w:color w:val="FFFFFF" w:themeColor="background1"/>
                                <w:sz w:val="16"/>
                                <w:szCs w:val="16"/>
                              </w:rPr>
                              <w:t xml:space="preserve">                                                   2016 to 2017</w:t>
                            </w:r>
                          </w:p>
                          <w:p w:rsidR="00E31880" w:rsidRPr="00E16BED" w:rsidRDefault="00E31880" w:rsidP="00E31880">
                            <w:pPr>
                              <w:jc w:val="center"/>
                              <w:rPr>
                                <w:color w:val="FFFFFF" w:themeColor="background1"/>
                              </w:rPr>
                            </w:pPr>
                          </w:p>
                        </w:txbxContent>
                      </v:textbox>
                    </v:rect>
                  </w:pict>
                </mc:Fallback>
              </mc:AlternateContent>
            </w:r>
            <w:r w:rsidR="00E31880" w:rsidRPr="005E025A">
              <w:rPr>
                <w:rFonts w:ascii="Cambria" w:hAnsi="Cambria"/>
                <w:noProof/>
              </w:rPr>
              <mc:AlternateContent>
                <mc:Choice Requires="wps">
                  <w:drawing>
                    <wp:anchor distT="0" distB="0" distL="114300" distR="114300" simplePos="0" relativeHeight="251664384" behindDoc="0" locked="0" layoutInCell="1" allowOverlap="1" wp14:anchorId="53840984" wp14:editId="0B6DFEEC">
                      <wp:simplePos x="0" y="0"/>
                      <wp:positionH relativeFrom="column">
                        <wp:posOffset>1826894</wp:posOffset>
                      </wp:positionH>
                      <wp:positionV relativeFrom="paragraph">
                        <wp:posOffset>725170</wp:posOffset>
                      </wp:positionV>
                      <wp:extent cx="866775" cy="285750"/>
                      <wp:effectExtent l="0" t="0" r="0" b="0"/>
                      <wp:wrapNone/>
                      <wp:docPr id="36" name="Rectangle 36"/>
                      <wp:cNvGraphicFramePr/>
                      <a:graphic xmlns:a="http://schemas.openxmlformats.org/drawingml/2006/main">
                        <a:graphicData uri="http://schemas.microsoft.com/office/word/2010/wordprocessingShape">
                          <wps:wsp>
                            <wps:cNvSpPr/>
                            <wps:spPr>
                              <a:xfrm>
                                <a:off x="0" y="0"/>
                                <a:ext cx="8667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2010</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13</w:t>
                                  </w:r>
                                  <w:r w:rsidRPr="00F42465">
                                    <w:rPr>
                                      <w:rFonts w:ascii="Cambria" w:hAnsi="Cambria" w:cs="Tahoma"/>
                                      <w:color w:val="FFFFFF" w:themeColor="background1"/>
                                      <w:sz w:val="16"/>
                                      <w:szCs w:val="16"/>
                                    </w:rPr>
                                    <w:t xml:space="preserve"> </w:t>
                                  </w:r>
                                </w:p>
                                <w:p w:rsidR="00E31880" w:rsidRPr="00E16BED" w:rsidRDefault="00E31880" w:rsidP="00E31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4" style="position:absolute;margin-left:143.85pt;margin-top:57.1pt;width:68.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" filled="f" stroked="f" strokeweight="2pt">
                      <v:textbo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2010</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13</w:t>
                            </w:r>
                            <w:r w:rsidRPr="00F42465">
                              <w:rPr>
                                <w:rFonts w:ascii="Cambria" w:hAnsi="Cambria" w:cs="Tahoma"/>
                                <w:color w:val="FFFFFF" w:themeColor="background1"/>
                                <w:sz w:val="16"/>
                                <w:szCs w:val="16"/>
                              </w:rPr>
                              <w:t xml:space="preserve"> </w:t>
                            </w:r>
                          </w:p>
                          <w:p w:rsidR="00E31880" w:rsidRPr="00E16BED" w:rsidRDefault="00E31880" w:rsidP="00E31880">
                            <w:pPr>
                              <w:jc w:val="center"/>
                              <w:rPr>
                                <w:color w:val="FFFFFF" w:themeColor="background1"/>
                              </w:rPr>
                            </w:pPr>
                          </w:p>
                        </w:txbxContent>
                      </v:textbox>
                    </v:rect>
                  </w:pict>
                </mc:Fallback>
              </mc:AlternateContent>
            </w:r>
            <w:r w:rsidR="00E31880" w:rsidRPr="005E025A">
              <w:rPr>
                <w:rFonts w:ascii="Cambria" w:hAnsi="Cambria"/>
                <w:noProof/>
              </w:rPr>
              <mc:AlternateContent>
                <mc:Choice Requires="wps">
                  <w:drawing>
                    <wp:anchor distT="0" distB="0" distL="114300" distR="114300" simplePos="0" relativeHeight="251663360" behindDoc="0" locked="0" layoutInCell="1" allowOverlap="1" wp14:anchorId="0326A864" wp14:editId="7D16AFDC">
                      <wp:simplePos x="0" y="0"/>
                      <wp:positionH relativeFrom="column">
                        <wp:posOffset>169545</wp:posOffset>
                      </wp:positionH>
                      <wp:positionV relativeFrom="paragraph">
                        <wp:posOffset>704215</wp:posOffset>
                      </wp:positionV>
                      <wp:extent cx="904875" cy="285750"/>
                      <wp:effectExtent l="0" t="0" r="0" b="0"/>
                      <wp:wrapNone/>
                      <wp:docPr id="35" name="Rectangle 35"/>
                      <wp:cNvGraphicFramePr/>
                      <a:graphic xmlns:a="http://schemas.openxmlformats.org/drawingml/2006/main">
                        <a:graphicData uri="http://schemas.microsoft.com/office/word/2010/wordprocessingShape">
                          <wps:wsp>
                            <wps:cNvSpPr/>
                            <wps:spPr>
                              <a:xfrm>
                                <a:off x="0" y="0"/>
                                <a:ext cx="9048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2005</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w:t>
                                  </w:r>
                                  <w:r w:rsidRPr="00F42465">
                                    <w:rPr>
                                      <w:rFonts w:ascii="Cambria" w:hAnsi="Cambria" w:cs="Tahoma"/>
                                      <w:color w:val="FFFFFF" w:themeColor="background1"/>
                                      <w:sz w:val="16"/>
                                      <w:szCs w:val="16"/>
                                    </w:rPr>
                                    <w:t xml:space="preserve">0  </w:t>
                                  </w:r>
                                </w:p>
                                <w:p w:rsidR="00E31880" w:rsidRPr="00E16BED" w:rsidRDefault="00E31880" w:rsidP="00E3188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35" style="position:absolute;margin-left:13.35pt;margin-top:55.45pt;width:71.2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" filled="f" stroked="f" strokeweight="2pt">
                      <v:textbox>
                        <w:txbxContent>
                          <w:p w:rsidR="00E31880" w:rsidRPr="00F42465" w:rsidRDefault="00E31880" w:rsidP="00E31880">
                            <w:pPr>
                              <w:spacing w:after="0" w:line="240" w:lineRule="auto"/>
                              <w:rPr>
                                <w:rFonts w:ascii="Cambria" w:hAnsi="Cambria" w:cs="Tahoma"/>
                                <w:color w:val="FFFFFF" w:themeColor="background1"/>
                                <w:sz w:val="16"/>
                                <w:szCs w:val="16"/>
                              </w:rPr>
                            </w:pPr>
                            <w:r>
                              <w:rPr>
                                <w:rFonts w:ascii="Cambria" w:hAnsi="Cambria" w:cs="Tahoma"/>
                                <w:color w:val="FFFFFF" w:themeColor="background1"/>
                                <w:sz w:val="16"/>
                                <w:szCs w:val="16"/>
                              </w:rPr>
                              <w:t>2005</w:t>
                            </w:r>
                            <w:r w:rsidRPr="00F42465">
                              <w:rPr>
                                <w:rFonts w:ascii="Cambria" w:hAnsi="Cambria" w:cs="Tahoma"/>
                                <w:color w:val="FFFFFF" w:themeColor="background1"/>
                                <w:sz w:val="16"/>
                                <w:szCs w:val="16"/>
                              </w:rPr>
                              <w:t xml:space="preserve"> to 20</w:t>
                            </w:r>
                            <w:r>
                              <w:rPr>
                                <w:rFonts w:ascii="Cambria" w:hAnsi="Cambria" w:cs="Tahoma"/>
                                <w:color w:val="FFFFFF" w:themeColor="background1"/>
                                <w:sz w:val="16"/>
                                <w:szCs w:val="16"/>
                              </w:rPr>
                              <w:t>1</w:t>
                            </w:r>
                            <w:r w:rsidRPr="00F42465">
                              <w:rPr>
                                <w:rFonts w:ascii="Cambria" w:hAnsi="Cambria" w:cs="Tahoma"/>
                                <w:color w:val="FFFFFF" w:themeColor="background1"/>
                                <w:sz w:val="16"/>
                                <w:szCs w:val="16"/>
                              </w:rPr>
                              <w:t xml:space="preserve">0  </w:t>
                            </w:r>
                          </w:p>
                          <w:p w:rsidR="00E31880" w:rsidRPr="00E16BED" w:rsidRDefault="00E31880" w:rsidP="00E31880">
                            <w:pPr>
                              <w:jc w:val="center"/>
                              <w:rPr>
                                <w:color w:val="FFFFFF" w:themeColor="background1"/>
                              </w:rPr>
                            </w:pPr>
                          </w:p>
                        </w:txbxContent>
                      </v:textbox>
                    </v:rect>
                  </w:pict>
                </mc:Fallback>
              </mc:AlternateContent>
            </w:r>
            <w:r w:rsidR="00E31880" w:rsidRPr="005E025A">
              <w:rPr>
                <w:rFonts w:ascii="Cambria" w:hAnsi="Cambria"/>
                <w:noProof/>
              </w:rPr>
              <w:drawing>
                <wp:inline distT="0" distB="0" distL="0" distR="0" wp14:anchorId="439B70EE" wp14:editId="3D48283D">
                  <wp:extent cx="6435090" cy="1609090"/>
                  <wp:effectExtent l="0" t="0" r="381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2.png"/>
                          <pic:cNvPicPr/>
                        </pic:nvPicPr>
                        <pic:blipFill>
                          <a:blip r:embed="rId18">
                            <a:extLst>
                              <a:ext uri="{28A0092B-C50C-407E-A947-70E740481C1C}">
                                <a14:useLocalDpi xmlns:a14="http://schemas.microsoft.com/office/drawing/2010/main" val="0"/>
                              </a:ext>
                            </a:extLst>
                          </a:blip>
                          <a:stretch>
                            <a:fillRect/>
                          </a:stretch>
                        </pic:blipFill>
                        <pic:spPr>
                          <a:xfrm>
                            <a:off x="0" y="0"/>
                            <a:ext cx="6435090" cy="1609090"/>
                          </a:xfrm>
                          <a:prstGeom prst="rect">
                            <a:avLst/>
                          </a:prstGeom>
                        </pic:spPr>
                      </pic:pic>
                    </a:graphicData>
                  </a:graphic>
                </wp:inline>
              </w:drawing>
            </w:r>
          </w:p>
        </w:tc>
      </w:tr>
    </w:tbl>
    <w:p w:rsidR="00E31880" w:rsidRPr="005E025A" w:rsidRDefault="00E31880" w:rsidP="00E31880">
      <w:pPr>
        <w:spacing w:after="0" w:line="240" w:lineRule="auto"/>
      </w:pPr>
      <w:r w:rsidRPr="005E025A">
        <w:br w:type="page"/>
      </w:r>
    </w:p>
    <w:tbl>
      <w:tblPr>
        <w:tblStyle w:val="TableGrid"/>
        <w:tblW w:w="1071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710"/>
      </w:tblGrid>
      <w:tr w:rsidR="00E31880" w:rsidRPr="005E025A" w:rsidTr="00F4489C">
        <w:trPr>
          <w:trHeight w:val="3753"/>
        </w:trPr>
        <w:tc>
          <w:tcPr>
            <w:tcW w:w="10710" w:type="dxa"/>
            <w:shd w:val="clear" w:color="auto" w:fill="FFFFFF" w:themeFill="background1"/>
          </w:tcPr>
          <w:p w:rsidR="00E31880" w:rsidRPr="005E025A" w:rsidRDefault="00E31880" w:rsidP="00F4489C">
            <w:pPr>
              <w:rPr>
                <w:rFonts w:ascii="Cambria" w:hAnsi="Cambria" w:cs="Tahoma"/>
                <w:color w:val="420189"/>
                <w:sz w:val="28"/>
                <w:szCs w:val="28"/>
              </w:rPr>
            </w:pPr>
          </w:p>
          <w:p w:rsidR="00E31880" w:rsidRPr="005E025A" w:rsidRDefault="00E31880" w:rsidP="00F4489C">
            <w:pPr>
              <w:rPr>
                <w:rFonts w:ascii="Cambria" w:hAnsi="Cambria" w:cs="Tahoma"/>
                <w:b/>
                <w:noProof/>
                <w:color w:val="6A6969"/>
                <w:sz w:val="20"/>
                <w:szCs w:val="20"/>
              </w:rPr>
            </w:pPr>
            <w:r w:rsidRPr="005E025A">
              <w:rPr>
                <w:rFonts w:ascii="Cambria" w:hAnsi="Cambria"/>
                <w:noProof/>
              </w:rPr>
              <mc:AlternateContent>
                <mc:Choice Requires="wps">
                  <w:drawing>
                    <wp:anchor distT="0" distB="0" distL="114300" distR="114300" simplePos="0" relativeHeight="251673600" behindDoc="0" locked="0" layoutInCell="1" allowOverlap="1" wp14:anchorId="47035664" wp14:editId="66161776">
                      <wp:simplePos x="0" y="0"/>
                      <wp:positionH relativeFrom="column">
                        <wp:posOffset>-68580</wp:posOffset>
                      </wp:positionH>
                      <wp:positionV relativeFrom="paragraph">
                        <wp:posOffset>254635</wp:posOffset>
                      </wp:positionV>
                      <wp:extent cx="3019425" cy="0"/>
                      <wp:effectExtent l="0" t="0" r="9525" b="19050"/>
                      <wp:wrapNone/>
                      <wp:docPr id="652" name="Straight Connector 652"/>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5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0.05pt" to="232.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" strokecolor="#420189" strokeweight="2pt"/>
                  </w:pict>
                </mc:Fallback>
              </mc:AlternateContent>
            </w:r>
            <w:r w:rsidRPr="005E025A">
              <w:rPr>
                <w:rFonts w:ascii="Cambria" w:hAnsi="Cambria" w:cs="Tahoma"/>
                <w:color w:val="420189"/>
                <w:sz w:val="28"/>
                <w:szCs w:val="28"/>
              </w:rPr>
              <w:t>Professional Experience</w:t>
            </w:r>
            <w:r w:rsidRPr="005E025A">
              <w:rPr>
                <w:rFonts w:ascii="Cambria" w:hAnsi="Cambria" w:cs="Tahoma"/>
                <w:noProof/>
                <w:color w:val="420189"/>
                <w:sz w:val="20"/>
                <w:szCs w:val="20"/>
              </w:rPr>
              <w:br/>
            </w:r>
          </w:p>
          <w:p w:rsidR="00DE731B" w:rsidRDefault="00DE731B" w:rsidP="00DE731B">
            <w:pPr>
              <w:rPr>
                <w:rFonts w:asciiTheme="majorHAnsi" w:hAnsiTheme="majorHAnsi"/>
                <w:b/>
                <w:spacing w:val="-4"/>
                <w:sz w:val="20"/>
                <w:szCs w:val="20"/>
              </w:rPr>
            </w:pPr>
            <w:r>
              <w:rPr>
                <w:rFonts w:asciiTheme="majorHAnsi" w:hAnsiTheme="majorHAnsi"/>
                <w:b/>
                <w:spacing w:val="-4"/>
                <w:sz w:val="20"/>
                <w:szCs w:val="20"/>
              </w:rPr>
              <w:t xml:space="preserve">        Sept’16 – Oct’</w:t>
            </w:r>
            <w:r w:rsidR="00893E5B">
              <w:rPr>
                <w:rFonts w:asciiTheme="majorHAnsi" w:hAnsiTheme="majorHAnsi"/>
                <w:b/>
                <w:spacing w:val="-4"/>
                <w:sz w:val="20"/>
                <w:szCs w:val="20"/>
              </w:rPr>
              <w:t>17 with RUPERO</w:t>
            </w:r>
            <w:r>
              <w:rPr>
                <w:rFonts w:asciiTheme="majorHAnsi" w:hAnsiTheme="majorHAnsi"/>
                <w:b/>
                <w:spacing w:val="-4"/>
                <w:sz w:val="20"/>
                <w:szCs w:val="20"/>
              </w:rPr>
              <w:t xml:space="preserve"> Power Infra Pvt. Ltd., Gurgaon as Electrical Engineer</w:t>
            </w:r>
          </w:p>
          <w:p w:rsidR="00DE731B" w:rsidRDefault="00873ED7" w:rsidP="00DE731B">
            <w:pPr>
              <w:jc w:val="center"/>
              <w:rPr>
                <w:rFonts w:asciiTheme="majorHAnsi" w:hAnsiTheme="majorHAnsi"/>
                <w:b/>
                <w:spacing w:val="-4"/>
                <w:sz w:val="20"/>
                <w:szCs w:val="20"/>
              </w:rPr>
            </w:pPr>
            <w:r>
              <w:rPr>
                <w:rFonts w:asciiTheme="majorHAnsi" w:hAnsiTheme="majorHAnsi"/>
                <w:b/>
                <w:spacing w:val="-4"/>
                <w:sz w:val="20"/>
                <w:szCs w:val="20"/>
              </w:rPr>
              <w:t xml:space="preserve"> </w:t>
            </w:r>
            <w:r w:rsidR="00E31880" w:rsidRPr="005E025A">
              <w:rPr>
                <w:rFonts w:asciiTheme="majorHAnsi" w:hAnsiTheme="majorHAnsi"/>
                <w:b/>
                <w:spacing w:val="-4"/>
                <w:sz w:val="20"/>
                <w:szCs w:val="20"/>
              </w:rPr>
              <w:t xml:space="preserve">Dec’13 – Aug’16 with Bauer Geotechnical Specialized Foundation LLC, Abu Dhabi, UAE as Electrical </w:t>
            </w:r>
            <w:r w:rsidR="00DE731B">
              <w:rPr>
                <w:rFonts w:asciiTheme="majorHAnsi" w:hAnsiTheme="majorHAnsi"/>
                <w:b/>
                <w:spacing w:val="-4"/>
                <w:sz w:val="20"/>
                <w:szCs w:val="20"/>
              </w:rPr>
              <w:t>Technician</w:t>
            </w:r>
          </w:p>
          <w:p w:rsidR="00E31880" w:rsidRPr="00DE731B" w:rsidRDefault="00DE731B" w:rsidP="00DE731B">
            <w:pPr>
              <w:rPr>
                <w:rFonts w:asciiTheme="majorHAnsi" w:hAnsiTheme="majorHAnsi"/>
                <w:b/>
                <w:spacing w:val="-4"/>
                <w:sz w:val="20"/>
                <w:szCs w:val="20"/>
              </w:rPr>
            </w:pPr>
            <w:r>
              <w:rPr>
                <w:rFonts w:asciiTheme="majorHAnsi" w:hAnsiTheme="majorHAnsi"/>
                <w:b/>
                <w:sz w:val="20"/>
                <w:szCs w:val="20"/>
              </w:rPr>
              <w:t xml:space="preserve">       </w:t>
            </w:r>
            <w:r w:rsidR="00E31880" w:rsidRPr="005E025A">
              <w:rPr>
                <w:rFonts w:asciiTheme="majorHAnsi" w:hAnsiTheme="majorHAnsi"/>
                <w:b/>
                <w:sz w:val="20"/>
                <w:szCs w:val="20"/>
              </w:rPr>
              <w:t>Jun’10 – Dec’13 with RKM Housing Ltd., Mohali as Electrical Engineer</w:t>
            </w:r>
          </w:p>
          <w:p w:rsidR="00E31880" w:rsidRPr="005E025A" w:rsidRDefault="00DE731B" w:rsidP="00DE731B">
            <w:pPr>
              <w:rPr>
                <w:rFonts w:ascii="Cambria" w:hAnsi="Cambria" w:cs="Tahoma"/>
                <w:b/>
                <w:noProof/>
                <w:color w:val="6A6969"/>
                <w:sz w:val="20"/>
                <w:szCs w:val="20"/>
              </w:rPr>
            </w:pPr>
            <w:r>
              <w:rPr>
                <w:rFonts w:asciiTheme="majorHAnsi" w:hAnsiTheme="majorHAnsi"/>
                <w:b/>
                <w:sz w:val="12"/>
                <w:szCs w:val="20"/>
              </w:rPr>
              <w:t xml:space="preserve">          </w:t>
            </w:r>
            <w:r w:rsidR="00E31880" w:rsidRPr="005E025A">
              <w:rPr>
                <w:rFonts w:asciiTheme="majorHAnsi" w:hAnsiTheme="majorHAnsi"/>
                <w:b/>
                <w:sz w:val="20"/>
                <w:szCs w:val="20"/>
              </w:rPr>
              <w:t>Aug’05 – May’10 with NL Engineer Pvt. Ltd., Mohali as Site Engineer</w:t>
            </w:r>
          </w:p>
          <w:p w:rsidR="00E31880" w:rsidRPr="005E025A" w:rsidRDefault="00E31880" w:rsidP="00F4489C">
            <w:pPr>
              <w:rPr>
                <w:rFonts w:ascii="Cambria" w:hAnsi="Cambria" w:cs="Tahoma"/>
                <w:noProof/>
                <w:color w:val="6A6969"/>
                <w:sz w:val="20"/>
                <w:szCs w:val="20"/>
              </w:rPr>
            </w:pPr>
          </w:p>
          <w:p w:rsidR="00E31880" w:rsidRPr="005E025A" w:rsidRDefault="00E31880" w:rsidP="00F4489C">
            <w:pPr>
              <w:tabs>
                <w:tab w:val="num" w:pos="720"/>
              </w:tabs>
              <w:jc w:val="both"/>
              <w:rPr>
                <w:rFonts w:ascii="Cambria" w:eastAsia="Times New Roman" w:hAnsi="Cambria" w:cs="Times New Roman"/>
                <w:b/>
                <w:sz w:val="20"/>
                <w:szCs w:val="20"/>
                <w:lang w:val="en-GB"/>
              </w:rPr>
            </w:pPr>
            <w:r w:rsidRPr="005E025A">
              <w:rPr>
                <w:rFonts w:ascii="Cambria" w:eastAsia="Times New Roman" w:hAnsi="Cambria" w:cs="Times New Roman"/>
                <w:b/>
                <w:sz w:val="20"/>
                <w:szCs w:val="20"/>
                <w:lang w:val="en-GB"/>
              </w:rPr>
              <w:t>Key Result Areas: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Steered </w:t>
            </w:r>
            <w:r w:rsidRPr="005E025A">
              <w:rPr>
                <w:rFonts w:asciiTheme="majorHAnsi" w:hAnsiTheme="majorHAnsi"/>
                <w:sz w:val="20"/>
                <w:szCs w:val="20"/>
              </w:rPr>
              <w:t>specialized planning functions and provided overall management of division-related planning issues</w:t>
            </w:r>
          </w:p>
          <w:p w:rsidR="00E31880" w:rsidRPr="00D80CB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Pr>
                <w:rFonts w:ascii="Cambria" w:eastAsia="Times New Roman" w:hAnsi="Cambria" w:cs="Times New Roman"/>
                <w:snapToGrid w:val="0"/>
                <w:sz w:val="20"/>
                <w:szCs w:val="20"/>
                <w:lang w:val="en-GB"/>
              </w:rPr>
              <w:t>Troubleshooting &amp; reinstallation of proximity sensors, control valves, solenoid valves, limit switches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Managed manpower on site, implementation of manpower plans and coordination with government officials for completion of projects; reviewed the BOQ as per the work order and assigned of work order to the sub-contractor</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Assessed &amp; analysed </w:t>
            </w:r>
            <w:r w:rsidRPr="005E025A">
              <w:rPr>
                <w:rFonts w:asciiTheme="majorHAnsi" w:hAnsiTheme="majorHAnsi"/>
                <w:sz w:val="20"/>
                <w:szCs w:val="20"/>
              </w:rPr>
              <w:t>drawings, circuit diagrams and electrical code specifications to plan wiring layouts; ensured test completion of circuits using test equipment</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Inspected and tested electrical systems and recommend fixes or replacement strategies appropriate to the situation</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Troubleshot and isolated faults in electrical and electronic systems and remove and replace faulty parts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Performed </w:t>
            </w:r>
            <w:r w:rsidRPr="005E025A">
              <w:rPr>
                <w:rFonts w:asciiTheme="majorHAnsi" w:hAnsiTheme="majorHAnsi"/>
                <w:sz w:val="20"/>
                <w:szCs w:val="20"/>
              </w:rPr>
              <w:t>electrical load calculations and estimation of total power requirement</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Created </w:t>
            </w:r>
            <w:r w:rsidRPr="005E025A">
              <w:rPr>
                <w:rFonts w:asciiTheme="majorHAnsi" w:hAnsiTheme="majorHAnsi"/>
                <w:sz w:val="20"/>
                <w:szCs w:val="20"/>
              </w:rPr>
              <w:t>electrical schematic diagrams, detail engineering drawings of ear-thing layout, lighting layout, cable tray layout, schematic diagram of electrical wiring &amp; all electrical related drawings; implemented hand marked-up changes to drawings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Liaised </w:t>
            </w:r>
            <w:r w:rsidRPr="005E025A">
              <w:rPr>
                <w:rFonts w:asciiTheme="majorHAnsi" w:hAnsiTheme="majorHAnsi"/>
                <w:sz w:val="20"/>
                <w:szCs w:val="20"/>
              </w:rPr>
              <w:t>with discipline project engineers / designers and other discipline engineers in the delivery of project; monitored drawing development progress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Coordinated with contractors, architects, project management team, clients, labor and supervisors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Generated </w:t>
            </w:r>
            <w:r w:rsidRPr="005E025A">
              <w:rPr>
                <w:rFonts w:asciiTheme="majorHAnsi" w:hAnsiTheme="majorHAnsi"/>
                <w:sz w:val="20"/>
                <w:szCs w:val="20"/>
              </w:rPr>
              <w:t>design basis reports; offered quality assurance reviews and detailed checking support</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Motivated </w:t>
            </w:r>
            <w:r w:rsidRPr="005E025A">
              <w:rPr>
                <w:rFonts w:asciiTheme="majorHAnsi" w:hAnsiTheme="majorHAnsi"/>
                <w:sz w:val="20"/>
                <w:szCs w:val="20"/>
              </w:rPr>
              <w:t>team to contribute in knowledge repository of project and verified contractor bills with respect to actual as per site engineer</w:t>
            </w:r>
            <w:r w:rsidR="00053402">
              <w:rPr>
                <w:rFonts w:asciiTheme="majorHAnsi" w:hAnsiTheme="majorHAnsi"/>
                <w:sz w:val="20"/>
                <w:szCs w:val="20"/>
              </w:rPr>
              <w:t xml:space="preserve"> and ear-thing maintenance &amp; testing</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Maintained accurate records of the daily activities, including critical safety and regulatory documentation as it pertain to instrumentation and electrical systems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Spread </w:t>
            </w:r>
            <w:r w:rsidRPr="005E025A">
              <w:rPr>
                <w:rFonts w:asciiTheme="majorHAnsi" w:hAnsiTheme="majorHAnsi"/>
                <w:sz w:val="20"/>
                <w:szCs w:val="20"/>
              </w:rPr>
              <w:t>awareness of the Integrated Management System and the content of the environment, quality, health &amp; safety and information security policy statements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Supervised </w:t>
            </w:r>
            <w:r w:rsidRPr="005E025A">
              <w:rPr>
                <w:rFonts w:asciiTheme="majorHAnsi" w:hAnsiTheme="majorHAnsi"/>
                <w:sz w:val="20"/>
                <w:szCs w:val="20"/>
              </w:rPr>
              <w:t>electrical equipment breakdown or needs repair, maintenance related works</w:t>
            </w:r>
            <w:r w:rsidR="00C52BD0">
              <w:rPr>
                <w:rFonts w:asciiTheme="majorHAnsi" w:hAnsiTheme="majorHAnsi"/>
                <w:sz w:val="20"/>
                <w:szCs w:val="20"/>
              </w:rPr>
              <w:t xml:space="preserve"> like LT, HT breakers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Cambria" w:eastAsia="Times New Roman" w:hAnsi="Cambria" w:cs="Times New Roman"/>
                <w:snapToGrid w:val="0"/>
                <w:sz w:val="20"/>
                <w:szCs w:val="20"/>
                <w:lang w:val="en-GB"/>
              </w:rPr>
              <w:t xml:space="preserve">Promoted &amp; instituted </w:t>
            </w:r>
            <w:r w:rsidRPr="005E025A">
              <w:rPr>
                <w:rFonts w:asciiTheme="majorHAnsi" w:hAnsiTheme="majorHAnsi"/>
                <w:sz w:val="20"/>
                <w:szCs w:val="20"/>
              </w:rPr>
              <w:t>a sound HSQE and Information Security culture among the peers</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Protected information assets and data including both electronic and paper based from all threats whether internal, external, deliberate or accidental</w:t>
            </w:r>
          </w:p>
          <w:p w:rsidR="00E31880" w:rsidRPr="005E025A" w:rsidRDefault="00E31880" w:rsidP="00F4489C">
            <w:pPr>
              <w:numPr>
                <w:ilvl w:val="0"/>
                <w:numId w:val="2"/>
              </w:numPr>
              <w:autoSpaceDE w:val="0"/>
              <w:autoSpaceDN w:val="0"/>
              <w:adjustRightInd w:val="0"/>
              <w:jc w:val="both"/>
              <w:rPr>
                <w:rFonts w:ascii="Cambria" w:eastAsia="Times New Roman" w:hAnsi="Cambria" w:cs="Times New Roman"/>
                <w:snapToGrid w:val="0"/>
                <w:sz w:val="20"/>
                <w:szCs w:val="20"/>
                <w:lang w:val="en-GB"/>
              </w:rPr>
            </w:pPr>
            <w:r w:rsidRPr="005E025A">
              <w:rPr>
                <w:rFonts w:asciiTheme="majorHAnsi" w:hAnsiTheme="majorHAnsi"/>
                <w:sz w:val="20"/>
                <w:szCs w:val="20"/>
              </w:rPr>
              <w:t>Delivered regular reviews on the HSQE and Information Security Performance and suggested improvements</w:t>
            </w:r>
          </w:p>
          <w:p w:rsidR="00E31880" w:rsidRPr="005E025A" w:rsidRDefault="00E31880" w:rsidP="00F4489C">
            <w:pPr>
              <w:rPr>
                <w:rFonts w:ascii="Cambria" w:hAnsi="Cambria" w:cs="Tahoma"/>
                <w:noProof/>
                <w:color w:val="6A6969"/>
                <w:sz w:val="20"/>
                <w:szCs w:val="20"/>
              </w:rPr>
            </w:pPr>
          </w:p>
          <w:p w:rsidR="00E31880" w:rsidRPr="005E025A" w:rsidRDefault="00E31880" w:rsidP="00F4489C">
            <w:pPr>
              <w:autoSpaceDE w:val="0"/>
              <w:autoSpaceDN w:val="0"/>
              <w:adjustRightInd w:val="0"/>
              <w:jc w:val="both"/>
              <w:rPr>
                <w:rFonts w:ascii="Cambria" w:eastAsia="Times New Roman" w:hAnsi="Cambria" w:cs="Times New Roman"/>
                <w:b/>
                <w:snapToGrid w:val="0"/>
                <w:sz w:val="20"/>
                <w:szCs w:val="20"/>
                <w:lang w:val="en-GB"/>
              </w:rPr>
            </w:pPr>
            <w:r w:rsidRPr="005E025A">
              <w:rPr>
                <w:rFonts w:ascii="Cambria" w:eastAsia="Times New Roman" w:hAnsi="Cambria" w:cs="Times New Roman"/>
                <w:b/>
                <w:snapToGrid w:val="0"/>
                <w:sz w:val="20"/>
                <w:szCs w:val="20"/>
                <w:lang w:val="en-GB"/>
              </w:rPr>
              <w:t>Highlights:</w:t>
            </w:r>
          </w:p>
          <w:p w:rsidR="00E31880" w:rsidRPr="005E025A" w:rsidRDefault="00E31880" w:rsidP="00F4489C">
            <w:pPr>
              <w:numPr>
                <w:ilvl w:val="0"/>
                <w:numId w:val="3"/>
              </w:numPr>
              <w:jc w:val="both"/>
              <w:rPr>
                <w:rFonts w:ascii="Cambria" w:eastAsia="Times New Roman" w:hAnsi="Cambria" w:cs="Times New Roman"/>
                <w:spacing w:val="-4"/>
                <w:sz w:val="20"/>
                <w:szCs w:val="20"/>
                <w:lang w:val="en-GB"/>
              </w:rPr>
            </w:pPr>
            <w:r w:rsidRPr="005E025A">
              <w:rPr>
                <w:rFonts w:ascii="Cambria" w:eastAsia="Times New Roman" w:hAnsi="Cambria" w:cs="Times New Roman"/>
                <w:spacing w:val="-4"/>
                <w:sz w:val="20"/>
                <w:szCs w:val="20"/>
                <w:lang w:val="en-GB"/>
              </w:rPr>
              <w:t xml:space="preserve">Contributed towards the completion of </w:t>
            </w:r>
            <w:r w:rsidRPr="005E025A">
              <w:rPr>
                <w:rFonts w:asciiTheme="majorHAnsi" w:hAnsiTheme="majorHAnsi"/>
                <w:sz w:val="20"/>
                <w:szCs w:val="20"/>
              </w:rPr>
              <w:t>transmission lines of 66KV, 132KV and 220KV at different sites location</w:t>
            </w:r>
          </w:p>
          <w:p w:rsidR="00E31880" w:rsidRPr="00A119A4" w:rsidRDefault="00E31880" w:rsidP="00F4489C">
            <w:pPr>
              <w:numPr>
                <w:ilvl w:val="0"/>
                <w:numId w:val="3"/>
              </w:numPr>
              <w:jc w:val="both"/>
              <w:rPr>
                <w:rFonts w:ascii="Cambria" w:eastAsia="Times New Roman" w:hAnsi="Cambria" w:cs="Times New Roman"/>
                <w:spacing w:val="-4"/>
                <w:sz w:val="20"/>
                <w:szCs w:val="20"/>
                <w:lang w:val="en-GB"/>
              </w:rPr>
            </w:pPr>
            <w:r>
              <w:rPr>
                <w:rFonts w:ascii="Cambria" w:eastAsia="Times New Roman" w:hAnsi="Cambria" w:cs="Times New Roman"/>
                <w:spacing w:val="-4"/>
                <w:sz w:val="20"/>
                <w:szCs w:val="20"/>
                <w:lang w:val="en-GB"/>
              </w:rPr>
              <w:t xml:space="preserve">Reduced downtime by 40 – 50% </w:t>
            </w:r>
            <w:r w:rsidRPr="005E025A">
              <w:rPr>
                <w:rFonts w:ascii="Cambria" w:eastAsia="Times New Roman" w:hAnsi="Cambria" w:cs="Times New Roman"/>
                <w:spacing w:val="-4"/>
                <w:sz w:val="20"/>
                <w:szCs w:val="20"/>
                <w:lang w:val="en-GB"/>
              </w:rPr>
              <w:t xml:space="preserve">through measures </w:t>
            </w:r>
            <w:r>
              <w:rPr>
                <w:rFonts w:ascii="Cambria" w:eastAsia="Times New Roman" w:hAnsi="Cambria" w:cs="Times New Roman"/>
                <w:sz w:val="20"/>
                <w:szCs w:val="20"/>
                <w:lang w:val="en-GB"/>
              </w:rPr>
              <w:t>such as planning &amp; implementing predictive Maintenance (PDM), Preventive maintenance (Minor or major) Total Proactive maintenance (TPM) of operational effectiveness of equipment for improving overall reliability and safety of equipment &amp; machinery &amp; Harmonic analysis &amp; power quality analysis</w:t>
            </w:r>
          </w:p>
          <w:p w:rsidR="00E31880" w:rsidRPr="005E025A" w:rsidRDefault="00E31880" w:rsidP="00F4489C">
            <w:pPr>
              <w:numPr>
                <w:ilvl w:val="0"/>
                <w:numId w:val="3"/>
              </w:numPr>
              <w:jc w:val="both"/>
              <w:rPr>
                <w:rFonts w:ascii="Cambria" w:eastAsia="Times New Roman" w:hAnsi="Cambria" w:cs="Times New Roman"/>
                <w:spacing w:val="-4"/>
                <w:sz w:val="20"/>
                <w:szCs w:val="20"/>
                <w:lang w:val="en-GB"/>
              </w:rPr>
            </w:pPr>
            <w:r>
              <w:rPr>
                <w:rFonts w:ascii="Cambria" w:eastAsia="Times New Roman" w:hAnsi="Cambria" w:cs="Times New Roman"/>
                <w:sz w:val="20"/>
                <w:szCs w:val="20"/>
                <w:lang w:val="en-GB"/>
              </w:rPr>
              <w:t>Escalated Overall Operating Efficiency (OEE) by 10 -20% through measures such as monitoring, analysing power consumption and percentage of utilize of premises and ensured safety precaution in plant and hazard area with safety work permit report</w:t>
            </w:r>
          </w:p>
          <w:p w:rsidR="00E31880" w:rsidRPr="005E025A" w:rsidRDefault="00E31880" w:rsidP="00F4489C">
            <w:pPr>
              <w:numPr>
                <w:ilvl w:val="0"/>
                <w:numId w:val="3"/>
              </w:numPr>
              <w:jc w:val="both"/>
              <w:rPr>
                <w:rFonts w:ascii="Cambria" w:eastAsia="Times New Roman" w:hAnsi="Cambria" w:cs="Times New Roman"/>
                <w:color w:val="0000FF"/>
                <w:sz w:val="20"/>
                <w:szCs w:val="20"/>
                <w:lang w:val="en-GB"/>
              </w:rPr>
            </w:pPr>
            <w:r w:rsidRPr="005E025A">
              <w:rPr>
                <w:rFonts w:ascii="Cambria" w:eastAsia="Times New Roman" w:hAnsi="Cambria" w:cs="Times New Roman"/>
                <w:sz w:val="20"/>
                <w:szCs w:val="20"/>
                <w:lang w:val="en-GB"/>
              </w:rPr>
              <w:t>Successfully executed plant expansion / modification</w:t>
            </w:r>
            <w:r>
              <w:rPr>
                <w:rFonts w:ascii="Cambria" w:eastAsia="Times New Roman" w:hAnsi="Cambria" w:cs="Times New Roman"/>
                <w:sz w:val="20"/>
                <w:szCs w:val="20"/>
                <w:lang w:val="en-GB"/>
              </w:rPr>
              <w:t xml:space="preserve"> / up-gradation projects such as grouting plant, modification of rig machines &amp; modification of electrical system &amp; up-gradation of electrical power system &amp; light system in plant and others used by energy saving equipment</w:t>
            </w:r>
          </w:p>
          <w:p w:rsidR="00E31880" w:rsidRPr="005E025A" w:rsidRDefault="00E31880" w:rsidP="00F4489C">
            <w:pPr>
              <w:numPr>
                <w:ilvl w:val="0"/>
                <w:numId w:val="3"/>
              </w:numPr>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 xml:space="preserve">Pivotal  in streamlining processes through </w:t>
            </w:r>
            <w:r w:rsidRPr="005E025A">
              <w:rPr>
                <w:rFonts w:ascii="Cambria" w:eastAsia="Times New Roman" w:hAnsi="Cambria" w:cs="Times New Roman"/>
                <w:spacing w:val="-4"/>
                <w:sz w:val="20"/>
                <w:szCs w:val="20"/>
                <w:lang w:val="en-GB"/>
              </w:rPr>
              <w:t xml:space="preserve">measures </w:t>
            </w:r>
            <w:r>
              <w:rPr>
                <w:rFonts w:ascii="Cambria" w:eastAsia="Times New Roman" w:hAnsi="Cambria" w:cs="Times New Roman"/>
                <w:sz w:val="20"/>
                <w:szCs w:val="20"/>
                <w:lang w:val="en-GB"/>
              </w:rPr>
              <w:t>such as preparing checklist, planning executing activities entailing power analysis and shutdown activity scheduled &amp; planned maintenance activity, studying the job prospectus, planning and deployment of resources required to reach the target</w:t>
            </w:r>
          </w:p>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Projects</w:t>
            </w:r>
          </w:p>
          <w:p w:rsidR="00E31880" w:rsidRPr="005E025A" w:rsidRDefault="00E31880" w:rsidP="00F4489C">
            <w:pPr>
              <w:jc w:val="both"/>
              <w:rPr>
                <w:rFonts w:asciiTheme="majorHAnsi" w:hAnsiTheme="majorHAnsi"/>
                <w:sz w:val="20"/>
                <w:szCs w:val="20"/>
              </w:rPr>
            </w:pPr>
            <w:r w:rsidRPr="005E025A">
              <w:rPr>
                <w:rFonts w:ascii="Cambria" w:hAnsi="Cambria"/>
                <w:noProof/>
              </w:rPr>
              <mc:AlternateContent>
                <mc:Choice Requires="wps">
                  <w:drawing>
                    <wp:anchor distT="0" distB="0" distL="114300" distR="114300" simplePos="0" relativeHeight="251678720" behindDoc="0" locked="0" layoutInCell="1" allowOverlap="1" wp14:anchorId="788F0199" wp14:editId="213D54D4">
                      <wp:simplePos x="0" y="0"/>
                      <wp:positionH relativeFrom="column">
                        <wp:posOffset>-19685</wp:posOffset>
                      </wp:positionH>
                      <wp:positionV relativeFrom="paragraph">
                        <wp:posOffset>57785</wp:posOffset>
                      </wp:positionV>
                      <wp:extent cx="3019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4.55pt" to="23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" strokecolor="#420189" strokeweight="2pt"/>
                  </w:pict>
                </mc:Fallback>
              </mc:AlternateContent>
            </w:r>
          </w:p>
          <w:p w:rsidR="00FA5E92" w:rsidRPr="005E025A" w:rsidRDefault="00CC5E16" w:rsidP="00FA5E92">
            <w:pPr>
              <w:jc w:val="both"/>
              <w:rPr>
                <w:rFonts w:asciiTheme="majorHAnsi" w:hAnsiTheme="majorHAnsi"/>
                <w:b/>
                <w:sz w:val="20"/>
                <w:szCs w:val="20"/>
              </w:rPr>
            </w:pPr>
            <w:r>
              <w:rPr>
                <w:rFonts w:asciiTheme="majorHAnsi" w:hAnsiTheme="majorHAnsi"/>
                <w:b/>
                <w:sz w:val="20"/>
                <w:szCs w:val="20"/>
              </w:rPr>
              <w:t>At RUPERO</w:t>
            </w:r>
            <w:r w:rsidR="00FA5E92">
              <w:rPr>
                <w:rFonts w:asciiTheme="majorHAnsi" w:hAnsiTheme="majorHAnsi"/>
                <w:b/>
                <w:sz w:val="20"/>
                <w:szCs w:val="20"/>
              </w:rPr>
              <w:t xml:space="preserve"> Power infra Pvt. Ltd., Gurgaon, India</w:t>
            </w:r>
          </w:p>
          <w:p w:rsidR="00A5013A" w:rsidRDefault="00FA5E92" w:rsidP="009756F0">
            <w:pPr>
              <w:numPr>
                <w:ilvl w:val="0"/>
                <w:numId w:val="3"/>
              </w:numPr>
              <w:jc w:val="both"/>
              <w:rPr>
                <w:rFonts w:ascii="Cambria" w:eastAsia="Times New Roman" w:hAnsi="Cambria" w:cs="Times New Roman"/>
                <w:spacing w:val="-4"/>
                <w:sz w:val="20"/>
                <w:szCs w:val="20"/>
                <w:lang w:val="en-GB"/>
              </w:rPr>
            </w:pPr>
            <w:r>
              <w:rPr>
                <w:rFonts w:ascii="Cambria" w:eastAsia="Times New Roman" w:hAnsi="Cambria" w:cs="Times New Roman"/>
                <w:spacing w:val="-4"/>
                <w:sz w:val="20"/>
                <w:szCs w:val="20"/>
                <w:lang w:val="en-GB"/>
              </w:rPr>
              <w:t>Larsen &amp; Toubro high rise building projects</w:t>
            </w:r>
          </w:p>
          <w:p w:rsidR="009756F0" w:rsidRPr="009756F0" w:rsidRDefault="00A5013A" w:rsidP="009756F0">
            <w:pPr>
              <w:numPr>
                <w:ilvl w:val="0"/>
                <w:numId w:val="3"/>
              </w:numPr>
              <w:jc w:val="both"/>
              <w:rPr>
                <w:rFonts w:ascii="Cambria" w:eastAsia="Times New Roman" w:hAnsi="Cambria" w:cs="Times New Roman"/>
                <w:spacing w:val="-4"/>
                <w:sz w:val="20"/>
                <w:szCs w:val="20"/>
                <w:lang w:val="en-GB"/>
              </w:rPr>
            </w:pPr>
            <w:r>
              <w:rPr>
                <w:rFonts w:ascii="Cambria" w:eastAsia="Times New Roman" w:hAnsi="Cambria" w:cs="Times New Roman"/>
                <w:spacing w:val="-4"/>
                <w:sz w:val="20"/>
                <w:szCs w:val="20"/>
                <w:lang w:val="en-GB"/>
              </w:rPr>
              <w:t xml:space="preserve">Servicing of HT &amp; LT breaker and </w:t>
            </w:r>
            <w:r w:rsidR="006858A4">
              <w:rPr>
                <w:rFonts w:ascii="Cambria" w:eastAsia="Times New Roman" w:hAnsi="Cambria" w:cs="Times New Roman"/>
                <w:spacing w:val="-4"/>
                <w:sz w:val="20"/>
                <w:szCs w:val="20"/>
                <w:lang w:val="en-GB"/>
              </w:rPr>
              <w:t>Ear</w:t>
            </w:r>
            <w:r w:rsidR="00C52BD0">
              <w:rPr>
                <w:rFonts w:ascii="Cambria" w:eastAsia="Times New Roman" w:hAnsi="Cambria" w:cs="Times New Roman"/>
                <w:spacing w:val="-4"/>
                <w:sz w:val="20"/>
                <w:szCs w:val="20"/>
                <w:lang w:val="en-GB"/>
              </w:rPr>
              <w:t>-</w:t>
            </w:r>
            <w:r w:rsidR="006858A4">
              <w:rPr>
                <w:rFonts w:ascii="Cambria" w:eastAsia="Times New Roman" w:hAnsi="Cambria" w:cs="Times New Roman"/>
                <w:spacing w:val="-4"/>
                <w:sz w:val="20"/>
                <w:szCs w:val="20"/>
                <w:lang w:val="en-GB"/>
              </w:rPr>
              <w:t>thing testing in different industries</w:t>
            </w:r>
          </w:p>
          <w:p w:rsidR="00A5013A" w:rsidRDefault="00A5013A" w:rsidP="00F4489C">
            <w:pPr>
              <w:jc w:val="both"/>
              <w:rPr>
                <w:rFonts w:asciiTheme="majorHAnsi" w:hAnsiTheme="majorHAnsi"/>
                <w:b/>
                <w:sz w:val="20"/>
                <w:szCs w:val="20"/>
              </w:rPr>
            </w:pPr>
          </w:p>
          <w:p w:rsidR="00E31880" w:rsidRPr="005E025A" w:rsidRDefault="00E31880" w:rsidP="00F4489C">
            <w:pPr>
              <w:jc w:val="both"/>
              <w:rPr>
                <w:rFonts w:asciiTheme="majorHAnsi" w:hAnsiTheme="majorHAnsi"/>
                <w:b/>
                <w:sz w:val="20"/>
                <w:szCs w:val="20"/>
              </w:rPr>
            </w:pPr>
            <w:r w:rsidRPr="005E025A">
              <w:rPr>
                <w:rFonts w:asciiTheme="majorHAnsi" w:hAnsiTheme="majorHAnsi"/>
                <w:b/>
                <w:sz w:val="20"/>
                <w:szCs w:val="20"/>
              </w:rPr>
              <w:t>At Bauer Geotechnical Specialized Foundation LLC, Abu Dhabi, UAE</w:t>
            </w:r>
          </w:p>
          <w:p w:rsidR="00E31880" w:rsidRPr="005E025A" w:rsidRDefault="00E31880" w:rsidP="00F4489C">
            <w:pPr>
              <w:numPr>
                <w:ilvl w:val="0"/>
                <w:numId w:val="3"/>
              </w:numPr>
              <w:jc w:val="both"/>
              <w:rPr>
                <w:rFonts w:ascii="Cambria" w:eastAsia="Times New Roman" w:hAnsi="Cambria" w:cs="Times New Roman"/>
                <w:spacing w:val="-4"/>
                <w:sz w:val="20"/>
                <w:szCs w:val="20"/>
                <w:lang w:val="en-GB"/>
              </w:rPr>
            </w:pPr>
            <w:r w:rsidRPr="005E025A">
              <w:rPr>
                <w:rFonts w:ascii="Cambria" w:eastAsia="Times New Roman" w:hAnsi="Cambria" w:cs="Times New Roman"/>
                <w:spacing w:val="-4"/>
                <w:sz w:val="20"/>
                <w:szCs w:val="20"/>
                <w:lang w:val="en-GB"/>
              </w:rPr>
              <w:t>ZADCO UZ750 (</w:t>
            </w:r>
            <w:r>
              <w:rPr>
                <w:rFonts w:ascii="Cambria" w:eastAsia="Times New Roman" w:hAnsi="Cambria" w:cs="Times New Roman"/>
                <w:spacing w:val="-4"/>
                <w:sz w:val="20"/>
                <w:szCs w:val="20"/>
                <w:lang w:val="en-GB"/>
              </w:rPr>
              <w:t>ZAKUM</w:t>
            </w:r>
            <w:r w:rsidRPr="005E025A">
              <w:rPr>
                <w:rFonts w:ascii="Cambria" w:eastAsia="Times New Roman" w:hAnsi="Cambria" w:cs="Times New Roman"/>
                <w:spacing w:val="-4"/>
                <w:sz w:val="20"/>
                <w:szCs w:val="20"/>
                <w:lang w:val="en-GB"/>
              </w:rPr>
              <w:t xml:space="preserve"> Development Company) Conductor Setting Piles for Oil Drilling at North, West, Centre, South Island</w:t>
            </w:r>
          </w:p>
          <w:p w:rsidR="00E31880" w:rsidRPr="005E025A" w:rsidRDefault="00E31880" w:rsidP="00F4489C">
            <w:pPr>
              <w:numPr>
                <w:ilvl w:val="0"/>
                <w:numId w:val="3"/>
              </w:numPr>
              <w:jc w:val="both"/>
              <w:rPr>
                <w:rFonts w:ascii="Cambria" w:eastAsia="Times New Roman" w:hAnsi="Cambria" w:cs="Times New Roman"/>
                <w:spacing w:val="-4"/>
                <w:sz w:val="20"/>
                <w:szCs w:val="20"/>
                <w:lang w:val="en-GB"/>
              </w:rPr>
            </w:pPr>
            <w:r w:rsidRPr="005E025A">
              <w:rPr>
                <w:rFonts w:ascii="Cambria" w:eastAsia="Times New Roman" w:hAnsi="Cambria" w:cs="Times New Roman"/>
                <w:spacing w:val="-4"/>
                <w:sz w:val="20"/>
                <w:szCs w:val="20"/>
                <w:lang w:val="en-GB"/>
              </w:rPr>
              <w:t xml:space="preserve">China State Construction Company of ARRENCO Hotel Project at </w:t>
            </w:r>
            <w:r>
              <w:rPr>
                <w:rFonts w:ascii="Cambria" w:eastAsia="Times New Roman" w:hAnsi="Cambria" w:cs="Times New Roman"/>
                <w:spacing w:val="-4"/>
                <w:sz w:val="20"/>
                <w:szCs w:val="20"/>
                <w:lang w:val="en-GB"/>
              </w:rPr>
              <w:t>JUMMEERA</w:t>
            </w:r>
            <w:r w:rsidRPr="005E025A">
              <w:rPr>
                <w:rFonts w:ascii="Cambria" w:eastAsia="Times New Roman" w:hAnsi="Cambria" w:cs="Times New Roman"/>
                <w:spacing w:val="-4"/>
                <w:sz w:val="20"/>
                <w:szCs w:val="20"/>
                <w:lang w:val="en-GB"/>
              </w:rPr>
              <w:t xml:space="preserve"> Dubai for Centre Pilling </w:t>
            </w:r>
            <w:r>
              <w:rPr>
                <w:rFonts w:ascii="Cambria" w:eastAsia="Times New Roman" w:hAnsi="Cambria" w:cs="Times New Roman"/>
                <w:spacing w:val="-4"/>
                <w:sz w:val="20"/>
                <w:szCs w:val="20"/>
                <w:lang w:val="en-GB"/>
              </w:rPr>
              <w:t>and VIBRO</w:t>
            </w:r>
            <w:r w:rsidRPr="005E025A">
              <w:rPr>
                <w:rFonts w:ascii="Cambria" w:eastAsia="Times New Roman" w:hAnsi="Cambria" w:cs="Times New Roman"/>
                <w:spacing w:val="-4"/>
                <w:sz w:val="20"/>
                <w:szCs w:val="20"/>
                <w:lang w:val="en-GB"/>
              </w:rPr>
              <w:t xml:space="preserve"> Compaction</w:t>
            </w:r>
          </w:p>
          <w:p w:rsidR="00E31880" w:rsidRPr="005E025A" w:rsidRDefault="00E31880" w:rsidP="00F4489C">
            <w:pPr>
              <w:numPr>
                <w:ilvl w:val="0"/>
                <w:numId w:val="3"/>
              </w:numPr>
              <w:jc w:val="both"/>
              <w:rPr>
                <w:rFonts w:ascii="Cambria" w:eastAsia="Times New Roman" w:hAnsi="Cambria" w:cs="Times New Roman"/>
                <w:spacing w:val="-4"/>
                <w:sz w:val="20"/>
                <w:szCs w:val="20"/>
                <w:lang w:val="en-GB"/>
              </w:rPr>
            </w:pPr>
            <w:r w:rsidRPr="005E025A">
              <w:rPr>
                <w:rFonts w:ascii="Cambria" w:eastAsia="Times New Roman" w:hAnsi="Cambria" w:cs="Times New Roman"/>
                <w:spacing w:val="-4"/>
                <w:sz w:val="20"/>
                <w:szCs w:val="20"/>
                <w:lang w:val="en-GB"/>
              </w:rPr>
              <w:t>Hyundai Engineer</w:t>
            </w:r>
            <w:r>
              <w:rPr>
                <w:rFonts w:ascii="Cambria" w:eastAsia="Times New Roman" w:hAnsi="Cambria" w:cs="Times New Roman"/>
                <w:spacing w:val="-4"/>
                <w:sz w:val="20"/>
                <w:szCs w:val="20"/>
                <w:lang w:val="en-GB"/>
              </w:rPr>
              <w:t xml:space="preserve">ing on Site Dubai Eye </w:t>
            </w:r>
            <w:r w:rsidRPr="005E025A">
              <w:rPr>
                <w:rFonts w:ascii="Cambria" w:eastAsia="Times New Roman" w:hAnsi="Cambria" w:cs="Times New Roman"/>
                <w:spacing w:val="-4"/>
                <w:sz w:val="20"/>
                <w:szCs w:val="20"/>
                <w:lang w:val="en-GB"/>
              </w:rPr>
              <w:t>, Marina Dubai Project for Centre P</w:t>
            </w:r>
            <w:r>
              <w:rPr>
                <w:rFonts w:ascii="Cambria" w:eastAsia="Times New Roman" w:hAnsi="Cambria" w:cs="Times New Roman"/>
                <w:spacing w:val="-4"/>
                <w:sz w:val="20"/>
                <w:szCs w:val="20"/>
                <w:lang w:val="en-GB"/>
              </w:rPr>
              <w:t>iling of Legs for Roller coaster</w:t>
            </w:r>
          </w:p>
          <w:p w:rsidR="00E31880" w:rsidRPr="005E025A" w:rsidRDefault="00E31880" w:rsidP="00F4489C">
            <w:pPr>
              <w:numPr>
                <w:ilvl w:val="0"/>
                <w:numId w:val="3"/>
              </w:numPr>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Step LS-01, NWLS C O5A of Abu Dhabi Water and Sewerage Main Whole Cutting Piling</w:t>
            </w:r>
          </w:p>
          <w:p w:rsidR="00E31880" w:rsidRPr="005E025A" w:rsidRDefault="00E31880" w:rsidP="00F4489C">
            <w:pPr>
              <w:numPr>
                <w:ilvl w:val="0"/>
                <w:numId w:val="3"/>
              </w:numPr>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Residential &amp; Commercial Tower, Near ETISALAT Building, Abu Dhabi for Cutting Piling and Centre Pilling</w:t>
            </w:r>
          </w:p>
          <w:p w:rsidR="00E31880" w:rsidRDefault="00E31880" w:rsidP="00F4489C">
            <w:pPr>
              <w:numPr>
                <w:ilvl w:val="0"/>
                <w:numId w:val="3"/>
              </w:numPr>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lastRenderedPageBreak/>
              <w:t>ZADCO UZ750 (</w:t>
            </w:r>
            <w:r>
              <w:rPr>
                <w:rFonts w:ascii="Cambria" w:eastAsia="Times New Roman" w:hAnsi="Cambria" w:cs="Times New Roman"/>
                <w:sz w:val="20"/>
                <w:szCs w:val="20"/>
                <w:lang w:val="en-GB"/>
              </w:rPr>
              <w:t>ZAKUM</w:t>
            </w:r>
            <w:r w:rsidRPr="005E025A">
              <w:rPr>
                <w:rFonts w:ascii="Cambria" w:eastAsia="Times New Roman" w:hAnsi="Cambria" w:cs="Times New Roman"/>
                <w:sz w:val="20"/>
                <w:szCs w:val="20"/>
                <w:lang w:val="en-GB"/>
              </w:rPr>
              <w:t xml:space="preserve"> Development Company) at Centre Island and West Island for VIBRO Compaction Project to</w:t>
            </w:r>
            <w:r w:rsidR="006858A4">
              <w:rPr>
                <w:rFonts w:ascii="Cambria" w:eastAsia="Times New Roman" w:hAnsi="Cambria" w:cs="Times New Roman"/>
                <w:sz w:val="20"/>
                <w:szCs w:val="20"/>
                <w:lang w:val="en-GB"/>
              </w:rPr>
              <w:t xml:space="preserve"> </w:t>
            </w:r>
            <w:r w:rsidRPr="005E025A">
              <w:rPr>
                <w:rFonts w:ascii="Cambria" w:eastAsia="Times New Roman" w:hAnsi="Cambria" w:cs="Times New Roman"/>
                <w:sz w:val="20"/>
                <w:szCs w:val="20"/>
                <w:lang w:val="en-GB"/>
              </w:rPr>
              <w:t>Tightened the Soil</w:t>
            </w:r>
          </w:p>
          <w:p w:rsidR="00A5013A" w:rsidRDefault="00A5013A" w:rsidP="00FA5E92">
            <w:pPr>
              <w:jc w:val="both"/>
              <w:rPr>
                <w:rFonts w:asciiTheme="majorHAnsi" w:hAnsiTheme="majorHAnsi"/>
                <w:b/>
                <w:sz w:val="20"/>
                <w:szCs w:val="20"/>
              </w:rPr>
            </w:pPr>
          </w:p>
          <w:p w:rsidR="00E31880" w:rsidRPr="00447973" w:rsidRDefault="00E31880" w:rsidP="00FA5E92">
            <w:pPr>
              <w:jc w:val="both"/>
              <w:rPr>
                <w:rFonts w:ascii="Cambria" w:eastAsia="Times New Roman" w:hAnsi="Cambria" w:cs="Times New Roman"/>
                <w:sz w:val="20"/>
                <w:szCs w:val="20"/>
                <w:lang w:val="en-GB"/>
              </w:rPr>
            </w:pPr>
            <w:r w:rsidRPr="00447973">
              <w:rPr>
                <w:rFonts w:asciiTheme="majorHAnsi" w:hAnsiTheme="majorHAnsi"/>
                <w:b/>
                <w:sz w:val="20"/>
                <w:szCs w:val="20"/>
              </w:rPr>
              <w:t>At RKM Housing Ltd., Mohali</w:t>
            </w:r>
            <w:r w:rsidR="00FA5E92">
              <w:rPr>
                <w:rFonts w:asciiTheme="majorHAnsi" w:hAnsiTheme="majorHAnsi"/>
                <w:b/>
                <w:sz w:val="20"/>
                <w:szCs w:val="20"/>
              </w:rPr>
              <w:t>, India</w:t>
            </w:r>
          </w:p>
          <w:p w:rsidR="00E31880" w:rsidRPr="005E025A" w:rsidRDefault="00E31880" w:rsidP="00F4489C">
            <w:pPr>
              <w:numPr>
                <w:ilvl w:val="0"/>
                <w:numId w:val="3"/>
              </w:numPr>
              <w:jc w:val="both"/>
              <w:rPr>
                <w:rFonts w:ascii="Cambria" w:eastAsia="Times New Roman" w:hAnsi="Cambria" w:cs="Times New Roman"/>
                <w:sz w:val="20"/>
                <w:szCs w:val="20"/>
                <w:lang w:val="en-GB"/>
              </w:rPr>
            </w:pPr>
            <w:r w:rsidRPr="005E025A">
              <w:rPr>
                <w:rFonts w:ascii="Cambria" w:eastAsia="Times New Roman" w:hAnsi="Cambria" w:cs="Times New Roman"/>
                <w:sz w:val="20"/>
                <w:szCs w:val="20"/>
                <w:lang w:val="en-GB"/>
              </w:rPr>
              <w:t xml:space="preserve">Housing Project Spring Dale Tower 1 &amp; 2, VIP Road, </w:t>
            </w:r>
            <w:r>
              <w:rPr>
                <w:rFonts w:ascii="Cambria" w:eastAsia="Times New Roman" w:hAnsi="Cambria" w:cs="Times New Roman"/>
                <w:sz w:val="20"/>
                <w:szCs w:val="20"/>
                <w:lang w:val="en-GB"/>
              </w:rPr>
              <w:t>ZIRAKPUR</w:t>
            </w:r>
            <w:r w:rsidRPr="005E025A">
              <w:rPr>
                <w:rFonts w:ascii="Cambria" w:eastAsia="Times New Roman" w:hAnsi="Cambria" w:cs="Times New Roman"/>
                <w:sz w:val="20"/>
                <w:szCs w:val="20"/>
                <w:lang w:val="en-GB"/>
              </w:rPr>
              <w:t>, Chandigarh</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 xml:space="preserve">Residential &amp; Commercial Project RKM Housing, </w:t>
            </w:r>
            <w:r>
              <w:rPr>
                <w:rFonts w:asciiTheme="majorHAnsi" w:hAnsiTheme="majorHAnsi"/>
                <w:sz w:val="20"/>
                <w:szCs w:val="20"/>
              </w:rPr>
              <w:t>LANDHRAN</w:t>
            </w:r>
            <w:r w:rsidRPr="005E025A">
              <w:rPr>
                <w:rFonts w:asciiTheme="majorHAnsi" w:hAnsiTheme="majorHAnsi"/>
                <w:sz w:val="20"/>
                <w:szCs w:val="20"/>
              </w:rPr>
              <w:t>, Mohali</w:t>
            </w:r>
          </w:p>
          <w:p w:rsidR="00E31880" w:rsidRPr="005E025A" w:rsidRDefault="00E31880" w:rsidP="00F4489C">
            <w:pPr>
              <w:jc w:val="both"/>
              <w:rPr>
                <w:rFonts w:asciiTheme="majorHAnsi" w:hAnsiTheme="majorHAnsi"/>
                <w:b/>
                <w:sz w:val="20"/>
                <w:szCs w:val="20"/>
              </w:rPr>
            </w:pPr>
          </w:p>
          <w:p w:rsidR="00E31880" w:rsidRPr="005E025A" w:rsidRDefault="00E31880" w:rsidP="00F4489C">
            <w:pPr>
              <w:jc w:val="both"/>
              <w:rPr>
                <w:rFonts w:asciiTheme="majorHAnsi" w:hAnsiTheme="majorHAnsi"/>
                <w:b/>
                <w:sz w:val="20"/>
                <w:szCs w:val="20"/>
              </w:rPr>
            </w:pPr>
            <w:r w:rsidRPr="005E025A">
              <w:rPr>
                <w:rFonts w:asciiTheme="majorHAnsi" w:hAnsiTheme="majorHAnsi"/>
                <w:b/>
                <w:sz w:val="20"/>
                <w:szCs w:val="20"/>
              </w:rPr>
              <w:t>At NL Engineer Pvt. Ltd., Mohali</w:t>
            </w:r>
            <w:r w:rsidR="00FA5E92">
              <w:rPr>
                <w:rFonts w:asciiTheme="majorHAnsi" w:hAnsiTheme="majorHAnsi"/>
                <w:b/>
                <w:sz w:val="20"/>
                <w:szCs w:val="20"/>
              </w:rPr>
              <w:t>, India</w:t>
            </w:r>
          </w:p>
          <w:p w:rsidR="00E31880" w:rsidRPr="006858A4"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 xml:space="preserve">Transmission Lines Project of Punjab State Electricity Board on different places such as </w:t>
            </w:r>
            <w:r>
              <w:rPr>
                <w:rFonts w:asciiTheme="majorHAnsi" w:hAnsiTheme="majorHAnsi"/>
                <w:sz w:val="20"/>
                <w:szCs w:val="20"/>
              </w:rPr>
              <w:t>BALAH CHAK to KHASSA</w:t>
            </w:r>
            <w:r w:rsidRPr="005E025A">
              <w:rPr>
                <w:rFonts w:asciiTheme="majorHAnsi" w:hAnsiTheme="majorHAnsi"/>
                <w:sz w:val="20"/>
                <w:szCs w:val="20"/>
              </w:rPr>
              <w:t xml:space="preserve"> (Amritsar 220KV), </w:t>
            </w:r>
            <w:r>
              <w:rPr>
                <w:rFonts w:asciiTheme="majorHAnsi" w:hAnsiTheme="majorHAnsi"/>
                <w:sz w:val="20"/>
                <w:szCs w:val="20"/>
              </w:rPr>
              <w:t>ASHA HOOR to PHILLAUR</w:t>
            </w:r>
            <w:r w:rsidRPr="005E025A">
              <w:rPr>
                <w:rFonts w:asciiTheme="majorHAnsi" w:hAnsiTheme="majorHAnsi"/>
                <w:sz w:val="20"/>
                <w:szCs w:val="20"/>
              </w:rPr>
              <w:t xml:space="preserve"> (Ludhiana 132KV), </w:t>
            </w:r>
            <w:r>
              <w:rPr>
                <w:rFonts w:asciiTheme="majorHAnsi" w:hAnsiTheme="majorHAnsi"/>
                <w:sz w:val="20"/>
                <w:szCs w:val="20"/>
              </w:rPr>
              <w:t>GORAYA to RURKA KALAH</w:t>
            </w:r>
            <w:r w:rsidRPr="005E025A">
              <w:rPr>
                <w:rFonts w:asciiTheme="majorHAnsi" w:hAnsiTheme="majorHAnsi"/>
                <w:sz w:val="20"/>
                <w:szCs w:val="20"/>
              </w:rPr>
              <w:t xml:space="preserve"> (</w:t>
            </w:r>
            <w:r>
              <w:rPr>
                <w:rFonts w:asciiTheme="majorHAnsi" w:hAnsiTheme="majorHAnsi"/>
                <w:sz w:val="20"/>
                <w:szCs w:val="20"/>
              </w:rPr>
              <w:t>Jal</w:t>
            </w:r>
            <w:r w:rsidRPr="005E025A">
              <w:rPr>
                <w:rFonts w:asciiTheme="majorHAnsi" w:hAnsiTheme="majorHAnsi"/>
                <w:sz w:val="20"/>
                <w:szCs w:val="20"/>
              </w:rPr>
              <w:t>andhar 66KV)</w:t>
            </w:r>
          </w:p>
          <w:p w:rsidR="00644F4F" w:rsidRDefault="00644F4F" w:rsidP="00F4489C">
            <w:pPr>
              <w:rPr>
                <w:rFonts w:ascii="Cambria" w:hAnsi="Cambria" w:cs="Tahoma"/>
                <w:color w:val="420189"/>
                <w:sz w:val="28"/>
                <w:szCs w:val="28"/>
              </w:rPr>
            </w:pPr>
          </w:p>
          <w:p w:rsidR="00E31880" w:rsidRPr="005E025A" w:rsidRDefault="00E31880" w:rsidP="00F4489C">
            <w:pPr>
              <w:rPr>
                <w:rFonts w:ascii="Cambria" w:hAnsi="Cambria" w:cs="Tahoma"/>
                <w:b/>
                <w:noProof/>
                <w:color w:val="6A6969"/>
                <w:sz w:val="20"/>
                <w:szCs w:val="20"/>
              </w:rPr>
            </w:pPr>
            <w:r w:rsidRPr="005E025A">
              <w:rPr>
                <w:rFonts w:ascii="Cambria" w:hAnsi="Cambria"/>
                <w:noProof/>
              </w:rPr>
              <mc:AlternateContent>
                <mc:Choice Requires="wps">
                  <w:drawing>
                    <wp:anchor distT="0" distB="0" distL="114300" distR="114300" simplePos="0" relativeHeight="251679744" behindDoc="0" locked="0" layoutInCell="1" allowOverlap="1" wp14:anchorId="48EC0170" wp14:editId="20FFF6E9">
                      <wp:simplePos x="0" y="0"/>
                      <wp:positionH relativeFrom="column">
                        <wp:posOffset>-68580</wp:posOffset>
                      </wp:positionH>
                      <wp:positionV relativeFrom="paragraph">
                        <wp:posOffset>254635</wp:posOffset>
                      </wp:positionV>
                      <wp:extent cx="30194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0.05pt" to="232.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" strokecolor="#420189" strokeweight="2pt"/>
                  </w:pict>
                </mc:Fallback>
              </mc:AlternateContent>
            </w:r>
            <w:r w:rsidRPr="005E025A">
              <w:rPr>
                <w:rFonts w:ascii="Cambria" w:hAnsi="Cambria" w:cs="Tahoma"/>
                <w:color w:val="420189"/>
                <w:sz w:val="28"/>
                <w:szCs w:val="28"/>
              </w:rPr>
              <w:t>Knowledge Purview</w:t>
            </w:r>
            <w:r w:rsidRPr="005E025A">
              <w:rPr>
                <w:rFonts w:ascii="Cambria" w:hAnsi="Cambria" w:cs="Tahoma"/>
                <w:noProof/>
                <w:color w:val="420189"/>
                <w:sz w:val="20"/>
                <w:szCs w:val="20"/>
              </w:rPr>
              <w:br/>
            </w:r>
          </w:p>
          <w:p w:rsidR="00E31880" w:rsidRDefault="00E31880" w:rsidP="00F4489C">
            <w:pPr>
              <w:numPr>
                <w:ilvl w:val="0"/>
                <w:numId w:val="3"/>
              </w:numPr>
              <w:jc w:val="both"/>
              <w:rPr>
                <w:rFonts w:asciiTheme="majorHAnsi" w:hAnsiTheme="majorHAnsi"/>
                <w:sz w:val="20"/>
                <w:szCs w:val="20"/>
              </w:rPr>
            </w:pPr>
            <w:r>
              <w:rPr>
                <w:rFonts w:asciiTheme="majorHAnsi" w:hAnsiTheme="majorHAnsi"/>
                <w:sz w:val="20"/>
                <w:szCs w:val="20"/>
              </w:rPr>
              <w:t>PLC(Programmable Logic Controller) programming, SCADA(Supervisory control and Data Acquisition) configuration, HMI(Human Machine Interface) configuration, VFD(Variable Frequency Drive) configuration, communication interface with RS-232, RS-485, AUTOCAD 2D/3D</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Install, replace and repair lighting fixtures and electrical control and distribution equipment, such as switches, relays and circuit breaker panels</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Pull wire through conduits and through holes in walls and floors</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Install brackets and hangers to support electrical equipment</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Connect wire to fixtures &amp; components to form circuits and electrical power to sound &amp; visual communication equipment, signaling devices and heating &amp; cooling systems</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Blueprints and schematics and use of array of tools and diagnostic devices to service and install electrical parts</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Install as well as repair electrical systems, apparatus, and also electrical plus electronic components of industrial machinery and equipment, following electrical code, manuals, schematic diagrams and also other specifications, using hand tools, power tools, and also electrical electronic test equipment</w:t>
            </w:r>
          </w:p>
          <w:p w:rsidR="00E31880" w:rsidRPr="00FF036D"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Low tension line, High tension line laying &amp; maintenance</w:t>
            </w:r>
            <w:r>
              <w:rPr>
                <w:rFonts w:asciiTheme="majorHAnsi" w:hAnsiTheme="majorHAnsi"/>
                <w:sz w:val="20"/>
                <w:szCs w:val="20"/>
              </w:rPr>
              <w:t xml:space="preserve"> &amp; </w:t>
            </w:r>
            <w:r w:rsidRPr="005E025A">
              <w:rPr>
                <w:rFonts w:asciiTheme="majorHAnsi" w:hAnsiTheme="majorHAnsi"/>
                <w:sz w:val="20"/>
                <w:szCs w:val="20"/>
              </w:rPr>
              <w:t>Installation of control panels in real estate sector</w:t>
            </w:r>
            <w:r>
              <w:rPr>
                <w:rFonts w:asciiTheme="majorHAnsi" w:hAnsiTheme="majorHAnsi"/>
                <w:sz w:val="20"/>
                <w:szCs w:val="20"/>
              </w:rPr>
              <w:t xml:space="preserve"> </w:t>
            </w:r>
            <w:r w:rsidRPr="00FF036D">
              <w:rPr>
                <w:rFonts w:asciiTheme="majorHAnsi" w:hAnsiTheme="majorHAnsi"/>
                <w:sz w:val="20"/>
                <w:szCs w:val="20"/>
              </w:rPr>
              <w:t>Safe</w:t>
            </w:r>
            <w:r>
              <w:rPr>
                <w:rFonts w:asciiTheme="majorHAnsi" w:hAnsiTheme="majorHAnsi"/>
                <w:sz w:val="20"/>
                <w:szCs w:val="20"/>
              </w:rPr>
              <w:t>ty and Health regulation (HSSE)</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Programmable Logic control system (PLC) and electrical equipment low voltage (12V DC) to high voltage (400V AC)</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Repairing circuit breakers, replacing old switches, tracking down electrical shorts and generally ensuring the electrical systems of any building are working safely</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New industrial control panel with ELCB, RCCB, MCCB, MCB and control panel with speed control of motors with star delta connections, time relays</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Repair &amp; maintenance of:</w:t>
            </w:r>
          </w:p>
          <w:p w:rsidR="00E31880" w:rsidRPr="005E025A" w:rsidRDefault="00E31880" w:rsidP="00F4489C">
            <w:pPr>
              <w:numPr>
                <w:ilvl w:val="0"/>
                <w:numId w:val="5"/>
              </w:numPr>
              <w:jc w:val="both"/>
              <w:rPr>
                <w:rFonts w:asciiTheme="majorHAnsi" w:hAnsiTheme="majorHAnsi"/>
                <w:sz w:val="20"/>
                <w:szCs w:val="20"/>
              </w:rPr>
            </w:pPr>
            <w:r w:rsidRPr="005E025A">
              <w:rPr>
                <w:rFonts w:asciiTheme="majorHAnsi" w:hAnsiTheme="majorHAnsi"/>
                <w:sz w:val="20"/>
                <w:szCs w:val="20"/>
              </w:rPr>
              <w:t>Motor pump, welding machines, DC generator miller welding sets, conductor pipe caliper machine, hand tools like drilling machine, hand grinder, grind -ex motor pump, mud pump, air compressor, flood light, power supply cables extension for industrial use and site use</w:t>
            </w:r>
          </w:p>
          <w:p w:rsidR="00E31880" w:rsidRPr="005E025A" w:rsidRDefault="00E31880" w:rsidP="00F4489C">
            <w:pPr>
              <w:numPr>
                <w:ilvl w:val="0"/>
                <w:numId w:val="5"/>
              </w:numPr>
              <w:jc w:val="both"/>
              <w:rPr>
                <w:rFonts w:asciiTheme="majorHAnsi" w:hAnsiTheme="majorHAnsi"/>
                <w:sz w:val="20"/>
                <w:szCs w:val="20"/>
              </w:rPr>
            </w:pPr>
            <w:r w:rsidRPr="005E025A">
              <w:rPr>
                <w:rFonts w:asciiTheme="majorHAnsi" w:hAnsiTheme="majorHAnsi"/>
                <w:sz w:val="20"/>
                <w:szCs w:val="20"/>
              </w:rPr>
              <w:t>Power supply system to container and also auto works of equipment like generator set, ETA 80 water pump, lifting cranes, RIG piling machine, power pack (hydraulic pressure for VIBRO compaction to tighten the soil) and replacing of alternator and starter of equipment</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Preparation of new panel board above IP65 for generator sets; troubleshooting of generator set</w:t>
            </w:r>
          </w:p>
          <w:p w:rsidR="00E31880" w:rsidRPr="005E025A" w:rsidRDefault="00E31880" w:rsidP="00F4489C">
            <w:pPr>
              <w:numPr>
                <w:ilvl w:val="0"/>
                <w:numId w:val="3"/>
              </w:numPr>
              <w:jc w:val="both"/>
              <w:rPr>
                <w:rFonts w:asciiTheme="majorHAnsi" w:hAnsiTheme="majorHAnsi"/>
                <w:sz w:val="20"/>
                <w:szCs w:val="20"/>
              </w:rPr>
            </w:pPr>
            <w:r w:rsidRPr="005E025A">
              <w:rPr>
                <w:rFonts w:asciiTheme="majorHAnsi" w:hAnsiTheme="majorHAnsi"/>
                <w:sz w:val="20"/>
                <w:szCs w:val="20"/>
              </w:rPr>
              <w:t>Planning &amp; commissioning of street lights, generator sets, LT lines, panel wiring, lifts wiring, sewerage treatment plant, water supply, flats and office wiring</w:t>
            </w:r>
          </w:p>
          <w:p w:rsidR="00E31880" w:rsidRPr="005E025A" w:rsidRDefault="00E31880" w:rsidP="00F4489C">
            <w:pPr>
              <w:rPr>
                <w:rFonts w:ascii="Cambria" w:hAnsi="Cambria" w:cs="Tahoma"/>
                <w:noProof/>
                <w:color w:val="6A6969"/>
                <w:sz w:val="20"/>
                <w:szCs w:val="20"/>
              </w:rPr>
            </w:pPr>
          </w:p>
          <w:p w:rsidR="00E31880" w:rsidRPr="005E025A" w:rsidRDefault="00E31880" w:rsidP="00F4489C">
            <w:pPr>
              <w:rPr>
                <w:rFonts w:ascii="Cambria" w:hAnsi="Cambria" w:cs="Tahoma"/>
                <w:color w:val="420189"/>
                <w:sz w:val="28"/>
                <w:szCs w:val="28"/>
              </w:rPr>
            </w:pPr>
            <w:r w:rsidRPr="005E025A">
              <w:rPr>
                <w:rFonts w:ascii="Cambria" w:hAnsi="Cambria" w:cs="Tahoma"/>
                <w:color w:val="420189"/>
                <w:sz w:val="28"/>
                <w:szCs w:val="28"/>
              </w:rPr>
              <w:t>Academic Project</w:t>
            </w:r>
          </w:p>
          <w:p w:rsidR="00E31880" w:rsidRPr="005E025A" w:rsidRDefault="00E31880" w:rsidP="00F4489C">
            <w:pPr>
              <w:jc w:val="both"/>
              <w:rPr>
                <w:rFonts w:asciiTheme="majorHAnsi" w:hAnsiTheme="majorHAnsi"/>
                <w:sz w:val="20"/>
                <w:szCs w:val="20"/>
              </w:rPr>
            </w:pPr>
            <w:r w:rsidRPr="005E025A">
              <w:rPr>
                <w:rFonts w:ascii="Cambria" w:hAnsi="Cambria"/>
                <w:noProof/>
              </w:rPr>
              <mc:AlternateContent>
                <mc:Choice Requires="wps">
                  <w:drawing>
                    <wp:anchor distT="0" distB="0" distL="114300" distR="114300" simplePos="0" relativeHeight="251677696" behindDoc="0" locked="0" layoutInCell="1" allowOverlap="1" wp14:anchorId="16B01E97" wp14:editId="7D924771">
                      <wp:simplePos x="0" y="0"/>
                      <wp:positionH relativeFrom="column">
                        <wp:posOffset>-19685</wp:posOffset>
                      </wp:positionH>
                      <wp:positionV relativeFrom="paragraph">
                        <wp:posOffset>57785</wp:posOffset>
                      </wp:positionV>
                      <wp:extent cx="3019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019425" cy="0"/>
                              </a:xfrm>
                              <a:prstGeom prst="line">
                                <a:avLst/>
                              </a:prstGeom>
                              <a:ln w="25400">
                                <a:solidFill>
                                  <a:srgbClr val="4201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4.55pt" to="23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" strokecolor="#420189" strokeweight="2pt"/>
                  </w:pict>
                </mc:Fallback>
              </mc:AlternateContent>
            </w:r>
          </w:p>
          <w:p w:rsidR="00644F4F" w:rsidRPr="00A5013A" w:rsidRDefault="00E31880" w:rsidP="00642777">
            <w:pPr>
              <w:jc w:val="both"/>
              <w:rPr>
                <w:rFonts w:asciiTheme="majorHAnsi" w:hAnsiTheme="majorHAnsi"/>
                <w:b/>
                <w:sz w:val="20"/>
                <w:szCs w:val="20"/>
              </w:rPr>
            </w:pPr>
            <w:r w:rsidRPr="005E025A">
              <w:rPr>
                <w:rFonts w:asciiTheme="majorHAnsi" w:hAnsiTheme="majorHAnsi"/>
                <w:b/>
                <w:sz w:val="20"/>
                <w:szCs w:val="20"/>
              </w:rPr>
              <w:t>Project Title:</w:t>
            </w:r>
            <w:r w:rsidRPr="005E025A">
              <w:rPr>
                <w:rFonts w:asciiTheme="majorHAnsi" w:hAnsiTheme="majorHAnsi"/>
                <w:b/>
                <w:sz w:val="20"/>
                <w:szCs w:val="20"/>
              </w:rPr>
              <w:tab/>
            </w:r>
            <w:r w:rsidR="00642777">
              <w:rPr>
                <w:rFonts w:asciiTheme="majorHAnsi" w:hAnsiTheme="majorHAnsi"/>
                <w:b/>
                <w:sz w:val="20"/>
                <w:szCs w:val="20"/>
              </w:rPr>
              <w:t xml:space="preserve">Solar ups project (In B. Tech) &amp; </w:t>
            </w:r>
            <w:r w:rsidRPr="005E025A">
              <w:rPr>
                <w:rFonts w:asciiTheme="majorHAnsi" w:hAnsiTheme="majorHAnsi"/>
                <w:b/>
                <w:sz w:val="20"/>
                <w:szCs w:val="20"/>
              </w:rPr>
              <w:t>Govt. Polytechnic Amritsar Office Electrical Wiring</w:t>
            </w:r>
            <w:r w:rsidR="00642777">
              <w:rPr>
                <w:rFonts w:asciiTheme="majorHAnsi" w:hAnsiTheme="majorHAnsi"/>
                <w:b/>
                <w:sz w:val="20"/>
                <w:szCs w:val="20"/>
              </w:rPr>
              <w:t xml:space="preserve"> (Diploma)</w:t>
            </w:r>
          </w:p>
        </w:tc>
      </w:tr>
      <w:tr w:rsidR="00E31880" w:rsidRPr="005E025A" w:rsidTr="00F4489C">
        <w:trPr>
          <w:trHeight w:val="2555"/>
        </w:trPr>
        <w:tc>
          <w:tcPr>
            <w:tcW w:w="10710" w:type="dxa"/>
            <w:shd w:val="clear" w:color="auto" w:fill="FFFFFF" w:themeFill="background1"/>
          </w:tcPr>
          <w:p w:rsidR="00E31880" w:rsidRPr="005E025A" w:rsidRDefault="00E31880" w:rsidP="00F4489C">
            <w:pPr>
              <w:ind w:right="-150" w:hanging="108"/>
              <w:rPr>
                <w:rFonts w:ascii="Cambria" w:hAnsi="Cambria" w:cs="Tahoma"/>
                <w:noProof/>
                <w:color w:val="6A6969"/>
                <w:sz w:val="20"/>
                <w:szCs w:val="20"/>
              </w:rPr>
            </w:pPr>
            <w:bookmarkStart w:id="0" w:name="_GoBack"/>
            <w:bookmarkEnd w:id="0"/>
          </w:p>
        </w:tc>
      </w:tr>
    </w:tbl>
    <w:p w:rsidR="00E31880" w:rsidRPr="005E025A" w:rsidRDefault="00E31880" w:rsidP="00E31880">
      <w:pPr>
        <w:spacing w:after="0" w:line="240" w:lineRule="auto"/>
        <w:rPr>
          <w:rFonts w:ascii="Cambria" w:hAnsi="Cambria"/>
          <w:sz w:val="2"/>
        </w:rPr>
      </w:pPr>
    </w:p>
    <w:p w:rsidR="00E31880" w:rsidRDefault="00E31880" w:rsidP="00E31880"/>
    <w:p w:rsidR="007F2D84" w:rsidRDefault="007F2D84"/>
    <w:sectPr w:rsidR="007F2D84" w:rsidSect="00B92CEB">
      <w:pgSz w:w="11909" w:h="16834" w:code="9"/>
      <w:pgMar w:top="630" w:right="749"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98B"/>
    <w:multiLevelType w:val="hybridMultilevel"/>
    <w:tmpl w:val="551EB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8307BF"/>
    <w:multiLevelType w:val="hybridMultilevel"/>
    <w:tmpl w:val="B37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9E673E"/>
    <w:multiLevelType w:val="hybridMultilevel"/>
    <w:tmpl w:val="0B923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35CA0"/>
    <w:multiLevelType w:val="hybridMultilevel"/>
    <w:tmpl w:val="4248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D700C7"/>
    <w:multiLevelType w:val="hybridMultilevel"/>
    <w:tmpl w:val="DD0A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80"/>
    <w:rsid w:val="00053402"/>
    <w:rsid w:val="000D7A34"/>
    <w:rsid w:val="003E2168"/>
    <w:rsid w:val="005E6F7C"/>
    <w:rsid w:val="005F232F"/>
    <w:rsid w:val="00642777"/>
    <w:rsid w:val="00644F4F"/>
    <w:rsid w:val="006858A4"/>
    <w:rsid w:val="007F2D84"/>
    <w:rsid w:val="007F4FE5"/>
    <w:rsid w:val="00873ED7"/>
    <w:rsid w:val="00893E5B"/>
    <w:rsid w:val="00953ED2"/>
    <w:rsid w:val="009756F0"/>
    <w:rsid w:val="009A44E7"/>
    <w:rsid w:val="00A339D3"/>
    <w:rsid w:val="00A5013A"/>
    <w:rsid w:val="00BC3CDF"/>
    <w:rsid w:val="00C52BD0"/>
    <w:rsid w:val="00CC5E16"/>
    <w:rsid w:val="00D058F6"/>
    <w:rsid w:val="00DE731B"/>
    <w:rsid w:val="00E31880"/>
    <w:rsid w:val="00FA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1880"/>
    <w:pPr>
      <w:ind w:left="720"/>
      <w:contextualSpacing/>
    </w:pPr>
  </w:style>
  <w:style w:type="paragraph" w:styleId="BalloonText">
    <w:name w:val="Balloon Text"/>
    <w:basedOn w:val="Normal"/>
    <w:link w:val="BalloonTextChar"/>
    <w:uiPriority w:val="99"/>
    <w:semiHidden/>
    <w:unhideWhenUsed/>
    <w:rsid w:val="00E3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80"/>
    <w:rPr>
      <w:rFonts w:ascii="Tahoma" w:hAnsi="Tahoma" w:cs="Tahoma"/>
      <w:sz w:val="16"/>
      <w:szCs w:val="16"/>
    </w:rPr>
  </w:style>
  <w:style w:type="character" w:styleId="Hyperlink">
    <w:name w:val="Hyperlink"/>
    <w:basedOn w:val="DefaultParagraphFont"/>
    <w:uiPriority w:val="99"/>
    <w:unhideWhenUsed/>
    <w:rsid w:val="00A33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1880"/>
    <w:pPr>
      <w:ind w:left="720"/>
      <w:contextualSpacing/>
    </w:pPr>
  </w:style>
  <w:style w:type="paragraph" w:styleId="BalloonText">
    <w:name w:val="Balloon Text"/>
    <w:basedOn w:val="Normal"/>
    <w:link w:val="BalloonTextChar"/>
    <w:uiPriority w:val="99"/>
    <w:semiHidden/>
    <w:unhideWhenUsed/>
    <w:rsid w:val="00E3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80"/>
    <w:rPr>
      <w:rFonts w:ascii="Tahoma" w:hAnsi="Tahoma" w:cs="Tahoma"/>
      <w:sz w:val="16"/>
      <w:szCs w:val="16"/>
    </w:rPr>
  </w:style>
  <w:style w:type="character" w:styleId="Hyperlink">
    <w:name w:val="Hyperlink"/>
    <w:basedOn w:val="DefaultParagraphFont"/>
    <w:uiPriority w:val="99"/>
    <w:unhideWhenUsed/>
    <w:rsid w:val="00A33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12" Type="http://schemas.openxmlformats.org/officeDocument/2006/relationships/hyperlink" Target="mailto:Sukhvinder.374337@2freemail.com"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dc:creator>
  <cp:lastModifiedBy>784812338</cp:lastModifiedBy>
  <cp:revision>21</cp:revision>
  <dcterms:created xsi:type="dcterms:W3CDTF">2017-11-03T12:09:00Z</dcterms:created>
  <dcterms:modified xsi:type="dcterms:W3CDTF">2017-11-14T09:30:00Z</dcterms:modified>
</cp:coreProperties>
</file>