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99" w:rsidRPr="00CA2CDF" w:rsidRDefault="00F76366">
      <w:r>
        <w:rPr>
          <w:noProof/>
        </w:rPr>
        <w:pict>
          <v:rect id="Rectangle 4" o:spid="_x0000_s1026" style="position:absolute;margin-left:127.25pt;margin-top:83.15pt;width:417.6pt;height:4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" fillcolor="#f8f8f8" stroked="f">
            <v:textbox inset="14.4pt">
              <w:txbxContent>
                <w:p w:rsidR="00CD6162" w:rsidRDefault="00CD6162" w:rsidP="00C8479D">
                  <w:pPr>
                    <w:pStyle w:val="ContactInfo"/>
                  </w:pPr>
                  <w:r>
                    <w:t>Sharjah, UAE</w:t>
                  </w:r>
                </w:p>
                <w:p w:rsidR="00C8479D" w:rsidRPr="00C8479D" w:rsidRDefault="00893F4D" w:rsidP="00C8479D">
                  <w:pPr>
                    <w:pStyle w:val="ContactInfo"/>
                  </w:pPr>
                  <w:r>
                    <w:t xml:space="preserve">Email : </w:t>
                  </w:r>
                  <w:hyperlink r:id="rId8" w:history="1">
                    <w:r w:rsidRPr="001476C4">
                      <w:rPr>
                        <w:rStyle w:val="Hyperlink"/>
                      </w:rPr>
                      <w:t>deepika.374661@2freemail.com</w:t>
                    </w:r>
                  </w:hyperlink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7" style="position:absolute;margin-left:127.25pt;margin-top:.85pt;width:417.6pt;height:70.5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" fillcolor="#bedbeb" stroked="f">
            <v:textbox inset="14.4pt">
              <w:txbxContent>
                <w:p w:rsidR="00C8479D" w:rsidRPr="00C8479D" w:rsidRDefault="00CD6162" w:rsidP="00C8479D">
                  <w:pPr>
                    <w:pStyle w:val="Name"/>
                  </w:pPr>
                  <w:r>
                    <w:t xml:space="preserve">Deepika </w:t>
                  </w:r>
                </w:p>
                <w:p w:rsidR="00C8479D" w:rsidRPr="00C8479D" w:rsidRDefault="00CD6162" w:rsidP="00C8479D">
                  <w:pPr>
                    <w:pStyle w:val="Designation"/>
                  </w:pPr>
                  <w:r>
                    <w:t>HR Executive</w:t>
                  </w:r>
                </w:p>
              </w:txbxContent>
            </v:textbox>
          </v:rect>
        </w:pict>
      </w:r>
      <w:r w:rsidR="00CD6162">
        <w:rPr>
          <w:noProof/>
        </w:rPr>
        <w:drawing>
          <wp:inline distT="0" distB="0" distL="0" distR="0">
            <wp:extent cx="1398654" cy="1360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 019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582" cy="13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E7E" w:rsidRDefault="00F76366">
      <w:r>
        <w:rPr>
          <w:noProof/>
        </w:rPr>
        <w:pict>
          <v:rect id="_x0000_s1028" style="position:absolute;margin-left:.05pt;margin-top:17.2pt;width:556.8pt;height:65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" fillcolor="#f8f8f8" stroked="f">
            <v:textbox inset="14.4pt">
              <w:txbxContent>
                <w:p w:rsidR="00517408" w:rsidRPr="00517408" w:rsidRDefault="00517408" w:rsidP="0051740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9" w:lineRule="auto"/>
                    <w:ind w:left="720"/>
                    <w:rPr>
                      <w:color w:val="365F91" w:themeColor="accent1" w:themeShade="BF"/>
                      <w:sz w:val="24"/>
                      <w:szCs w:val="24"/>
                    </w:rPr>
                  </w:pPr>
                  <w:r w:rsidRPr="00517408">
                    <w:rPr>
                      <w:color w:val="365F91" w:themeColor="accent1" w:themeShade="BF"/>
                      <w:sz w:val="24"/>
                      <w:szCs w:val="24"/>
                    </w:rPr>
                    <w:t>1.6 years experienced HR with good communication and decision makin</w:t>
                  </w:r>
                  <w:r w:rsidR="002266A3">
                    <w:rPr>
                      <w:color w:val="365F91" w:themeColor="accent1" w:themeShade="BF"/>
                      <w:sz w:val="24"/>
                      <w:szCs w:val="24"/>
                    </w:rPr>
                    <w:t>g skills, looking for challenging</w:t>
                  </w:r>
                  <w:r w:rsidRPr="00517408">
                    <w:rPr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 w:rsidR="002266A3">
                    <w:rPr>
                      <w:color w:val="365F91" w:themeColor="accent1" w:themeShade="BF"/>
                      <w:sz w:val="24"/>
                      <w:szCs w:val="24"/>
                    </w:rPr>
                    <w:t>career</w:t>
                  </w:r>
                  <w:r w:rsidRPr="00517408">
                    <w:rPr>
                      <w:color w:val="365F91" w:themeColor="accent1" w:themeShade="BF"/>
                      <w:sz w:val="24"/>
                      <w:szCs w:val="24"/>
                    </w:rPr>
                    <w:t xml:space="preserve">. I am now looking, after a short professional break, to </w:t>
                  </w:r>
                  <w:r w:rsidR="002266A3">
                    <w:rPr>
                      <w:color w:val="365F91" w:themeColor="accent1" w:themeShade="BF"/>
                      <w:sz w:val="24"/>
                      <w:szCs w:val="24"/>
                    </w:rPr>
                    <w:t>pursue a highly rewarding position in a competitive</w:t>
                  </w:r>
                  <w:r w:rsidRPr="00517408">
                    <w:rPr>
                      <w:color w:val="365F91" w:themeColor="accent1" w:themeShade="BF"/>
                      <w:sz w:val="24"/>
                      <w:szCs w:val="24"/>
                    </w:rPr>
                    <w:t xml:space="preserve"> and healthy work environment. </w:t>
                  </w:r>
                </w:p>
              </w:txbxContent>
            </v:textbox>
          </v:rect>
        </w:pict>
      </w:r>
    </w:p>
    <w:p w:rsidR="00517408" w:rsidRDefault="00517408"/>
    <w:p w:rsidR="00517408" w:rsidRDefault="00517408"/>
    <w:p w:rsidR="00517408" w:rsidRDefault="00517408"/>
    <w:p w:rsidR="00517408" w:rsidRDefault="00517408"/>
    <w:tbl>
      <w:tblPr>
        <w:tblStyle w:val="TableGrid"/>
        <w:tblW w:w="11016" w:type="dxa"/>
        <w:jc w:val="center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/>
      </w:tblPr>
      <w:tblGrid>
        <w:gridCol w:w="2628"/>
        <w:gridCol w:w="8388"/>
      </w:tblGrid>
      <w:tr w:rsidR="0032689A" w:rsidRPr="00CA2CDF" w:rsidTr="004021C6">
        <w:trPr>
          <w:jc w:val="center"/>
        </w:trPr>
        <w:tc>
          <w:tcPr>
            <w:tcW w:w="2628" w:type="dxa"/>
            <w:tcMar>
              <w:top w:w="288" w:type="dxa"/>
              <w:bottom w:w="288" w:type="dxa"/>
            </w:tcMar>
          </w:tcPr>
          <w:p w:rsidR="0032689A" w:rsidRPr="00CA2CDF" w:rsidRDefault="00CD6162" w:rsidP="001B71D5">
            <w:pPr>
              <w:pStyle w:val="Heading1"/>
            </w:pPr>
            <w:r>
              <w:t>Professional Experience</w:t>
            </w:r>
          </w:p>
        </w:tc>
        <w:tc>
          <w:tcPr>
            <w:tcW w:w="8388" w:type="dxa"/>
            <w:tcMar>
              <w:top w:w="288" w:type="dxa"/>
              <w:bottom w:w="288" w:type="dxa"/>
            </w:tcMar>
          </w:tcPr>
          <w:p w:rsidR="00FF75F0" w:rsidRPr="00E2147F" w:rsidRDefault="00FF75F0" w:rsidP="00FF75F0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spacing w:before="100" w:beforeAutospacing="1" w:after="0"/>
              <w:rPr>
                <w:rFonts w:eastAsia="Times New Roman" w:cs="Arial"/>
              </w:rPr>
            </w:pPr>
            <w:r w:rsidRPr="00E2147F">
              <w:rPr>
                <w:rFonts w:eastAsia="Times New Roman" w:cs="Arial"/>
              </w:rPr>
              <w:t xml:space="preserve">Conduct end-to-end </w:t>
            </w:r>
            <w:r w:rsidRPr="0004038E">
              <w:rPr>
                <w:rFonts w:eastAsia="Times New Roman" w:cs="Arial"/>
                <w:i/>
              </w:rPr>
              <w:t>recruitment</w:t>
            </w:r>
            <w:r w:rsidRPr="00E2147F">
              <w:rPr>
                <w:rFonts w:eastAsia="Times New Roman" w:cs="Arial"/>
              </w:rPr>
              <w:t xml:space="preserve"> activities from identifying vacancies, receiving employment requests from clients to interviewing, short-listing and selecting candidates to on-boarding and induction program</w:t>
            </w:r>
          </w:p>
          <w:p w:rsidR="00FF75F0" w:rsidRPr="00E2147F" w:rsidRDefault="00FF75F0" w:rsidP="00123F68">
            <w:pPr>
              <w:pStyle w:val="ListParagraph"/>
              <w:rPr>
                <w:noProof w:val="0"/>
              </w:rPr>
            </w:pPr>
            <w:r w:rsidRPr="00E2147F">
              <w:rPr>
                <w:rFonts w:eastAsia="Times New Roman" w:cs="Arial"/>
              </w:rPr>
              <w:t>Acts as a vital links between candidate and the client company</w:t>
            </w:r>
          </w:p>
          <w:p w:rsidR="00FF75F0" w:rsidRPr="00E2147F" w:rsidRDefault="00FF75F0" w:rsidP="00123F68">
            <w:pPr>
              <w:pStyle w:val="ListParagraph"/>
              <w:rPr>
                <w:noProof w:val="0"/>
              </w:rPr>
            </w:pPr>
            <w:r w:rsidRPr="00E2147F">
              <w:rPr>
                <w:rFonts w:cs="Arial"/>
                <w:shd w:val="clear" w:color="auto" w:fill="FFFFFF"/>
              </w:rPr>
              <w:t>use social media and job sites to advertise vacancies, attract candidates and build relationships with candidates and employers</w:t>
            </w:r>
          </w:p>
          <w:p w:rsidR="00123F68" w:rsidRPr="00E2147F" w:rsidRDefault="00E2147F" w:rsidP="0077646A">
            <w:pPr>
              <w:pStyle w:val="ListParagraph"/>
              <w:rPr>
                <w:noProof w:val="0"/>
              </w:rPr>
            </w:pPr>
            <w:r>
              <w:rPr>
                <w:rFonts w:cs="Arial"/>
                <w:i/>
                <w:shd w:val="clear" w:color="auto" w:fill="FFFFFF"/>
              </w:rPr>
              <w:t>HEADHUNTING</w:t>
            </w:r>
            <w:r w:rsidR="00FF75F0" w:rsidRPr="00E2147F">
              <w:rPr>
                <w:rFonts w:cs="Arial"/>
                <w:shd w:val="clear" w:color="auto" w:fill="FFFFFF"/>
              </w:rPr>
              <w:t xml:space="preserve"> - identifying and approaching suitable candidates who may already be in work, using candidate databases to match the right person to the client's vacancy</w:t>
            </w:r>
          </w:p>
          <w:p w:rsidR="00FF75F0" w:rsidRPr="00E2147F" w:rsidRDefault="00FF75F0" w:rsidP="0077646A">
            <w:pPr>
              <w:pStyle w:val="ListParagraph"/>
              <w:rPr>
                <w:noProof w:val="0"/>
              </w:rPr>
            </w:pPr>
            <w:r w:rsidRPr="00E2147F">
              <w:rPr>
                <w:rFonts w:cs="Arial"/>
                <w:shd w:val="clear" w:color="auto" w:fill="FFFFFF"/>
              </w:rPr>
              <w:t>receiving and reviewing applications, shadowing interviews and tests of candidates</w:t>
            </w:r>
          </w:p>
          <w:p w:rsidR="00FF75F0" w:rsidRPr="00E2147F" w:rsidRDefault="00FF75F0" w:rsidP="0077646A">
            <w:pPr>
              <w:pStyle w:val="ListParagraph"/>
              <w:rPr>
                <w:noProof w:val="0"/>
              </w:rPr>
            </w:pPr>
            <w:r w:rsidRPr="00E2147F">
              <w:rPr>
                <w:rFonts w:cs="Arial"/>
                <w:shd w:val="clear" w:color="auto" w:fill="FFFFFF"/>
              </w:rPr>
              <w:t>Preparing CVs and correspondence to forward to clients regarding of suitable applicants</w:t>
            </w:r>
          </w:p>
          <w:p w:rsidR="00F92E8D" w:rsidRPr="00E2147F" w:rsidRDefault="00FF75F0" w:rsidP="002A0989">
            <w:pPr>
              <w:pStyle w:val="ListParagraph"/>
              <w:rPr>
                <w:noProof w:val="0"/>
              </w:rPr>
            </w:pPr>
            <w:r w:rsidRPr="00E2147F">
              <w:rPr>
                <w:rFonts w:cs="Arial"/>
                <w:shd w:val="clear" w:color="auto" w:fill="FFFFFF"/>
              </w:rPr>
              <w:t>briefing the candidate about the responsibilities, salary and benefits of the job in question</w:t>
            </w:r>
          </w:p>
          <w:p w:rsidR="00F92E8D" w:rsidRPr="00E2147F" w:rsidRDefault="00F92E8D" w:rsidP="00F92E8D">
            <w:pPr>
              <w:pStyle w:val="ListParagraph"/>
              <w:rPr>
                <w:shd w:val="clear" w:color="auto" w:fill="FFFFFF"/>
              </w:rPr>
            </w:pPr>
            <w:r w:rsidRPr="00E2147F">
              <w:rPr>
                <w:shd w:val="clear" w:color="auto" w:fill="FFFFFF"/>
              </w:rPr>
              <w:t>receiving feedback from the client about the performance of the candidates post interview</w:t>
            </w:r>
          </w:p>
          <w:p w:rsidR="00F92E8D" w:rsidRPr="00E2147F" w:rsidRDefault="00F92E8D" w:rsidP="002A0989">
            <w:pPr>
              <w:pStyle w:val="ListParagraph"/>
              <w:rPr>
                <w:noProof w:val="0"/>
              </w:rPr>
            </w:pPr>
            <w:r w:rsidRPr="00E2147F">
              <w:rPr>
                <w:rFonts w:cs="Arial"/>
                <w:shd w:val="clear" w:color="auto" w:fill="FFFFFF"/>
              </w:rPr>
              <w:t>working towards the targets that may relate to the number of candidates placed, a value to be billed to clients</w:t>
            </w:r>
          </w:p>
          <w:p w:rsidR="00F92E8D" w:rsidRPr="00E2147F" w:rsidRDefault="00F92E8D" w:rsidP="002A0989">
            <w:pPr>
              <w:pStyle w:val="ListParagraph"/>
              <w:rPr>
                <w:noProof w:val="0"/>
              </w:rPr>
            </w:pPr>
            <w:r w:rsidRPr="00E2147F">
              <w:rPr>
                <w:rFonts w:cs="Arial"/>
                <w:shd w:val="clear" w:color="auto" w:fill="FFFFFF"/>
              </w:rPr>
              <w:t>Developing a good understanding of client companies, their industry, what they do, plus their work culture and environment</w:t>
            </w:r>
          </w:p>
          <w:p w:rsidR="00F92E8D" w:rsidRPr="00E2147F" w:rsidRDefault="00F92E8D" w:rsidP="002A0989">
            <w:pPr>
              <w:pStyle w:val="ListParagraph"/>
              <w:rPr>
                <w:noProof w:val="0"/>
              </w:rPr>
            </w:pPr>
            <w:r w:rsidRPr="00E2147F">
              <w:rPr>
                <w:rFonts w:cs="Arial"/>
                <w:shd w:val="clear" w:color="auto" w:fill="FFFFFF"/>
              </w:rPr>
              <w:t>In case of immediate requirement for a vacancy, arranging for telephonic interviewing or Skype interview for the candidate</w:t>
            </w:r>
          </w:p>
          <w:p w:rsidR="00F92E8D" w:rsidRPr="00E2147F" w:rsidRDefault="00F92E8D" w:rsidP="002A0989">
            <w:pPr>
              <w:pStyle w:val="ListParagraph"/>
              <w:rPr>
                <w:noProof w:val="0"/>
              </w:rPr>
            </w:pPr>
            <w:r w:rsidRPr="00E2147F">
              <w:rPr>
                <w:noProof w:val="0"/>
              </w:rPr>
              <w:t>Cold calling the candidates information about the vacancy and enquiring their interest in that position</w:t>
            </w:r>
          </w:p>
          <w:p w:rsidR="00F92E8D" w:rsidRPr="00E2147F" w:rsidRDefault="00F92E8D" w:rsidP="002A0989">
            <w:pPr>
              <w:pStyle w:val="ListParagraph"/>
              <w:rPr>
                <w:noProof w:val="0"/>
              </w:rPr>
            </w:pPr>
            <w:r w:rsidRPr="00E2147F">
              <w:rPr>
                <w:rFonts w:eastAsia="Times New Roman" w:cs="Arial"/>
              </w:rPr>
              <w:t>Knowledge of payroll processing</w:t>
            </w:r>
          </w:p>
          <w:p w:rsidR="00F92E8D" w:rsidRPr="00E2147F" w:rsidRDefault="00F92E8D" w:rsidP="002A0989">
            <w:pPr>
              <w:pStyle w:val="ListParagraph"/>
              <w:rPr>
                <w:noProof w:val="0"/>
              </w:rPr>
            </w:pPr>
            <w:r w:rsidRPr="00E2147F">
              <w:rPr>
                <w:rFonts w:eastAsia="Times New Roman" w:cs="Arial"/>
              </w:rPr>
              <w:t>Attendance management</w:t>
            </w:r>
          </w:p>
          <w:p w:rsidR="00F92E8D" w:rsidRPr="00E2147F" w:rsidRDefault="00F92E8D" w:rsidP="002A0989">
            <w:pPr>
              <w:pStyle w:val="ListParagraph"/>
              <w:rPr>
                <w:noProof w:val="0"/>
              </w:rPr>
            </w:pPr>
            <w:r w:rsidRPr="00E2147F">
              <w:rPr>
                <w:rFonts w:eastAsia="Times New Roman" w:cs="Arial"/>
              </w:rPr>
              <w:t>Training &amp; Development</w:t>
            </w:r>
          </w:p>
          <w:p w:rsidR="00BC11FF" w:rsidRPr="00E2147F" w:rsidRDefault="00BC11FF" w:rsidP="00BC11FF">
            <w:pPr>
              <w:pStyle w:val="ListParagraph"/>
              <w:rPr>
                <w:noProof w:val="0"/>
              </w:rPr>
            </w:pPr>
            <w:r w:rsidRPr="00E2147F">
              <w:rPr>
                <w:rFonts w:eastAsia="Times New Roman" w:cs="Arial"/>
              </w:rPr>
              <w:t>Helping the candidates with any queries post recruitment till the orientation</w:t>
            </w:r>
          </w:p>
          <w:p w:rsidR="00F92E8D" w:rsidRPr="00E2147F" w:rsidRDefault="00F92E8D" w:rsidP="00F92E8D">
            <w:pPr>
              <w:pStyle w:val="ListParagraph"/>
            </w:pPr>
            <w:r w:rsidRPr="00E2147F">
              <w:t>Reporting the number of cold calls made to the suitable candidates, the number of candidate who attended the interviews and the number of No Show candidates, to the Manager</w:t>
            </w:r>
          </w:p>
          <w:p w:rsidR="00BC11FF" w:rsidRPr="00E2147F" w:rsidRDefault="00BC11FF" w:rsidP="00F92E8D">
            <w:pPr>
              <w:pStyle w:val="ListParagraph"/>
            </w:pPr>
            <w:r w:rsidRPr="00E2147F">
              <w:rPr>
                <w:rFonts w:eastAsia="Times New Roman" w:cs="Arial"/>
              </w:rPr>
              <w:t>Maintaining record of the candidate for future references</w:t>
            </w:r>
          </w:p>
          <w:p w:rsidR="0032689A" w:rsidRPr="00CA2CDF" w:rsidRDefault="00F92E8D" w:rsidP="00517408">
            <w:pPr>
              <w:pStyle w:val="ListParagraph"/>
              <w:rPr>
                <w:noProof w:val="0"/>
              </w:rPr>
            </w:pPr>
            <w:r w:rsidRPr="00E2147F">
              <w:rPr>
                <w:rFonts w:eastAsia="Times New Roman" w:cs="Arial"/>
              </w:rPr>
              <w:t xml:space="preserve">Maintaining the record of the vacancies provided from the clients, number of the candidates who have been given Interview call letter, candidates who attended the </w:t>
            </w:r>
            <w:r w:rsidRPr="00F92E8D">
              <w:rPr>
                <w:rFonts w:eastAsia="Times New Roman" w:cs="Arial"/>
              </w:rPr>
              <w:t>interviews and the candidates who have been selected</w:t>
            </w:r>
          </w:p>
        </w:tc>
        <w:bookmarkStart w:id="0" w:name="_GoBack"/>
        <w:bookmarkEnd w:id="0"/>
      </w:tr>
      <w:tr w:rsidR="00123F68" w:rsidRPr="00CA2CDF" w:rsidTr="004021C6">
        <w:trPr>
          <w:jc w:val="center"/>
        </w:trPr>
        <w:tc>
          <w:tcPr>
            <w:tcW w:w="2628" w:type="dxa"/>
            <w:tcMar>
              <w:top w:w="288" w:type="dxa"/>
              <w:bottom w:w="288" w:type="dxa"/>
            </w:tcMar>
          </w:tcPr>
          <w:p w:rsidR="00123F68" w:rsidRPr="00CA2CDF" w:rsidRDefault="00123F68" w:rsidP="001B71D5">
            <w:pPr>
              <w:pStyle w:val="Heading1"/>
            </w:pPr>
            <w:r w:rsidRPr="00CA2CDF">
              <w:lastRenderedPageBreak/>
              <w:t>Skills</w:t>
            </w:r>
          </w:p>
        </w:tc>
        <w:tc>
          <w:tcPr>
            <w:tcW w:w="8388" w:type="dxa"/>
            <w:tcMar>
              <w:top w:w="288" w:type="dxa"/>
              <w:bottom w:w="288" w:type="dxa"/>
            </w:tcMar>
          </w:tcPr>
          <w:p w:rsidR="004021C6" w:rsidRPr="004021C6" w:rsidRDefault="004021C6" w:rsidP="001B71D5">
            <w:pPr>
              <w:tabs>
                <w:tab w:val="right" w:pos="7722"/>
              </w:tabs>
              <w:rPr>
                <w:b/>
              </w:rPr>
            </w:pPr>
          </w:p>
          <w:p w:rsidR="00276AB1" w:rsidRPr="00276AB1" w:rsidRDefault="00276AB1" w:rsidP="001B71D5">
            <w:pPr>
              <w:tabs>
                <w:tab w:val="right" w:pos="7722"/>
              </w:tabs>
              <w:rPr>
                <w:b/>
              </w:rPr>
            </w:pPr>
            <w:r w:rsidRPr="00276AB1">
              <w:rPr>
                <w:b/>
              </w:rPr>
              <w:t>PERSONAL</w:t>
            </w:r>
          </w:p>
          <w:p w:rsidR="00123F68" w:rsidRPr="00CA2CDF" w:rsidRDefault="00517408" w:rsidP="001B71D5">
            <w:pPr>
              <w:tabs>
                <w:tab w:val="right" w:pos="7722"/>
              </w:tabs>
            </w:pPr>
            <w:r>
              <w:t>Decision making</w:t>
            </w:r>
            <w:r w:rsidR="00123F68" w:rsidRPr="00CA2CDF">
              <w:tab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</w:p>
          <w:p w:rsidR="00123F68" w:rsidRPr="00CA2CDF" w:rsidRDefault="00517408" w:rsidP="001B71D5">
            <w:pPr>
              <w:tabs>
                <w:tab w:val="right" w:pos="7722"/>
              </w:tabs>
            </w:pPr>
            <w:r>
              <w:t>Communication</w:t>
            </w:r>
            <w:r w:rsidR="00123F68" w:rsidRPr="00CA2CDF">
              <w:tab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</w:p>
          <w:p w:rsidR="00123F68" w:rsidRPr="00CA2CDF" w:rsidRDefault="00517408" w:rsidP="001B71D5">
            <w:pPr>
              <w:tabs>
                <w:tab w:val="right" w:pos="7722"/>
              </w:tabs>
            </w:pPr>
            <w:r>
              <w:t>Team player</w:t>
            </w:r>
            <w:r w:rsidR="00123F68" w:rsidRPr="00CA2CDF">
              <w:tab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517408">
              <w:rPr>
                <w:color w:val="365F91" w:themeColor="accent1" w:themeShade="BF"/>
              </w:rPr>
              <w:sym w:font="Wingdings" w:char="F0AB"/>
            </w:r>
            <w:r w:rsidR="00123F68" w:rsidRPr="00517408">
              <w:rPr>
                <w:color w:val="365F91" w:themeColor="accent1" w:themeShade="BF"/>
              </w:rPr>
              <w:sym w:font="Wingdings" w:char="F0AB"/>
            </w:r>
            <w:r w:rsidR="00123F68" w:rsidRPr="00517408">
              <w:rPr>
                <w:color w:val="365F91" w:themeColor="accent1" w:themeShade="BF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</w:p>
          <w:p w:rsidR="00215CDD" w:rsidRPr="00CA2CDF" w:rsidRDefault="00215CDD" w:rsidP="00215CDD">
            <w:pPr>
              <w:tabs>
                <w:tab w:val="right" w:pos="7722"/>
              </w:tabs>
            </w:pPr>
            <w:r>
              <w:t xml:space="preserve">Leadership </w:t>
            </w:r>
            <w:proofErr w:type="spellStart"/>
            <w:r>
              <w:t>abilty</w:t>
            </w:r>
            <w:proofErr w:type="spellEnd"/>
            <w:r>
              <w:t xml:space="preserve">                                                                                        </w:t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517408">
              <w:rPr>
                <w:color w:val="365F91" w:themeColor="accent1" w:themeShade="BF"/>
              </w:rPr>
              <w:sym w:font="Wingdings" w:char="F0AB"/>
            </w:r>
            <w:r w:rsidRPr="00517408">
              <w:rPr>
                <w:color w:val="365F91" w:themeColor="accent1" w:themeShade="BF"/>
              </w:rPr>
              <w:sym w:font="Wingdings" w:char="F0AB"/>
            </w:r>
            <w:r w:rsidRPr="00517408">
              <w:rPr>
                <w:color w:val="365F91" w:themeColor="accent1" w:themeShade="BF"/>
              </w:rPr>
              <w:sym w:font="Wingdings" w:char="F0AB"/>
            </w:r>
            <w:r w:rsidRPr="00CA2CDF">
              <w:rPr>
                <w:color w:val="D9D9D9" w:themeColor="background1" w:themeShade="D9"/>
              </w:rPr>
              <w:sym w:font="Wingdings" w:char="F0AB"/>
            </w:r>
          </w:p>
          <w:p w:rsidR="004021C6" w:rsidRDefault="004021C6" w:rsidP="001B71D5">
            <w:pPr>
              <w:tabs>
                <w:tab w:val="right" w:pos="7722"/>
              </w:tabs>
            </w:pPr>
          </w:p>
          <w:p w:rsidR="004021C6" w:rsidRPr="004021C6" w:rsidRDefault="004021C6" w:rsidP="001B71D5">
            <w:pPr>
              <w:tabs>
                <w:tab w:val="right" w:pos="7722"/>
              </w:tabs>
              <w:rPr>
                <w:b/>
              </w:rPr>
            </w:pPr>
            <w:r w:rsidRPr="004021C6">
              <w:rPr>
                <w:b/>
              </w:rPr>
              <w:t>T</w:t>
            </w:r>
            <w:r w:rsidR="007F0A3C">
              <w:rPr>
                <w:b/>
              </w:rPr>
              <w:t>ECHNICAL</w:t>
            </w:r>
          </w:p>
          <w:p w:rsidR="00123F68" w:rsidRPr="00CA2CDF" w:rsidRDefault="007F0A3C" w:rsidP="001B71D5">
            <w:pPr>
              <w:tabs>
                <w:tab w:val="right" w:pos="7722"/>
              </w:tabs>
            </w:pPr>
            <w:r>
              <w:t>BEC (</w:t>
            </w:r>
            <w:r w:rsidR="00B26B6E" w:rsidRPr="00CA2CDF">
              <w:t>P</w:t>
            </w:r>
            <w:r>
              <w:t>relim)</w:t>
            </w:r>
            <w:r w:rsidR="00123F68" w:rsidRPr="00CA2CDF">
              <w:tab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</w:p>
          <w:p w:rsidR="00123F68" w:rsidRDefault="007F0A3C" w:rsidP="001B71D5">
            <w:pPr>
              <w:tabs>
                <w:tab w:val="right" w:pos="7722"/>
              </w:tabs>
              <w:rPr>
                <w:color w:val="D9D9D9" w:themeColor="background1" w:themeShade="D9"/>
              </w:rPr>
            </w:pPr>
            <w:r>
              <w:t>C, C++</w:t>
            </w:r>
            <w:r w:rsidR="00123F68" w:rsidRPr="00CA2CDF">
              <w:tab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</w:p>
          <w:p w:rsidR="00740607" w:rsidRPr="00CA2CDF" w:rsidRDefault="007F0A3C" w:rsidP="00740607">
            <w:pPr>
              <w:tabs>
                <w:tab w:val="right" w:pos="7722"/>
              </w:tabs>
            </w:pPr>
            <w:r>
              <w:t>Resource Pooling</w:t>
            </w:r>
            <w:r w:rsidR="00740607" w:rsidRPr="00CA2CDF">
              <w:tab/>
            </w:r>
            <w:r w:rsidR="00740607" w:rsidRPr="00CA2CDF">
              <w:rPr>
                <w:rStyle w:val="Starcolour"/>
              </w:rPr>
              <w:sym w:font="Wingdings" w:char="F0AB"/>
            </w:r>
            <w:r w:rsidR="00740607" w:rsidRPr="00CA2CDF">
              <w:rPr>
                <w:rStyle w:val="Starcolour"/>
              </w:rPr>
              <w:sym w:font="Wingdings" w:char="F0AB"/>
            </w:r>
            <w:r w:rsidR="00740607" w:rsidRPr="00CA2CDF">
              <w:rPr>
                <w:rStyle w:val="Starcolour"/>
              </w:rPr>
              <w:sym w:font="Wingdings" w:char="F0AB"/>
            </w:r>
            <w:r w:rsidR="00740607" w:rsidRPr="00CA2CDF">
              <w:rPr>
                <w:rStyle w:val="Starcolour"/>
              </w:rPr>
              <w:sym w:font="Wingdings" w:char="F0AB"/>
            </w:r>
            <w:r w:rsidR="00740607" w:rsidRPr="00CA2CDF">
              <w:rPr>
                <w:rStyle w:val="Starcolour"/>
              </w:rPr>
              <w:sym w:font="Wingdings" w:char="F0AB"/>
            </w:r>
            <w:r w:rsidR="00740607" w:rsidRPr="00CA2CDF">
              <w:rPr>
                <w:rStyle w:val="Starcolour"/>
              </w:rPr>
              <w:sym w:font="Wingdings" w:char="F0AB"/>
            </w:r>
            <w:r w:rsidR="00740607" w:rsidRPr="00CA2CDF">
              <w:rPr>
                <w:rStyle w:val="Starcolour"/>
              </w:rPr>
              <w:sym w:font="Wingdings" w:char="F0AB"/>
            </w:r>
            <w:r w:rsidR="00740607" w:rsidRPr="00CA2CDF">
              <w:rPr>
                <w:rStyle w:val="Starcolour"/>
              </w:rPr>
              <w:sym w:font="Wingdings" w:char="F0AB"/>
            </w:r>
            <w:r w:rsidR="00740607" w:rsidRPr="00CA2CDF">
              <w:rPr>
                <w:rStyle w:val="Starcolour"/>
              </w:rPr>
              <w:sym w:font="Wingdings" w:char="F0AB"/>
            </w:r>
            <w:r w:rsidR="00740607" w:rsidRPr="00CA2CDF">
              <w:rPr>
                <w:color w:val="D9D9D9" w:themeColor="background1" w:themeShade="D9"/>
              </w:rPr>
              <w:sym w:font="Wingdings" w:char="F0AB"/>
            </w:r>
          </w:p>
          <w:p w:rsidR="004021C6" w:rsidRDefault="007F0A3C" w:rsidP="00740607">
            <w:pPr>
              <w:tabs>
                <w:tab w:val="right" w:pos="7722"/>
              </w:tabs>
              <w:rPr>
                <w:color w:val="D9D9D9" w:themeColor="background1" w:themeShade="D9"/>
              </w:rPr>
            </w:pPr>
            <w:r>
              <w:t xml:space="preserve">MS Office                                                                                                      </w:t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color w:val="D9D9D9" w:themeColor="background1" w:themeShade="D9"/>
              </w:rPr>
              <w:sym w:font="Wingdings" w:char="F0AB"/>
            </w:r>
          </w:p>
          <w:p w:rsidR="00276AB1" w:rsidRDefault="00276AB1" w:rsidP="00276AB1">
            <w:pPr>
              <w:tabs>
                <w:tab w:val="right" w:pos="7722"/>
              </w:tabs>
              <w:rPr>
                <w:color w:val="D9D9D9" w:themeColor="background1" w:themeShade="D9"/>
              </w:rPr>
            </w:pPr>
            <w:r w:rsidRPr="00276AB1">
              <w:t>Application Tracking system</w:t>
            </w:r>
            <w:r>
              <w:t xml:space="preserve">(ATS)                                                        </w:t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color w:val="D9D9D9" w:themeColor="background1" w:themeShade="D9"/>
              </w:rPr>
              <w:sym w:font="Wingdings" w:char="F0AB"/>
            </w:r>
          </w:p>
          <w:p w:rsidR="00740607" w:rsidRPr="00CA2CDF" w:rsidRDefault="00276AB1" w:rsidP="00276AB1">
            <w:pPr>
              <w:tabs>
                <w:tab w:val="right" w:pos="7722"/>
              </w:tabs>
            </w:pPr>
            <w:r>
              <w:t xml:space="preserve">Payroll Management                                                                                 </w:t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color w:val="D9D9D9" w:themeColor="background1" w:themeShade="D9"/>
              </w:rPr>
              <w:sym w:font="Wingdings" w:char="F0AB"/>
            </w:r>
            <w:r w:rsidRPr="00CA2CDF">
              <w:rPr>
                <w:color w:val="D9D9D9" w:themeColor="background1" w:themeShade="D9"/>
              </w:rPr>
              <w:sym w:font="Wingdings" w:char="F0AB"/>
            </w:r>
            <w:r w:rsidRPr="00CA2CDF">
              <w:rPr>
                <w:color w:val="D9D9D9" w:themeColor="background1" w:themeShade="D9"/>
              </w:rPr>
              <w:sym w:font="Wingdings" w:char="F0AB"/>
            </w:r>
          </w:p>
        </w:tc>
      </w:tr>
      <w:tr w:rsidR="00104483" w:rsidRPr="00CA2CDF" w:rsidTr="004021C6">
        <w:trPr>
          <w:jc w:val="center"/>
        </w:trPr>
        <w:tc>
          <w:tcPr>
            <w:tcW w:w="2628" w:type="dxa"/>
            <w:tcMar>
              <w:top w:w="288" w:type="dxa"/>
              <w:bottom w:w="288" w:type="dxa"/>
            </w:tcMar>
          </w:tcPr>
          <w:p w:rsidR="00104483" w:rsidRPr="00CA2CDF" w:rsidRDefault="00740607" w:rsidP="001B71D5">
            <w:pPr>
              <w:pStyle w:val="Heading1"/>
            </w:pPr>
            <w:r>
              <w:t>Work History</w:t>
            </w:r>
          </w:p>
        </w:tc>
        <w:tc>
          <w:tcPr>
            <w:tcW w:w="8388" w:type="dxa"/>
            <w:tcMar>
              <w:top w:w="288" w:type="dxa"/>
              <w:bottom w:w="288" w:type="dxa"/>
            </w:tcMar>
          </w:tcPr>
          <w:p w:rsidR="0032689A" w:rsidRPr="00CA2CDF" w:rsidRDefault="00276AB1" w:rsidP="00C8479D">
            <w:r>
              <w:rPr>
                <w:rStyle w:val="NormalExpandedCaps"/>
              </w:rPr>
              <w:t>CONSIGN SOLUTIONS – COIMBATORE, INDIA</w:t>
            </w:r>
            <w:r w:rsidR="004021C6" w:rsidRPr="00CA2CDF">
              <w:tab/>
            </w:r>
            <w:r w:rsidR="0032689A" w:rsidRPr="00CA2CDF">
              <w:tab/>
            </w:r>
            <w:r>
              <w:t>MAY, 2K15</w:t>
            </w:r>
            <w:r w:rsidR="00D0748E" w:rsidRPr="00CA2CDF">
              <w:t xml:space="preserve">– </w:t>
            </w:r>
            <w:r w:rsidR="007D113A">
              <w:t>NOV,2K16</w:t>
            </w:r>
          </w:p>
          <w:p w:rsidR="0032689A" w:rsidRPr="004021C6" w:rsidRDefault="007D113A" w:rsidP="007D113A">
            <w:pPr>
              <w:rPr>
                <w:b/>
              </w:rPr>
            </w:pPr>
            <w:r>
              <w:rPr>
                <w:b/>
              </w:rPr>
              <w:t>Technical HR</w:t>
            </w:r>
          </w:p>
        </w:tc>
      </w:tr>
      <w:tr w:rsidR="009F4F8E" w:rsidRPr="00CA2CDF" w:rsidTr="007D113A">
        <w:trPr>
          <w:jc w:val="center"/>
        </w:trPr>
        <w:tc>
          <w:tcPr>
            <w:tcW w:w="2628" w:type="dxa"/>
            <w:tcMar>
              <w:top w:w="288" w:type="dxa"/>
              <w:bottom w:w="288" w:type="dxa"/>
            </w:tcMar>
          </w:tcPr>
          <w:p w:rsidR="009F4F8E" w:rsidRPr="00CA2CDF" w:rsidRDefault="009F4F8E" w:rsidP="007D113A">
            <w:pPr>
              <w:pStyle w:val="Heading1"/>
            </w:pPr>
            <w:r w:rsidRPr="00CA2CDF">
              <w:t>Education</w:t>
            </w:r>
          </w:p>
        </w:tc>
        <w:tc>
          <w:tcPr>
            <w:tcW w:w="8388" w:type="dxa"/>
            <w:tcMar>
              <w:top w:w="288" w:type="dxa"/>
              <w:bottom w:w="288" w:type="dxa"/>
            </w:tcMar>
          </w:tcPr>
          <w:p w:rsidR="009F4F8E" w:rsidRPr="00CA2CDF" w:rsidRDefault="007D113A" w:rsidP="00C8479D">
            <w:r>
              <w:t xml:space="preserve">SATHYABAMA UNIVERSITY – CHENNAI, INDIA  </w:t>
            </w:r>
            <w:r w:rsidR="004021C6" w:rsidRPr="00CA2CDF">
              <w:tab/>
            </w:r>
            <w:r w:rsidR="004021C6" w:rsidRPr="00CA2CDF">
              <w:tab/>
            </w:r>
            <w:r>
              <w:t>2013-2015</w:t>
            </w:r>
          </w:p>
          <w:p w:rsidR="009F4F8E" w:rsidRDefault="007D113A" w:rsidP="00EB67E3">
            <w:pPr>
              <w:rPr>
                <w:b/>
              </w:rPr>
            </w:pPr>
            <w:r>
              <w:rPr>
                <w:b/>
              </w:rPr>
              <w:t>M.E in Embedded systems</w:t>
            </w:r>
            <w:r w:rsidR="002266A3">
              <w:rPr>
                <w:b/>
              </w:rPr>
              <w:t>, 8.1 (CGPA)</w:t>
            </w:r>
          </w:p>
          <w:p w:rsidR="007D113A" w:rsidRDefault="007D113A" w:rsidP="00EB67E3">
            <w:r>
              <w:t>VEL TECH MUTLI TECH COLLEGE – CHENNAI, INDIA                     2009-2013</w:t>
            </w:r>
          </w:p>
          <w:p w:rsidR="007D113A" w:rsidRPr="007D113A" w:rsidRDefault="007D113A" w:rsidP="00EB67E3">
            <w:pPr>
              <w:rPr>
                <w:b/>
              </w:rPr>
            </w:pPr>
            <w:r>
              <w:rPr>
                <w:b/>
              </w:rPr>
              <w:t>B.E in Bio Medical Engineering</w:t>
            </w:r>
            <w:r w:rsidR="002266A3">
              <w:rPr>
                <w:b/>
              </w:rPr>
              <w:t>, 7.9 (CGPA)</w:t>
            </w:r>
          </w:p>
        </w:tc>
      </w:tr>
    </w:tbl>
    <w:p w:rsidR="003614AC" w:rsidRDefault="00F76366" w:rsidP="007D113A">
      <w:pPr>
        <w:pStyle w:val="Heading1"/>
      </w:pPr>
      <w:r>
        <w:rPr>
          <w:noProof/>
        </w:rPr>
        <w:pict>
          <v:line id="Straight Connector 3" o:spid="_x0000_s1029" style="position:absolute;z-index:251672576;visibility:visible;mso-position-horizontal-relative:text;mso-position-vertical-relative:text" from="-6.6pt,150.25pt" to="549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" strokecolor="#bfbfbf [2412]"/>
        </w:pict>
      </w:r>
    </w:p>
    <w:tbl>
      <w:tblPr>
        <w:tblStyle w:val="TableGrid"/>
        <w:tblW w:w="10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31"/>
      </w:tblGrid>
      <w:tr w:rsidR="007D113A" w:rsidRPr="007D113A" w:rsidTr="00031386">
        <w:trPr>
          <w:trHeight w:val="3998"/>
        </w:trPr>
        <w:tc>
          <w:tcPr>
            <w:tcW w:w="10931" w:type="dxa"/>
          </w:tcPr>
          <w:tbl>
            <w:tblPr>
              <w:tblStyle w:val="TableGrid"/>
              <w:tblpPr w:leftFromText="180" w:rightFromText="180" w:vertAnchor="text" w:horzAnchor="margin" w:tblpY="-6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41"/>
              <w:gridCol w:w="8294"/>
            </w:tblGrid>
            <w:tr w:rsidR="00B72A33" w:rsidTr="00031386">
              <w:trPr>
                <w:trHeight w:val="482"/>
              </w:trPr>
              <w:tc>
                <w:tcPr>
                  <w:tcW w:w="2241" w:type="dxa"/>
                </w:tcPr>
                <w:p w:rsidR="00B72A33" w:rsidRDefault="00B72A33" w:rsidP="00C65537">
                  <w:pPr>
                    <w:pStyle w:val="Heading1"/>
                    <w:spacing w:before="60" w:after="0"/>
                  </w:pPr>
                  <w:r>
                    <w:t xml:space="preserve">Interests </w:t>
                  </w:r>
                </w:p>
              </w:tc>
              <w:tc>
                <w:tcPr>
                  <w:tcW w:w="8294" w:type="dxa"/>
                </w:tcPr>
                <w:p w:rsidR="00B72A33" w:rsidRDefault="00B72A33" w:rsidP="00C65537">
                  <w:pPr>
                    <w:spacing w:before="60" w:after="0"/>
                  </w:pPr>
                  <w:r>
                    <w:t xml:space="preserve">Reading books </w:t>
                  </w:r>
                </w:p>
              </w:tc>
            </w:tr>
            <w:tr w:rsidR="00B72A33" w:rsidTr="00031386">
              <w:trPr>
                <w:trHeight w:val="482"/>
              </w:trPr>
              <w:tc>
                <w:tcPr>
                  <w:tcW w:w="2241" w:type="dxa"/>
                </w:tcPr>
                <w:p w:rsidR="00B72A33" w:rsidRDefault="00B72A33" w:rsidP="00C65537">
                  <w:pPr>
                    <w:pStyle w:val="Heading1"/>
                    <w:spacing w:before="60" w:after="0"/>
                  </w:pPr>
                </w:p>
              </w:tc>
              <w:tc>
                <w:tcPr>
                  <w:tcW w:w="8294" w:type="dxa"/>
                </w:tcPr>
                <w:p w:rsidR="00B72A33" w:rsidRDefault="00B72A33" w:rsidP="00C65537">
                  <w:pPr>
                    <w:spacing w:before="60" w:after="0"/>
                  </w:pPr>
                  <w:r>
                    <w:t xml:space="preserve">Social Medias – </w:t>
                  </w:r>
                  <w:proofErr w:type="spellStart"/>
                  <w:r>
                    <w:t>Facebook</w:t>
                  </w:r>
                  <w:proofErr w:type="spellEnd"/>
                  <w:r>
                    <w:t xml:space="preserve">, Twitter, LinkedIn, </w:t>
                  </w:r>
                  <w:proofErr w:type="spellStart"/>
                  <w:r>
                    <w:t>Pinterest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Instagram</w:t>
                  </w:r>
                  <w:proofErr w:type="spellEnd"/>
                </w:p>
              </w:tc>
            </w:tr>
            <w:tr w:rsidR="00326F1A" w:rsidTr="00031386">
              <w:trPr>
                <w:trHeight w:val="482"/>
              </w:trPr>
              <w:tc>
                <w:tcPr>
                  <w:tcW w:w="2241" w:type="dxa"/>
                </w:tcPr>
                <w:p w:rsidR="00326F1A" w:rsidRDefault="00326F1A" w:rsidP="00C65537">
                  <w:pPr>
                    <w:pStyle w:val="Heading1"/>
                    <w:spacing w:before="60" w:after="0"/>
                  </w:pPr>
                </w:p>
              </w:tc>
              <w:tc>
                <w:tcPr>
                  <w:tcW w:w="8294" w:type="dxa"/>
                </w:tcPr>
                <w:p w:rsidR="00326F1A" w:rsidRDefault="00326F1A" w:rsidP="00C65537">
                  <w:pPr>
                    <w:spacing w:before="60" w:after="0"/>
                  </w:pPr>
                  <w:r>
                    <w:t>Gardening</w:t>
                  </w:r>
                </w:p>
              </w:tc>
            </w:tr>
            <w:tr w:rsidR="00B72A33" w:rsidTr="00031386">
              <w:trPr>
                <w:trHeight w:val="671"/>
              </w:trPr>
              <w:tc>
                <w:tcPr>
                  <w:tcW w:w="2241" w:type="dxa"/>
                </w:tcPr>
                <w:p w:rsidR="00B72A33" w:rsidRDefault="00B72A33" w:rsidP="00C65537">
                  <w:pPr>
                    <w:pStyle w:val="Heading1"/>
                    <w:spacing w:before="60" w:after="0"/>
                  </w:pPr>
                </w:p>
              </w:tc>
              <w:tc>
                <w:tcPr>
                  <w:tcW w:w="8294" w:type="dxa"/>
                </w:tcPr>
                <w:p w:rsidR="00B72A33" w:rsidRDefault="00B72A33" w:rsidP="00C65537">
                  <w:pPr>
                    <w:spacing w:before="60" w:after="0"/>
                  </w:pPr>
                  <w:r>
                    <w:t>Watching movies</w:t>
                  </w:r>
                </w:p>
                <w:p w:rsidR="002266A3" w:rsidRDefault="002266A3" w:rsidP="00C65537">
                  <w:pPr>
                    <w:spacing w:before="60" w:after="0"/>
                  </w:pPr>
                </w:p>
              </w:tc>
            </w:tr>
            <w:tr w:rsidR="00B72A33" w:rsidTr="00031386">
              <w:trPr>
                <w:trHeight w:val="482"/>
              </w:trPr>
              <w:tc>
                <w:tcPr>
                  <w:tcW w:w="2241" w:type="dxa"/>
                </w:tcPr>
                <w:p w:rsidR="00B72A33" w:rsidRDefault="00B72A33" w:rsidP="00C65537">
                  <w:pPr>
                    <w:pStyle w:val="Heading1"/>
                    <w:spacing w:before="0" w:after="0"/>
                  </w:pPr>
                </w:p>
              </w:tc>
              <w:tc>
                <w:tcPr>
                  <w:tcW w:w="8294" w:type="dxa"/>
                </w:tcPr>
                <w:p w:rsidR="00B72A33" w:rsidRPr="00326F1A" w:rsidRDefault="00B72A33" w:rsidP="00C65537">
                  <w:pPr>
                    <w:pStyle w:val="Heading1"/>
                    <w:spacing w:before="0" w:after="0"/>
                    <w:rPr>
                      <w:color w:val="BFBFBF" w:themeColor="background1" w:themeShade="BF"/>
                    </w:rPr>
                  </w:pPr>
                </w:p>
              </w:tc>
            </w:tr>
          </w:tbl>
          <w:p w:rsidR="007D113A" w:rsidRPr="00B0355E" w:rsidRDefault="00B0355E" w:rsidP="00C65537">
            <w:pPr>
              <w:pStyle w:val="Heading1"/>
              <w:spacing w:before="40" w:after="0"/>
            </w:pPr>
            <w:r>
              <w:t>Details</w:t>
            </w:r>
            <w:r w:rsidR="007D113A" w:rsidRPr="007D113A">
              <w:t xml:space="preserve">          </w:t>
            </w:r>
            <w:r w:rsidR="007D113A">
              <w:t xml:space="preserve">   </w:t>
            </w:r>
          </w:p>
          <w:p w:rsidR="00B0355E" w:rsidRDefault="00B0355E" w:rsidP="00C65537">
            <w:pPr>
              <w:spacing w:before="40" w:after="0"/>
            </w:pPr>
            <w:r>
              <w:t xml:space="preserve">                                                 Nationality : Indian</w:t>
            </w:r>
          </w:p>
          <w:p w:rsidR="00B0355E" w:rsidRDefault="00B0355E" w:rsidP="00C65537">
            <w:pPr>
              <w:spacing w:before="40" w:after="0"/>
            </w:pPr>
            <w:r>
              <w:t xml:space="preserve">                                                 Age : 25</w:t>
            </w:r>
          </w:p>
          <w:p w:rsidR="007D113A" w:rsidRPr="007D113A" w:rsidRDefault="00B0355E" w:rsidP="00C65537">
            <w:pPr>
              <w:spacing w:before="40" w:after="0"/>
            </w:pPr>
            <w:r>
              <w:t xml:space="preserve">                                              </w:t>
            </w:r>
            <w:r w:rsidR="002F23B6">
              <w:t xml:space="preserve">  </w:t>
            </w:r>
            <w:r>
              <w:t xml:space="preserve"> </w:t>
            </w:r>
            <w:r w:rsidR="002F23B6">
              <w:t>Notice Period : None</w:t>
            </w:r>
            <w:r>
              <w:t xml:space="preserve">  </w:t>
            </w:r>
          </w:p>
        </w:tc>
      </w:tr>
      <w:tr w:rsidR="007D113A" w:rsidRPr="007D113A" w:rsidTr="00031386">
        <w:trPr>
          <w:trHeight w:val="57"/>
        </w:trPr>
        <w:tc>
          <w:tcPr>
            <w:tcW w:w="10931" w:type="dxa"/>
          </w:tcPr>
          <w:p w:rsidR="007D113A" w:rsidRPr="007D113A" w:rsidRDefault="007D113A" w:rsidP="00C65537">
            <w:pPr>
              <w:spacing w:before="0" w:after="0"/>
            </w:pPr>
            <w:r w:rsidRPr="007D113A">
              <w:t xml:space="preserve">                                                    </w:t>
            </w:r>
          </w:p>
        </w:tc>
      </w:tr>
    </w:tbl>
    <w:p w:rsidR="007D113A" w:rsidRPr="007D113A" w:rsidRDefault="007D113A" w:rsidP="00C65537"/>
    <w:sectPr w:rsidR="007D113A" w:rsidRPr="007D113A" w:rsidSect="00B72A33"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382" w:rsidRDefault="00735382" w:rsidP="006304B3">
      <w:pPr>
        <w:spacing w:before="0" w:after="0"/>
      </w:pPr>
      <w:r>
        <w:separator/>
      </w:r>
    </w:p>
  </w:endnote>
  <w:endnote w:type="continuationSeparator" w:id="0">
    <w:p w:rsidR="00735382" w:rsidRDefault="00735382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3C1" w:rsidRPr="00E763C1" w:rsidRDefault="00E763C1">
    <w:pPr>
      <w:pStyle w:val="Footer"/>
      <w:rPr>
        <w:rFonts w:ascii="Cambria" w:hAnsi="Cambria"/>
        <w:vanish/>
      </w:rPr>
    </w:pPr>
    <w:r w:rsidRPr="00E763C1">
      <w:rPr>
        <w:rStyle w:val="tgc"/>
        <w:rFonts w:ascii="Cambria" w:hAnsi="Cambria"/>
        <w:vanish/>
      </w:rPr>
      <w:t xml:space="preserve">© </w:t>
    </w:r>
    <w:r w:rsidRPr="00E763C1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382" w:rsidRDefault="00735382" w:rsidP="006304B3">
      <w:pPr>
        <w:spacing w:before="0" w:after="0"/>
      </w:pPr>
      <w:r>
        <w:separator/>
      </w:r>
    </w:p>
  </w:footnote>
  <w:footnote w:type="continuationSeparator" w:id="0">
    <w:p w:rsidR="00735382" w:rsidRDefault="00735382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9D" w:rsidRDefault="00F76366" w:rsidP="00EB67E3">
    <w:pPr>
      <w:pStyle w:val="Header"/>
    </w:pPr>
    <w:r>
      <w:pict>
        <v:rect id="Rectangle 15" o:spid="_x0000_s4097" style="position:absolute;margin-left:-39.5pt;margin-top:-49.45pt;width:619pt;height:118.2pt;z-index:-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" fillcolor="#3e7aa2" stroked="f"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5F7"/>
    <w:multiLevelType w:val="hybridMultilevel"/>
    <w:tmpl w:val="A05A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D2FA8"/>
    <w:multiLevelType w:val="hybridMultilevel"/>
    <w:tmpl w:val="E904C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CB483F"/>
    <w:multiLevelType w:val="hybridMultilevel"/>
    <w:tmpl w:val="86947C44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>
      <o:colormru v:ext="edit" colors="#fe4365,#ffbdca,#f3f7f5,#d1e1d9,#c8c8a9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4483"/>
    <w:rsid w:val="0002669D"/>
    <w:rsid w:val="00031386"/>
    <w:rsid w:val="0004038E"/>
    <w:rsid w:val="00072621"/>
    <w:rsid w:val="000B09AB"/>
    <w:rsid w:val="000E2E16"/>
    <w:rsid w:val="00101CAE"/>
    <w:rsid w:val="00104483"/>
    <w:rsid w:val="00110E38"/>
    <w:rsid w:val="00113AFB"/>
    <w:rsid w:val="00114FCD"/>
    <w:rsid w:val="00123F68"/>
    <w:rsid w:val="00132210"/>
    <w:rsid w:val="00146F3C"/>
    <w:rsid w:val="001B71D5"/>
    <w:rsid w:val="001E4AC8"/>
    <w:rsid w:val="001F795E"/>
    <w:rsid w:val="00215CDD"/>
    <w:rsid w:val="002266A3"/>
    <w:rsid w:val="00250EE0"/>
    <w:rsid w:val="002755F7"/>
    <w:rsid w:val="00276AB1"/>
    <w:rsid w:val="00286BA8"/>
    <w:rsid w:val="002A00AA"/>
    <w:rsid w:val="002A10B9"/>
    <w:rsid w:val="002C36E1"/>
    <w:rsid w:val="002E5C0A"/>
    <w:rsid w:val="002F23B6"/>
    <w:rsid w:val="0032689A"/>
    <w:rsid w:val="00326F1A"/>
    <w:rsid w:val="003614AC"/>
    <w:rsid w:val="00383FD8"/>
    <w:rsid w:val="003C2FFC"/>
    <w:rsid w:val="003C6BA3"/>
    <w:rsid w:val="003D4875"/>
    <w:rsid w:val="003E7AA5"/>
    <w:rsid w:val="003F689D"/>
    <w:rsid w:val="004021C6"/>
    <w:rsid w:val="0041696B"/>
    <w:rsid w:val="00422CC4"/>
    <w:rsid w:val="004D5808"/>
    <w:rsid w:val="005017AE"/>
    <w:rsid w:val="00517408"/>
    <w:rsid w:val="005E6943"/>
    <w:rsid w:val="0061783A"/>
    <w:rsid w:val="006254A6"/>
    <w:rsid w:val="006304B3"/>
    <w:rsid w:val="00661791"/>
    <w:rsid w:val="006A47C6"/>
    <w:rsid w:val="006B7776"/>
    <w:rsid w:val="006C57D6"/>
    <w:rsid w:val="006E09BE"/>
    <w:rsid w:val="007020AF"/>
    <w:rsid w:val="00735382"/>
    <w:rsid w:val="00740607"/>
    <w:rsid w:val="00750203"/>
    <w:rsid w:val="007A1BBD"/>
    <w:rsid w:val="007B4D4F"/>
    <w:rsid w:val="007D113A"/>
    <w:rsid w:val="007D2800"/>
    <w:rsid w:val="007F0A3C"/>
    <w:rsid w:val="007F62E2"/>
    <w:rsid w:val="007F6765"/>
    <w:rsid w:val="008812FC"/>
    <w:rsid w:val="00893F4D"/>
    <w:rsid w:val="008D2690"/>
    <w:rsid w:val="009414CA"/>
    <w:rsid w:val="00953D0E"/>
    <w:rsid w:val="00957B60"/>
    <w:rsid w:val="00994B61"/>
    <w:rsid w:val="009C7E7E"/>
    <w:rsid w:val="009D7555"/>
    <w:rsid w:val="009D7FA4"/>
    <w:rsid w:val="009F1B33"/>
    <w:rsid w:val="009F4F8E"/>
    <w:rsid w:val="009F71AE"/>
    <w:rsid w:val="00A05199"/>
    <w:rsid w:val="00A3274E"/>
    <w:rsid w:val="00A41AB3"/>
    <w:rsid w:val="00B0355E"/>
    <w:rsid w:val="00B04F18"/>
    <w:rsid w:val="00B120AD"/>
    <w:rsid w:val="00B26B6E"/>
    <w:rsid w:val="00B72A33"/>
    <w:rsid w:val="00BB5582"/>
    <w:rsid w:val="00BC11FF"/>
    <w:rsid w:val="00C245D0"/>
    <w:rsid w:val="00C51978"/>
    <w:rsid w:val="00C65537"/>
    <w:rsid w:val="00C81F96"/>
    <w:rsid w:val="00C8479D"/>
    <w:rsid w:val="00C90AE8"/>
    <w:rsid w:val="00CA2CDF"/>
    <w:rsid w:val="00CC0FB3"/>
    <w:rsid w:val="00CC63B0"/>
    <w:rsid w:val="00CD6162"/>
    <w:rsid w:val="00D05840"/>
    <w:rsid w:val="00D06E29"/>
    <w:rsid w:val="00D0748E"/>
    <w:rsid w:val="00D80143"/>
    <w:rsid w:val="00DD70B5"/>
    <w:rsid w:val="00DF2E85"/>
    <w:rsid w:val="00E145CB"/>
    <w:rsid w:val="00E2147F"/>
    <w:rsid w:val="00E763C1"/>
    <w:rsid w:val="00EB67E3"/>
    <w:rsid w:val="00EE2B95"/>
    <w:rsid w:val="00F72A06"/>
    <w:rsid w:val="00F76366"/>
    <w:rsid w:val="00F92E8D"/>
    <w:rsid w:val="00F94CB0"/>
    <w:rsid w:val="00FB0824"/>
    <w:rsid w:val="00FF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e4365,#ffbdca,#f3f7f5,#d1e1d9,#c8c8a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unhideWhenUsed/>
    <w:rsid w:val="009D7555"/>
    <w:rPr>
      <w:color w:val="0000FF"/>
      <w:u w:val="single"/>
    </w:rPr>
  </w:style>
  <w:style w:type="character" w:customStyle="1" w:styleId="tgc">
    <w:name w:val="_tgc"/>
    <w:rsid w:val="00E763C1"/>
  </w:style>
  <w:style w:type="character" w:styleId="CommentReference">
    <w:name w:val="annotation reference"/>
    <w:basedOn w:val="DefaultParagraphFont"/>
    <w:uiPriority w:val="99"/>
    <w:semiHidden/>
    <w:unhideWhenUsed/>
    <w:rsid w:val="00702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0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0AF"/>
    <w:rPr>
      <w:rFonts w:ascii="Candara" w:hAnsi="Candar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0AF"/>
    <w:rPr>
      <w:rFonts w:ascii="Candara" w:hAnsi="Candar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ika.374661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820D-50BC-4331-8DF6-D461EA00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2</cp:revision>
  <dcterms:created xsi:type="dcterms:W3CDTF">2017-11-27T09:53:00Z</dcterms:created>
  <dcterms:modified xsi:type="dcterms:W3CDTF">2017-11-27T09:53:00Z</dcterms:modified>
</cp:coreProperties>
</file>