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D9" w:rsidRDefault="005F0FF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732790</wp:posOffset>
            </wp:positionH>
            <wp:positionV relativeFrom="page">
              <wp:posOffset>765175</wp:posOffset>
            </wp:positionV>
            <wp:extent cx="6114415" cy="19399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UDAYAKALA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Dubai</w:t>
      </w:r>
      <w:r w:rsidR="005F0F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4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D9" w:rsidRDefault="00E16ED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5F0FF0" w:rsidP="005F0FF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18"/>
          <w:szCs w:val="18"/>
        </w:rPr>
        <w:t xml:space="preserve">      </w:t>
      </w:r>
      <w:hyperlink r:id="rId7" w:history="1">
        <w:r w:rsidRPr="00D83B45">
          <w:rPr>
            <w:rStyle w:val="Hyperlink"/>
            <w:rFonts w:ascii="Arial" w:hAnsi="Arial" w:cs="Arial"/>
            <w:b/>
            <w:bCs/>
            <w:sz w:val="18"/>
            <w:szCs w:val="18"/>
          </w:rPr>
          <w:t>Udayakala.374670@2freemail.com</w:t>
        </w:r>
      </w:hyperlink>
      <w:r>
        <w:rPr>
          <w:rFonts w:ascii="Arial" w:hAnsi="Arial" w:cs="Arial"/>
          <w:b/>
          <w:bCs/>
          <w:color w:val="7030A0"/>
          <w:sz w:val="18"/>
          <w:szCs w:val="18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04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OBJECTIVE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78" w:lineRule="auto"/>
        <w:ind w:left="36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Seeking innovative and challenging career in the professionally managed and dynamic organization, which provide opportunities for development and responsibilities to contribute towards organization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EDUCATIONAL QUALIFICATION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9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9058D"/>
          <w:sz w:val="20"/>
          <w:szCs w:val="20"/>
        </w:rPr>
        <w:t>MASTERS IN COMPUTER APPLICATION (MCA) from SRC Trichy, Tamilnadu, years between 2011-2014 with 75% marks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9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9058D"/>
          <w:sz w:val="20"/>
          <w:szCs w:val="20"/>
        </w:rPr>
        <w:t>B.Sc. IN COMPUTER SCIENCE from Kunthavai Natchiyaar govt. college, Tamilnadu, years between 2008 - 2011 with 74% marks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TECHNICAL SKILLS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580"/>
        <w:gridCol w:w="320"/>
        <w:gridCol w:w="2080"/>
      </w:tblGrid>
      <w:tr w:rsidR="00E16ED9">
        <w:trPr>
          <w:trHeight w:val="2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E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Systems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Windows, LINUX.</w:t>
            </w:r>
          </w:p>
        </w:tc>
      </w:tr>
      <w:tr w:rsidR="00E16ED9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E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 Office.</w:t>
            </w:r>
          </w:p>
        </w:tc>
      </w:tr>
      <w:tr w:rsidR="00E16ED9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E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ORACLE, MS-ACCESS.</w:t>
            </w:r>
          </w:p>
        </w:tc>
      </w:tr>
      <w:tr w:rsidR="00E16ED9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E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Programming Languages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C, C++.</w:t>
            </w:r>
          </w:p>
        </w:tc>
      </w:tr>
      <w:tr w:rsidR="00E16ED9">
        <w:trPr>
          <w:trHeight w:val="3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E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 Technology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HTML, ASP.NET.</w:t>
            </w:r>
          </w:p>
        </w:tc>
      </w:tr>
    </w:tbl>
    <w:p w:rsidR="00E16ED9" w:rsidRDefault="00E16ED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EXPERIENCE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>Admin Assistant  Asian electronics Ltd  Feb 2015 - May 2017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 w:rsidRPr="00E16ED9">
        <w:rPr>
          <w:noProof/>
        </w:rPr>
        <w:pict>
          <v:line id="_x0000_s1027" style="position:absolute;z-index:-251657216" from="94.25pt,-10.95pt" to="94.25pt,1.45pt" o:allowincell="f" strokecolor="#7030a0" strokeweight="1.44pt"/>
        </w:pict>
      </w:r>
      <w:r w:rsidRPr="00E16ED9">
        <w:rPr>
          <w:noProof/>
        </w:rPr>
        <w:pict>
          <v:line id="_x0000_s1028" style="position:absolute;z-index:-251656192" from="199.35pt,-10.95pt" to="199.35pt,1.45pt" o:allowincell="f" strokecolor="#7030a0" strokeweight="1.44pt"/>
        </w:pict>
      </w: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720" w:righ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Prepare and distribute weekly and monthly reports, tracking the status of documents. </w:t>
      </w:r>
      <w:r>
        <w:rPr>
          <w:rFonts w:ascii="Arial" w:hAnsi="Arial" w:cs="Arial"/>
          <w:b/>
          <w:bCs/>
          <w:color w:val="232629"/>
          <w:sz w:val="20"/>
          <w:szCs w:val="20"/>
        </w:rPr>
        <w:t xml:space="preserve">Compile and update employee records (hard and soft copies)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72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629"/>
          <w:sz w:val="19"/>
          <w:szCs w:val="19"/>
        </w:rPr>
        <w:t xml:space="preserve">Coordinate with staff and office control systems (e.g. attendance, meetings, purchase etc.) </w:t>
      </w:r>
      <w:r>
        <w:rPr>
          <w:rFonts w:ascii="Arial" w:hAnsi="Arial" w:cs="Arial"/>
          <w:b/>
          <w:bCs/>
          <w:sz w:val="19"/>
          <w:szCs w:val="19"/>
        </w:rPr>
        <w:t xml:space="preserve">General administrative duties such as courier, fax, email various correspondence.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Obtain and report quotes on products and services, etc.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Track and record all documents being processed by the management.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Prepare a variety of written materials (e.g. system level documentation, reports, memos, letters, etc.) for documenting activities.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Perform all kind of data entry and scan documents as required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6ED9">
          <w:pgSz w:w="11900" w:h="16838"/>
          <w:pgMar w:top="1440" w:right="1140" w:bottom="1440" w:left="1160" w:header="720" w:footer="720" w:gutter="0"/>
          <w:cols w:space="720" w:equalWidth="0">
            <w:col w:w="9600"/>
          </w:cols>
          <w:noEndnote/>
        </w:sect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SKILLS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3660"/>
        <w:gridCol w:w="5340"/>
      </w:tblGrid>
      <w:tr w:rsidR="00E16ED9">
        <w:trPr>
          <w:trHeight w:val="2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E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Accept difficulties as challenges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0"/>
                <w:szCs w:val="10"/>
              </w:rPr>
              <w:t xml:space="preserve">●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Strong willingness to learn new skills and abilities</w:t>
            </w:r>
          </w:p>
        </w:tc>
      </w:tr>
      <w:tr w:rsidR="00E16ED9">
        <w:trPr>
          <w:trHeight w:val="3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E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Abilities to establish rapport and work in a team</w:t>
            </w:r>
          </w:p>
        </w:tc>
      </w:tr>
    </w:tbl>
    <w:p w:rsidR="00E16ED9" w:rsidRDefault="00E16ED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ACADEMIC PROJECT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Major Project as part of MCA: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417" w:lineRule="auto"/>
        <w:ind w:left="36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9058D"/>
          <w:sz w:val="20"/>
          <w:szCs w:val="20"/>
        </w:rPr>
        <w:t>AUDIT-BASED MISBEHAVIOR DETECTION IN WIRELESS AD HOC NETWORKS</w:t>
      </w:r>
      <w:r>
        <w:rPr>
          <w:rFonts w:ascii="Arial" w:hAnsi="Arial" w:cs="Arial"/>
          <w:b/>
          <w:bCs/>
          <w:sz w:val="20"/>
          <w:szCs w:val="20"/>
        </w:rPr>
        <w:t>: -The project is</w:t>
      </w:r>
      <w:r>
        <w:rPr>
          <w:rFonts w:ascii="Arial" w:hAnsi="Arial" w:cs="Arial"/>
          <w:b/>
          <w:bCs/>
          <w:color w:val="59058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identifying and isolating the misbehavior nodes that refuse to forward packets in multi-hop ad hoc networks.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Minor Project as part of MCA: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417" w:lineRule="auto"/>
        <w:ind w:left="36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9058D"/>
          <w:sz w:val="20"/>
          <w:szCs w:val="20"/>
        </w:rPr>
        <w:t xml:space="preserve">DATA PROTECTION SYSTEM IN COMPUTER NETWORK: </w:t>
      </w:r>
      <w:r>
        <w:rPr>
          <w:rFonts w:ascii="Arial" w:hAnsi="Arial" w:cs="Arial"/>
          <w:b/>
          <w:bCs/>
          <w:sz w:val="20"/>
          <w:szCs w:val="20"/>
        </w:rPr>
        <w:t>This project designed to resolve the problem</w:t>
      </w:r>
      <w:r>
        <w:rPr>
          <w:rFonts w:ascii="Arial" w:hAnsi="Arial" w:cs="Arial"/>
          <w:b/>
          <w:bCs/>
          <w:color w:val="59058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arise during file sending process, from source to destination with encrypt protection</w:t>
      </w:r>
      <w:r>
        <w:rPr>
          <w:rFonts w:ascii="Arial" w:hAnsi="Arial" w:cs="Arial"/>
          <w:b/>
          <w:bCs/>
        </w:rPr>
        <w:t>.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Major Project as part of B.Sc.: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36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9058D"/>
          <w:sz w:val="20"/>
          <w:szCs w:val="20"/>
        </w:rPr>
        <w:t xml:space="preserve">AUTOASSOCIATIVE MORPHOLOGICAL MEMORIES OF LARGE IMAGE: </w:t>
      </w:r>
      <w:r>
        <w:rPr>
          <w:rFonts w:ascii="Arial" w:hAnsi="Arial" w:cs="Arial"/>
          <w:b/>
          <w:bCs/>
          <w:sz w:val="20"/>
          <w:szCs w:val="20"/>
        </w:rPr>
        <w:t>It is a broad set of image</w:t>
      </w:r>
      <w:r>
        <w:rPr>
          <w:rFonts w:ascii="Arial" w:hAnsi="Arial" w:cs="Arial"/>
          <w:b/>
          <w:bCs/>
          <w:color w:val="59058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processing operations that process images based on shapes. It can be effectively used to process large multivalve patterns, which include color images.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EXTRA-CURRICULAR ACTIVITIES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Won Prizes in Annual Sports meet held inter college Athletic competition.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7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Participated in Multimedia presentation at J.J.College of Engineering and Technology, Trichy. Organized State level technical symposium held at Seethalakshmi Ramaswami College, Trichy.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Participated in a workshop on Business Process Outsourcing Opportunities and Viabilities UGC sponsored by Seethalakshmi Ramaswami College, Trichy. 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DETAILS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280"/>
        <w:gridCol w:w="3440"/>
      </w:tblGrid>
      <w:tr w:rsidR="00E16ED9">
        <w:trPr>
          <w:trHeight w:val="26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Visit visa (valid till 30th Dec 2017)</w:t>
            </w:r>
          </w:p>
        </w:tc>
      </w:tr>
      <w:tr w:rsidR="00E16ED9">
        <w:trPr>
          <w:trHeight w:val="51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Unmarried</w:t>
            </w:r>
          </w:p>
        </w:tc>
      </w:tr>
      <w:tr w:rsidR="00E16ED9">
        <w:trPr>
          <w:trHeight w:val="521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05.06.1991</w:t>
            </w:r>
          </w:p>
        </w:tc>
      </w:tr>
      <w:tr w:rsidR="00E16ED9">
        <w:trPr>
          <w:trHeight w:val="51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Indian</w:t>
            </w:r>
          </w:p>
        </w:tc>
      </w:tr>
      <w:tr w:rsidR="00E16ED9">
        <w:trPr>
          <w:trHeight w:val="51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Language Known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9" w:rsidRDefault="0062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English, Tamil</w:t>
            </w:r>
          </w:p>
        </w:tc>
      </w:tr>
    </w:tbl>
    <w:p w:rsidR="00E16ED9" w:rsidRDefault="00E16ED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DECLARATION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 hereby declare that the information given above is true to the best of my knowledge and belief.</w:t>
      </w:r>
    </w:p>
    <w:p w:rsidR="00E16ED9" w:rsidRDefault="00E16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E16ED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E16ED9" w:rsidRDefault="00621268" w:rsidP="005F0FF0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Udayakala</w:t>
      </w:r>
    </w:p>
    <w:sectPr w:rsidR="00E16ED9" w:rsidSect="00E16ED9">
      <w:pgSz w:w="11906" w:h="16838"/>
      <w:pgMar w:top="1440" w:right="1140" w:bottom="1440" w:left="11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87966"/>
    <w:rsid w:val="005F0FF0"/>
    <w:rsid w:val="00621268"/>
    <w:rsid w:val="00887966"/>
    <w:rsid w:val="00E1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Udayakala.3746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2017-11-27T12:18:00Z</dcterms:created>
  <dcterms:modified xsi:type="dcterms:W3CDTF">2017-11-27T12:18:00Z</dcterms:modified>
</cp:coreProperties>
</file>