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D3BFF" w:rsidRPr="00771BF0" w:rsidRDefault="00BD3BFF" w:rsidP="003A4A7E">
      <w:pPr>
        <w:spacing w:after="0" w:line="240" w:lineRule="auto"/>
      </w:pPr>
    </w:p>
    <w:tbl>
      <w:tblPr>
        <w:tblW w:w="11160" w:type="dxa"/>
        <w:tblInd w:w="-702" w:type="dxa"/>
        <w:tblLayout w:type="fixed"/>
        <w:tblLook w:val="0000"/>
      </w:tblPr>
      <w:tblGrid>
        <w:gridCol w:w="3960"/>
        <w:gridCol w:w="7128"/>
        <w:gridCol w:w="72"/>
      </w:tblGrid>
      <w:tr w:rsidR="00CB2200" w:rsidRPr="00771BF0" w:rsidTr="00CE163F">
        <w:trPr>
          <w:trHeight w:val="2529"/>
        </w:trPr>
        <w:tc>
          <w:tcPr>
            <w:tcW w:w="11160" w:type="dxa"/>
            <w:gridSpan w:val="3"/>
            <w:shd w:val="clear" w:color="auto" w:fill="FFFFFF"/>
          </w:tcPr>
          <w:p w:rsidR="00CB2200" w:rsidRPr="00771BF0" w:rsidRDefault="00972C94" w:rsidP="003A4A7E">
            <w:pPr>
              <w:spacing w:after="0" w:line="240" w:lineRule="auto"/>
            </w:pPr>
            <w:r w:rsidRPr="00972C94">
              <w:rPr>
                <w:noProof/>
                <w:color w:val="70AD47"/>
                <w:lang w:eastAsia="en-US"/>
              </w:rPr>
              <w:pict>
                <v:rect id="Rectangle 323" o:spid="_x0000_s1026" style="position:absolute;margin-left:11.3pt;margin-top:11.1pt;width:104.55pt;height:87.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" filled="f" stroked="f" strokeweight=".5pt">
                  <v:path arrowok="t"/>
                  <v:textbox>
                    <w:txbxContent>
                      <w:p w:rsidR="00CB2200" w:rsidRPr="007A02BF" w:rsidRDefault="00CE163F" w:rsidP="00CE163F">
                        <w:pPr>
                          <w:rPr>
                            <w:rFonts w:asciiTheme="majorHAnsi" w:hAnsiTheme="majorHAnsi"/>
                            <w:color w:val="0000FF"/>
                            <w:sz w:val="20"/>
                          </w:rPr>
                        </w:pPr>
                        <w:r>
                          <w:rPr>
                            <w:rFonts w:asciiTheme="majorHAnsi" w:hAnsiTheme="majorHAnsi"/>
                            <w:noProof/>
                            <w:color w:val="0000FF"/>
                            <w:sz w:val="20"/>
                            <w:lang w:eastAsia="en-US"/>
                          </w:rPr>
                          <w:drawing>
                            <wp:inline distT="0" distB="0" distL="0" distR="0">
                              <wp:extent cx="1139487" cy="1000125"/>
                              <wp:effectExtent l="0" t="0" r="381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7-03-19-PHOTO-00000004.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1540" cy="1001927"/>
                                      </a:xfrm>
                                      <a:prstGeom prst="rect">
                                        <a:avLst/>
                                      </a:prstGeom>
                                    </pic:spPr>
                                  </pic:pic>
                                </a:graphicData>
                              </a:graphic>
                            </wp:inline>
                          </w:drawing>
                        </w:r>
                      </w:p>
                    </w:txbxContent>
                  </v:textbox>
                </v:rect>
              </w:pict>
            </w:r>
            <w:r>
              <w:rPr>
                <w:noProof/>
                <w:lang w:eastAsia="en-US"/>
              </w:rPr>
              <w:pict>
                <v:shapetype id="_x0000_t202" coordsize="21600,21600" o:spt="202" path="m,l,21600r21600,l21600,xe">
                  <v:stroke joinstyle="miter"/>
                  <v:path gradientshapeok="t" o:connecttype="rect"/>
                </v:shapetype>
                <v:shape id="Text Box 45" o:spid="_x0000_s1027" type="#_x0000_t202" style="position:absolute;margin-left:158.7pt;margin-top:106.35pt;width:383pt;height:19.55pt;z-index:251653120;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" filled="f" stroked="f">
                  <v:textbox inset="0,0,0,0">
                    <w:txbxContent>
                      <w:p w:rsidR="00BD3BFF" w:rsidRPr="00F0209C" w:rsidRDefault="00BD3BFF" w:rsidP="00CB2200">
                        <w:pPr>
                          <w:spacing w:after="0" w:line="240" w:lineRule="auto"/>
                          <w:rPr>
                            <w:rFonts w:asciiTheme="minorHAnsi" w:hAnsiTheme="minorHAnsi"/>
                          </w:rPr>
                        </w:pPr>
                        <w:r w:rsidRPr="00C2324B">
                          <w:rPr>
                            <w:rFonts w:asciiTheme="minorHAnsi" w:hAnsiTheme="minorHAnsi" w:cs="Tahoma"/>
                            <w:b/>
                            <w:noProof/>
                            <w:color w:val="6A6969"/>
                            <w:sz w:val="20"/>
                            <w:szCs w:val="20"/>
                            <w:lang w:eastAsia="en-US"/>
                          </w:rPr>
                          <w:drawing>
                            <wp:inline distT="0" distB="0" distL="0" distR="0">
                              <wp:extent cx="171450" cy="17145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solidFill>
                                        <a:srgbClr val="F5F5F5"/>
                                      </a:solidFill>
                                      <a:ln>
                                        <a:noFill/>
                                      </a:ln>
                                    </pic:spPr>
                                  </pic:pic>
                                </a:graphicData>
                              </a:graphic>
                            </wp:inline>
                          </w:drawing>
                        </w:r>
                        <w:r w:rsidR="00C2324B" w:rsidRPr="00C2324B">
                          <w:rPr>
                            <w:rFonts w:asciiTheme="minorHAnsi" w:hAnsiTheme="minorHAnsi" w:cs="Tahoma"/>
                            <w:b/>
                            <w:color w:val="595959"/>
                            <w:sz w:val="20"/>
                            <w:szCs w:val="20"/>
                          </w:rPr>
                          <w:t xml:space="preserve"> </w:t>
                        </w:r>
                        <w:hyperlink r:id="rId8" w:history="1">
                          <w:r w:rsidR="00006029" w:rsidRPr="00A13C42">
                            <w:rPr>
                              <w:rStyle w:val="Hyperlink"/>
                              <w:rFonts w:asciiTheme="minorHAnsi" w:hAnsiTheme="minorHAnsi"/>
                              <w:sz w:val="20"/>
                              <w:szCs w:val="20"/>
                            </w:rPr>
                            <w:t>Mubarak.374683@2freemail.com</w:t>
                          </w:r>
                        </w:hyperlink>
                        <w:r w:rsidR="00006029">
                          <w:rPr>
                            <w:rFonts w:asciiTheme="minorHAnsi" w:hAnsiTheme="minorHAnsi"/>
                            <w:color w:val="595959" w:themeColor="text1" w:themeTint="A6"/>
                            <w:sz w:val="20"/>
                            <w:szCs w:val="20"/>
                          </w:rPr>
                          <w:t xml:space="preserve"> </w:t>
                        </w:r>
                        <w:r w:rsidRPr="00F0209C">
                          <w:rPr>
                            <w:rFonts w:asciiTheme="minorHAnsi" w:hAnsiTheme="minorHAnsi" w:cs="Tahoma"/>
                            <w:color w:val="6A6969"/>
                            <w:sz w:val="20"/>
                            <w:szCs w:val="20"/>
                            <w:lang w:eastAsia="en-US"/>
                          </w:rPr>
                          <w:t xml:space="preserve">                           </w:t>
                        </w:r>
                        <w:r w:rsidR="00F0209C">
                          <w:rPr>
                            <w:rFonts w:asciiTheme="minorHAnsi" w:hAnsiTheme="minorHAnsi" w:cs="Tahoma"/>
                            <w:color w:val="6A6969"/>
                            <w:sz w:val="20"/>
                            <w:szCs w:val="20"/>
                            <w:lang w:eastAsia="en-US"/>
                          </w:rPr>
                          <w:t xml:space="preserve"> </w:t>
                        </w:r>
                      </w:p>
                    </w:txbxContent>
                  </v:textbox>
                  <w10:wrap anchorx="margin"/>
                </v:shape>
              </w:pict>
            </w:r>
            <w:r>
              <w:rPr>
                <w:noProof/>
                <w:lang w:eastAsia="en-US"/>
              </w:rPr>
              <w:pict>
                <v:shape id="Text Box 42" o:spid="_x0000_s1028" type="#_x0000_t202" style="position:absolute;margin-left:151.25pt;margin-top:1.15pt;width:391.2pt;height:110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" filled="f" stroked="f">
                  <v:textbox>
                    <w:txbxContent>
                      <w:p w:rsidR="00BD3BFF" w:rsidRPr="00782D76" w:rsidRDefault="007F4644" w:rsidP="00BD3BFF">
                        <w:pPr>
                          <w:overflowPunct w:val="0"/>
                          <w:autoSpaceDE w:val="0"/>
                          <w:autoSpaceDN w:val="0"/>
                          <w:adjustRightInd w:val="0"/>
                          <w:spacing w:after="0" w:line="240" w:lineRule="auto"/>
                          <w:jc w:val="both"/>
                          <w:textAlignment w:val="baseline"/>
                          <w:rPr>
                            <w:rFonts w:cs="Tahoma"/>
                            <w:b/>
                            <w:color w:val="FFFFFF"/>
                            <w:sz w:val="32"/>
                            <w:szCs w:val="28"/>
                          </w:rPr>
                        </w:pPr>
                        <w:r w:rsidRPr="007F4644">
                          <w:rPr>
                            <w:rFonts w:cs="Tahoma"/>
                            <w:b/>
                            <w:color w:val="FFFFFF"/>
                            <w:sz w:val="32"/>
                            <w:szCs w:val="28"/>
                          </w:rPr>
                          <w:t xml:space="preserve">Mubarak </w:t>
                        </w:r>
                      </w:p>
                      <w:p w:rsidR="00BD3BFF" w:rsidRPr="00782D76" w:rsidRDefault="00BD3BFF" w:rsidP="00BD3BFF">
                        <w:pPr>
                          <w:overflowPunct w:val="0"/>
                          <w:autoSpaceDE w:val="0"/>
                          <w:autoSpaceDN w:val="0"/>
                          <w:adjustRightInd w:val="0"/>
                          <w:spacing w:after="0" w:line="240" w:lineRule="auto"/>
                          <w:jc w:val="both"/>
                          <w:textAlignment w:val="baseline"/>
                          <w:rPr>
                            <w:rFonts w:cs="Tahoma"/>
                            <w:b/>
                            <w:color w:val="FFFFFF"/>
                            <w:sz w:val="6"/>
                            <w:szCs w:val="20"/>
                            <w:lang w:val="en-GB"/>
                          </w:rPr>
                        </w:pPr>
                      </w:p>
                      <w:p w:rsidR="007F4644" w:rsidRDefault="007F4644" w:rsidP="00BD3BFF">
                        <w:pPr>
                          <w:spacing w:after="0" w:line="240" w:lineRule="auto"/>
                          <w:rPr>
                            <w:rFonts w:cs="Tahoma"/>
                            <w:b/>
                            <w:color w:val="FFFFFF"/>
                          </w:rPr>
                        </w:pPr>
                        <w:r>
                          <w:rPr>
                            <w:rFonts w:cs="Tahoma"/>
                            <w:b/>
                            <w:color w:val="FFFFFF"/>
                          </w:rPr>
                          <w:t>SENIOR MANAGERIAL ASSIGNMENTS</w:t>
                        </w:r>
                      </w:p>
                      <w:p w:rsidR="00BD3BFF" w:rsidRPr="00877C3B" w:rsidRDefault="00096798" w:rsidP="00BD3BFF">
                        <w:pPr>
                          <w:spacing w:after="0" w:line="240" w:lineRule="auto"/>
                          <w:rPr>
                            <w:rFonts w:cs="Tahoma"/>
                            <w:color w:val="FFFFFF" w:themeColor="background1"/>
                            <w:spacing w:val="-2"/>
                            <w:sz w:val="20"/>
                            <w:szCs w:val="20"/>
                            <w:lang w:val="en-GB"/>
                          </w:rPr>
                        </w:pPr>
                        <w:r w:rsidRPr="00096798">
                          <w:rPr>
                            <w:rFonts w:cs="Tahoma"/>
                            <w:b/>
                            <w:color w:val="FFFFFF"/>
                          </w:rPr>
                          <w:t xml:space="preserve">CONSTRUCTION MANAGEMENT </w:t>
                        </w:r>
                        <w:r>
                          <w:rPr>
                            <w:rFonts w:cs="Tahoma"/>
                            <w:b/>
                            <w:color w:val="FFFFFF"/>
                          </w:rPr>
                          <w:t xml:space="preserve">| </w:t>
                        </w:r>
                        <w:r w:rsidR="00BD3BFF">
                          <w:rPr>
                            <w:rFonts w:cs="Tahoma"/>
                            <w:b/>
                            <w:color w:val="FFFFFF"/>
                          </w:rPr>
                          <w:t>PROJECT MANAGEMENT</w:t>
                        </w:r>
                        <w:r w:rsidR="009E7EA2">
                          <w:rPr>
                            <w:rFonts w:cs="Tahoma"/>
                            <w:b/>
                            <w:color w:val="FFFFFF"/>
                          </w:rPr>
                          <w:t xml:space="preserve"> | CONTRACTS MANAGEMMENT</w:t>
                        </w:r>
                        <w:r w:rsidR="00955489">
                          <w:rPr>
                            <w:rFonts w:cs="Tahoma"/>
                            <w:b/>
                            <w:color w:val="FFFFFF"/>
                          </w:rPr>
                          <w:t xml:space="preserve"> | FACILITIES </w:t>
                        </w:r>
                        <w:proofErr w:type="gramStart"/>
                        <w:r w:rsidR="00955489">
                          <w:rPr>
                            <w:rFonts w:cs="Tahoma"/>
                            <w:b/>
                            <w:color w:val="FFFFFF"/>
                          </w:rPr>
                          <w:t xml:space="preserve">MANAGEMENT </w:t>
                        </w:r>
                        <w:bookmarkStart w:id="0" w:name="_GoBack"/>
                        <w:bookmarkEnd w:id="0"/>
                        <w:r w:rsidR="00955489">
                          <w:rPr>
                            <w:rFonts w:cs="Tahoma"/>
                            <w:b/>
                            <w:color w:val="FFFFFF"/>
                          </w:rPr>
                          <w:t xml:space="preserve"> </w:t>
                        </w:r>
                        <w:proofErr w:type="gramEnd"/>
                        <w:r w:rsidR="00BD3BFF" w:rsidRPr="00877C3B">
                          <w:rPr>
                            <w:rFonts w:cs="Tahoma"/>
                            <w:color w:val="FFFFFF" w:themeColor="background1"/>
                            <w:sz w:val="18"/>
                          </w:rPr>
                          <w:br/>
                        </w:r>
                        <w:r w:rsidR="00242C37" w:rsidRPr="00242C37">
                          <w:rPr>
                            <w:rFonts w:cs="Tahoma"/>
                            <w:i/>
                            <w:color w:val="FFFFFF" w:themeColor="background1"/>
                            <w:spacing w:val="-2"/>
                            <w:sz w:val="20"/>
                            <w:szCs w:val="20"/>
                            <w:lang w:val="en-GB"/>
                          </w:rPr>
                          <w:t>A versa</w:t>
                        </w:r>
                        <w:r w:rsidR="00242C37">
                          <w:rPr>
                            <w:rFonts w:cs="Tahoma"/>
                            <w:i/>
                            <w:color w:val="FFFFFF" w:themeColor="background1"/>
                            <w:spacing w:val="-2"/>
                            <w:sz w:val="20"/>
                            <w:szCs w:val="20"/>
                            <w:lang w:val="en-GB"/>
                          </w:rPr>
                          <w:t xml:space="preserve">tile, high-energy professional </w:t>
                        </w:r>
                        <w:r w:rsidR="00242C37" w:rsidRPr="00242C37">
                          <w:rPr>
                            <w:rFonts w:cs="Tahoma"/>
                            <w:i/>
                            <w:color w:val="FFFFFF" w:themeColor="background1"/>
                            <w:spacing w:val="-2"/>
                            <w:sz w:val="20"/>
                            <w:szCs w:val="20"/>
                            <w:lang w:val="en-GB"/>
                          </w:rPr>
                          <w:t xml:space="preserve">with </w:t>
                        </w:r>
                        <w:r w:rsidR="00EB4F76">
                          <w:rPr>
                            <w:rFonts w:cs="Tahoma"/>
                            <w:i/>
                            <w:color w:val="FFFFFF" w:themeColor="background1"/>
                            <w:spacing w:val="-2"/>
                            <w:sz w:val="20"/>
                            <w:szCs w:val="20"/>
                            <w:lang w:val="en-GB"/>
                          </w:rPr>
                          <w:t>merit</w:t>
                        </w:r>
                        <w:r w:rsidR="00242C37" w:rsidRPr="00242C37">
                          <w:rPr>
                            <w:rFonts w:cs="Tahoma"/>
                            <w:i/>
                            <w:color w:val="FFFFFF" w:themeColor="background1"/>
                            <w:spacing w:val="-2"/>
                            <w:sz w:val="20"/>
                            <w:szCs w:val="20"/>
                            <w:lang w:val="en-GB"/>
                          </w:rPr>
                          <w:t xml:space="preserve"> of executing prestigious projects of large magnitude within strict time schedule, cost &amp; quality</w:t>
                        </w:r>
                      </w:p>
                      <w:p w:rsidR="00BD3BFF" w:rsidRPr="00877C3B" w:rsidRDefault="00BD3BFF" w:rsidP="00210F60">
                        <w:pPr>
                          <w:spacing w:after="0" w:line="240" w:lineRule="auto"/>
                          <w:rPr>
                            <w:rFonts w:cs="Tahoma"/>
                            <w:color w:val="FFFFFF" w:themeColor="background1"/>
                            <w:sz w:val="20"/>
                            <w:szCs w:val="20"/>
                            <w:lang w:val="en-GB"/>
                          </w:rPr>
                        </w:pPr>
                        <w:r w:rsidRPr="00877C3B">
                          <w:rPr>
                            <w:rFonts w:cs="Tahoma"/>
                            <w:color w:val="FFFFFF" w:themeColor="background1"/>
                            <w:sz w:val="20"/>
                            <w:szCs w:val="20"/>
                            <w:lang w:val="en-GB"/>
                          </w:rPr>
                          <w:t>Industry Preference:</w:t>
                        </w:r>
                        <w:r w:rsidR="00096798">
                          <w:rPr>
                            <w:rFonts w:cs="Tahoma"/>
                            <w:color w:val="FFFFFF" w:themeColor="background1"/>
                            <w:sz w:val="20"/>
                            <w:szCs w:val="20"/>
                            <w:lang w:val="en-GB"/>
                          </w:rPr>
                          <w:t xml:space="preserve"> </w:t>
                        </w:r>
                        <w:r w:rsidR="007F4644">
                          <w:rPr>
                            <w:rFonts w:cs="Tahoma"/>
                            <w:color w:val="FFFFFF" w:themeColor="background1"/>
                            <w:sz w:val="20"/>
                            <w:szCs w:val="20"/>
                            <w:lang w:val="en-GB"/>
                          </w:rPr>
                          <w:t xml:space="preserve">Real Estate / </w:t>
                        </w:r>
                        <w:r w:rsidR="00096798" w:rsidRPr="00096798">
                          <w:rPr>
                            <w:rFonts w:cs="Tahoma"/>
                            <w:color w:val="FFFFFF" w:themeColor="background1"/>
                            <w:sz w:val="20"/>
                            <w:szCs w:val="20"/>
                            <w:lang w:val="en-GB"/>
                          </w:rPr>
                          <w:t>Construction</w:t>
                        </w:r>
                        <w:r w:rsidR="00096798" w:rsidRPr="00877C3B">
                          <w:rPr>
                            <w:rFonts w:cs="Tahoma"/>
                            <w:color w:val="FFFFFF" w:themeColor="background1"/>
                            <w:sz w:val="20"/>
                            <w:szCs w:val="20"/>
                            <w:lang w:val="en-GB"/>
                          </w:rPr>
                          <w:t xml:space="preserve"> </w:t>
                        </w:r>
                        <w:r w:rsidR="007F4644">
                          <w:rPr>
                            <w:rFonts w:cs="Tahoma"/>
                            <w:color w:val="FFFFFF" w:themeColor="background1"/>
                            <w:sz w:val="20"/>
                            <w:szCs w:val="20"/>
                            <w:lang w:val="en-GB"/>
                          </w:rPr>
                          <w:t xml:space="preserve">~ </w:t>
                        </w:r>
                        <w:r w:rsidRPr="00877C3B">
                          <w:rPr>
                            <w:rFonts w:cs="Tahoma"/>
                            <w:color w:val="FFFFFF" w:themeColor="background1"/>
                            <w:sz w:val="20"/>
                            <w:szCs w:val="20"/>
                            <w:lang w:val="en-GB"/>
                          </w:rPr>
                          <w:t>Location Preference:</w:t>
                        </w:r>
                        <w:r w:rsidR="00096798">
                          <w:rPr>
                            <w:rFonts w:cs="Tahoma"/>
                            <w:color w:val="FFFFFF" w:themeColor="background1"/>
                            <w:sz w:val="20"/>
                            <w:szCs w:val="20"/>
                            <w:lang w:val="en-GB"/>
                          </w:rPr>
                          <w:t xml:space="preserve"> </w:t>
                        </w:r>
                        <w:r w:rsidR="007F4644">
                          <w:rPr>
                            <w:rFonts w:cs="Tahoma"/>
                            <w:color w:val="FFFFFF" w:themeColor="background1"/>
                            <w:sz w:val="20"/>
                            <w:szCs w:val="20"/>
                            <w:lang w:val="en-GB"/>
                          </w:rPr>
                          <w:t>UAE</w:t>
                        </w:r>
                      </w:p>
                      <w:p w:rsidR="00BD3BFF" w:rsidRPr="00782D76" w:rsidRDefault="00BD3BFF" w:rsidP="00BD3BFF">
                        <w:pPr>
                          <w:rPr>
                            <w:rFonts w:cs="Tahoma"/>
                            <w:color w:val="FFFFFF"/>
                            <w:sz w:val="20"/>
                            <w:szCs w:val="20"/>
                          </w:rPr>
                        </w:pPr>
                        <w:r w:rsidRPr="00782D76">
                          <w:rPr>
                            <w:rFonts w:cs="Tahoma"/>
                            <w:color w:val="FFFFFF"/>
                            <w:sz w:val="20"/>
                            <w:szCs w:val="20"/>
                          </w:rPr>
                          <w:t xml:space="preserve">  </w:t>
                        </w:r>
                        <w:r w:rsidRPr="00782D76">
                          <w:rPr>
                            <w:rFonts w:cs="Tahoma"/>
                            <w:color w:val="FFFFFF"/>
                            <w:sz w:val="20"/>
                            <w:szCs w:val="20"/>
                          </w:rPr>
                          <w:br/>
                          <w:t xml:space="preserve"> </w:t>
                        </w:r>
                      </w:p>
                      <w:p w:rsidR="00BD3BFF" w:rsidRPr="00782D76" w:rsidRDefault="00BD3BFF" w:rsidP="00BD3BFF">
                        <w:pPr>
                          <w:rPr>
                            <w:color w:val="FFFFFF"/>
                          </w:rPr>
                        </w:pPr>
                      </w:p>
                    </w:txbxContent>
                  </v:textbox>
                </v:shape>
              </w:pict>
            </w:r>
            <w:r w:rsidR="00CB2200" w:rsidRPr="00771BF0">
              <w:rPr>
                <w:rFonts w:asciiTheme="majorHAnsi" w:hAnsiTheme="majorHAnsi"/>
                <w:noProof/>
                <w:color w:val="70AD47"/>
                <w:lang w:eastAsia="en-US"/>
              </w:rPr>
              <w:drawing>
                <wp:inline distT="0" distB="0" distL="0" distR="0">
                  <wp:extent cx="6971381" cy="15508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lue-blankphoto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71381" cy="1550823"/>
                          </a:xfrm>
                          <a:prstGeom prst="rect">
                            <a:avLst/>
                          </a:prstGeom>
                        </pic:spPr>
                      </pic:pic>
                    </a:graphicData>
                  </a:graphic>
                </wp:inline>
              </w:drawing>
            </w:r>
          </w:p>
        </w:tc>
      </w:tr>
      <w:tr w:rsidR="00BD3BFF" w:rsidRPr="00771BF0" w:rsidTr="00CE163F">
        <w:trPr>
          <w:cantSplit/>
          <w:trHeight w:val="441"/>
        </w:trPr>
        <w:tc>
          <w:tcPr>
            <w:tcW w:w="3960" w:type="dxa"/>
            <w:shd w:val="clear" w:color="auto" w:fill="FFFFFF"/>
          </w:tcPr>
          <w:p w:rsidR="00BD3BFF" w:rsidRPr="00771BF0" w:rsidRDefault="00BD3BFF" w:rsidP="003A4A7E">
            <w:pPr>
              <w:spacing w:after="0" w:line="240" w:lineRule="auto"/>
            </w:pPr>
            <w:r w:rsidRPr="00771BF0">
              <w:rPr>
                <w:rFonts w:cs="Tahoma"/>
                <w:noProof/>
                <w:color w:val="F0563D"/>
                <w:sz w:val="28"/>
                <w:szCs w:val="28"/>
                <w:lang w:eastAsia="en-US"/>
              </w:rPr>
              <w:drawing>
                <wp:inline distT="0" distB="0" distL="0" distR="0">
                  <wp:extent cx="219075" cy="219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solidFill>
                            <a:srgbClr val="F5F5F5"/>
                          </a:solidFill>
                          <a:ln>
                            <a:noFill/>
                          </a:ln>
                        </pic:spPr>
                      </pic:pic>
                    </a:graphicData>
                  </a:graphic>
                </wp:inline>
              </w:drawing>
            </w:r>
            <w:r w:rsidRPr="00771BF0">
              <w:rPr>
                <w:rFonts w:cs="Tahoma"/>
                <w:color w:val="404040"/>
                <w:sz w:val="28"/>
                <w:szCs w:val="28"/>
              </w:rPr>
              <w:t>Key Skills</w:t>
            </w:r>
          </w:p>
        </w:tc>
        <w:tc>
          <w:tcPr>
            <w:tcW w:w="7200" w:type="dxa"/>
            <w:gridSpan w:val="2"/>
            <w:vMerge w:val="restart"/>
            <w:shd w:val="clear" w:color="auto" w:fill="FFFFFF"/>
          </w:tcPr>
          <w:p w:rsidR="00BD3BFF" w:rsidRPr="00771BF0" w:rsidRDefault="00BD3BFF" w:rsidP="003A4A7E">
            <w:pPr>
              <w:overflowPunct w:val="0"/>
              <w:autoSpaceDE w:val="0"/>
              <w:spacing w:after="0" w:line="240" w:lineRule="auto"/>
              <w:textAlignment w:val="baseline"/>
              <w:rPr>
                <w:rFonts w:cs="Tahoma"/>
                <w:color w:val="595959"/>
                <w:spacing w:val="-6"/>
                <w:sz w:val="10"/>
                <w:szCs w:val="20"/>
              </w:rPr>
            </w:pPr>
            <w:r w:rsidRPr="00771BF0">
              <w:rPr>
                <w:noProof/>
                <w:color w:val="70AD47"/>
                <w:lang w:eastAsia="en-US"/>
              </w:rPr>
              <w:drawing>
                <wp:inline distT="0" distB="0" distL="0" distR="0">
                  <wp:extent cx="219075" cy="2190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solidFill>
                            <a:srgbClr val="F5F5F5"/>
                          </a:solidFill>
                          <a:ln>
                            <a:noFill/>
                          </a:ln>
                        </pic:spPr>
                      </pic:pic>
                    </a:graphicData>
                  </a:graphic>
                </wp:inline>
              </w:drawing>
            </w:r>
            <w:r w:rsidRPr="00771BF0">
              <w:rPr>
                <w:rFonts w:cs="Tahoma"/>
                <w:color w:val="404040"/>
                <w:sz w:val="28"/>
                <w:szCs w:val="28"/>
              </w:rPr>
              <w:t>Profile Summary</w:t>
            </w:r>
            <w:r w:rsidRPr="00771BF0">
              <w:rPr>
                <w:rFonts w:cs="Tahoma"/>
                <w:color w:val="3FBCEC"/>
                <w:sz w:val="28"/>
                <w:szCs w:val="28"/>
              </w:rPr>
              <w:br/>
            </w:r>
          </w:p>
          <w:p w:rsidR="006352F4" w:rsidRPr="00771BF0" w:rsidRDefault="000F5DFA" w:rsidP="00EB4F76">
            <w:pPr>
              <w:numPr>
                <w:ilvl w:val="0"/>
                <w:numId w:val="15"/>
              </w:numPr>
              <w:overflowPunct w:val="0"/>
              <w:autoSpaceDE w:val="0"/>
              <w:autoSpaceDN w:val="0"/>
              <w:adjustRightInd w:val="0"/>
              <w:spacing w:after="0" w:line="240" w:lineRule="auto"/>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Offering </w:t>
            </w:r>
            <w:r w:rsidR="005374C9" w:rsidRPr="00771BF0">
              <w:rPr>
                <w:rFonts w:cs="Tahoma"/>
                <w:b/>
                <w:color w:val="595959" w:themeColor="text1" w:themeTint="A6"/>
                <w:spacing w:val="-2"/>
                <w:sz w:val="20"/>
                <w:szCs w:val="20"/>
                <w:lang w:eastAsia="en-GB"/>
              </w:rPr>
              <w:t>over 24</w:t>
            </w:r>
            <w:r w:rsidR="006255FE" w:rsidRPr="00771BF0">
              <w:rPr>
                <w:rFonts w:cs="Tahoma"/>
                <w:b/>
                <w:color w:val="595959" w:themeColor="text1" w:themeTint="A6"/>
                <w:spacing w:val="-2"/>
                <w:sz w:val="20"/>
                <w:szCs w:val="20"/>
                <w:lang w:eastAsia="en-GB"/>
              </w:rPr>
              <w:t xml:space="preserve"> years</w:t>
            </w:r>
            <w:r w:rsidR="006255FE" w:rsidRPr="00771BF0">
              <w:rPr>
                <w:rFonts w:cs="Tahoma"/>
                <w:color w:val="595959" w:themeColor="text1" w:themeTint="A6"/>
                <w:spacing w:val="-2"/>
                <w:sz w:val="20"/>
                <w:szCs w:val="20"/>
                <w:lang w:eastAsia="en-GB"/>
              </w:rPr>
              <w:t xml:space="preserve"> </w:t>
            </w:r>
            <w:r w:rsidR="006255FE" w:rsidRPr="00771BF0">
              <w:rPr>
                <w:rFonts w:cs="Tahoma"/>
                <w:color w:val="595959"/>
                <w:spacing w:val="-2"/>
                <w:sz w:val="20"/>
                <w:szCs w:val="20"/>
                <w:lang w:eastAsia="en-GB"/>
              </w:rPr>
              <w:t xml:space="preserve">of experience in </w:t>
            </w:r>
            <w:r w:rsidR="006F392C" w:rsidRPr="00771BF0">
              <w:rPr>
                <w:rFonts w:cs="Tahoma"/>
                <w:color w:val="595959"/>
                <w:spacing w:val="-2"/>
                <w:sz w:val="20"/>
                <w:szCs w:val="20"/>
                <w:lang w:eastAsia="en-GB"/>
              </w:rPr>
              <w:t>Strategic Planning for Project Milestone,</w:t>
            </w:r>
            <w:r w:rsidRPr="00771BF0">
              <w:rPr>
                <w:rFonts w:cs="Tahoma"/>
                <w:color w:val="595959"/>
                <w:spacing w:val="-2"/>
                <w:sz w:val="20"/>
                <w:szCs w:val="20"/>
                <w:lang w:eastAsia="en-GB"/>
              </w:rPr>
              <w:t xml:space="preserve"> </w:t>
            </w:r>
            <w:r w:rsidRPr="00771BF0">
              <w:rPr>
                <w:rFonts w:asciiTheme="minorHAnsi" w:hAnsiTheme="minorHAnsi"/>
                <w:color w:val="595959" w:themeColor="text1" w:themeTint="A6"/>
                <w:sz w:val="20"/>
                <w:szCs w:val="20"/>
              </w:rPr>
              <w:t>Contracts Administration,</w:t>
            </w:r>
            <w:r w:rsidR="006F392C" w:rsidRPr="00771BF0">
              <w:rPr>
                <w:rFonts w:cs="Tahoma"/>
                <w:color w:val="595959"/>
                <w:spacing w:val="-2"/>
                <w:sz w:val="20"/>
                <w:szCs w:val="20"/>
                <w:lang w:eastAsia="en-GB"/>
              </w:rPr>
              <w:t xml:space="preserve"> Resource Planning, Budgeting &amp; Forecasting</w:t>
            </w:r>
            <w:r w:rsidR="00EB4F76" w:rsidRPr="00771BF0">
              <w:rPr>
                <w:rFonts w:cs="Tahoma"/>
                <w:color w:val="595959"/>
                <w:spacing w:val="-2"/>
                <w:sz w:val="20"/>
                <w:szCs w:val="20"/>
                <w:lang w:eastAsia="en-GB"/>
              </w:rPr>
              <w:t xml:space="preserve">, </w:t>
            </w:r>
            <w:r w:rsidR="00EB4F76" w:rsidRPr="00771BF0">
              <w:rPr>
                <w:rFonts w:asciiTheme="minorHAnsi" w:hAnsiTheme="minorHAnsi"/>
                <w:color w:val="595959" w:themeColor="text1" w:themeTint="A6"/>
                <w:sz w:val="20"/>
                <w:szCs w:val="20"/>
              </w:rPr>
              <w:t>Training &amp; Development</w:t>
            </w:r>
            <w:r w:rsidR="006F392C" w:rsidRPr="00771BF0">
              <w:rPr>
                <w:rFonts w:cs="Tahoma"/>
                <w:color w:val="595959"/>
                <w:spacing w:val="-2"/>
                <w:sz w:val="20"/>
                <w:szCs w:val="20"/>
                <w:lang w:eastAsia="en-GB"/>
              </w:rPr>
              <w:t xml:space="preserve"> and Manpower Leadership</w:t>
            </w:r>
          </w:p>
          <w:p w:rsidR="00421A06" w:rsidRPr="00771BF0" w:rsidRDefault="00421A06" w:rsidP="00EB4F76">
            <w:pPr>
              <w:numPr>
                <w:ilvl w:val="0"/>
                <w:numId w:val="15"/>
              </w:numPr>
              <w:overflowPunct w:val="0"/>
              <w:autoSpaceDE w:val="0"/>
              <w:autoSpaceDN w:val="0"/>
              <w:adjustRightInd w:val="0"/>
              <w:spacing w:after="0" w:line="240" w:lineRule="auto"/>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Exhibited excellence in executing various </w:t>
            </w:r>
            <w:r w:rsidRPr="00771BF0">
              <w:rPr>
                <w:rFonts w:asciiTheme="minorHAnsi" w:hAnsiTheme="minorHAnsi"/>
                <w:color w:val="595959" w:themeColor="text1" w:themeTint="A6"/>
                <w:sz w:val="20"/>
                <w:szCs w:val="20"/>
              </w:rPr>
              <w:t>offshore Oil &amp; Gas projects, buildings, steel structures, roads, pipelines and underground services</w:t>
            </w:r>
            <w:r w:rsidR="006F392C" w:rsidRPr="00771BF0">
              <w:rPr>
                <w:rFonts w:cs="Tahoma"/>
                <w:color w:val="595959"/>
                <w:spacing w:val="-2"/>
                <w:sz w:val="20"/>
                <w:szCs w:val="20"/>
                <w:lang w:eastAsia="en-GB"/>
              </w:rPr>
              <w:t xml:space="preserve"> </w:t>
            </w:r>
          </w:p>
          <w:p w:rsidR="00EB4F76" w:rsidRPr="00771BF0" w:rsidRDefault="00EB4F76" w:rsidP="00EB4F76">
            <w:pPr>
              <w:pStyle w:val="ListParagraph"/>
              <w:numPr>
                <w:ilvl w:val="0"/>
                <w:numId w:val="15"/>
              </w:numPr>
              <w:suppressAutoHyphens w:val="0"/>
              <w:autoSpaceDE w:val="0"/>
              <w:autoSpaceDN w:val="0"/>
              <w:adjustRightInd w:val="0"/>
              <w:rPr>
                <w:rFonts w:cs="Tahoma"/>
                <w:color w:val="595959" w:themeColor="text1" w:themeTint="A6"/>
                <w:sz w:val="20"/>
                <w:szCs w:val="20"/>
              </w:rPr>
            </w:pPr>
            <w:r w:rsidRPr="00771BF0">
              <w:rPr>
                <w:rFonts w:cs="Tahoma"/>
                <w:color w:val="595959" w:themeColor="text1" w:themeTint="A6"/>
                <w:sz w:val="20"/>
                <w:szCs w:val="20"/>
              </w:rPr>
              <w:t xml:space="preserve">Incisive acumen in improving supplier operational performance and reduced costs, higher quality &amp; improved lead times through </w:t>
            </w:r>
            <w:r w:rsidRPr="00771BF0">
              <w:rPr>
                <w:color w:val="595959" w:themeColor="text1" w:themeTint="A6"/>
                <w:sz w:val="20"/>
                <w:szCs w:val="20"/>
              </w:rPr>
              <w:t>Capex Optimization, FIDIC Contracts and Process based Procurements</w:t>
            </w:r>
          </w:p>
          <w:p w:rsidR="006F392C" w:rsidRPr="00771BF0" w:rsidRDefault="006F392C" w:rsidP="00EB4F76">
            <w:pPr>
              <w:numPr>
                <w:ilvl w:val="0"/>
                <w:numId w:val="15"/>
              </w:numPr>
              <w:overflowPunct w:val="0"/>
              <w:autoSpaceDE w:val="0"/>
              <w:autoSpaceDN w:val="0"/>
              <w:adjustRightInd w:val="0"/>
              <w:spacing w:after="0" w:line="240" w:lineRule="auto"/>
              <w:jc w:val="both"/>
              <w:textAlignment w:val="baseline"/>
              <w:rPr>
                <w:rFonts w:cs="Tahoma"/>
                <w:color w:val="595959"/>
                <w:spacing w:val="-2"/>
                <w:sz w:val="20"/>
                <w:szCs w:val="20"/>
                <w:lang w:eastAsia="en-GB"/>
              </w:rPr>
            </w:pPr>
            <w:r w:rsidRPr="00771BF0">
              <w:rPr>
                <w:rFonts w:cs="Tahoma"/>
                <w:color w:val="595959"/>
                <w:spacing w:val="-2"/>
                <w:sz w:val="20"/>
                <w:szCs w:val="20"/>
                <w:lang w:eastAsia="en-GB"/>
              </w:rPr>
              <w:t>Experience in monitoring project activities from conceptualization to execution including technical specifications, stage inspections &amp; progress monitoring</w:t>
            </w:r>
            <w:r w:rsidR="00EB4F76" w:rsidRPr="00771BF0">
              <w:rPr>
                <w:rFonts w:cs="Tahoma"/>
                <w:color w:val="595959"/>
                <w:spacing w:val="-2"/>
                <w:sz w:val="20"/>
                <w:szCs w:val="20"/>
                <w:lang w:eastAsia="en-GB"/>
              </w:rPr>
              <w:t xml:space="preserve"> and ensuring on-time closures within preset cost parameters</w:t>
            </w:r>
          </w:p>
          <w:p w:rsidR="00815C08" w:rsidRPr="00771BF0" w:rsidRDefault="00815C08" w:rsidP="00EB4F76">
            <w:pPr>
              <w:numPr>
                <w:ilvl w:val="0"/>
                <w:numId w:val="15"/>
              </w:numPr>
              <w:overflowPunct w:val="0"/>
              <w:autoSpaceDE w:val="0"/>
              <w:autoSpaceDN w:val="0"/>
              <w:adjustRightInd w:val="0"/>
              <w:spacing w:after="0" w:line="240" w:lineRule="auto"/>
              <w:jc w:val="both"/>
              <w:textAlignment w:val="baseline"/>
              <w:rPr>
                <w:rFonts w:cs="Tahoma"/>
                <w:color w:val="595959"/>
                <w:spacing w:val="-2"/>
                <w:sz w:val="20"/>
                <w:szCs w:val="20"/>
                <w:lang w:eastAsia="en-GB"/>
              </w:rPr>
            </w:pPr>
            <w:r w:rsidRPr="00771BF0">
              <w:rPr>
                <w:rFonts w:asciiTheme="minorHAnsi" w:hAnsiTheme="minorHAnsi"/>
                <w:color w:val="595959" w:themeColor="text1" w:themeTint="A6"/>
                <w:sz w:val="20"/>
                <w:szCs w:val="20"/>
              </w:rPr>
              <w:t>Led implementation teams in numerous projects in diverse environments</w:t>
            </w:r>
          </w:p>
          <w:p w:rsidR="00815C08" w:rsidRPr="00771BF0" w:rsidRDefault="00815C08" w:rsidP="00EB4F76">
            <w:pPr>
              <w:numPr>
                <w:ilvl w:val="0"/>
                <w:numId w:val="15"/>
              </w:numPr>
              <w:overflowPunct w:val="0"/>
              <w:autoSpaceDE w:val="0"/>
              <w:autoSpaceDN w:val="0"/>
              <w:adjustRightInd w:val="0"/>
              <w:spacing w:after="0" w:line="240" w:lineRule="auto"/>
              <w:jc w:val="both"/>
              <w:textAlignment w:val="baseline"/>
              <w:rPr>
                <w:rFonts w:cs="Tahoma"/>
                <w:color w:val="595959"/>
                <w:spacing w:val="-2"/>
                <w:sz w:val="20"/>
                <w:szCs w:val="20"/>
                <w:lang w:eastAsia="en-GB"/>
              </w:rPr>
            </w:pPr>
            <w:r w:rsidRPr="00771BF0">
              <w:rPr>
                <w:rFonts w:asciiTheme="minorHAnsi" w:hAnsiTheme="minorHAnsi"/>
                <w:color w:val="595959" w:themeColor="text1" w:themeTint="A6"/>
                <w:sz w:val="20"/>
                <w:szCs w:val="20"/>
              </w:rPr>
              <w:t xml:space="preserve">Addressed HR requirements with qualified staff in different disciplines from different parts of the world through, screening, interviewing, verifying </w:t>
            </w:r>
            <w:r w:rsidR="00730A0F" w:rsidRPr="00771BF0">
              <w:rPr>
                <w:rFonts w:asciiTheme="minorHAnsi" w:hAnsiTheme="minorHAnsi"/>
                <w:color w:val="595959" w:themeColor="text1" w:themeTint="A6"/>
                <w:sz w:val="20"/>
                <w:szCs w:val="20"/>
              </w:rPr>
              <w:t>credentials</w:t>
            </w:r>
          </w:p>
          <w:p w:rsidR="00815C08" w:rsidRPr="00771BF0" w:rsidRDefault="00815C08" w:rsidP="00EB4F76">
            <w:pPr>
              <w:numPr>
                <w:ilvl w:val="0"/>
                <w:numId w:val="15"/>
              </w:numPr>
              <w:overflowPunct w:val="0"/>
              <w:autoSpaceDE w:val="0"/>
              <w:autoSpaceDN w:val="0"/>
              <w:adjustRightInd w:val="0"/>
              <w:spacing w:after="0" w:line="240" w:lineRule="auto"/>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Knowledge of </w:t>
            </w:r>
            <w:r w:rsidRPr="00771BF0">
              <w:rPr>
                <w:b/>
                <w:color w:val="595959" w:themeColor="text1" w:themeTint="A6"/>
                <w:sz w:val="20"/>
                <w:szCs w:val="20"/>
              </w:rPr>
              <w:t>Auto</w:t>
            </w:r>
            <w:r w:rsidRPr="00771BF0">
              <w:rPr>
                <w:rFonts w:asciiTheme="minorHAnsi" w:hAnsiTheme="minorHAnsi"/>
                <w:b/>
                <w:color w:val="595959" w:themeColor="text1" w:themeTint="A6"/>
                <w:sz w:val="20"/>
                <w:szCs w:val="20"/>
              </w:rPr>
              <w:t>CAD, SAP, Primavera and ACONEX</w:t>
            </w:r>
          </w:p>
          <w:p w:rsidR="00896BE2" w:rsidRPr="00771BF0" w:rsidRDefault="006F392C" w:rsidP="00815C08">
            <w:pPr>
              <w:numPr>
                <w:ilvl w:val="0"/>
                <w:numId w:val="15"/>
              </w:numPr>
              <w:overflowPunct w:val="0"/>
              <w:autoSpaceDE w:val="0"/>
              <w:autoSpaceDN w:val="0"/>
              <w:adjustRightInd w:val="0"/>
              <w:spacing w:after="0" w:line="240" w:lineRule="auto"/>
              <w:jc w:val="both"/>
              <w:textAlignment w:val="baseline"/>
              <w:rPr>
                <w:rFonts w:cs="Tahoma"/>
                <w:color w:val="595959"/>
                <w:spacing w:val="-2"/>
                <w:sz w:val="20"/>
                <w:szCs w:val="20"/>
                <w:lang w:eastAsia="en-GB"/>
              </w:rPr>
            </w:pPr>
            <w:r w:rsidRPr="00771BF0">
              <w:rPr>
                <w:rFonts w:cs="Tahoma"/>
                <w:color w:val="595959"/>
                <w:spacing w:val="-2"/>
                <w:sz w:val="20"/>
                <w:szCs w:val="20"/>
                <w:lang w:eastAsia="en-GB"/>
              </w:rPr>
              <w:t>Excellent relationship management, analytical and negotiation skills with capabilities in swiftly ramping-up projects in coordination with clients, contractors, vendors and consultants</w:t>
            </w:r>
            <w:r w:rsidR="00421A06" w:rsidRPr="00771BF0">
              <w:rPr>
                <w:rFonts w:asciiTheme="minorHAnsi" w:hAnsiTheme="minorHAnsi"/>
                <w:color w:val="595959" w:themeColor="text1" w:themeTint="A6"/>
                <w:sz w:val="20"/>
                <w:szCs w:val="20"/>
              </w:rPr>
              <w:t xml:space="preserve"> </w:t>
            </w:r>
          </w:p>
          <w:p w:rsidR="003F21FF" w:rsidRPr="00771BF0" w:rsidRDefault="003F21FF" w:rsidP="003F21FF">
            <w:pPr>
              <w:overflowPunct w:val="0"/>
              <w:autoSpaceDE w:val="0"/>
              <w:autoSpaceDN w:val="0"/>
              <w:adjustRightInd w:val="0"/>
              <w:spacing w:after="0" w:line="240" w:lineRule="auto"/>
              <w:jc w:val="both"/>
              <w:textAlignment w:val="baseline"/>
              <w:rPr>
                <w:rFonts w:asciiTheme="minorHAnsi" w:hAnsiTheme="minorHAnsi"/>
                <w:color w:val="595959" w:themeColor="text1" w:themeTint="A6"/>
                <w:sz w:val="20"/>
                <w:szCs w:val="20"/>
              </w:rPr>
            </w:pPr>
          </w:p>
          <w:p w:rsidR="003F21FF" w:rsidRPr="00771BF0" w:rsidRDefault="003F21FF" w:rsidP="003F21FF">
            <w:pPr>
              <w:spacing w:after="0" w:line="240" w:lineRule="auto"/>
              <w:rPr>
                <w:rFonts w:cs="Tahoma"/>
                <w:b/>
                <w:color w:val="6A6969"/>
                <w:sz w:val="12"/>
                <w:szCs w:val="20"/>
                <w:lang w:eastAsia="en-GB"/>
              </w:rPr>
            </w:pPr>
            <w:r w:rsidRPr="00771BF0">
              <w:rPr>
                <w:noProof/>
                <w:lang w:eastAsia="en-US"/>
              </w:rPr>
              <w:drawing>
                <wp:inline distT="0" distB="0" distL="0" distR="0">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solidFill>
                            <a:srgbClr val="F5F5F5"/>
                          </a:solidFill>
                          <a:ln>
                            <a:noFill/>
                          </a:ln>
                        </pic:spPr>
                      </pic:pic>
                    </a:graphicData>
                  </a:graphic>
                </wp:inline>
              </w:drawing>
            </w:r>
            <w:r w:rsidRPr="00771BF0">
              <w:rPr>
                <w:lang w:eastAsia="en-US"/>
              </w:rPr>
              <w:t xml:space="preserve"> </w:t>
            </w:r>
            <w:r w:rsidRPr="00771BF0">
              <w:rPr>
                <w:rFonts w:cs="Tahoma"/>
                <w:color w:val="404040"/>
                <w:sz w:val="28"/>
                <w:szCs w:val="28"/>
              </w:rPr>
              <w:t>Education</w:t>
            </w:r>
          </w:p>
          <w:p w:rsidR="003F21FF" w:rsidRPr="00771BF0" w:rsidRDefault="003F21FF" w:rsidP="003F21FF">
            <w:pPr>
              <w:autoSpaceDE w:val="0"/>
              <w:spacing w:after="0" w:line="240" w:lineRule="auto"/>
              <w:jc w:val="both"/>
              <w:rPr>
                <w:rFonts w:cs="Tahoma"/>
                <w:b/>
                <w:color w:val="6A6969"/>
                <w:sz w:val="12"/>
                <w:szCs w:val="20"/>
                <w:lang w:eastAsia="en-GB"/>
              </w:rPr>
            </w:pPr>
          </w:p>
          <w:p w:rsidR="003F21FF" w:rsidRPr="00771BF0" w:rsidRDefault="003F21FF" w:rsidP="003F21FF">
            <w:pPr>
              <w:numPr>
                <w:ilvl w:val="0"/>
                <w:numId w:val="15"/>
              </w:numPr>
              <w:overflowPunct w:val="0"/>
              <w:autoSpaceDE w:val="0"/>
              <w:autoSpaceDN w:val="0"/>
              <w:adjustRightInd w:val="0"/>
              <w:spacing w:after="0" w:line="240" w:lineRule="auto"/>
              <w:jc w:val="both"/>
              <w:textAlignment w:val="baseline"/>
              <w:rPr>
                <w:rFonts w:eastAsia="Franklin Gothic Book" w:cs="Franklin Gothic Book"/>
                <w:color w:val="000000"/>
                <w:sz w:val="20"/>
                <w:szCs w:val="20"/>
                <w:lang w:eastAsia="en-US"/>
              </w:rPr>
            </w:pPr>
            <w:r w:rsidRPr="00771BF0">
              <w:rPr>
                <w:rFonts w:asciiTheme="minorHAnsi" w:hAnsiTheme="minorHAnsi"/>
                <w:b/>
                <w:color w:val="595959" w:themeColor="text1" w:themeTint="A6"/>
                <w:sz w:val="20"/>
                <w:szCs w:val="20"/>
              </w:rPr>
              <w:t>Bachelors in Civil Engineering</w:t>
            </w:r>
            <w:r w:rsidRPr="00771BF0">
              <w:rPr>
                <w:rFonts w:eastAsia="Franklin Gothic Book" w:cs="Franklin Gothic Book"/>
                <w:color w:val="000000"/>
                <w:sz w:val="20"/>
                <w:szCs w:val="20"/>
                <w:lang w:eastAsia="en-US"/>
              </w:rPr>
              <w:t xml:space="preserve"> from </w:t>
            </w:r>
            <w:r w:rsidRPr="00771BF0">
              <w:rPr>
                <w:rFonts w:cs="Tahoma"/>
                <w:color w:val="595959"/>
                <w:spacing w:val="-2"/>
                <w:sz w:val="20"/>
                <w:szCs w:val="20"/>
                <w:lang w:eastAsia="en-GB"/>
              </w:rPr>
              <w:t>UAE</w:t>
            </w:r>
            <w:r w:rsidRPr="00771BF0">
              <w:rPr>
                <w:rFonts w:asciiTheme="minorHAnsi" w:hAnsiTheme="minorHAnsi"/>
                <w:color w:val="595959" w:themeColor="text1" w:themeTint="A6"/>
                <w:sz w:val="20"/>
                <w:szCs w:val="20"/>
              </w:rPr>
              <w:t xml:space="preserve"> University</w:t>
            </w:r>
            <w:r w:rsidRPr="00771BF0">
              <w:rPr>
                <w:rFonts w:eastAsia="Franklin Gothic Book" w:cs="Franklin Gothic Book"/>
                <w:color w:val="000000"/>
                <w:sz w:val="20"/>
                <w:szCs w:val="20"/>
                <w:lang w:eastAsia="en-US"/>
              </w:rPr>
              <w:t xml:space="preserve">, </w:t>
            </w:r>
            <w:r w:rsidRPr="00771BF0">
              <w:rPr>
                <w:rFonts w:asciiTheme="minorHAnsi" w:hAnsiTheme="minorHAnsi"/>
                <w:color w:val="595959" w:themeColor="text1" w:themeTint="A6"/>
                <w:sz w:val="20"/>
                <w:szCs w:val="20"/>
              </w:rPr>
              <w:t>Al Ain</w:t>
            </w:r>
            <w:r w:rsidRPr="00771BF0">
              <w:rPr>
                <w:rFonts w:eastAsia="Franklin Gothic Book" w:cs="Franklin Gothic Book"/>
                <w:color w:val="000000"/>
                <w:sz w:val="20"/>
                <w:szCs w:val="20"/>
                <w:lang w:eastAsia="en-US"/>
              </w:rPr>
              <w:t xml:space="preserve"> in </w:t>
            </w:r>
            <w:r w:rsidRPr="00771BF0">
              <w:rPr>
                <w:rFonts w:asciiTheme="minorHAnsi" w:hAnsiTheme="minorHAnsi"/>
                <w:color w:val="595959" w:themeColor="text1" w:themeTint="A6"/>
                <w:sz w:val="20"/>
                <w:szCs w:val="20"/>
              </w:rPr>
              <w:t>1992</w:t>
            </w:r>
          </w:p>
          <w:p w:rsidR="003F21FF" w:rsidRPr="00771BF0" w:rsidRDefault="003F21FF" w:rsidP="003F21FF">
            <w:pPr>
              <w:overflowPunct w:val="0"/>
              <w:autoSpaceDE w:val="0"/>
              <w:autoSpaceDN w:val="0"/>
              <w:adjustRightInd w:val="0"/>
              <w:spacing w:after="0" w:line="240" w:lineRule="auto"/>
              <w:jc w:val="both"/>
              <w:textAlignment w:val="baseline"/>
              <w:rPr>
                <w:rFonts w:cs="Tahoma"/>
                <w:color w:val="595959"/>
                <w:spacing w:val="-2"/>
                <w:sz w:val="20"/>
                <w:szCs w:val="20"/>
                <w:lang w:eastAsia="en-GB"/>
              </w:rPr>
            </w:pPr>
          </w:p>
        </w:tc>
      </w:tr>
      <w:tr w:rsidR="00BD3BFF" w:rsidRPr="00771BF0" w:rsidTr="00CE163F">
        <w:trPr>
          <w:cantSplit/>
          <w:trHeight w:val="4869"/>
        </w:trPr>
        <w:tc>
          <w:tcPr>
            <w:tcW w:w="3960" w:type="dxa"/>
            <w:shd w:val="clear" w:color="auto" w:fill="FFFFFF"/>
          </w:tcPr>
          <w:p w:rsidR="007B5CB8" w:rsidRPr="00771BF0" w:rsidRDefault="00972C94" w:rsidP="00392A6F">
            <w:pPr>
              <w:tabs>
                <w:tab w:val="left" w:pos="90"/>
              </w:tabs>
              <w:spacing w:after="0" w:line="240" w:lineRule="auto"/>
            </w:pPr>
            <w:r w:rsidRPr="00972C94">
              <w:rPr>
                <w:rFonts w:cs="Tahoma"/>
                <w:noProof/>
                <w:color w:val="F0563D"/>
                <w:sz w:val="28"/>
                <w:szCs w:val="28"/>
                <w:lang w:eastAsia="en-US"/>
              </w:rPr>
              <w:pict>
                <v:shape id="Text Box 41" o:spid="_x0000_s1029" type="#_x0000_t202" style="position:absolute;margin-left:.65pt;margin-top:1.6pt;width:184.7pt;height:223.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" filled="f" stroked="f">
                  <v:textbox>
                    <w:txbxContent>
                      <w:p w:rsidR="000F5DFA" w:rsidRDefault="000F5DFA" w:rsidP="000F5DFA">
                        <w:pPr>
                          <w:spacing w:after="0" w:line="240" w:lineRule="auto"/>
                          <w:rPr>
                            <w:rFonts w:asciiTheme="minorHAnsi" w:hAnsiTheme="minorHAnsi"/>
                            <w:b/>
                            <w:color w:val="595959" w:themeColor="text1" w:themeTint="A6"/>
                            <w:sz w:val="20"/>
                            <w:szCs w:val="20"/>
                          </w:rPr>
                        </w:pPr>
                        <w:r w:rsidRPr="000F5DFA">
                          <w:rPr>
                            <w:rFonts w:asciiTheme="minorHAnsi" w:hAnsiTheme="minorHAnsi"/>
                            <w:b/>
                            <w:color w:val="595959" w:themeColor="text1" w:themeTint="A6"/>
                            <w:sz w:val="20"/>
                            <w:szCs w:val="20"/>
                          </w:rPr>
                          <w:t>Contract / Construction Management</w:t>
                        </w:r>
                      </w:p>
                      <w:p w:rsidR="000F5DFA" w:rsidRPr="000F5DFA" w:rsidRDefault="000F5DFA" w:rsidP="000F5DFA">
                        <w:pPr>
                          <w:spacing w:after="0" w:line="240" w:lineRule="auto"/>
                          <w:rPr>
                            <w:rFonts w:asciiTheme="minorHAnsi" w:hAnsiTheme="minorHAnsi"/>
                            <w:b/>
                            <w:color w:val="595959" w:themeColor="text1" w:themeTint="A6"/>
                            <w:sz w:val="20"/>
                            <w:szCs w:val="20"/>
                          </w:rPr>
                        </w:pPr>
                      </w:p>
                      <w:p w:rsidR="000F5DFA" w:rsidRDefault="000F5DFA" w:rsidP="000F5DFA">
                        <w:pPr>
                          <w:spacing w:after="0" w:line="240" w:lineRule="auto"/>
                          <w:rPr>
                            <w:rFonts w:asciiTheme="minorHAnsi" w:hAnsiTheme="minorHAnsi"/>
                            <w:b/>
                            <w:color w:val="595959" w:themeColor="text1" w:themeTint="A6"/>
                            <w:sz w:val="20"/>
                            <w:szCs w:val="20"/>
                          </w:rPr>
                        </w:pPr>
                        <w:r w:rsidRPr="000F5DFA">
                          <w:rPr>
                            <w:rFonts w:asciiTheme="minorHAnsi" w:hAnsiTheme="minorHAnsi"/>
                            <w:b/>
                            <w:color w:val="595959" w:themeColor="text1" w:themeTint="A6"/>
                            <w:sz w:val="20"/>
                            <w:szCs w:val="20"/>
                          </w:rPr>
                          <w:t>Strategic Project Planning / Plant Layout Designing</w:t>
                        </w:r>
                      </w:p>
                      <w:p w:rsidR="000F5DFA" w:rsidRPr="000F5DFA" w:rsidRDefault="000F5DFA" w:rsidP="000F5DFA">
                        <w:pPr>
                          <w:spacing w:after="0" w:line="240" w:lineRule="auto"/>
                          <w:rPr>
                            <w:rFonts w:asciiTheme="minorHAnsi" w:hAnsiTheme="minorHAnsi"/>
                            <w:b/>
                            <w:color w:val="595959" w:themeColor="text1" w:themeTint="A6"/>
                            <w:sz w:val="12"/>
                            <w:szCs w:val="20"/>
                          </w:rPr>
                        </w:pPr>
                      </w:p>
                      <w:p w:rsidR="000F5DFA" w:rsidRDefault="000F5DFA" w:rsidP="000F5DFA">
                        <w:pPr>
                          <w:spacing w:after="0" w:line="240" w:lineRule="auto"/>
                          <w:rPr>
                            <w:rFonts w:asciiTheme="minorHAnsi" w:hAnsiTheme="minorHAnsi"/>
                            <w:b/>
                            <w:color w:val="595959" w:themeColor="text1" w:themeTint="A6"/>
                            <w:sz w:val="20"/>
                            <w:szCs w:val="20"/>
                          </w:rPr>
                        </w:pPr>
                        <w:r w:rsidRPr="000F5DFA">
                          <w:rPr>
                            <w:rFonts w:asciiTheme="minorHAnsi" w:hAnsiTheme="minorHAnsi"/>
                            <w:b/>
                            <w:color w:val="595959" w:themeColor="text1" w:themeTint="A6"/>
                            <w:sz w:val="20"/>
                            <w:szCs w:val="20"/>
                          </w:rPr>
                          <w:t>Site Engineering</w:t>
                        </w:r>
                      </w:p>
                      <w:p w:rsidR="000F5DFA" w:rsidRPr="000F5DFA" w:rsidRDefault="000F5DFA" w:rsidP="000F5DFA">
                        <w:pPr>
                          <w:spacing w:after="0" w:line="240" w:lineRule="auto"/>
                          <w:rPr>
                            <w:rFonts w:asciiTheme="minorHAnsi" w:hAnsiTheme="minorHAnsi"/>
                            <w:b/>
                            <w:color w:val="595959" w:themeColor="text1" w:themeTint="A6"/>
                            <w:sz w:val="20"/>
                            <w:szCs w:val="20"/>
                          </w:rPr>
                        </w:pPr>
                      </w:p>
                      <w:p w:rsidR="000F5DFA" w:rsidRDefault="000F5DFA" w:rsidP="000F5DFA">
                        <w:pPr>
                          <w:spacing w:after="0" w:line="240" w:lineRule="auto"/>
                          <w:rPr>
                            <w:rFonts w:asciiTheme="minorHAnsi" w:hAnsiTheme="minorHAnsi"/>
                            <w:b/>
                            <w:color w:val="595959" w:themeColor="text1" w:themeTint="A6"/>
                            <w:sz w:val="20"/>
                            <w:szCs w:val="20"/>
                          </w:rPr>
                        </w:pPr>
                        <w:r w:rsidRPr="000F5DFA">
                          <w:rPr>
                            <w:rFonts w:asciiTheme="minorHAnsi" w:hAnsiTheme="minorHAnsi"/>
                            <w:b/>
                            <w:color w:val="595959" w:themeColor="text1" w:themeTint="A6"/>
                            <w:sz w:val="20"/>
                            <w:szCs w:val="20"/>
                          </w:rPr>
                          <w:t>Technical Documentation</w:t>
                        </w:r>
                      </w:p>
                      <w:p w:rsidR="000F5DFA" w:rsidRPr="000F5DFA" w:rsidRDefault="000F5DFA" w:rsidP="000F5DFA">
                        <w:pPr>
                          <w:spacing w:after="0" w:line="240" w:lineRule="auto"/>
                          <w:rPr>
                            <w:rFonts w:asciiTheme="minorHAnsi" w:hAnsiTheme="minorHAnsi"/>
                            <w:b/>
                            <w:color w:val="595959" w:themeColor="text1" w:themeTint="A6"/>
                            <w:sz w:val="20"/>
                            <w:szCs w:val="20"/>
                          </w:rPr>
                        </w:pPr>
                      </w:p>
                      <w:p w:rsidR="000F5DFA" w:rsidRDefault="000F5DFA" w:rsidP="000F5DFA">
                        <w:pPr>
                          <w:spacing w:after="0" w:line="240" w:lineRule="auto"/>
                          <w:rPr>
                            <w:rFonts w:asciiTheme="minorHAnsi" w:hAnsiTheme="minorHAnsi"/>
                            <w:b/>
                            <w:color w:val="595959" w:themeColor="text1" w:themeTint="A6"/>
                            <w:sz w:val="20"/>
                            <w:szCs w:val="20"/>
                          </w:rPr>
                        </w:pPr>
                        <w:r w:rsidRPr="000F5DFA">
                          <w:rPr>
                            <w:rFonts w:asciiTheme="minorHAnsi" w:hAnsiTheme="minorHAnsi"/>
                            <w:b/>
                            <w:color w:val="595959" w:themeColor="text1" w:themeTint="A6"/>
                            <w:sz w:val="20"/>
                            <w:szCs w:val="20"/>
                          </w:rPr>
                          <w:t xml:space="preserve">Resource </w:t>
                        </w:r>
                        <w:r w:rsidR="00FA5343" w:rsidRPr="000F5DFA">
                          <w:rPr>
                            <w:rFonts w:asciiTheme="minorHAnsi" w:hAnsiTheme="minorHAnsi"/>
                            <w:b/>
                            <w:color w:val="595959" w:themeColor="text1" w:themeTint="A6"/>
                            <w:sz w:val="20"/>
                            <w:szCs w:val="20"/>
                          </w:rPr>
                          <w:t>Optimization</w:t>
                        </w:r>
                        <w:r w:rsidRPr="000F5DFA">
                          <w:rPr>
                            <w:rFonts w:asciiTheme="minorHAnsi" w:hAnsiTheme="minorHAnsi"/>
                            <w:b/>
                            <w:color w:val="595959" w:themeColor="text1" w:themeTint="A6"/>
                            <w:sz w:val="20"/>
                            <w:szCs w:val="20"/>
                          </w:rPr>
                          <w:t xml:space="preserve"> </w:t>
                        </w:r>
                      </w:p>
                      <w:p w:rsidR="000F5DFA" w:rsidRPr="000F5DFA" w:rsidRDefault="000F5DFA" w:rsidP="000F5DFA">
                        <w:pPr>
                          <w:spacing w:after="0" w:line="240" w:lineRule="auto"/>
                          <w:rPr>
                            <w:rFonts w:asciiTheme="minorHAnsi" w:hAnsiTheme="minorHAnsi"/>
                            <w:b/>
                            <w:color w:val="595959" w:themeColor="text1" w:themeTint="A6"/>
                            <w:sz w:val="20"/>
                            <w:szCs w:val="20"/>
                          </w:rPr>
                        </w:pPr>
                      </w:p>
                      <w:p w:rsidR="000F5DFA" w:rsidRPr="000F5DFA" w:rsidRDefault="000F5DFA" w:rsidP="000F5DFA">
                        <w:pPr>
                          <w:spacing w:after="0" w:line="240" w:lineRule="auto"/>
                          <w:rPr>
                            <w:rFonts w:asciiTheme="minorHAnsi" w:hAnsiTheme="minorHAnsi"/>
                            <w:b/>
                            <w:color w:val="595959" w:themeColor="text1" w:themeTint="A6"/>
                            <w:sz w:val="20"/>
                            <w:szCs w:val="20"/>
                          </w:rPr>
                        </w:pPr>
                        <w:r w:rsidRPr="000F5DFA">
                          <w:rPr>
                            <w:rFonts w:asciiTheme="minorHAnsi" w:hAnsiTheme="minorHAnsi"/>
                            <w:b/>
                            <w:color w:val="595959" w:themeColor="text1" w:themeTint="A6"/>
                            <w:sz w:val="20"/>
                            <w:szCs w:val="20"/>
                          </w:rPr>
                          <w:t>Cost Control</w:t>
                        </w:r>
                      </w:p>
                      <w:p w:rsidR="000F5DFA" w:rsidRDefault="000F5DFA" w:rsidP="00BD3BFF">
                        <w:pPr>
                          <w:spacing w:after="0" w:line="240" w:lineRule="auto"/>
                          <w:rPr>
                            <w:rFonts w:asciiTheme="minorHAnsi" w:hAnsiTheme="minorHAnsi"/>
                            <w:b/>
                            <w:color w:val="595959" w:themeColor="text1" w:themeTint="A6"/>
                            <w:sz w:val="20"/>
                            <w:szCs w:val="20"/>
                          </w:rPr>
                        </w:pPr>
                      </w:p>
                      <w:p w:rsidR="000F5DFA" w:rsidRDefault="000F5DFA" w:rsidP="00BD3BFF">
                        <w:pPr>
                          <w:spacing w:after="0" w:line="240" w:lineRule="auto"/>
                          <w:rPr>
                            <w:rFonts w:asciiTheme="minorHAnsi" w:hAnsiTheme="minorHAnsi"/>
                            <w:b/>
                            <w:color w:val="595959" w:themeColor="text1" w:themeTint="A6"/>
                            <w:sz w:val="20"/>
                            <w:szCs w:val="20"/>
                          </w:rPr>
                        </w:pPr>
                        <w:r w:rsidRPr="000F5DFA">
                          <w:rPr>
                            <w:rFonts w:asciiTheme="minorHAnsi" w:hAnsiTheme="minorHAnsi"/>
                            <w:b/>
                            <w:color w:val="595959" w:themeColor="text1" w:themeTint="A6"/>
                            <w:sz w:val="20"/>
                            <w:szCs w:val="20"/>
                          </w:rPr>
                          <w:t>Risk Assessment &amp; Safety</w:t>
                        </w:r>
                      </w:p>
                      <w:p w:rsidR="000F5DFA" w:rsidRDefault="000F5DFA" w:rsidP="00BD3BFF">
                        <w:pPr>
                          <w:spacing w:after="0" w:line="240" w:lineRule="auto"/>
                          <w:rPr>
                            <w:rFonts w:asciiTheme="minorHAnsi" w:hAnsiTheme="minorHAnsi"/>
                            <w:b/>
                            <w:color w:val="595959" w:themeColor="text1" w:themeTint="A6"/>
                            <w:sz w:val="20"/>
                            <w:szCs w:val="20"/>
                          </w:rPr>
                        </w:pPr>
                      </w:p>
                      <w:p w:rsidR="00BD3BFF" w:rsidRDefault="000F5DFA" w:rsidP="00BD3BFF">
                        <w:pPr>
                          <w:spacing w:after="0" w:line="240" w:lineRule="auto"/>
                          <w:rPr>
                            <w:rFonts w:asciiTheme="minorHAnsi" w:hAnsiTheme="minorHAnsi"/>
                            <w:b/>
                            <w:color w:val="595959" w:themeColor="text1" w:themeTint="A6"/>
                            <w:sz w:val="20"/>
                            <w:szCs w:val="20"/>
                          </w:rPr>
                        </w:pPr>
                        <w:r w:rsidRPr="000F5DFA">
                          <w:rPr>
                            <w:rFonts w:asciiTheme="minorHAnsi" w:hAnsiTheme="minorHAnsi"/>
                            <w:b/>
                            <w:color w:val="595959" w:themeColor="text1" w:themeTint="A6"/>
                            <w:sz w:val="20"/>
                            <w:szCs w:val="20"/>
                          </w:rPr>
                          <w:t>SAP-R/3</w:t>
                        </w:r>
                      </w:p>
                      <w:p w:rsidR="000F5DFA" w:rsidRDefault="000F5DFA" w:rsidP="00BD3BFF">
                        <w:pPr>
                          <w:spacing w:after="0" w:line="240" w:lineRule="auto"/>
                          <w:rPr>
                            <w:rFonts w:asciiTheme="minorHAnsi" w:hAnsiTheme="minorHAnsi"/>
                            <w:b/>
                            <w:color w:val="595959" w:themeColor="text1" w:themeTint="A6"/>
                            <w:sz w:val="20"/>
                            <w:szCs w:val="20"/>
                          </w:rPr>
                        </w:pPr>
                      </w:p>
                      <w:p w:rsidR="000F5DFA" w:rsidRPr="000F5DFA" w:rsidRDefault="000F5DFA" w:rsidP="00BD3BFF">
                        <w:pPr>
                          <w:spacing w:after="0" w:line="240" w:lineRule="auto"/>
                          <w:rPr>
                            <w:rFonts w:asciiTheme="minorHAnsi" w:hAnsiTheme="minorHAnsi"/>
                            <w:b/>
                            <w:color w:val="595959" w:themeColor="text1" w:themeTint="A6"/>
                            <w:sz w:val="20"/>
                            <w:szCs w:val="20"/>
                          </w:rPr>
                        </w:pPr>
                        <w:r w:rsidRPr="000F5DFA">
                          <w:rPr>
                            <w:rFonts w:asciiTheme="minorHAnsi" w:hAnsiTheme="minorHAnsi"/>
                            <w:b/>
                            <w:color w:val="595959" w:themeColor="text1" w:themeTint="A6"/>
                            <w:sz w:val="20"/>
                            <w:szCs w:val="20"/>
                          </w:rPr>
                          <w:t>Condition Monitoring: Quality &amp; Safety</w:t>
                        </w:r>
                      </w:p>
                    </w:txbxContent>
                  </v:textbox>
                </v:shape>
              </w:pict>
            </w:r>
            <w:r w:rsidR="0032026A" w:rsidRPr="00771BF0">
              <w:rPr>
                <w:noProof/>
                <w:lang w:eastAsia="en-US"/>
              </w:rPr>
              <w:drawing>
                <wp:inline distT="0" distB="0" distL="0" distR="0">
                  <wp:extent cx="2353586" cy="28624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363942" cy="2875065"/>
                          </a:xfrm>
                          <a:prstGeom prst="rect">
                            <a:avLst/>
                          </a:prstGeom>
                        </pic:spPr>
                      </pic:pic>
                    </a:graphicData>
                  </a:graphic>
                </wp:inline>
              </w:drawing>
            </w:r>
          </w:p>
          <w:p w:rsidR="003F21FF" w:rsidRPr="00771BF0" w:rsidRDefault="003F21FF" w:rsidP="00392A6F">
            <w:pPr>
              <w:tabs>
                <w:tab w:val="left" w:pos="90"/>
              </w:tabs>
              <w:spacing w:after="0" w:line="240" w:lineRule="auto"/>
            </w:pPr>
          </w:p>
          <w:p w:rsidR="003F21FF" w:rsidRPr="00771BF0" w:rsidRDefault="003F21FF" w:rsidP="003F21FF">
            <w:pPr>
              <w:overflowPunct w:val="0"/>
              <w:autoSpaceDE w:val="0"/>
              <w:spacing w:after="0" w:line="240" w:lineRule="auto"/>
              <w:ind w:left="90" w:right="108"/>
              <w:textAlignment w:val="baseline"/>
              <w:rPr>
                <w:rFonts w:cs="Tahoma"/>
                <w:color w:val="404040"/>
                <w:sz w:val="28"/>
                <w:szCs w:val="28"/>
              </w:rPr>
            </w:pPr>
            <w:r w:rsidRPr="00771BF0">
              <w:rPr>
                <w:rFonts w:cs="Tahoma"/>
                <w:noProof/>
                <w:color w:val="404040"/>
                <w:sz w:val="28"/>
                <w:szCs w:val="28"/>
                <w:lang w:eastAsia="en-US"/>
              </w:rPr>
              <w:drawing>
                <wp:inline distT="0" distB="0" distL="0" distR="0">
                  <wp:extent cx="228600" cy="228600"/>
                  <wp:effectExtent l="0" t="0" r="0" b="0"/>
                  <wp:docPr id="4" name="Picture 4"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ftskills24x24icon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771BF0">
              <w:rPr>
                <w:rFonts w:cs="Tahoma"/>
                <w:color w:val="404040"/>
                <w:sz w:val="28"/>
                <w:szCs w:val="28"/>
              </w:rPr>
              <w:t xml:space="preserve"> IT Skills </w:t>
            </w:r>
          </w:p>
          <w:p w:rsidR="003F21FF" w:rsidRPr="00771BF0" w:rsidRDefault="003F21FF" w:rsidP="003F21FF">
            <w:pPr>
              <w:overflowPunct w:val="0"/>
              <w:autoSpaceDE w:val="0"/>
              <w:autoSpaceDN w:val="0"/>
              <w:adjustRightInd w:val="0"/>
              <w:spacing w:after="0" w:line="240" w:lineRule="auto"/>
              <w:ind w:left="90" w:right="108"/>
              <w:jc w:val="both"/>
              <w:textAlignment w:val="baseline"/>
              <w:rPr>
                <w:rFonts w:cs="Tahoma"/>
                <w:color w:val="595959"/>
                <w:spacing w:val="-2"/>
                <w:sz w:val="10"/>
                <w:szCs w:val="20"/>
                <w:lang w:eastAsia="en-GB"/>
              </w:rPr>
            </w:pPr>
          </w:p>
          <w:p w:rsidR="003F21FF" w:rsidRPr="00771BF0" w:rsidRDefault="003F21FF" w:rsidP="003F21FF">
            <w:pPr>
              <w:numPr>
                <w:ilvl w:val="0"/>
                <w:numId w:val="15"/>
              </w:numPr>
              <w:overflowPunct w:val="0"/>
              <w:autoSpaceDE w:val="0"/>
              <w:autoSpaceDN w:val="0"/>
              <w:adjustRightInd w:val="0"/>
              <w:spacing w:after="0" w:line="240" w:lineRule="auto"/>
              <w:ind w:right="108"/>
              <w:textAlignment w:val="baseline"/>
              <w:rPr>
                <w:rFonts w:asciiTheme="minorHAnsi" w:hAnsiTheme="minorHAnsi"/>
                <w:color w:val="595959" w:themeColor="text1" w:themeTint="A6"/>
                <w:sz w:val="20"/>
                <w:szCs w:val="20"/>
              </w:rPr>
            </w:pPr>
            <w:r w:rsidRPr="00771BF0">
              <w:rPr>
                <w:rFonts w:cs="Tahoma"/>
                <w:color w:val="595959"/>
                <w:spacing w:val="-2"/>
                <w:sz w:val="20"/>
                <w:szCs w:val="20"/>
                <w:lang w:eastAsia="en-GB"/>
              </w:rPr>
              <w:t xml:space="preserve">MS </w:t>
            </w:r>
            <w:r w:rsidRPr="00771BF0">
              <w:rPr>
                <w:rFonts w:asciiTheme="minorHAnsi" w:hAnsiTheme="minorHAnsi"/>
                <w:color w:val="595959" w:themeColor="text1" w:themeTint="A6"/>
                <w:sz w:val="20"/>
                <w:szCs w:val="20"/>
              </w:rPr>
              <w:t>Project</w:t>
            </w:r>
            <w:r w:rsidRPr="00771BF0">
              <w:rPr>
                <w:rFonts w:cs="Tahoma"/>
                <w:color w:val="595959"/>
                <w:spacing w:val="-2"/>
                <w:sz w:val="20"/>
                <w:szCs w:val="20"/>
                <w:lang w:eastAsia="en-GB"/>
              </w:rPr>
              <w:t>, MS Office Suite (</w:t>
            </w:r>
            <w:r w:rsidRPr="00771BF0">
              <w:rPr>
                <w:rFonts w:asciiTheme="minorHAnsi" w:hAnsiTheme="minorHAnsi"/>
                <w:color w:val="595959" w:themeColor="text1" w:themeTint="A6"/>
                <w:sz w:val="20"/>
                <w:szCs w:val="20"/>
              </w:rPr>
              <w:t xml:space="preserve">Word, </w:t>
            </w:r>
            <w:r w:rsidRPr="00771BF0">
              <w:rPr>
                <w:color w:val="595959" w:themeColor="text1" w:themeTint="A6"/>
                <w:sz w:val="20"/>
                <w:szCs w:val="20"/>
              </w:rPr>
              <w:t>Excel,</w:t>
            </w:r>
            <w:r w:rsidRPr="00771BF0">
              <w:rPr>
                <w:rFonts w:asciiTheme="minorHAnsi" w:hAnsiTheme="minorHAnsi"/>
                <w:color w:val="595959" w:themeColor="text1" w:themeTint="A6"/>
                <w:sz w:val="20"/>
                <w:szCs w:val="20"/>
              </w:rPr>
              <w:t xml:space="preserve"> PowerPoint</w:t>
            </w:r>
            <w:r w:rsidRPr="00771BF0">
              <w:rPr>
                <w:color w:val="595959" w:themeColor="text1" w:themeTint="A6"/>
                <w:sz w:val="20"/>
                <w:szCs w:val="20"/>
              </w:rPr>
              <w:t xml:space="preserve"> &amp; Access</w:t>
            </w:r>
            <w:r w:rsidRPr="00771BF0">
              <w:rPr>
                <w:rFonts w:cs="Tahoma"/>
                <w:color w:val="595959"/>
                <w:spacing w:val="-2"/>
                <w:sz w:val="20"/>
                <w:szCs w:val="20"/>
                <w:lang w:eastAsia="en-GB"/>
              </w:rPr>
              <w:t xml:space="preserve">), </w:t>
            </w:r>
            <w:r w:rsidRPr="00771BF0">
              <w:rPr>
                <w:rFonts w:asciiTheme="minorHAnsi" w:hAnsiTheme="minorHAnsi"/>
                <w:color w:val="595959" w:themeColor="text1" w:themeTint="A6"/>
                <w:sz w:val="20"/>
                <w:szCs w:val="20"/>
              </w:rPr>
              <w:t xml:space="preserve">SAP, </w:t>
            </w:r>
            <w:r w:rsidRPr="00771BF0">
              <w:rPr>
                <w:color w:val="595959" w:themeColor="text1" w:themeTint="A6"/>
                <w:sz w:val="20"/>
                <w:szCs w:val="20"/>
              </w:rPr>
              <w:t>Auto</w:t>
            </w:r>
            <w:r w:rsidRPr="00771BF0">
              <w:rPr>
                <w:rFonts w:asciiTheme="minorHAnsi" w:hAnsiTheme="minorHAnsi"/>
                <w:color w:val="595959" w:themeColor="text1" w:themeTint="A6"/>
                <w:sz w:val="20"/>
                <w:szCs w:val="20"/>
              </w:rPr>
              <w:t>CAD, Primavera and ACONEX</w:t>
            </w:r>
          </w:p>
          <w:p w:rsidR="003F21FF" w:rsidRPr="00771BF0" w:rsidRDefault="003F21FF" w:rsidP="003F21FF">
            <w:pPr>
              <w:overflowPunct w:val="0"/>
              <w:autoSpaceDE w:val="0"/>
              <w:autoSpaceDN w:val="0"/>
              <w:adjustRightInd w:val="0"/>
              <w:spacing w:after="0" w:line="240" w:lineRule="auto"/>
              <w:ind w:left="90" w:right="108"/>
              <w:textAlignment w:val="baseline"/>
              <w:rPr>
                <w:rFonts w:asciiTheme="minorHAnsi" w:hAnsiTheme="minorHAnsi"/>
                <w:color w:val="595959" w:themeColor="text1" w:themeTint="A6"/>
                <w:sz w:val="20"/>
                <w:szCs w:val="20"/>
              </w:rPr>
            </w:pPr>
          </w:p>
        </w:tc>
        <w:tc>
          <w:tcPr>
            <w:tcW w:w="7200" w:type="dxa"/>
            <w:gridSpan w:val="2"/>
            <w:vMerge/>
            <w:shd w:val="clear" w:color="auto" w:fill="FFFFFF"/>
          </w:tcPr>
          <w:p w:rsidR="00BD3BFF" w:rsidRPr="00771BF0" w:rsidRDefault="00BD3BFF" w:rsidP="003A4A7E">
            <w:pPr>
              <w:tabs>
                <w:tab w:val="left" w:pos="90"/>
              </w:tabs>
              <w:snapToGrid w:val="0"/>
              <w:spacing w:after="0" w:line="240" w:lineRule="auto"/>
            </w:pPr>
          </w:p>
        </w:tc>
      </w:tr>
      <w:tr w:rsidR="00BD3BFF" w:rsidRPr="00771BF0" w:rsidTr="00CE163F">
        <w:tc>
          <w:tcPr>
            <w:tcW w:w="11160" w:type="dxa"/>
            <w:gridSpan w:val="3"/>
            <w:shd w:val="clear" w:color="auto" w:fill="FFFFFF"/>
          </w:tcPr>
          <w:p w:rsidR="00BD3BFF" w:rsidRPr="00771BF0" w:rsidRDefault="00BD3BFF" w:rsidP="00270B5C">
            <w:pPr>
              <w:tabs>
                <w:tab w:val="left" w:pos="3817"/>
              </w:tabs>
              <w:spacing w:after="0" w:line="240" w:lineRule="auto"/>
            </w:pPr>
            <w:r w:rsidRPr="00771BF0">
              <w:rPr>
                <w:noProof/>
                <w:lang w:eastAsia="en-US"/>
              </w:rPr>
              <w:drawing>
                <wp:inline distT="0" distB="0" distL="0" distR="0">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solidFill>
                            <a:srgbClr val="F5F5F5"/>
                          </a:solidFill>
                          <a:ln>
                            <a:noFill/>
                          </a:ln>
                        </pic:spPr>
                      </pic:pic>
                    </a:graphicData>
                  </a:graphic>
                </wp:inline>
              </w:drawing>
            </w:r>
            <w:r w:rsidRPr="00771BF0">
              <w:rPr>
                <w:rFonts w:cs="Tahoma"/>
                <w:color w:val="404040"/>
                <w:sz w:val="28"/>
                <w:szCs w:val="28"/>
              </w:rPr>
              <w:t xml:space="preserve"> </w:t>
            </w:r>
            <w:r w:rsidR="00E85FDB" w:rsidRPr="00771BF0">
              <w:rPr>
                <w:rFonts w:cs="Tahoma"/>
                <w:color w:val="404040"/>
                <w:sz w:val="28"/>
                <w:szCs w:val="28"/>
              </w:rPr>
              <w:t xml:space="preserve">Career </w:t>
            </w:r>
            <w:r w:rsidRPr="00771BF0">
              <w:rPr>
                <w:rFonts w:cs="Tahoma"/>
                <w:color w:val="404040"/>
                <w:sz w:val="28"/>
                <w:szCs w:val="28"/>
              </w:rPr>
              <w:t>Timeline</w:t>
            </w:r>
            <w:r w:rsidRPr="00771BF0">
              <w:rPr>
                <w:rFonts w:cs="Tahoma"/>
                <w:color w:val="404040"/>
                <w:sz w:val="28"/>
                <w:szCs w:val="28"/>
              </w:rPr>
              <w:tab/>
            </w:r>
          </w:p>
        </w:tc>
      </w:tr>
      <w:tr w:rsidR="00BD3BFF" w:rsidRPr="00771BF0" w:rsidTr="00CE163F">
        <w:trPr>
          <w:trHeight w:val="1800"/>
        </w:trPr>
        <w:tc>
          <w:tcPr>
            <w:tcW w:w="11160" w:type="dxa"/>
            <w:gridSpan w:val="3"/>
            <w:shd w:val="clear" w:color="auto" w:fill="FFFFFF"/>
          </w:tcPr>
          <w:p w:rsidR="00BD3BFF" w:rsidRPr="00771BF0" w:rsidRDefault="00972C94" w:rsidP="00F94914">
            <w:pPr>
              <w:overflowPunct w:val="0"/>
              <w:autoSpaceDE w:val="0"/>
              <w:spacing w:after="0" w:line="240" w:lineRule="auto"/>
              <w:jc w:val="center"/>
              <w:textAlignment w:val="baseline"/>
              <w:rPr>
                <w:rFonts w:cs="Tahoma"/>
                <w:color w:val="6A6969"/>
                <w:sz w:val="20"/>
                <w:szCs w:val="20"/>
                <w:lang w:eastAsia="en-US"/>
              </w:rPr>
            </w:pPr>
            <w:r w:rsidRPr="00972C94">
              <w:rPr>
                <w:noProof/>
                <w:lang w:eastAsia="en-US"/>
              </w:rPr>
              <w:pict>
                <v:shape id="Text Box 35" o:spid="_x0000_s1030" type="#_x0000_t202" style="position:absolute;left:0;text-align:left;margin-left:384.5pt;margin-top:9.75pt;width:133.35pt;height:53.2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" filled="f" stroked="f">
                  <v:textbox>
                    <w:txbxContent>
                      <w:p w:rsidR="0032026A" w:rsidRDefault="0032026A" w:rsidP="0032026A">
                        <w:pPr>
                          <w:suppressAutoHyphens w:val="0"/>
                          <w:spacing w:after="0" w:line="240" w:lineRule="auto"/>
                          <w:rPr>
                            <w:rFonts w:asciiTheme="minorHAnsi" w:eastAsia="Times New Roman" w:hAnsiTheme="minorHAnsi"/>
                            <w:b/>
                            <w:color w:val="595959" w:themeColor="text1" w:themeTint="A6"/>
                            <w:sz w:val="18"/>
                            <w:szCs w:val="20"/>
                            <w:lang w:eastAsia="en-US"/>
                          </w:rPr>
                        </w:pPr>
                        <w:r>
                          <w:rPr>
                            <w:rFonts w:asciiTheme="minorHAnsi" w:eastAsia="Times New Roman" w:hAnsiTheme="minorHAnsi"/>
                            <w:b/>
                            <w:color w:val="595959" w:themeColor="text1" w:themeTint="A6"/>
                            <w:sz w:val="18"/>
                            <w:szCs w:val="20"/>
                            <w:lang w:eastAsia="en-US"/>
                          </w:rPr>
                          <w:t>20</w:t>
                        </w:r>
                        <w:r w:rsidR="00763CD4">
                          <w:rPr>
                            <w:rFonts w:asciiTheme="minorHAnsi" w:eastAsia="Times New Roman" w:hAnsiTheme="minorHAnsi"/>
                            <w:b/>
                            <w:color w:val="595959" w:themeColor="text1" w:themeTint="A6"/>
                            <w:sz w:val="18"/>
                            <w:szCs w:val="20"/>
                            <w:lang w:eastAsia="en-US"/>
                          </w:rPr>
                          <w:t>08</w:t>
                        </w:r>
                        <w:r>
                          <w:rPr>
                            <w:rFonts w:asciiTheme="minorHAnsi" w:eastAsia="Times New Roman" w:hAnsiTheme="minorHAnsi"/>
                            <w:b/>
                            <w:color w:val="595959" w:themeColor="text1" w:themeTint="A6"/>
                            <w:sz w:val="18"/>
                            <w:szCs w:val="20"/>
                            <w:lang w:eastAsia="en-US"/>
                          </w:rPr>
                          <w:t>-</w:t>
                        </w:r>
                        <w:r w:rsidR="00763CD4">
                          <w:rPr>
                            <w:rFonts w:asciiTheme="minorHAnsi" w:eastAsia="Times New Roman" w:hAnsiTheme="minorHAnsi"/>
                            <w:b/>
                            <w:color w:val="595959" w:themeColor="text1" w:themeTint="A6"/>
                            <w:sz w:val="18"/>
                            <w:szCs w:val="20"/>
                            <w:lang w:eastAsia="en-US"/>
                          </w:rPr>
                          <w:t>Present</w:t>
                        </w:r>
                      </w:p>
                      <w:p w:rsidR="00BD3BFF" w:rsidRDefault="00763CD4" w:rsidP="00763CD4">
                        <w:pPr>
                          <w:spacing w:after="0" w:line="240" w:lineRule="auto"/>
                        </w:pPr>
                        <w:r w:rsidRPr="00763CD4">
                          <w:rPr>
                            <w:rFonts w:asciiTheme="minorHAnsi" w:hAnsiTheme="minorHAnsi"/>
                            <w:b/>
                            <w:color w:val="595959" w:themeColor="text1" w:themeTint="A6"/>
                            <w:sz w:val="18"/>
                            <w:szCs w:val="20"/>
                          </w:rPr>
                          <w:t>ALDAR Properties PJSC</w:t>
                        </w:r>
                        <w:r w:rsidRPr="00763CD4">
                          <w:rPr>
                            <w:rFonts w:eastAsia="Franklin Gothic Book" w:cs="Franklin Gothic Book"/>
                            <w:b/>
                            <w:color w:val="000000"/>
                            <w:sz w:val="18"/>
                            <w:szCs w:val="20"/>
                            <w:lang w:eastAsia="en-US"/>
                          </w:rPr>
                          <w:t xml:space="preserve"> as </w:t>
                        </w:r>
                        <w:r w:rsidRPr="00763CD4">
                          <w:rPr>
                            <w:rFonts w:asciiTheme="minorHAnsi" w:hAnsiTheme="minorHAnsi"/>
                            <w:b/>
                            <w:color w:val="595959" w:themeColor="text1" w:themeTint="A6"/>
                            <w:sz w:val="18"/>
                            <w:szCs w:val="20"/>
                          </w:rPr>
                          <w:t>Project Director</w:t>
                        </w:r>
                      </w:p>
                    </w:txbxContent>
                  </v:textbox>
                </v:shape>
              </w:pict>
            </w:r>
            <w:r w:rsidRPr="00972C94">
              <w:rPr>
                <w:noProof/>
                <w:lang w:eastAsia="en-US"/>
              </w:rPr>
              <w:pict>
                <v:shape id="Text Box 38" o:spid="_x0000_s1031" type="#_x0000_t202" style="position:absolute;left:0;text-align:left;margin-left:89.7pt;margin-top:5.05pt;width:164.65pt;height:56.4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" filled="f" stroked="f">
                  <v:textbox>
                    <w:txbxContent>
                      <w:p w:rsidR="0032026A" w:rsidRDefault="00763CD4" w:rsidP="001D05A6">
                        <w:pPr>
                          <w:tabs>
                            <w:tab w:val="left" w:pos="3285"/>
                          </w:tabs>
                          <w:spacing w:after="0" w:line="240" w:lineRule="auto"/>
                          <w:contextualSpacing/>
                          <w:rPr>
                            <w:rFonts w:asciiTheme="minorHAnsi" w:eastAsia="Times New Roman" w:hAnsiTheme="minorHAnsi"/>
                            <w:b/>
                            <w:color w:val="595959" w:themeColor="text1" w:themeTint="A6"/>
                            <w:sz w:val="18"/>
                            <w:szCs w:val="20"/>
                            <w:lang w:eastAsia="en-US"/>
                          </w:rPr>
                        </w:pPr>
                        <w:r>
                          <w:rPr>
                            <w:rFonts w:asciiTheme="minorHAnsi" w:eastAsia="Times New Roman" w:hAnsiTheme="minorHAnsi"/>
                            <w:b/>
                            <w:color w:val="595959" w:themeColor="text1" w:themeTint="A6"/>
                            <w:sz w:val="18"/>
                            <w:szCs w:val="20"/>
                            <w:lang w:eastAsia="en-US"/>
                          </w:rPr>
                          <w:t>1992</w:t>
                        </w:r>
                        <w:r w:rsidR="0032026A">
                          <w:rPr>
                            <w:rFonts w:asciiTheme="minorHAnsi" w:eastAsia="Times New Roman" w:hAnsiTheme="minorHAnsi"/>
                            <w:b/>
                            <w:color w:val="595959" w:themeColor="text1" w:themeTint="A6"/>
                            <w:sz w:val="18"/>
                            <w:szCs w:val="20"/>
                            <w:lang w:eastAsia="en-US"/>
                          </w:rPr>
                          <w:t>-</w:t>
                        </w:r>
                        <w:r w:rsidR="001D05A6" w:rsidRPr="001D05A6">
                          <w:rPr>
                            <w:rFonts w:asciiTheme="minorHAnsi" w:eastAsia="Times New Roman" w:hAnsiTheme="minorHAnsi"/>
                            <w:b/>
                            <w:sz w:val="18"/>
                            <w:szCs w:val="20"/>
                            <w:lang w:eastAsia="en-US"/>
                          </w:rPr>
                          <w:t>2007</w:t>
                        </w:r>
                      </w:p>
                      <w:p w:rsidR="00BD3BFF" w:rsidRDefault="00763CD4" w:rsidP="00763CD4">
                        <w:pPr>
                          <w:spacing w:after="0" w:line="240" w:lineRule="auto"/>
                        </w:pPr>
                        <w:r w:rsidRPr="00763CD4">
                          <w:rPr>
                            <w:rFonts w:asciiTheme="minorHAnsi" w:hAnsiTheme="minorHAnsi"/>
                            <w:b/>
                            <w:color w:val="595959" w:themeColor="text1" w:themeTint="A6"/>
                            <w:sz w:val="18"/>
                            <w:szCs w:val="20"/>
                          </w:rPr>
                          <w:t>Abu Dhabi Gas Liquefaction Company (ADGAS), Das Island as Head of General and Technical Services</w:t>
                        </w:r>
                      </w:p>
                    </w:txbxContent>
                  </v:textbox>
                </v:shape>
              </w:pict>
            </w:r>
            <w:r w:rsidRPr="00972C94">
              <w:rPr>
                <w:noProof/>
                <w:lang w:eastAsia="en-US"/>
              </w:rPr>
              <w:pict>
                <v:shape id="Text Box 37" o:spid="_x0000_s1032" type="#_x0000_t202" style="position:absolute;left:0;text-align:left;margin-left:242.35pt;margin-top:80.2pt;width:149.4pt;height:51.3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" filled="f" stroked="f">
                  <v:textbox>
                    <w:txbxContent>
                      <w:p w:rsidR="0032026A" w:rsidRDefault="0032026A" w:rsidP="0032026A">
                        <w:pPr>
                          <w:tabs>
                            <w:tab w:val="left" w:pos="3285"/>
                          </w:tabs>
                          <w:spacing w:after="0" w:line="240" w:lineRule="auto"/>
                          <w:contextualSpacing/>
                          <w:rPr>
                            <w:rFonts w:asciiTheme="minorHAnsi" w:eastAsia="Times New Roman" w:hAnsiTheme="minorHAnsi"/>
                            <w:b/>
                            <w:color w:val="595959" w:themeColor="text1" w:themeTint="A6"/>
                            <w:sz w:val="18"/>
                            <w:szCs w:val="20"/>
                            <w:lang w:eastAsia="en-US"/>
                          </w:rPr>
                        </w:pPr>
                        <w:r>
                          <w:rPr>
                            <w:rFonts w:asciiTheme="minorHAnsi" w:eastAsia="Times New Roman" w:hAnsiTheme="minorHAnsi"/>
                            <w:b/>
                            <w:color w:val="595959" w:themeColor="text1" w:themeTint="A6"/>
                            <w:sz w:val="18"/>
                            <w:szCs w:val="20"/>
                            <w:lang w:eastAsia="en-US"/>
                          </w:rPr>
                          <w:t>20</w:t>
                        </w:r>
                        <w:r w:rsidR="00763CD4">
                          <w:rPr>
                            <w:rFonts w:asciiTheme="minorHAnsi" w:eastAsia="Times New Roman" w:hAnsiTheme="minorHAnsi"/>
                            <w:b/>
                            <w:color w:val="595959" w:themeColor="text1" w:themeTint="A6"/>
                            <w:sz w:val="18"/>
                            <w:szCs w:val="20"/>
                            <w:lang w:eastAsia="en-US"/>
                          </w:rPr>
                          <w:t>07</w:t>
                        </w:r>
                        <w:r>
                          <w:rPr>
                            <w:rFonts w:asciiTheme="minorHAnsi" w:eastAsia="Times New Roman" w:hAnsiTheme="minorHAnsi"/>
                            <w:b/>
                            <w:color w:val="595959" w:themeColor="text1" w:themeTint="A6"/>
                            <w:sz w:val="18"/>
                            <w:szCs w:val="20"/>
                            <w:lang w:eastAsia="en-US"/>
                          </w:rPr>
                          <w:t>-20</w:t>
                        </w:r>
                        <w:r w:rsidR="00763CD4">
                          <w:rPr>
                            <w:rFonts w:asciiTheme="minorHAnsi" w:eastAsia="Times New Roman" w:hAnsiTheme="minorHAnsi"/>
                            <w:b/>
                            <w:color w:val="595959" w:themeColor="text1" w:themeTint="A6"/>
                            <w:sz w:val="18"/>
                            <w:szCs w:val="20"/>
                            <w:lang w:eastAsia="en-US"/>
                          </w:rPr>
                          <w:t>08</w:t>
                        </w:r>
                      </w:p>
                      <w:p w:rsidR="00BD3BFF" w:rsidRDefault="00763CD4" w:rsidP="00763CD4">
                        <w:pPr>
                          <w:spacing w:after="0" w:line="240" w:lineRule="auto"/>
                        </w:pPr>
                        <w:r w:rsidRPr="00763CD4">
                          <w:rPr>
                            <w:rFonts w:asciiTheme="minorHAnsi" w:hAnsiTheme="minorHAnsi"/>
                            <w:b/>
                            <w:color w:val="595959" w:themeColor="text1" w:themeTint="A6"/>
                            <w:sz w:val="18"/>
                            <w:szCs w:val="20"/>
                          </w:rPr>
                          <w:t>Dubai Cable Private Company LLC (DUCAB), Jabel Ali</w:t>
                        </w:r>
                        <w:r w:rsidRPr="00763CD4">
                          <w:rPr>
                            <w:rFonts w:eastAsia="Franklin Gothic Book" w:cs="Franklin Gothic Book"/>
                            <w:b/>
                            <w:color w:val="000000"/>
                            <w:sz w:val="18"/>
                            <w:szCs w:val="20"/>
                            <w:lang w:eastAsia="en-US"/>
                          </w:rPr>
                          <w:t xml:space="preserve"> as </w:t>
                        </w:r>
                        <w:r w:rsidRPr="00763CD4">
                          <w:rPr>
                            <w:rFonts w:asciiTheme="minorHAnsi" w:hAnsiTheme="minorHAnsi"/>
                            <w:b/>
                            <w:color w:val="595959" w:themeColor="text1" w:themeTint="A6"/>
                            <w:sz w:val="18"/>
                            <w:szCs w:val="20"/>
                          </w:rPr>
                          <w:t>Project Manager – Civil</w:t>
                        </w:r>
                      </w:p>
                    </w:txbxContent>
                  </v:textbox>
                </v:shape>
              </w:pict>
            </w:r>
            <w:r w:rsidR="00F94914" w:rsidRPr="00771BF0">
              <w:rPr>
                <w:noProof/>
                <w:lang w:eastAsia="en-US"/>
              </w:rPr>
              <w:drawing>
                <wp:inline distT="0" distB="0" distL="0" distR="0">
                  <wp:extent cx="5637475" cy="158126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641202" cy="1582309"/>
                          </a:xfrm>
                          <a:prstGeom prst="rect">
                            <a:avLst/>
                          </a:prstGeom>
                        </pic:spPr>
                      </pic:pic>
                    </a:graphicData>
                  </a:graphic>
                </wp:inline>
              </w:drawing>
            </w:r>
          </w:p>
          <w:p w:rsidR="00462734" w:rsidRPr="00771BF0" w:rsidRDefault="00462734" w:rsidP="00462734">
            <w:pPr>
              <w:overflowPunct w:val="0"/>
              <w:autoSpaceDE w:val="0"/>
              <w:autoSpaceDN w:val="0"/>
              <w:adjustRightInd w:val="0"/>
              <w:spacing w:after="0" w:line="240" w:lineRule="auto"/>
              <w:jc w:val="both"/>
              <w:textAlignment w:val="baseline"/>
              <w:rPr>
                <w:rFonts w:asciiTheme="majorHAnsi" w:hAnsiTheme="majorHAnsi" w:cs="Tahoma"/>
                <w:color w:val="6A6969"/>
                <w:sz w:val="20"/>
                <w:szCs w:val="20"/>
                <w:lang w:eastAsia="en-GB"/>
              </w:rPr>
            </w:pPr>
            <w:r w:rsidRPr="00771BF0">
              <w:rPr>
                <w:rFonts w:asciiTheme="majorHAnsi" w:hAnsiTheme="majorHAnsi"/>
                <w:noProof/>
                <w:lang w:eastAsia="en-US"/>
              </w:rPr>
              <w:drawing>
                <wp:inline distT="0" distB="0" distL="0" distR="0">
                  <wp:extent cx="228600" cy="228600"/>
                  <wp:effectExtent l="0" t="0" r="0" b="0"/>
                  <wp:docPr id="6" name="Picture 6"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ftskills24x24icon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771BF0">
              <w:rPr>
                <w:rFonts w:asciiTheme="majorHAnsi" w:hAnsiTheme="majorHAnsi" w:cs="Tahoma"/>
                <w:color w:val="F0563D"/>
                <w:sz w:val="28"/>
                <w:szCs w:val="28"/>
              </w:rPr>
              <w:t xml:space="preserve"> </w:t>
            </w:r>
            <w:r w:rsidRPr="00771BF0">
              <w:rPr>
                <w:rFonts w:cs="Tahoma"/>
                <w:color w:val="404040"/>
                <w:sz w:val="28"/>
                <w:szCs w:val="28"/>
              </w:rPr>
              <w:t>Soft Skills</w:t>
            </w:r>
          </w:p>
          <w:p w:rsidR="00462734" w:rsidRPr="00771BF0" w:rsidRDefault="00972C94" w:rsidP="00462734">
            <w:pPr>
              <w:overflowPunct w:val="0"/>
              <w:autoSpaceDE w:val="0"/>
              <w:autoSpaceDN w:val="0"/>
              <w:adjustRightInd w:val="0"/>
              <w:jc w:val="center"/>
              <w:textAlignment w:val="baseline"/>
              <w:rPr>
                <w:rFonts w:asciiTheme="majorHAnsi" w:hAnsiTheme="majorHAnsi" w:cs="Tahoma"/>
                <w:color w:val="6A6969"/>
                <w:sz w:val="20"/>
                <w:szCs w:val="20"/>
                <w:lang w:eastAsia="en-GB"/>
              </w:rPr>
            </w:pPr>
            <w:r>
              <w:rPr>
                <w:rFonts w:asciiTheme="majorHAnsi" w:hAnsiTheme="majorHAnsi" w:cs="Tahoma"/>
                <w:noProof/>
                <w:color w:val="6A6969"/>
                <w:sz w:val="20"/>
                <w:szCs w:val="20"/>
                <w:lang w:eastAsia="en-US"/>
              </w:rPr>
              <w:pict>
                <v:rect id="Rectangle 22" o:spid="_x0000_s1033" style="position:absolute;left:0;text-align:left;margin-left:411.55pt;margin-top:154.25pt;width:70.5pt;height:65.25pt;z-index:25165926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" filled="f" stroked="f" strokeweight="2pt">
                  <v:path arrowok="t"/>
                  <v:textbox>
                    <w:txbxContent>
                      <w:p w:rsidR="00462734" w:rsidRPr="008C7624" w:rsidRDefault="00462734" w:rsidP="00462734">
                        <w:pPr>
                          <w:jc w:val="center"/>
                          <w:rPr>
                            <w:rFonts w:ascii="Tahoma" w:hAnsi="Tahoma" w:cs="Tahoma"/>
                            <w:color w:val="6A6969"/>
                            <w:sz w:val="16"/>
                            <w:szCs w:val="16"/>
                            <w:lang w:val="en-GB"/>
                          </w:rPr>
                        </w:pPr>
                        <w:r>
                          <w:rPr>
                            <w:rFonts w:ascii="Tahoma" w:hAnsi="Tahoma" w:cs="Tahoma"/>
                            <w:noProof/>
                            <w:color w:val="6A6969"/>
                            <w:sz w:val="16"/>
                            <w:szCs w:val="16"/>
                            <w:lang w:eastAsia="en-US"/>
                          </w:rPr>
                          <w:drawing>
                            <wp:inline distT="0" distB="0" distL="0" distR="0">
                              <wp:extent cx="228600" cy="22860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op24x24icons.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Pr>
                            <w:rFonts w:ascii="Tahoma" w:hAnsi="Tahoma" w:cs="Tahoma"/>
                            <w:color w:val="6A6969"/>
                            <w:sz w:val="16"/>
                            <w:szCs w:val="16"/>
                            <w:lang w:val="en-GB"/>
                          </w:rPr>
                          <w:br/>
                          <w:t>Planner</w:t>
                        </w:r>
                        <w:r w:rsidRPr="008C7624">
                          <w:rPr>
                            <w:rFonts w:ascii="Tahoma" w:hAnsi="Tahoma" w:cs="Tahoma"/>
                            <w:color w:val="6A6969"/>
                            <w:sz w:val="16"/>
                            <w:szCs w:val="16"/>
                            <w:lang w:val="en-GB"/>
                          </w:rPr>
                          <w:t xml:space="preserve"> </w:t>
                        </w:r>
                      </w:p>
                    </w:txbxContent>
                  </v:textbox>
                  <w10:wrap anchory="page"/>
                </v:rect>
              </w:pict>
            </w:r>
            <w:r>
              <w:rPr>
                <w:rFonts w:asciiTheme="majorHAnsi" w:hAnsiTheme="majorHAnsi" w:cs="Tahoma"/>
                <w:noProof/>
                <w:color w:val="6A6969"/>
                <w:sz w:val="20"/>
                <w:szCs w:val="20"/>
                <w:lang w:eastAsia="en-US"/>
              </w:rPr>
              <w:pict>
                <v:rect id="Rectangle 19" o:spid="_x0000_s1034" style="position:absolute;left:0;text-align:left;margin-left:326.95pt;margin-top:174.65pt;width:70.5pt;height:65.25pt;z-index:251658240;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" filled="f" stroked="f" strokeweight="2pt">
                  <v:path arrowok="t"/>
                  <v:textbox>
                    <w:txbxContent>
                      <w:p w:rsidR="00462734" w:rsidRPr="008C7624" w:rsidRDefault="00462734" w:rsidP="00462734">
                        <w:pPr>
                          <w:jc w:val="center"/>
                          <w:rPr>
                            <w:rFonts w:ascii="Tahoma" w:hAnsi="Tahoma" w:cs="Tahoma"/>
                            <w:color w:val="6A6969"/>
                            <w:sz w:val="16"/>
                            <w:szCs w:val="16"/>
                            <w:lang w:val="en-GB"/>
                          </w:rPr>
                        </w:pPr>
                        <w:r>
                          <w:rPr>
                            <w:rFonts w:ascii="Tahoma" w:hAnsi="Tahoma" w:cs="Tahoma"/>
                            <w:noProof/>
                            <w:color w:val="6A6969"/>
                            <w:sz w:val="16"/>
                            <w:szCs w:val="16"/>
                            <w:lang w:eastAsia="en-US"/>
                          </w:rPr>
                          <w:drawing>
                            <wp:inline distT="0" distB="0" distL="0" distR="0">
                              <wp:extent cx="228600" cy="22860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24x24icons.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Pr>
                            <w:rFonts w:ascii="Tahoma" w:hAnsi="Tahoma" w:cs="Tahoma"/>
                            <w:color w:val="6A6969"/>
                            <w:sz w:val="16"/>
                            <w:szCs w:val="16"/>
                            <w:lang w:val="en-GB"/>
                          </w:rPr>
                          <w:br/>
                          <w:t>Motivator</w:t>
                        </w:r>
                        <w:r w:rsidRPr="008C7624">
                          <w:rPr>
                            <w:rFonts w:ascii="Tahoma" w:hAnsi="Tahoma" w:cs="Tahoma"/>
                            <w:color w:val="6A6969"/>
                            <w:sz w:val="16"/>
                            <w:szCs w:val="16"/>
                            <w:lang w:val="en-GB"/>
                          </w:rPr>
                          <w:t xml:space="preserve"> </w:t>
                        </w:r>
                      </w:p>
                    </w:txbxContent>
                  </v:textbox>
                  <w10:wrap anchory="page"/>
                </v:rect>
              </w:pict>
            </w:r>
            <w:r>
              <w:rPr>
                <w:rFonts w:asciiTheme="majorHAnsi" w:hAnsiTheme="majorHAnsi" w:cs="Tahoma"/>
                <w:noProof/>
                <w:color w:val="6A6969"/>
                <w:sz w:val="20"/>
                <w:szCs w:val="20"/>
                <w:lang w:eastAsia="en-US"/>
              </w:rPr>
              <w:pict>
                <v:rect id="Rectangle 15" o:spid="_x0000_s1035" style="position:absolute;left:0;text-align:left;margin-left:239.35pt;margin-top:151.25pt;width:70.5pt;height:65.25pt;z-index:251656192;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" filled="f" stroked="f" strokeweight="2pt">
                  <v:path arrowok="t"/>
                  <v:textbox>
                    <w:txbxContent>
                      <w:p w:rsidR="00462734" w:rsidRPr="008C7624" w:rsidRDefault="00462734" w:rsidP="00462734">
                        <w:pPr>
                          <w:jc w:val="center"/>
                          <w:rPr>
                            <w:rFonts w:ascii="Tahoma" w:hAnsi="Tahoma" w:cs="Tahoma"/>
                            <w:color w:val="6A6969"/>
                            <w:sz w:val="16"/>
                            <w:szCs w:val="16"/>
                            <w:lang w:val="en-GB"/>
                          </w:rPr>
                        </w:pPr>
                        <w:r>
                          <w:rPr>
                            <w:rFonts w:ascii="Tahoma" w:hAnsi="Tahoma" w:cs="Tahoma"/>
                            <w:noProof/>
                            <w:color w:val="6A6969"/>
                            <w:sz w:val="16"/>
                            <w:szCs w:val="16"/>
                            <w:lang w:eastAsia="en-US"/>
                          </w:rPr>
                          <w:drawing>
                            <wp:inline distT="0" distB="0" distL="0" distR="0">
                              <wp:extent cx="228600" cy="22860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or24x24icons.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Pr>
                            <w:rFonts w:ascii="Tahoma" w:hAnsi="Tahoma" w:cs="Tahoma"/>
                            <w:color w:val="6A6969"/>
                            <w:sz w:val="16"/>
                            <w:szCs w:val="16"/>
                            <w:lang w:val="en-GB"/>
                          </w:rPr>
                          <w:br/>
                        </w:r>
                        <w:r w:rsidRPr="008C7624">
                          <w:rPr>
                            <w:rFonts w:ascii="Tahoma" w:hAnsi="Tahoma" w:cs="Tahoma"/>
                            <w:color w:val="6A6969"/>
                            <w:sz w:val="16"/>
                            <w:szCs w:val="16"/>
                            <w:lang w:val="en-GB"/>
                          </w:rPr>
                          <w:t>C</w:t>
                        </w:r>
                        <w:r>
                          <w:rPr>
                            <w:rFonts w:ascii="Tahoma" w:hAnsi="Tahoma" w:cs="Tahoma"/>
                            <w:color w:val="6A6969"/>
                            <w:sz w:val="16"/>
                            <w:szCs w:val="16"/>
                            <w:lang w:val="en-GB"/>
                          </w:rPr>
                          <w:t>ommunicator</w:t>
                        </w:r>
                        <w:r w:rsidRPr="008C7624">
                          <w:rPr>
                            <w:rFonts w:ascii="Tahoma" w:hAnsi="Tahoma" w:cs="Tahoma"/>
                            <w:color w:val="6A6969"/>
                            <w:sz w:val="16"/>
                            <w:szCs w:val="16"/>
                            <w:lang w:val="en-GB"/>
                          </w:rPr>
                          <w:t xml:space="preserve"> </w:t>
                        </w:r>
                      </w:p>
                    </w:txbxContent>
                  </v:textbox>
                  <w10:wrap anchory="page"/>
                </v:rect>
              </w:pict>
            </w:r>
            <w:r>
              <w:rPr>
                <w:rFonts w:asciiTheme="majorHAnsi" w:hAnsiTheme="majorHAnsi" w:cs="Tahoma"/>
                <w:noProof/>
                <w:color w:val="6A6969"/>
                <w:sz w:val="20"/>
                <w:szCs w:val="20"/>
                <w:lang w:eastAsia="en-US"/>
              </w:rPr>
              <w:pict>
                <v:rect id="Rectangle 5" o:spid="_x0000_s1036" style="position:absolute;left:0;text-align:left;margin-left:156.55pt;margin-top:174.65pt;width:66pt;height:65.25pt;z-index:251652096;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" filled="f" stroked="f" strokeweight="2pt">
                  <v:path arrowok="t"/>
                  <v:textbox>
                    <w:txbxContent>
                      <w:p w:rsidR="00462734" w:rsidRPr="008C7624" w:rsidRDefault="00462734" w:rsidP="00462734">
                        <w:pPr>
                          <w:jc w:val="center"/>
                          <w:rPr>
                            <w:rFonts w:ascii="Tahoma" w:hAnsi="Tahoma" w:cs="Tahoma"/>
                            <w:color w:val="6A6969"/>
                            <w:sz w:val="16"/>
                            <w:szCs w:val="16"/>
                            <w:lang w:val="en-GB"/>
                          </w:rPr>
                        </w:pPr>
                        <w:r>
                          <w:rPr>
                            <w:rFonts w:ascii="Tahoma" w:hAnsi="Tahoma" w:cs="Tahoma"/>
                            <w:noProof/>
                            <w:color w:val="6A6969"/>
                            <w:sz w:val="16"/>
                            <w:szCs w:val="16"/>
                            <w:lang w:eastAsia="en-US"/>
                          </w:rPr>
                          <w:drawing>
                            <wp:inline distT="0" distB="0" distL="0" distR="0">
                              <wp:extent cx="228600" cy="22860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or24x24icon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Pr>
                            <w:rFonts w:ascii="Tahoma" w:hAnsi="Tahoma" w:cs="Tahoma"/>
                            <w:color w:val="6A6969"/>
                            <w:sz w:val="16"/>
                            <w:szCs w:val="16"/>
                            <w:lang w:val="en-GB"/>
                          </w:rPr>
                          <w:br/>
                        </w:r>
                        <w:r w:rsidRPr="008C7624">
                          <w:rPr>
                            <w:rFonts w:ascii="Tahoma" w:hAnsi="Tahoma" w:cs="Tahoma"/>
                            <w:color w:val="6A6969"/>
                            <w:sz w:val="16"/>
                            <w:szCs w:val="16"/>
                            <w:lang w:val="en-GB"/>
                          </w:rPr>
                          <w:t>C</w:t>
                        </w:r>
                        <w:r>
                          <w:rPr>
                            <w:rFonts w:ascii="Tahoma" w:hAnsi="Tahoma" w:cs="Tahoma"/>
                            <w:color w:val="6A6969"/>
                            <w:sz w:val="16"/>
                            <w:szCs w:val="16"/>
                            <w:lang w:val="en-GB"/>
                          </w:rPr>
                          <w:t>ollaborator</w:t>
                        </w:r>
                        <w:r w:rsidRPr="008C7624">
                          <w:rPr>
                            <w:rFonts w:ascii="Tahoma" w:hAnsi="Tahoma" w:cs="Tahoma"/>
                            <w:color w:val="6A6969"/>
                            <w:sz w:val="16"/>
                            <w:szCs w:val="16"/>
                            <w:lang w:val="en-GB"/>
                          </w:rPr>
                          <w:t xml:space="preserve"> </w:t>
                        </w:r>
                      </w:p>
                    </w:txbxContent>
                  </v:textbox>
                  <w10:wrap anchory="page"/>
                </v:rect>
              </w:pict>
            </w:r>
            <w:r>
              <w:rPr>
                <w:rFonts w:asciiTheme="majorHAnsi" w:hAnsiTheme="majorHAnsi" w:cs="Tahoma"/>
                <w:noProof/>
                <w:color w:val="6A6969"/>
                <w:sz w:val="20"/>
                <w:szCs w:val="20"/>
                <w:lang w:eastAsia="en-US"/>
              </w:rPr>
              <w:pict>
                <v:rect id="Rectangle 10" o:spid="_x0000_s1037" style="position:absolute;left:0;text-align:left;margin-left:71.35pt;margin-top:154.25pt;width:66pt;height:65.25pt;z-index:251651072;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" filled="f" stroked="f" strokeweight="2pt">
                  <v:path arrowok="t"/>
                  <v:textbox>
                    <w:txbxContent>
                      <w:p w:rsidR="00462734" w:rsidRPr="008C7624" w:rsidRDefault="00462734" w:rsidP="00462734">
                        <w:pPr>
                          <w:jc w:val="center"/>
                          <w:rPr>
                            <w:rFonts w:ascii="Tahoma" w:hAnsi="Tahoma" w:cs="Tahoma"/>
                            <w:color w:val="6A6969"/>
                            <w:sz w:val="16"/>
                            <w:szCs w:val="16"/>
                            <w:lang w:val="en-GB"/>
                          </w:rPr>
                        </w:pPr>
                        <w:r>
                          <w:rPr>
                            <w:rFonts w:ascii="Tahoma" w:hAnsi="Tahoma" w:cs="Tahoma"/>
                            <w:noProof/>
                            <w:color w:val="6A6969"/>
                            <w:sz w:val="16"/>
                            <w:szCs w:val="16"/>
                            <w:lang w:eastAsia="en-US"/>
                          </w:rPr>
                          <w:drawing>
                            <wp:inline distT="0" distB="0" distL="0" distR="0">
                              <wp:extent cx="228600" cy="22860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agent24x24icon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Pr>
                            <w:rFonts w:ascii="Tahoma" w:hAnsi="Tahoma" w:cs="Tahoma"/>
                            <w:color w:val="6A6969"/>
                            <w:sz w:val="16"/>
                            <w:szCs w:val="16"/>
                            <w:lang w:val="en-GB"/>
                          </w:rPr>
                          <w:br/>
                        </w:r>
                        <w:r w:rsidRPr="008C7624">
                          <w:rPr>
                            <w:rFonts w:ascii="Tahoma" w:hAnsi="Tahoma" w:cs="Tahoma"/>
                            <w:color w:val="6A6969"/>
                            <w:sz w:val="16"/>
                            <w:szCs w:val="16"/>
                            <w:lang w:val="en-GB"/>
                          </w:rPr>
                          <w:t xml:space="preserve">Change Agent              </w:t>
                        </w:r>
                      </w:p>
                    </w:txbxContent>
                  </v:textbox>
                  <w10:wrap anchory="page"/>
                </v:rect>
              </w:pict>
            </w:r>
            <w:r w:rsidR="00462734" w:rsidRPr="00771BF0">
              <w:rPr>
                <w:rFonts w:asciiTheme="majorHAnsi" w:hAnsiTheme="majorHAnsi" w:cs="Tahoma"/>
                <w:noProof/>
                <w:color w:val="6A6969"/>
                <w:sz w:val="20"/>
                <w:szCs w:val="20"/>
                <w:lang w:eastAsia="en-US"/>
              </w:rPr>
              <w:drawing>
                <wp:inline distT="0" distB="0" distL="0" distR="0">
                  <wp:extent cx="5586594" cy="1152939"/>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2.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91175" cy="1153884"/>
                          </a:xfrm>
                          <a:prstGeom prst="rect">
                            <a:avLst/>
                          </a:prstGeom>
                        </pic:spPr>
                      </pic:pic>
                    </a:graphicData>
                  </a:graphic>
                </wp:inline>
              </w:drawing>
            </w:r>
          </w:p>
        </w:tc>
      </w:tr>
      <w:tr w:rsidR="00BD3BFF" w:rsidRPr="00771BF0" w:rsidTr="00CE163F">
        <w:trPr>
          <w:trHeight w:val="531"/>
        </w:trPr>
        <w:tc>
          <w:tcPr>
            <w:tcW w:w="11160" w:type="dxa"/>
            <w:gridSpan w:val="3"/>
            <w:shd w:val="clear" w:color="auto" w:fill="FFFFFF"/>
          </w:tcPr>
          <w:p w:rsidR="00693C26" w:rsidRPr="00771BF0" w:rsidRDefault="00693C26" w:rsidP="003A4A7E">
            <w:pPr>
              <w:spacing w:after="0" w:line="240" w:lineRule="auto"/>
              <w:jc w:val="both"/>
            </w:pPr>
            <w:r w:rsidRPr="00771BF0">
              <w:rPr>
                <w:noProof/>
                <w:lang w:eastAsia="en-US"/>
              </w:rPr>
              <w:lastRenderedPageBreak/>
              <w:drawing>
                <wp:inline distT="0" distB="0" distL="0" distR="0">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solidFill>
                            <a:srgbClr val="F5F5F5"/>
                          </a:solidFill>
                          <a:ln>
                            <a:noFill/>
                          </a:ln>
                        </pic:spPr>
                      </pic:pic>
                    </a:graphicData>
                  </a:graphic>
                </wp:inline>
              </w:drawing>
            </w:r>
            <w:r w:rsidRPr="00771BF0">
              <w:rPr>
                <w:rFonts w:cs="Tahoma"/>
                <w:color w:val="404040"/>
                <w:sz w:val="28"/>
                <w:szCs w:val="28"/>
              </w:rPr>
              <w:t xml:space="preserve"> Work Experience</w:t>
            </w:r>
          </w:p>
          <w:p w:rsidR="00BD3BFF" w:rsidRPr="00771BF0" w:rsidRDefault="00BD3BFF" w:rsidP="00B97F8A">
            <w:pPr>
              <w:suppressAutoHyphens w:val="0"/>
              <w:spacing w:after="0" w:line="240" w:lineRule="auto"/>
              <w:rPr>
                <w:sz w:val="10"/>
              </w:rPr>
            </w:pPr>
          </w:p>
        </w:tc>
      </w:tr>
      <w:tr w:rsidR="00BD3BFF" w:rsidRPr="00771BF0" w:rsidTr="00CE163F">
        <w:tblPrEx>
          <w:tblCellMar>
            <w:left w:w="0" w:type="dxa"/>
            <w:right w:w="0" w:type="dxa"/>
          </w:tblCellMar>
        </w:tblPrEx>
        <w:tc>
          <w:tcPr>
            <w:tcW w:w="11088" w:type="dxa"/>
            <w:gridSpan w:val="2"/>
            <w:shd w:val="clear" w:color="auto" w:fill="FFFFFF"/>
          </w:tcPr>
          <w:p w:rsidR="00B97F8A" w:rsidRPr="00771BF0" w:rsidRDefault="00721781" w:rsidP="003752E9">
            <w:pPr>
              <w:shd w:val="clear" w:color="auto" w:fill="D9D9D9" w:themeFill="background1" w:themeFillShade="D9"/>
              <w:suppressAutoHyphens w:val="0"/>
              <w:spacing w:after="0" w:line="240" w:lineRule="auto"/>
              <w:ind w:left="90" w:right="108"/>
              <w:jc w:val="center"/>
              <w:rPr>
                <w:rFonts w:eastAsia="Franklin Gothic Book" w:cs="Franklin Gothic Book"/>
                <w:b/>
                <w:color w:val="000000"/>
                <w:sz w:val="20"/>
                <w:szCs w:val="20"/>
                <w:lang w:eastAsia="en-US"/>
              </w:rPr>
            </w:pPr>
            <w:r w:rsidRPr="00771BF0">
              <w:rPr>
                <w:rFonts w:asciiTheme="minorHAnsi" w:hAnsiTheme="minorHAnsi"/>
                <w:b/>
                <w:color w:val="595959" w:themeColor="text1" w:themeTint="A6"/>
                <w:sz w:val="20"/>
                <w:szCs w:val="20"/>
              </w:rPr>
              <w:t>Since Jun</w:t>
            </w:r>
            <w:r w:rsidR="00894DCB" w:rsidRPr="00771BF0">
              <w:rPr>
                <w:rFonts w:asciiTheme="minorHAnsi" w:hAnsiTheme="minorHAnsi"/>
                <w:b/>
                <w:color w:val="595959" w:themeColor="text1" w:themeTint="A6"/>
                <w:sz w:val="20"/>
                <w:szCs w:val="20"/>
              </w:rPr>
              <w:t>’</w:t>
            </w:r>
            <w:r w:rsidRPr="00771BF0">
              <w:rPr>
                <w:rFonts w:asciiTheme="minorHAnsi" w:hAnsiTheme="minorHAnsi"/>
                <w:b/>
                <w:color w:val="595959" w:themeColor="text1" w:themeTint="A6"/>
                <w:sz w:val="20"/>
                <w:szCs w:val="20"/>
              </w:rPr>
              <w:t xml:space="preserve">08 </w:t>
            </w:r>
            <w:r w:rsidR="00B97F8A" w:rsidRPr="00771BF0">
              <w:rPr>
                <w:rFonts w:asciiTheme="minorHAnsi" w:eastAsia="Times New Roman" w:hAnsiTheme="minorHAnsi"/>
                <w:b/>
                <w:color w:val="595959" w:themeColor="text1" w:themeTint="A6"/>
                <w:sz w:val="20"/>
                <w:szCs w:val="20"/>
                <w:lang w:eastAsia="en-US"/>
              </w:rPr>
              <w:t xml:space="preserve">with </w:t>
            </w:r>
            <w:r w:rsidRPr="00771BF0">
              <w:rPr>
                <w:rFonts w:asciiTheme="minorHAnsi" w:hAnsiTheme="minorHAnsi"/>
                <w:b/>
                <w:color w:val="595959" w:themeColor="text1" w:themeTint="A6"/>
                <w:sz w:val="20"/>
                <w:szCs w:val="20"/>
              </w:rPr>
              <w:t>ALDAR Properties PJSC</w:t>
            </w:r>
            <w:r w:rsidR="0002221C" w:rsidRPr="00771BF0">
              <w:rPr>
                <w:rFonts w:eastAsia="Franklin Gothic Book" w:cs="Franklin Gothic Book"/>
                <w:b/>
                <w:color w:val="000000"/>
                <w:sz w:val="20"/>
                <w:szCs w:val="20"/>
                <w:lang w:eastAsia="en-US"/>
              </w:rPr>
              <w:t xml:space="preserve"> </w:t>
            </w:r>
            <w:r w:rsidRPr="00771BF0">
              <w:rPr>
                <w:rFonts w:eastAsia="Franklin Gothic Book" w:cs="Franklin Gothic Book"/>
                <w:b/>
                <w:color w:val="000000"/>
                <w:sz w:val="20"/>
                <w:szCs w:val="20"/>
                <w:lang w:eastAsia="en-US"/>
              </w:rPr>
              <w:t xml:space="preserve">as </w:t>
            </w:r>
            <w:r w:rsidRPr="00771BF0">
              <w:rPr>
                <w:rFonts w:asciiTheme="minorHAnsi" w:hAnsiTheme="minorHAnsi"/>
                <w:b/>
                <w:color w:val="595959" w:themeColor="text1" w:themeTint="A6"/>
                <w:sz w:val="20"/>
                <w:szCs w:val="20"/>
              </w:rPr>
              <w:t>Project Director – International Projects</w:t>
            </w:r>
          </w:p>
          <w:p w:rsidR="00B97F8A" w:rsidRPr="00771BF0" w:rsidRDefault="00B97F8A" w:rsidP="003752E9">
            <w:pPr>
              <w:tabs>
                <w:tab w:val="left" w:pos="3285"/>
              </w:tabs>
              <w:spacing w:after="0" w:line="240" w:lineRule="auto"/>
              <w:ind w:left="90" w:right="108"/>
              <w:contextualSpacing/>
              <w:jc w:val="center"/>
              <w:rPr>
                <w:rFonts w:asciiTheme="minorHAnsi" w:eastAsia="Times New Roman" w:hAnsiTheme="minorHAnsi"/>
                <w:b/>
                <w:color w:val="595959" w:themeColor="text1" w:themeTint="A6"/>
                <w:sz w:val="8"/>
                <w:szCs w:val="20"/>
                <w:lang w:eastAsia="en-US"/>
              </w:rPr>
            </w:pPr>
          </w:p>
          <w:p w:rsidR="00EB6386" w:rsidRPr="00771BF0" w:rsidRDefault="00EB6386" w:rsidP="003752E9">
            <w:pPr>
              <w:tabs>
                <w:tab w:val="left" w:pos="3285"/>
              </w:tabs>
              <w:spacing w:after="0" w:line="240" w:lineRule="auto"/>
              <w:ind w:left="90" w:right="108"/>
              <w:contextualSpacing/>
              <w:jc w:val="center"/>
              <w:rPr>
                <w:rFonts w:asciiTheme="minorHAnsi" w:eastAsia="Times New Roman" w:hAnsiTheme="minorHAnsi"/>
                <w:b/>
                <w:color w:val="595959" w:themeColor="text1" w:themeTint="A6"/>
                <w:sz w:val="8"/>
                <w:szCs w:val="20"/>
                <w:lang w:eastAsia="en-US"/>
              </w:rPr>
            </w:pPr>
          </w:p>
          <w:p w:rsidR="00894DCB" w:rsidRPr="00771BF0" w:rsidRDefault="00894DCB" w:rsidP="003752E9">
            <w:pPr>
              <w:shd w:val="clear" w:color="auto" w:fill="D9D9D9" w:themeFill="background1" w:themeFillShade="D9"/>
              <w:tabs>
                <w:tab w:val="left" w:pos="3285"/>
              </w:tabs>
              <w:spacing w:after="0" w:line="240" w:lineRule="auto"/>
              <w:ind w:left="90" w:right="108"/>
              <w:contextualSpacing/>
              <w:jc w:val="center"/>
              <w:rPr>
                <w:rFonts w:asciiTheme="minorHAnsi" w:hAnsiTheme="minorHAnsi"/>
                <w:b/>
                <w:color w:val="595959" w:themeColor="text1" w:themeTint="A6"/>
                <w:sz w:val="20"/>
                <w:szCs w:val="20"/>
              </w:rPr>
            </w:pPr>
            <w:r w:rsidRPr="00771BF0">
              <w:rPr>
                <w:rFonts w:asciiTheme="minorHAnsi" w:hAnsiTheme="minorHAnsi"/>
                <w:b/>
                <w:color w:val="595959" w:themeColor="text1" w:themeTint="A6"/>
                <w:sz w:val="20"/>
                <w:szCs w:val="20"/>
              </w:rPr>
              <w:t>Nov’07 – Apr’08</w:t>
            </w:r>
            <w:r w:rsidR="00BD3BFF" w:rsidRPr="00771BF0">
              <w:rPr>
                <w:rFonts w:eastAsia="Times New Roman" w:cs="Tahoma"/>
                <w:b/>
                <w:color w:val="595959"/>
                <w:sz w:val="20"/>
                <w:szCs w:val="20"/>
              </w:rPr>
              <w:t xml:space="preserve"> with </w:t>
            </w:r>
            <w:r w:rsidRPr="00771BF0">
              <w:rPr>
                <w:rFonts w:asciiTheme="minorHAnsi" w:hAnsiTheme="minorHAnsi"/>
                <w:b/>
                <w:color w:val="595959" w:themeColor="text1" w:themeTint="A6"/>
                <w:sz w:val="20"/>
                <w:szCs w:val="20"/>
              </w:rPr>
              <w:t xml:space="preserve">Dubai Cable Private Company LLC (DUCAB), </w:t>
            </w:r>
            <w:r w:rsidR="00806779" w:rsidRPr="00771BF0">
              <w:rPr>
                <w:rFonts w:asciiTheme="minorHAnsi" w:hAnsiTheme="minorHAnsi"/>
                <w:b/>
                <w:color w:val="595959" w:themeColor="text1" w:themeTint="A6"/>
                <w:sz w:val="20"/>
                <w:szCs w:val="20"/>
              </w:rPr>
              <w:t>Jable</w:t>
            </w:r>
            <w:r w:rsidRPr="00771BF0">
              <w:rPr>
                <w:rFonts w:asciiTheme="minorHAnsi" w:hAnsiTheme="minorHAnsi"/>
                <w:b/>
                <w:color w:val="595959" w:themeColor="text1" w:themeTint="A6"/>
                <w:sz w:val="20"/>
                <w:szCs w:val="20"/>
              </w:rPr>
              <w:t xml:space="preserve"> Ali</w:t>
            </w:r>
            <w:r w:rsidRPr="00771BF0">
              <w:rPr>
                <w:rFonts w:eastAsia="Franklin Gothic Book" w:cs="Franklin Gothic Book"/>
                <w:b/>
                <w:color w:val="000000"/>
                <w:sz w:val="20"/>
                <w:szCs w:val="20"/>
                <w:lang w:eastAsia="en-US"/>
              </w:rPr>
              <w:t xml:space="preserve"> as </w:t>
            </w:r>
            <w:r w:rsidRPr="00771BF0">
              <w:rPr>
                <w:rFonts w:asciiTheme="minorHAnsi" w:hAnsiTheme="minorHAnsi"/>
                <w:b/>
                <w:color w:val="595959" w:themeColor="text1" w:themeTint="A6"/>
                <w:sz w:val="20"/>
                <w:szCs w:val="20"/>
              </w:rPr>
              <w:t>Project Manager – Civil</w:t>
            </w:r>
          </w:p>
          <w:p w:rsidR="00BD3BFF" w:rsidRPr="00771BF0" w:rsidRDefault="00894DCB" w:rsidP="003752E9">
            <w:pPr>
              <w:shd w:val="clear" w:color="auto" w:fill="D9D9D9" w:themeFill="background1" w:themeFillShade="D9"/>
              <w:tabs>
                <w:tab w:val="left" w:pos="3285"/>
              </w:tabs>
              <w:spacing w:after="0" w:line="240" w:lineRule="auto"/>
              <w:ind w:left="90" w:right="108"/>
              <w:contextualSpacing/>
              <w:jc w:val="center"/>
              <w:rPr>
                <w:rFonts w:eastAsia="Times New Roman" w:cs="Tahoma"/>
                <w:i/>
                <w:color w:val="595959"/>
                <w:sz w:val="20"/>
                <w:szCs w:val="20"/>
              </w:rPr>
            </w:pPr>
            <w:r w:rsidRPr="00771BF0">
              <w:rPr>
                <w:rFonts w:asciiTheme="minorHAnsi" w:hAnsiTheme="minorHAnsi"/>
                <w:b/>
                <w:i/>
                <w:color w:val="595959" w:themeColor="text1" w:themeTint="A6"/>
                <w:sz w:val="20"/>
                <w:szCs w:val="20"/>
              </w:rPr>
              <w:t>(New Special Cable Unit Factory)</w:t>
            </w:r>
          </w:p>
          <w:p w:rsidR="00514034" w:rsidRPr="00771BF0" w:rsidRDefault="003632BF" w:rsidP="003752E9">
            <w:pPr>
              <w:snapToGrid w:val="0"/>
              <w:spacing w:after="0" w:line="240" w:lineRule="auto"/>
              <w:ind w:left="90" w:right="108"/>
              <w:jc w:val="center"/>
              <w:rPr>
                <w:rFonts w:cs="Tahoma"/>
                <w:b/>
                <w:color w:val="595959"/>
                <w:sz w:val="6"/>
                <w:szCs w:val="20"/>
                <w:lang w:val="en-GB"/>
              </w:rPr>
            </w:pPr>
            <w:r w:rsidRPr="00771BF0">
              <w:rPr>
                <w:noProof/>
                <w:lang w:eastAsia="en-US"/>
              </w:rPr>
              <w:drawing>
                <wp:anchor distT="0" distB="0" distL="114300" distR="114300" simplePos="0" relativeHeight="251664384" behindDoc="0" locked="0" layoutInCell="1" allowOverlap="1">
                  <wp:simplePos x="0" y="0"/>
                  <wp:positionH relativeFrom="column">
                    <wp:posOffset>6441440</wp:posOffset>
                  </wp:positionH>
                  <wp:positionV relativeFrom="paragraph">
                    <wp:posOffset>-589280</wp:posOffset>
                  </wp:positionV>
                  <wp:extent cx="521970" cy="5041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AR.pn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1970" cy="504190"/>
                          </a:xfrm>
                          <a:prstGeom prst="rect">
                            <a:avLst/>
                          </a:prstGeom>
                        </pic:spPr>
                      </pic:pic>
                    </a:graphicData>
                  </a:graphic>
                </wp:anchor>
              </w:drawing>
            </w:r>
          </w:p>
          <w:p w:rsidR="00EB6386" w:rsidRPr="00771BF0" w:rsidRDefault="00EB6386" w:rsidP="003752E9">
            <w:pPr>
              <w:tabs>
                <w:tab w:val="left" w:pos="3285"/>
              </w:tabs>
              <w:spacing w:after="0" w:line="240" w:lineRule="auto"/>
              <w:ind w:left="90" w:right="108"/>
              <w:contextualSpacing/>
              <w:jc w:val="center"/>
              <w:rPr>
                <w:rFonts w:asciiTheme="minorHAnsi" w:eastAsia="Times New Roman" w:hAnsiTheme="minorHAnsi"/>
                <w:b/>
                <w:color w:val="595959" w:themeColor="text1" w:themeTint="A6"/>
                <w:sz w:val="8"/>
                <w:szCs w:val="20"/>
                <w:lang w:eastAsia="en-US"/>
              </w:rPr>
            </w:pPr>
          </w:p>
          <w:p w:rsidR="00EB6386" w:rsidRPr="00771BF0" w:rsidRDefault="00894DCB" w:rsidP="00AD5EFA">
            <w:pPr>
              <w:shd w:val="clear" w:color="auto" w:fill="D9D9D9" w:themeFill="background1" w:themeFillShade="D9"/>
              <w:tabs>
                <w:tab w:val="left" w:pos="3285"/>
              </w:tabs>
              <w:spacing w:after="0" w:line="240" w:lineRule="auto"/>
              <w:ind w:left="90" w:right="108"/>
              <w:contextualSpacing/>
              <w:jc w:val="center"/>
              <w:rPr>
                <w:rFonts w:eastAsia="Times New Roman" w:cs="Tahoma"/>
                <w:i/>
                <w:color w:val="595959"/>
                <w:sz w:val="20"/>
                <w:szCs w:val="20"/>
              </w:rPr>
            </w:pPr>
            <w:r w:rsidRPr="00771BF0">
              <w:rPr>
                <w:rFonts w:asciiTheme="minorHAnsi" w:hAnsiTheme="minorHAnsi"/>
                <w:b/>
                <w:color w:val="595959" w:themeColor="text1" w:themeTint="A6"/>
                <w:sz w:val="20"/>
                <w:szCs w:val="20"/>
              </w:rPr>
              <w:t>Dec’92 – Apr</w:t>
            </w:r>
            <w:r w:rsidR="00AD5EFA" w:rsidRPr="00AD5EFA">
              <w:rPr>
                <w:rFonts w:asciiTheme="minorHAnsi" w:hAnsiTheme="minorHAnsi"/>
                <w:bCs/>
                <w:sz w:val="20"/>
                <w:szCs w:val="20"/>
              </w:rPr>
              <w:t>07</w:t>
            </w:r>
            <w:r w:rsidR="00EB6386" w:rsidRPr="00771BF0">
              <w:rPr>
                <w:rFonts w:eastAsia="Times New Roman" w:cs="Tahoma"/>
                <w:b/>
                <w:color w:val="595959"/>
                <w:sz w:val="20"/>
                <w:szCs w:val="20"/>
              </w:rPr>
              <w:t xml:space="preserve"> with </w:t>
            </w:r>
            <w:r w:rsidRPr="00771BF0">
              <w:rPr>
                <w:rFonts w:asciiTheme="minorHAnsi" w:hAnsiTheme="minorHAnsi"/>
                <w:b/>
                <w:color w:val="595959" w:themeColor="text1" w:themeTint="A6"/>
                <w:sz w:val="20"/>
                <w:szCs w:val="20"/>
              </w:rPr>
              <w:t>Abu Dhabi Gas Liquefaction Company (ADGAS), Das Island as Head of General and Technical Services</w:t>
            </w:r>
          </w:p>
          <w:p w:rsidR="005150FD" w:rsidRPr="00771BF0" w:rsidRDefault="005150FD" w:rsidP="003752E9">
            <w:pPr>
              <w:snapToGrid w:val="0"/>
              <w:spacing w:after="0" w:line="240" w:lineRule="auto"/>
              <w:ind w:left="90" w:right="108"/>
              <w:jc w:val="center"/>
              <w:rPr>
                <w:rFonts w:cs="Tahoma"/>
                <w:b/>
                <w:color w:val="595959"/>
                <w:sz w:val="6"/>
                <w:szCs w:val="20"/>
                <w:lang w:val="en-GB"/>
              </w:rPr>
            </w:pPr>
          </w:p>
          <w:p w:rsidR="005150FD" w:rsidRPr="00771BF0" w:rsidRDefault="005150FD" w:rsidP="003752E9">
            <w:pPr>
              <w:snapToGrid w:val="0"/>
              <w:spacing w:after="0" w:line="240" w:lineRule="auto"/>
              <w:ind w:left="90" w:right="108"/>
              <w:jc w:val="center"/>
              <w:rPr>
                <w:rFonts w:cs="Tahoma"/>
                <w:b/>
                <w:color w:val="595959"/>
                <w:sz w:val="6"/>
                <w:szCs w:val="20"/>
                <w:lang w:val="en-GB"/>
              </w:rPr>
            </w:pPr>
          </w:p>
          <w:p w:rsidR="00BD3BFF" w:rsidRPr="00771BF0" w:rsidRDefault="00BD3BFF" w:rsidP="003752E9">
            <w:pPr>
              <w:spacing w:after="0" w:line="240" w:lineRule="auto"/>
              <w:ind w:left="90" w:right="108"/>
              <w:jc w:val="both"/>
              <w:rPr>
                <w:b/>
                <w:color w:val="595959"/>
                <w:sz w:val="20"/>
                <w:szCs w:val="20"/>
              </w:rPr>
            </w:pPr>
            <w:r w:rsidRPr="00771BF0">
              <w:rPr>
                <w:b/>
                <w:color w:val="595959"/>
                <w:sz w:val="20"/>
                <w:szCs w:val="20"/>
              </w:rPr>
              <w:t xml:space="preserve">Role: </w:t>
            </w:r>
          </w:p>
          <w:p w:rsidR="004A17F7" w:rsidRPr="00771BF0" w:rsidRDefault="004A17F7"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Developing contracting strategies; performing analysis of technical &amp; commercial aspects of the offers; controlling contracts in terms of deviations at execution stage; ensuring effective business planning &amp; control to maintain financial integrity of projects</w:t>
            </w:r>
          </w:p>
          <w:p w:rsidR="004A17F7" w:rsidRPr="00771BF0" w:rsidRDefault="004A17F7"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Providing strategic &amp; technical inputs on methodologies of construction including field engineering support; sequencing, monitoring, planning, reporting and controlling the  engineering, procurement &amp; construction activities </w:t>
            </w:r>
          </w:p>
          <w:p w:rsidR="004A17F7" w:rsidRPr="00771BF0" w:rsidRDefault="004A17F7"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Strategizing short / long-term action plans regarding the business growth, project management, O&amp;M and development as part of the executive decision-making team</w:t>
            </w:r>
          </w:p>
          <w:p w:rsidR="004A17F7" w:rsidRPr="00771BF0" w:rsidRDefault="004A17F7"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Administering array of project operations such as planning &amp; scheduling, resource allocation, project accounting and control, while providing technical direction and ensuring compliance with quality standards</w:t>
            </w:r>
          </w:p>
          <w:p w:rsidR="004A17F7" w:rsidRPr="00771BF0" w:rsidRDefault="004A17F7"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Formulating project baselines; monitoring &amp; controlling projects with respect to cost, resource deployment, time overruns and quality compliance for ensuring satisfactory execution of projects</w:t>
            </w:r>
          </w:p>
          <w:p w:rsidR="004A17F7" w:rsidRPr="00771BF0" w:rsidRDefault="004A17F7"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Establishing processes &amp; SOPs and deploying various methodologies &amp; recommending modern practices to save execution time, minimize bottlenecks, realize operational efficiencies, control cost &amp; reduce cycle time </w:t>
            </w:r>
          </w:p>
          <w:p w:rsidR="004A17F7" w:rsidRPr="00771BF0" w:rsidRDefault="004A17F7"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Preparing budgets </w:t>
            </w:r>
            <w:r w:rsidR="00532458" w:rsidRPr="00771BF0">
              <w:rPr>
                <w:rFonts w:cs="Tahoma"/>
                <w:color w:val="595959"/>
                <w:spacing w:val="-2"/>
                <w:sz w:val="20"/>
                <w:szCs w:val="20"/>
                <w:lang w:eastAsia="en-GB"/>
              </w:rPr>
              <w:t>&amp;</w:t>
            </w:r>
            <w:r w:rsidRPr="00771BF0">
              <w:rPr>
                <w:rFonts w:cs="Tahoma"/>
                <w:color w:val="595959"/>
                <w:spacing w:val="-2"/>
                <w:sz w:val="20"/>
                <w:szCs w:val="20"/>
                <w:lang w:eastAsia="en-GB"/>
              </w:rPr>
              <w:t xml:space="preserve"> analyzing variances between projected &amp; actual costs</w:t>
            </w:r>
            <w:r w:rsidR="00532458" w:rsidRPr="00771BF0">
              <w:rPr>
                <w:rFonts w:cs="Tahoma"/>
                <w:color w:val="595959"/>
                <w:spacing w:val="-2"/>
                <w:sz w:val="20"/>
                <w:szCs w:val="20"/>
                <w:lang w:eastAsia="en-GB"/>
              </w:rPr>
              <w:t>;</w:t>
            </w:r>
            <w:r w:rsidRPr="00771BF0">
              <w:rPr>
                <w:rFonts w:cs="Tahoma"/>
                <w:color w:val="595959"/>
                <w:spacing w:val="-2"/>
                <w:sz w:val="20"/>
                <w:szCs w:val="20"/>
                <w:lang w:eastAsia="en-GB"/>
              </w:rPr>
              <w:t xml:space="preserve"> implementing corrective actions for rectifying the same</w:t>
            </w:r>
          </w:p>
          <w:p w:rsidR="004A17F7" w:rsidRPr="00771BF0" w:rsidRDefault="004A17F7"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Liaising with consultants, contractors, team members &amp; other officials for ensuring effectiveness of site activities, discerning and managing risks present  in the projects, as well as planning for contingencies</w:t>
            </w:r>
          </w:p>
          <w:p w:rsidR="004A17F7" w:rsidRPr="00771BF0" w:rsidRDefault="004A17F7"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Reviewing quality at project site by exercising rigorous qua</w:t>
            </w:r>
            <w:r w:rsidR="000F5DFA" w:rsidRPr="00771BF0">
              <w:rPr>
                <w:rFonts w:cs="Tahoma"/>
                <w:color w:val="595959"/>
                <w:spacing w:val="-2"/>
                <w:sz w:val="20"/>
                <w:szCs w:val="20"/>
                <w:lang w:eastAsia="en-GB"/>
              </w:rPr>
              <w:t>lity control plan &amp; procedures</w:t>
            </w:r>
          </w:p>
          <w:p w:rsidR="004A17F7" w:rsidRPr="00771BF0" w:rsidRDefault="004A17F7"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Extending support for development of master schedules, resource schedules, execution plans, budgets, statement of requirements, project close-out reports, QHSE management plans and tenders</w:t>
            </w:r>
          </w:p>
          <w:p w:rsidR="00EB4F76" w:rsidRPr="00771BF0" w:rsidRDefault="00EB4F76" w:rsidP="004D4F6A">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Mapping training needs and </w:t>
            </w:r>
            <w:r w:rsidR="004D4F6A" w:rsidRPr="00771BF0">
              <w:rPr>
                <w:rFonts w:cs="Tahoma"/>
                <w:color w:val="595959"/>
                <w:spacing w:val="-2"/>
                <w:sz w:val="20"/>
                <w:szCs w:val="20"/>
                <w:lang w:eastAsia="en-GB"/>
              </w:rPr>
              <w:t>conducting technical &amp; non-technical development activities for the department’s existing staff</w:t>
            </w:r>
          </w:p>
          <w:p w:rsidR="00730A0F" w:rsidRPr="00771BF0" w:rsidRDefault="00730A0F"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Conducting:</w:t>
            </w:r>
          </w:p>
          <w:p w:rsidR="00730A0F" w:rsidRPr="00771BF0" w:rsidRDefault="00730A0F" w:rsidP="00730A0F">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Advance Safety Audits (ASA)</w:t>
            </w:r>
          </w:p>
          <w:p w:rsidR="00730A0F" w:rsidRPr="00771BF0" w:rsidRDefault="00730A0F" w:rsidP="00730A0F">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Safety Workshops</w:t>
            </w:r>
          </w:p>
          <w:p w:rsidR="00730A0F" w:rsidRPr="00771BF0" w:rsidRDefault="00730A0F" w:rsidP="00730A0F">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Near - Miss Reporting </w:t>
            </w:r>
          </w:p>
          <w:p w:rsidR="00730A0F" w:rsidRPr="00771BF0" w:rsidRDefault="00730A0F" w:rsidP="00730A0F">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HSE Workplace Committee Meetings </w:t>
            </w:r>
          </w:p>
          <w:p w:rsidR="00730A0F" w:rsidRPr="00771BF0" w:rsidRDefault="00730A0F" w:rsidP="00730A0F">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Management Safety Tours</w:t>
            </w:r>
          </w:p>
          <w:p w:rsidR="00730A0F" w:rsidRPr="00771BF0" w:rsidRDefault="00730A0F" w:rsidP="00730A0F">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Active member in Task Risk Assessment Committee (TRA)</w:t>
            </w:r>
          </w:p>
          <w:p w:rsidR="00730A0F" w:rsidRPr="00771BF0" w:rsidRDefault="00730A0F" w:rsidP="00730A0F">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Process owner of HSEMS (HSE Management System) </w:t>
            </w:r>
          </w:p>
          <w:p w:rsidR="00730A0F" w:rsidRPr="00771BF0" w:rsidRDefault="00730A0F" w:rsidP="00730A0F">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Process owner of AIRMS (Integrity and Reliability Management System)</w:t>
            </w:r>
          </w:p>
          <w:p w:rsidR="00AD0E4F" w:rsidRPr="00771BF0" w:rsidRDefault="00AD0E4F" w:rsidP="003752E9">
            <w:pPr>
              <w:suppressAutoHyphens w:val="0"/>
              <w:spacing w:after="0" w:line="240" w:lineRule="auto"/>
              <w:ind w:left="90" w:right="108"/>
              <w:rPr>
                <w:rFonts w:cs="Tahoma"/>
                <w:b/>
                <w:color w:val="595959"/>
                <w:sz w:val="12"/>
                <w:szCs w:val="20"/>
                <w:lang w:eastAsia="en-US"/>
              </w:rPr>
            </w:pPr>
          </w:p>
          <w:p w:rsidR="00BD3BFF" w:rsidRPr="00771BF0" w:rsidRDefault="00BD3BFF" w:rsidP="003752E9">
            <w:pPr>
              <w:suppressAutoHyphens w:val="0"/>
              <w:spacing w:after="0" w:line="240" w:lineRule="auto"/>
              <w:ind w:left="90" w:right="108"/>
              <w:jc w:val="both"/>
              <w:rPr>
                <w:rFonts w:cs="Tahoma"/>
                <w:b/>
                <w:color w:val="595959"/>
                <w:sz w:val="20"/>
                <w:szCs w:val="20"/>
                <w:lang w:eastAsia="en-US"/>
              </w:rPr>
            </w:pPr>
            <w:r w:rsidRPr="00771BF0">
              <w:rPr>
                <w:rFonts w:cs="Tahoma"/>
                <w:b/>
                <w:color w:val="595959"/>
                <w:sz w:val="20"/>
                <w:szCs w:val="20"/>
                <w:lang w:eastAsia="en-US"/>
              </w:rPr>
              <w:t>Significant Accomplishments:</w:t>
            </w:r>
          </w:p>
          <w:p w:rsidR="00141DE6" w:rsidRPr="00771BF0" w:rsidRDefault="00141DE6" w:rsidP="003752E9">
            <w:pPr>
              <w:suppressAutoHyphens w:val="0"/>
              <w:spacing w:after="0" w:line="240" w:lineRule="auto"/>
              <w:ind w:left="90" w:right="108"/>
              <w:jc w:val="both"/>
              <w:rPr>
                <w:rFonts w:cs="Tahoma"/>
                <w:b/>
                <w:color w:val="595959"/>
                <w:sz w:val="20"/>
                <w:szCs w:val="20"/>
                <w:lang w:eastAsia="en-US"/>
              </w:rPr>
            </w:pPr>
            <w:r w:rsidRPr="00771BF0">
              <w:rPr>
                <w:rFonts w:cs="Tahoma"/>
                <w:b/>
                <w:color w:val="595959"/>
                <w:sz w:val="20"/>
                <w:szCs w:val="20"/>
                <w:lang w:eastAsia="en-US"/>
              </w:rPr>
              <w:t xml:space="preserve">At </w:t>
            </w:r>
            <w:r w:rsidR="004E3813" w:rsidRPr="00771BF0">
              <w:rPr>
                <w:rFonts w:asciiTheme="minorHAnsi" w:hAnsiTheme="minorHAnsi"/>
                <w:b/>
                <w:color w:val="595959" w:themeColor="text1" w:themeTint="A6"/>
                <w:sz w:val="20"/>
                <w:szCs w:val="20"/>
              </w:rPr>
              <w:t>ALDAR Properties PJSC</w:t>
            </w:r>
          </w:p>
          <w:p w:rsidR="000B7455" w:rsidRPr="00CE163F" w:rsidRDefault="00FA5343"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CE163F">
              <w:rPr>
                <w:rFonts w:cs="Tahoma"/>
                <w:color w:val="595959"/>
                <w:spacing w:val="-2"/>
                <w:sz w:val="20"/>
                <w:szCs w:val="20"/>
                <w:lang w:eastAsia="en-GB"/>
              </w:rPr>
              <w:t xml:space="preserve">AL Muneera </w:t>
            </w:r>
            <w:r w:rsidR="00612B8A" w:rsidRPr="00CE163F">
              <w:rPr>
                <w:rFonts w:cs="Tahoma"/>
                <w:color w:val="595959"/>
                <w:spacing w:val="-2"/>
                <w:sz w:val="20"/>
                <w:szCs w:val="20"/>
                <w:lang w:eastAsia="en-GB"/>
              </w:rPr>
              <w:t>Project</w:t>
            </w:r>
            <w:r w:rsidRPr="00CE163F">
              <w:rPr>
                <w:rFonts w:cs="Tahoma"/>
                <w:color w:val="595959"/>
                <w:spacing w:val="-2"/>
                <w:sz w:val="20"/>
                <w:szCs w:val="20"/>
                <w:lang w:eastAsia="en-GB"/>
              </w:rPr>
              <w:t xml:space="preserve"> – saving over AED 500 million </w:t>
            </w:r>
            <w:r w:rsidR="00612B8A" w:rsidRPr="00CE163F">
              <w:rPr>
                <w:rFonts w:cs="Tahoma"/>
                <w:color w:val="595959"/>
                <w:spacing w:val="-2"/>
                <w:sz w:val="20"/>
                <w:szCs w:val="20"/>
                <w:lang w:eastAsia="en-GB"/>
              </w:rPr>
              <w:t>via</w:t>
            </w:r>
            <w:r w:rsidR="009E7EA2">
              <w:rPr>
                <w:rFonts w:cs="Tahoma"/>
                <w:color w:val="595959"/>
                <w:spacing w:val="-2"/>
                <w:sz w:val="20"/>
                <w:szCs w:val="20"/>
                <w:lang w:eastAsia="en-GB"/>
              </w:rPr>
              <w:t xml:space="preserve"> Competitive tendering, </w:t>
            </w:r>
            <w:r w:rsidR="00612B8A" w:rsidRPr="00CE163F">
              <w:rPr>
                <w:rFonts w:cs="Tahoma"/>
                <w:color w:val="595959"/>
                <w:spacing w:val="-2"/>
                <w:sz w:val="20"/>
                <w:szCs w:val="20"/>
                <w:lang w:eastAsia="en-GB"/>
              </w:rPr>
              <w:t xml:space="preserve"> value engineering and renegotiation the subcontractor packages  </w:t>
            </w:r>
          </w:p>
          <w:p w:rsidR="000B7455" w:rsidRPr="00612B8A" w:rsidRDefault="00612B8A" w:rsidP="009E7EA2">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CE163F">
              <w:rPr>
                <w:rFonts w:cs="Tahoma"/>
                <w:color w:val="595959"/>
                <w:spacing w:val="-2"/>
                <w:sz w:val="20"/>
                <w:szCs w:val="20"/>
                <w:lang w:eastAsia="en-GB"/>
              </w:rPr>
              <w:t>AL Falah Projec</w:t>
            </w:r>
            <w:r w:rsidR="009E7EA2">
              <w:rPr>
                <w:rFonts w:cs="Tahoma"/>
                <w:color w:val="595959"/>
                <w:spacing w:val="-2"/>
                <w:sz w:val="20"/>
                <w:szCs w:val="20"/>
                <w:lang w:eastAsia="en-GB"/>
              </w:rPr>
              <w:t xml:space="preserve">t – saving over AED one billion </w:t>
            </w:r>
            <w:r w:rsidRPr="00CE163F">
              <w:rPr>
                <w:rFonts w:cs="Tahoma"/>
                <w:color w:val="595959"/>
                <w:spacing w:val="-2"/>
                <w:sz w:val="20"/>
                <w:szCs w:val="20"/>
                <w:lang w:eastAsia="en-GB"/>
              </w:rPr>
              <w:t xml:space="preserve">via </w:t>
            </w:r>
            <w:r w:rsidR="009E7EA2">
              <w:rPr>
                <w:rFonts w:cs="Tahoma"/>
                <w:color w:val="595959"/>
                <w:spacing w:val="-2"/>
                <w:sz w:val="20"/>
                <w:szCs w:val="20"/>
                <w:lang w:eastAsia="en-GB"/>
              </w:rPr>
              <w:t>Competitive tendering,</w:t>
            </w:r>
            <w:r w:rsidR="009E7EA2" w:rsidRPr="00CE163F">
              <w:rPr>
                <w:rFonts w:cs="Tahoma"/>
                <w:color w:val="595959"/>
                <w:spacing w:val="-2"/>
                <w:sz w:val="20"/>
                <w:szCs w:val="20"/>
                <w:lang w:eastAsia="en-GB"/>
              </w:rPr>
              <w:t xml:space="preserve"> value</w:t>
            </w:r>
            <w:r w:rsidRPr="00CE163F">
              <w:rPr>
                <w:rFonts w:cs="Tahoma"/>
                <w:color w:val="595959"/>
                <w:spacing w:val="-2"/>
                <w:sz w:val="20"/>
                <w:szCs w:val="20"/>
                <w:lang w:eastAsia="en-GB"/>
              </w:rPr>
              <w:t xml:space="preserve"> engineering and renegotiation the subcontractor packages  </w:t>
            </w:r>
          </w:p>
          <w:p w:rsidR="000B7455" w:rsidRPr="00CE163F" w:rsidRDefault="00612B8A" w:rsidP="00612B8A">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CE163F">
              <w:rPr>
                <w:rFonts w:cs="Tahoma"/>
                <w:color w:val="595959"/>
                <w:spacing w:val="-2"/>
                <w:sz w:val="20"/>
                <w:szCs w:val="20"/>
                <w:lang w:eastAsia="en-GB"/>
              </w:rPr>
              <w:t>AD Plaza Project - Thirty Million Man-hours (30,000,000) without any lost time inj</w:t>
            </w:r>
            <w:r w:rsidR="00CE163F">
              <w:rPr>
                <w:rFonts w:cs="Tahoma"/>
                <w:color w:val="595959"/>
                <w:spacing w:val="-2"/>
                <w:sz w:val="20"/>
                <w:szCs w:val="20"/>
                <w:lang w:eastAsia="en-GB"/>
              </w:rPr>
              <w:t>ury achievement on 9 March 2016</w:t>
            </w:r>
          </w:p>
          <w:p w:rsidR="00443DAA" w:rsidRPr="00771BF0" w:rsidRDefault="00443DAA" w:rsidP="003752E9">
            <w:pPr>
              <w:suppressAutoHyphens w:val="0"/>
              <w:spacing w:after="0" w:line="240" w:lineRule="auto"/>
              <w:ind w:left="90" w:right="108"/>
              <w:jc w:val="both"/>
              <w:rPr>
                <w:rFonts w:asciiTheme="minorHAnsi" w:hAnsiTheme="minorHAnsi" w:cs="Tahoma"/>
                <w:color w:val="595959" w:themeColor="text1" w:themeTint="A6"/>
                <w:sz w:val="20"/>
                <w:szCs w:val="20"/>
                <w:lang w:eastAsia="en-US"/>
              </w:rPr>
            </w:pPr>
          </w:p>
          <w:p w:rsidR="003E6424" w:rsidRPr="00771BF0" w:rsidRDefault="003E6424" w:rsidP="003752E9">
            <w:pPr>
              <w:suppressAutoHyphens w:val="0"/>
              <w:spacing w:after="0" w:line="240" w:lineRule="auto"/>
              <w:ind w:left="90" w:right="108"/>
              <w:jc w:val="both"/>
              <w:rPr>
                <w:rFonts w:asciiTheme="minorHAnsi" w:hAnsiTheme="minorHAnsi" w:cs="Tahoma"/>
                <w:color w:val="595959" w:themeColor="text1" w:themeTint="A6"/>
                <w:sz w:val="20"/>
                <w:szCs w:val="20"/>
                <w:lang w:eastAsia="en-US"/>
              </w:rPr>
            </w:pPr>
            <w:r w:rsidRPr="00771BF0">
              <w:rPr>
                <w:rFonts w:asciiTheme="minorHAnsi" w:hAnsiTheme="minorHAnsi"/>
                <w:b/>
                <w:color w:val="595959" w:themeColor="text1" w:themeTint="A6"/>
                <w:sz w:val="20"/>
                <w:szCs w:val="20"/>
              </w:rPr>
              <w:t>At Dubai Cable Private Company LLC (DUCAB)</w:t>
            </w:r>
          </w:p>
          <w:p w:rsidR="005150FD" w:rsidRPr="00771BF0" w:rsidRDefault="00B9712A"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Successfully issued </w:t>
            </w:r>
            <w:r w:rsidR="005150FD" w:rsidRPr="00771BF0">
              <w:rPr>
                <w:rFonts w:cs="Tahoma"/>
                <w:color w:val="595959"/>
                <w:spacing w:val="-2"/>
                <w:sz w:val="20"/>
                <w:szCs w:val="20"/>
                <w:lang w:eastAsia="en-GB"/>
              </w:rPr>
              <w:t>DUCAB’s first Complete Contract Document for bid</w:t>
            </w:r>
            <w:r w:rsidR="004D4F6A" w:rsidRPr="00771BF0">
              <w:rPr>
                <w:rFonts w:cs="Tahoma"/>
                <w:color w:val="595959"/>
                <w:spacing w:val="-2"/>
                <w:sz w:val="20"/>
                <w:szCs w:val="20"/>
                <w:lang w:eastAsia="en-GB"/>
              </w:rPr>
              <w:t>d</w:t>
            </w:r>
            <w:r w:rsidR="005150FD" w:rsidRPr="00771BF0">
              <w:rPr>
                <w:rFonts w:cs="Tahoma"/>
                <w:color w:val="595959"/>
                <w:spacing w:val="-2"/>
                <w:sz w:val="20"/>
                <w:szCs w:val="20"/>
                <w:lang w:eastAsia="en-GB"/>
              </w:rPr>
              <w:t>ing with complete tendering and evaluation systems</w:t>
            </w:r>
          </w:p>
          <w:p w:rsidR="005150FD" w:rsidRPr="00771BF0" w:rsidRDefault="005E1068"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Completed </w:t>
            </w:r>
            <w:r w:rsidR="005150FD" w:rsidRPr="00771BF0">
              <w:rPr>
                <w:rFonts w:cs="Tahoma"/>
                <w:color w:val="595959"/>
                <w:spacing w:val="-2"/>
                <w:sz w:val="20"/>
                <w:szCs w:val="20"/>
                <w:lang w:eastAsia="en-GB"/>
              </w:rPr>
              <w:t>a gas based auxiliary power supply for a major project (10</w:t>
            </w:r>
            <w:r w:rsidR="00B9712A" w:rsidRPr="00771BF0">
              <w:rPr>
                <w:rFonts w:cs="Tahoma"/>
                <w:color w:val="595959"/>
                <w:spacing w:val="-2"/>
                <w:sz w:val="20"/>
                <w:szCs w:val="20"/>
                <w:lang w:eastAsia="en-GB"/>
              </w:rPr>
              <w:t xml:space="preserve"> </w:t>
            </w:r>
            <w:r w:rsidR="005150FD" w:rsidRPr="00771BF0">
              <w:rPr>
                <w:rFonts w:cs="Tahoma"/>
                <w:color w:val="595959"/>
                <w:spacing w:val="-2"/>
                <w:sz w:val="20"/>
                <w:szCs w:val="20"/>
                <w:lang w:eastAsia="en-GB"/>
              </w:rPr>
              <w:t>MVA) which equated to a potential savings of 16 Million AED to which DUCAB has deci</w:t>
            </w:r>
            <w:r w:rsidR="00B9712A" w:rsidRPr="00771BF0">
              <w:rPr>
                <w:rFonts w:cs="Tahoma"/>
                <w:color w:val="595959"/>
                <w:spacing w:val="-2"/>
                <w:sz w:val="20"/>
                <w:szCs w:val="20"/>
                <w:lang w:eastAsia="en-GB"/>
              </w:rPr>
              <w:t>ded to implement the suggestion</w:t>
            </w:r>
          </w:p>
          <w:p w:rsidR="004E3AB4" w:rsidRPr="00771BF0" w:rsidRDefault="004E3AB4" w:rsidP="003752E9">
            <w:p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p>
          <w:p w:rsidR="004E3AB4" w:rsidRPr="00771BF0" w:rsidRDefault="004E3AB4" w:rsidP="003752E9">
            <w:p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asciiTheme="minorHAnsi" w:hAnsiTheme="minorHAnsi"/>
                <w:b/>
                <w:color w:val="595959" w:themeColor="text1" w:themeTint="A6"/>
                <w:sz w:val="20"/>
                <w:szCs w:val="20"/>
              </w:rPr>
              <w:t>At Abu Dhabi Gas Liquefaction Company (ADGAS)</w:t>
            </w:r>
          </w:p>
          <w:p w:rsidR="005150FD" w:rsidRPr="00771BF0" w:rsidRDefault="003752E9"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Achieved </w:t>
            </w:r>
            <w:r w:rsidR="005150FD" w:rsidRPr="00771BF0">
              <w:rPr>
                <w:rFonts w:cs="Tahoma"/>
                <w:color w:val="595959"/>
                <w:spacing w:val="-2"/>
                <w:sz w:val="20"/>
                <w:szCs w:val="20"/>
                <w:lang w:eastAsia="en-GB"/>
              </w:rPr>
              <w:t>target</w:t>
            </w:r>
            <w:r w:rsidRPr="00771BF0">
              <w:rPr>
                <w:rFonts w:cs="Tahoma"/>
                <w:color w:val="595959"/>
                <w:spacing w:val="-2"/>
                <w:sz w:val="20"/>
                <w:szCs w:val="20"/>
                <w:lang w:eastAsia="en-GB"/>
              </w:rPr>
              <w:t xml:space="preserve"> consistently for 7 years</w:t>
            </w:r>
            <w:r w:rsidR="005150FD" w:rsidRPr="00771BF0">
              <w:rPr>
                <w:rFonts w:cs="Tahoma"/>
                <w:color w:val="595959"/>
                <w:spacing w:val="-2"/>
                <w:sz w:val="20"/>
                <w:szCs w:val="20"/>
                <w:lang w:eastAsia="en-GB"/>
              </w:rPr>
              <w:t xml:space="preserve"> without Lost Time Incident with ADGAS from 2000 – 2007</w:t>
            </w:r>
          </w:p>
          <w:p w:rsidR="003752E9" w:rsidRPr="00771BF0" w:rsidRDefault="003752E9" w:rsidP="003752E9">
            <w:pPr>
              <w:numPr>
                <w:ilvl w:val="0"/>
                <w:numId w:val="15"/>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Conferred with:</w:t>
            </w:r>
          </w:p>
          <w:p w:rsidR="005150FD" w:rsidRPr="00771BF0" w:rsidRDefault="005150FD" w:rsidP="003752E9">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Certificate of Excellence </w:t>
            </w:r>
            <w:r w:rsidR="003752E9" w:rsidRPr="00771BF0">
              <w:rPr>
                <w:rFonts w:cs="Tahoma"/>
                <w:color w:val="595959"/>
                <w:spacing w:val="-2"/>
                <w:sz w:val="20"/>
                <w:szCs w:val="20"/>
                <w:lang w:eastAsia="en-GB"/>
              </w:rPr>
              <w:t xml:space="preserve">for </w:t>
            </w:r>
            <w:r w:rsidRPr="00771BF0">
              <w:rPr>
                <w:rFonts w:cs="Tahoma"/>
                <w:color w:val="595959"/>
                <w:spacing w:val="-2"/>
                <w:sz w:val="20"/>
                <w:szCs w:val="20"/>
                <w:lang w:eastAsia="en-GB"/>
              </w:rPr>
              <w:t xml:space="preserve">“The </w:t>
            </w:r>
            <w:r w:rsidR="003752E9" w:rsidRPr="00771BF0">
              <w:rPr>
                <w:rFonts w:cs="Tahoma"/>
                <w:color w:val="595959"/>
                <w:spacing w:val="-2"/>
                <w:sz w:val="20"/>
                <w:szCs w:val="20"/>
                <w:lang w:eastAsia="en-GB"/>
              </w:rPr>
              <w:t xml:space="preserve">Movement </w:t>
            </w:r>
            <w:r w:rsidRPr="00771BF0">
              <w:rPr>
                <w:rFonts w:cs="Tahoma"/>
                <w:color w:val="595959"/>
                <w:spacing w:val="-2"/>
                <w:sz w:val="20"/>
                <w:szCs w:val="20"/>
                <w:lang w:eastAsia="en-GB"/>
              </w:rPr>
              <w:t xml:space="preserve">to the </w:t>
            </w:r>
            <w:r w:rsidR="003752E9" w:rsidRPr="00771BF0">
              <w:rPr>
                <w:rFonts w:cs="Tahoma"/>
                <w:color w:val="595959"/>
                <w:spacing w:val="-2"/>
                <w:sz w:val="20"/>
                <w:szCs w:val="20"/>
                <w:lang w:eastAsia="en-GB"/>
              </w:rPr>
              <w:t xml:space="preserve">New </w:t>
            </w:r>
            <w:r w:rsidRPr="00771BF0">
              <w:rPr>
                <w:rFonts w:cs="Tahoma"/>
                <w:color w:val="595959"/>
                <w:spacing w:val="-2"/>
                <w:sz w:val="20"/>
                <w:szCs w:val="20"/>
                <w:lang w:eastAsia="en-GB"/>
              </w:rPr>
              <w:t xml:space="preserve">ADGAS Das Main Office Building” </w:t>
            </w:r>
            <w:r w:rsidR="003752E9" w:rsidRPr="00771BF0">
              <w:rPr>
                <w:rFonts w:cs="Tahoma"/>
                <w:color w:val="595959"/>
                <w:spacing w:val="-2"/>
                <w:sz w:val="20"/>
                <w:szCs w:val="20"/>
                <w:lang w:eastAsia="en-GB"/>
              </w:rPr>
              <w:t xml:space="preserve">by </w:t>
            </w:r>
            <w:r w:rsidRPr="00771BF0">
              <w:rPr>
                <w:rFonts w:cs="Tahoma"/>
                <w:color w:val="595959"/>
                <w:spacing w:val="-2"/>
                <w:sz w:val="20"/>
                <w:szCs w:val="20"/>
                <w:lang w:eastAsia="en-GB"/>
              </w:rPr>
              <w:t>Plant Maintenance Engineering Manager in January 2002</w:t>
            </w:r>
          </w:p>
          <w:p w:rsidR="005150FD" w:rsidRPr="00771BF0" w:rsidRDefault="005150FD" w:rsidP="003752E9">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Certificate of Excellence </w:t>
            </w:r>
            <w:r w:rsidR="003752E9" w:rsidRPr="00771BF0">
              <w:rPr>
                <w:rFonts w:cs="Tahoma"/>
                <w:color w:val="595959"/>
                <w:spacing w:val="-2"/>
                <w:sz w:val="20"/>
                <w:szCs w:val="20"/>
                <w:lang w:eastAsia="en-GB"/>
              </w:rPr>
              <w:t>for “</w:t>
            </w:r>
            <w:r w:rsidRPr="00771BF0">
              <w:rPr>
                <w:rFonts w:cs="Tahoma"/>
                <w:color w:val="595959"/>
                <w:spacing w:val="-2"/>
                <w:sz w:val="20"/>
                <w:szCs w:val="20"/>
                <w:lang w:eastAsia="en-GB"/>
              </w:rPr>
              <w:t xml:space="preserve">Man of the Year” </w:t>
            </w:r>
            <w:r w:rsidR="003752E9" w:rsidRPr="00771BF0">
              <w:rPr>
                <w:rFonts w:cs="Tahoma"/>
                <w:color w:val="595959"/>
                <w:spacing w:val="-2"/>
                <w:sz w:val="20"/>
                <w:szCs w:val="20"/>
                <w:lang w:eastAsia="en-GB"/>
              </w:rPr>
              <w:t xml:space="preserve">by </w:t>
            </w:r>
            <w:r w:rsidRPr="00771BF0">
              <w:rPr>
                <w:rFonts w:cs="Tahoma"/>
                <w:color w:val="595959"/>
                <w:spacing w:val="-2"/>
                <w:sz w:val="20"/>
                <w:szCs w:val="20"/>
                <w:lang w:eastAsia="en-GB"/>
              </w:rPr>
              <w:t>Plant Maintenance &amp; Engineering Manager in September 2002</w:t>
            </w:r>
          </w:p>
          <w:p w:rsidR="005150FD" w:rsidRPr="00771BF0" w:rsidRDefault="005150FD" w:rsidP="003752E9">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Certificate of Excellence </w:t>
            </w:r>
            <w:r w:rsidR="003752E9" w:rsidRPr="00771BF0">
              <w:rPr>
                <w:rFonts w:cs="Tahoma"/>
                <w:color w:val="595959"/>
                <w:spacing w:val="-2"/>
                <w:sz w:val="20"/>
                <w:szCs w:val="20"/>
                <w:lang w:eastAsia="en-GB"/>
              </w:rPr>
              <w:t xml:space="preserve">for </w:t>
            </w:r>
            <w:r w:rsidRPr="00771BF0">
              <w:rPr>
                <w:rFonts w:cs="Tahoma"/>
                <w:color w:val="595959"/>
                <w:spacing w:val="-2"/>
                <w:sz w:val="20"/>
                <w:szCs w:val="20"/>
                <w:lang w:eastAsia="en-GB"/>
              </w:rPr>
              <w:t xml:space="preserve">“The </w:t>
            </w:r>
            <w:r w:rsidR="003752E9" w:rsidRPr="00771BF0">
              <w:rPr>
                <w:rFonts w:cs="Tahoma"/>
                <w:color w:val="595959"/>
                <w:spacing w:val="-2"/>
                <w:sz w:val="20"/>
                <w:szCs w:val="20"/>
                <w:lang w:eastAsia="en-GB"/>
              </w:rPr>
              <w:t xml:space="preserve">Replacement </w:t>
            </w:r>
            <w:r w:rsidRPr="00771BF0">
              <w:rPr>
                <w:rFonts w:cs="Tahoma"/>
                <w:color w:val="595959"/>
                <w:spacing w:val="-2"/>
                <w:sz w:val="20"/>
                <w:szCs w:val="20"/>
                <w:lang w:eastAsia="en-GB"/>
              </w:rPr>
              <w:t xml:space="preserve">of the </w:t>
            </w:r>
            <w:r w:rsidR="003752E9" w:rsidRPr="00771BF0">
              <w:rPr>
                <w:rFonts w:cs="Tahoma"/>
                <w:color w:val="595959"/>
                <w:spacing w:val="-2"/>
                <w:sz w:val="20"/>
                <w:szCs w:val="20"/>
                <w:lang w:eastAsia="en-GB"/>
              </w:rPr>
              <w:t>Loading Arms</w:t>
            </w:r>
            <w:r w:rsidRPr="00771BF0">
              <w:rPr>
                <w:rFonts w:cs="Tahoma"/>
                <w:color w:val="595959"/>
                <w:spacing w:val="-2"/>
                <w:sz w:val="20"/>
                <w:szCs w:val="20"/>
                <w:lang w:eastAsia="en-GB"/>
              </w:rPr>
              <w:t xml:space="preserve">” </w:t>
            </w:r>
            <w:r w:rsidR="003752E9" w:rsidRPr="00771BF0">
              <w:rPr>
                <w:rFonts w:cs="Tahoma"/>
                <w:color w:val="595959"/>
                <w:spacing w:val="-2"/>
                <w:sz w:val="20"/>
                <w:szCs w:val="20"/>
                <w:lang w:eastAsia="en-GB"/>
              </w:rPr>
              <w:t xml:space="preserve">by </w:t>
            </w:r>
            <w:r w:rsidRPr="00771BF0">
              <w:rPr>
                <w:rFonts w:cs="Tahoma"/>
                <w:color w:val="595959"/>
                <w:spacing w:val="-2"/>
                <w:sz w:val="20"/>
                <w:szCs w:val="20"/>
                <w:lang w:eastAsia="en-GB"/>
              </w:rPr>
              <w:t>Plant Manager in December 2002</w:t>
            </w:r>
          </w:p>
          <w:p w:rsidR="005150FD" w:rsidRPr="00771BF0" w:rsidRDefault="005150FD" w:rsidP="003752E9">
            <w:pPr>
              <w:numPr>
                <w:ilvl w:val="0"/>
                <w:numId w:val="31"/>
              </w:numPr>
              <w:overflowPunct w:val="0"/>
              <w:autoSpaceDE w:val="0"/>
              <w:autoSpaceDN w:val="0"/>
              <w:adjustRightInd w:val="0"/>
              <w:spacing w:after="0" w:line="240" w:lineRule="auto"/>
              <w:ind w:right="108"/>
              <w:jc w:val="both"/>
              <w:textAlignment w:val="baseline"/>
              <w:rPr>
                <w:rFonts w:cs="Tahoma"/>
                <w:color w:val="595959"/>
                <w:spacing w:val="-4"/>
                <w:sz w:val="20"/>
                <w:szCs w:val="20"/>
                <w:lang w:eastAsia="en-GB"/>
              </w:rPr>
            </w:pPr>
            <w:r w:rsidRPr="00771BF0">
              <w:rPr>
                <w:rFonts w:cs="Tahoma"/>
                <w:color w:val="595959"/>
                <w:spacing w:val="-4"/>
                <w:sz w:val="20"/>
                <w:szCs w:val="20"/>
                <w:lang w:eastAsia="en-GB"/>
              </w:rPr>
              <w:t xml:space="preserve">Certificate of Exceptional Performance </w:t>
            </w:r>
            <w:r w:rsidR="003752E9" w:rsidRPr="00771BF0">
              <w:rPr>
                <w:rFonts w:cs="Tahoma"/>
                <w:color w:val="595959"/>
                <w:spacing w:val="-4"/>
                <w:sz w:val="20"/>
                <w:szCs w:val="20"/>
                <w:lang w:eastAsia="en-GB"/>
              </w:rPr>
              <w:t>f</w:t>
            </w:r>
            <w:r w:rsidRPr="00771BF0">
              <w:rPr>
                <w:rFonts w:cs="Tahoma"/>
                <w:color w:val="595959"/>
                <w:spacing w:val="-4"/>
                <w:sz w:val="20"/>
                <w:szCs w:val="20"/>
                <w:lang w:eastAsia="en-GB"/>
              </w:rPr>
              <w:t xml:space="preserve">or “Innovative </w:t>
            </w:r>
            <w:r w:rsidR="003752E9" w:rsidRPr="00771BF0">
              <w:rPr>
                <w:rFonts w:cs="Tahoma"/>
                <w:color w:val="595959"/>
                <w:spacing w:val="-4"/>
                <w:sz w:val="20"/>
                <w:szCs w:val="20"/>
                <w:lang w:eastAsia="en-GB"/>
              </w:rPr>
              <w:t xml:space="preserve">Work </w:t>
            </w:r>
            <w:r w:rsidRPr="00771BF0">
              <w:rPr>
                <w:rFonts w:cs="Tahoma"/>
                <w:color w:val="595959"/>
                <w:spacing w:val="-4"/>
                <w:sz w:val="20"/>
                <w:szCs w:val="20"/>
                <w:lang w:eastAsia="en-GB"/>
              </w:rPr>
              <w:t xml:space="preserve">in </w:t>
            </w:r>
            <w:r w:rsidR="003752E9" w:rsidRPr="00771BF0">
              <w:rPr>
                <w:rFonts w:cs="Tahoma"/>
                <w:color w:val="595959"/>
                <w:spacing w:val="-4"/>
                <w:sz w:val="20"/>
                <w:szCs w:val="20"/>
                <w:lang w:eastAsia="en-GB"/>
              </w:rPr>
              <w:t xml:space="preserve">Identifying </w:t>
            </w:r>
            <w:r w:rsidRPr="00771BF0">
              <w:rPr>
                <w:rFonts w:cs="Tahoma"/>
                <w:color w:val="595959"/>
                <w:spacing w:val="-4"/>
                <w:sz w:val="20"/>
                <w:szCs w:val="20"/>
                <w:lang w:eastAsia="en-GB"/>
              </w:rPr>
              <w:t xml:space="preserve">Business Improvement” </w:t>
            </w:r>
            <w:r w:rsidR="003752E9" w:rsidRPr="00771BF0">
              <w:rPr>
                <w:rFonts w:cs="Tahoma"/>
                <w:color w:val="595959"/>
                <w:spacing w:val="-4"/>
                <w:sz w:val="20"/>
                <w:szCs w:val="20"/>
                <w:lang w:eastAsia="en-GB"/>
              </w:rPr>
              <w:t xml:space="preserve">by </w:t>
            </w:r>
            <w:r w:rsidRPr="00771BF0">
              <w:rPr>
                <w:rFonts w:cs="Tahoma"/>
                <w:color w:val="595959"/>
                <w:spacing w:val="-4"/>
                <w:sz w:val="20"/>
                <w:szCs w:val="20"/>
                <w:lang w:eastAsia="en-GB"/>
              </w:rPr>
              <w:t>General Manager in 2004</w:t>
            </w:r>
          </w:p>
          <w:p w:rsidR="005150FD" w:rsidRPr="00771BF0" w:rsidRDefault="005150FD" w:rsidP="003752E9">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Certificate of Recognition </w:t>
            </w:r>
            <w:r w:rsidR="003752E9" w:rsidRPr="00771BF0">
              <w:rPr>
                <w:rFonts w:cs="Tahoma"/>
                <w:color w:val="595959"/>
                <w:spacing w:val="-2"/>
                <w:sz w:val="20"/>
                <w:szCs w:val="20"/>
                <w:lang w:eastAsia="en-GB"/>
              </w:rPr>
              <w:t xml:space="preserve">for </w:t>
            </w:r>
            <w:r w:rsidRPr="00771BF0">
              <w:rPr>
                <w:rFonts w:cs="Tahoma"/>
                <w:color w:val="595959"/>
                <w:spacing w:val="-2"/>
                <w:sz w:val="20"/>
                <w:szCs w:val="20"/>
                <w:lang w:eastAsia="en-GB"/>
              </w:rPr>
              <w:t>“Contribution and Support to Competence Assurance Management System</w:t>
            </w:r>
            <w:r w:rsidR="003752E9" w:rsidRPr="00771BF0">
              <w:rPr>
                <w:rFonts w:cs="Tahoma"/>
                <w:color w:val="595959"/>
                <w:spacing w:val="-2"/>
                <w:sz w:val="20"/>
                <w:szCs w:val="20"/>
                <w:lang w:eastAsia="en-GB"/>
              </w:rPr>
              <w:t xml:space="preserve"> </w:t>
            </w:r>
            <w:r w:rsidRPr="00771BF0">
              <w:rPr>
                <w:rFonts w:cs="Tahoma"/>
                <w:color w:val="595959"/>
                <w:spacing w:val="-2"/>
                <w:sz w:val="20"/>
                <w:szCs w:val="20"/>
                <w:lang w:eastAsia="en-GB"/>
              </w:rPr>
              <w:t xml:space="preserve">(CAMS) Implementation” </w:t>
            </w:r>
            <w:r w:rsidR="003752E9" w:rsidRPr="00771BF0">
              <w:rPr>
                <w:rFonts w:cs="Tahoma"/>
                <w:color w:val="595959"/>
                <w:spacing w:val="-2"/>
                <w:sz w:val="20"/>
                <w:szCs w:val="20"/>
                <w:lang w:eastAsia="en-GB"/>
              </w:rPr>
              <w:t xml:space="preserve">by </w:t>
            </w:r>
            <w:r w:rsidRPr="00771BF0">
              <w:rPr>
                <w:rFonts w:cs="Tahoma"/>
                <w:color w:val="595959"/>
                <w:spacing w:val="-2"/>
                <w:sz w:val="20"/>
                <w:szCs w:val="20"/>
                <w:lang w:eastAsia="en-GB"/>
              </w:rPr>
              <w:t>Production Manager in December 2005</w:t>
            </w:r>
          </w:p>
          <w:p w:rsidR="005150FD" w:rsidRPr="00771BF0" w:rsidRDefault="005150FD" w:rsidP="003752E9">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lastRenderedPageBreak/>
              <w:t xml:space="preserve">Certificate of Recognition </w:t>
            </w:r>
            <w:r w:rsidR="003752E9" w:rsidRPr="00771BF0">
              <w:rPr>
                <w:rFonts w:cs="Tahoma"/>
                <w:color w:val="595959"/>
                <w:spacing w:val="-2"/>
                <w:sz w:val="20"/>
                <w:szCs w:val="20"/>
                <w:lang w:eastAsia="en-GB"/>
              </w:rPr>
              <w:t>for “</w:t>
            </w:r>
            <w:r w:rsidRPr="00771BF0">
              <w:rPr>
                <w:rFonts w:cs="Tahoma"/>
                <w:color w:val="595959"/>
                <w:spacing w:val="-2"/>
                <w:sz w:val="20"/>
                <w:szCs w:val="20"/>
                <w:lang w:eastAsia="en-GB"/>
              </w:rPr>
              <w:t xml:space="preserve">Excellent Contribution ad Support in </w:t>
            </w:r>
            <w:r w:rsidR="003752E9" w:rsidRPr="00771BF0">
              <w:rPr>
                <w:rFonts w:cs="Tahoma"/>
                <w:color w:val="595959"/>
                <w:spacing w:val="-2"/>
                <w:sz w:val="20"/>
                <w:szCs w:val="20"/>
                <w:lang w:eastAsia="en-GB"/>
              </w:rPr>
              <w:t xml:space="preserve">Modifying </w:t>
            </w:r>
            <w:r w:rsidRPr="00771BF0">
              <w:rPr>
                <w:rFonts w:cs="Tahoma"/>
                <w:color w:val="595959"/>
                <w:spacing w:val="-2"/>
                <w:sz w:val="20"/>
                <w:szCs w:val="20"/>
                <w:lang w:eastAsia="en-GB"/>
              </w:rPr>
              <w:t xml:space="preserve">and </w:t>
            </w:r>
            <w:r w:rsidR="003752E9" w:rsidRPr="00771BF0">
              <w:rPr>
                <w:rFonts w:cs="Tahoma"/>
                <w:color w:val="595959"/>
                <w:spacing w:val="-2"/>
                <w:sz w:val="20"/>
                <w:szCs w:val="20"/>
                <w:lang w:eastAsia="en-GB"/>
              </w:rPr>
              <w:t xml:space="preserve">Renovation </w:t>
            </w:r>
            <w:r w:rsidRPr="00771BF0">
              <w:rPr>
                <w:rFonts w:cs="Tahoma"/>
                <w:color w:val="595959"/>
                <w:spacing w:val="-2"/>
                <w:sz w:val="20"/>
                <w:szCs w:val="20"/>
                <w:lang w:eastAsia="en-GB"/>
              </w:rPr>
              <w:t xml:space="preserve">the </w:t>
            </w:r>
            <w:r w:rsidR="003752E9" w:rsidRPr="00771BF0">
              <w:rPr>
                <w:rFonts w:cs="Tahoma"/>
                <w:color w:val="595959"/>
                <w:spacing w:val="-2"/>
                <w:sz w:val="20"/>
                <w:szCs w:val="20"/>
                <w:lang w:eastAsia="en-GB"/>
              </w:rPr>
              <w:t>Fishing Club</w:t>
            </w:r>
            <w:r w:rsidRPr="00771BF0">
              <w:rPr>
                <w:rFonts w:cs="Tahoma"/>
                <w:color w:val="595959"/>
                <w:spacing w:val="-2"/>
                <w:sz w:val="20"/>
                <w:szCs w:val="20"/>
                <w:lang w:eastAsia="en-GB"/>
              </w:rPr>
              <w:t xml:space="preserve">” </w:t>
            </w:r>
            <w:r w:rsidR="003752E9" w:rsidRPr="00771BF0">
              <w:rPr>
                <w:rFonts w:cs="Tahoma"/>
                <w:color w:val="595959"/>
                <w:spacing w:val="-2"/>
                <w:sz w:val="20"/>
                <w:szCs w:val="20"/>
                <w:lang w:eastAsia="en-GB"/>
              </w:rPr>
              <w:t xml:space="preserve">by </w:t>
            </w:r>
            <w:r w:rsidRPr="00771BF0">
              <w:rPr>
                <w:rFonts w:cs="Tahoma"/>
                <w:color w:val="595959"/>
                <w:spacing w:val="-2"/>
                <w:sz w:val="20"/>
                <w:szCs w:val="20"/>
                <w:lang w:eastAsia="en-GB"/>
              </w:rPr>
              <w:t xml:space="preserve">Fishing  Club </w:t>
            </w:r>
            <w:r w:rsidR="003752E9" w:rsidRPr="00771BF0">
              <w:rPr>
                <w:rFonts w:cs="Tahoma"/>
                <w:color w:val="595959"/>
                <w:spacing w:val="-2"/>
                <w:sz w:val="20"/>
                <w:szCs w:val="20"/>
                <w:lang w:eastAsia="en-GB"/>
              </w:rPr>
              <w:t xml:space="preserve">Chairmen </w:t>
            </w:r>
            <w:r w:rsidRPr="00771BF0">
              <w:rPr>
                <w:rFonts w:cs="Tahoma"/>
                <w:color w:val="595959"/>
                <w:spacing w:val="-2"/>
                <w:sz w:val="20"/>
                <w:szCs w:val="20"/>
                <w:lang w:eastAsia="en-GB"/>
              </w:rPr>
              <w:t>in May 2006</w:t>
            </w:r>
          </w:p>
          <w:p w:rsidR="005150FD" w:rsidRPr="00771BF0" w:rsidRDefault="005150FD" w:rsidP="003752E9">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Spot Recognition Award </w:t>
            </w:r>
            <w:r w:rsidR="003752E9" w:rsidRPr="00771BF0">
              <w:rPr>
                <w:rFonts w:cs="Tahoma"/>
                <w:color w:val="595959"/>
                <w:spacing w:val="-2"/>
                <w:sz w:val="20"/>
                <w:szCs w:val="20"/>
                <w:lang w:eastAsia="en-GB"/>
              </w:rPr>
              <w:t xml:space="preserve">for </w:t>
            </w:r>
            <w:r w:rsidR="004D4F6A" w:rsidRPr="00771BF0">
              <w:rPr>
                <w:rFonts w:cs="Tahoma"/>
                <w:color w:val="595959"/>
                <w:spacing w:val="-2"/>
                <w:sz w:val="20"/>
                <w:szCs w:val="20"/>
                <w:lang w:eastAsia="en-GB"/>
              </w:rPr>
              <w:t>“</w:t>
            </w:r>
            <w:r w:rsidRPr="00771BF0">
              <w:rPr>
                <w:rFonts w:cs="Tahoma"/>
                <w:color w:val="595959"/>
                <w:spacing w:val="-2"/>
                <w:sz w:val="20"/>
                <w:szCs w:val="20"/>
                <w:lang w:eastAsia="en-GB"/>
              </w:rPr>
              <w:t xml:space="preserve">Production Division Performance Achievement” </w:t>
            </w:r>
            <w:r w:rsidR="003752E9" w:rsidRPr="00771BF0">
              <w:rPr>
                <w:rFonts w:cs="Tahoma"/>
                <w:color w:val="595959"/>
                <w:spacing w:val="-2"/>
                <w:sz w:val="20"/>
                <w:szCs w:val="20"/>
                <w:lang w:eastAsia="en-GB"/>
              </w:rPr>
              <w:t xml:space="preserve">by </w:t>
            </w:r>
            <w:r w:rsidRPr="00771BF0">
              <w:rPr>
                <w:rFonts w:cs="Tahoma"/>
                <w:color w:val="595959"/>
                <w:spacing w:val="-2"/>
                <w:sz w:val="20"/>
                <w:szCs w:val="20"/>
                <w:lang w:eastAsia="en-GB"/>
              </w:rPr>
              <w:t>Production Manager in December 2006</w:t>
            </w:r>
          </w:p>
          <w:p w:rsidR="005150FD" w:rsidRPr="00771BF0" w:rsidRDefault="005150FD" w:rsidP="003752E9">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Spot Recognition Award</w:t>
            </w:r>
            <w:r w:rsidR="003752E9" w:rsidRPr="00771BF0">
              <w:rPr>
                <w:rFonts w:cs="Tahoma"/>
                <w:color w:val="595959"/>
                <w:spacing w:val="-2"/>
                <w:sz w:val="20"/>
                <w:szCs w:val="20"/>
                <w:lang w:eastAsia="en-GB"/>
              </w:rPr>
              <w:t xml:space="preserve"> for </w:t>
            </w:r>
            <w:r w:rsidR="004D4F6A" w:rsidRPr="00771BF0">
              <w:rPr>
                <w:rFonts w:cs="Tahoma"/>
                <w:color w:val="595959"/>
                <w:spacing w:val="-2"/>
                <w:sz w:val="20"/>
                <w:szCs w:val="20"/>
                <w:lang w:eastAsia="en-GB"/>
              </w:rPr>
              <w:t>“</w:t>
            </w:r>
            <w:r w:rsidRPr="00771BF0">
              <w:rPr>
                <w:rFonts w:cs="Tahoma"/>
                <w:color w:val="595959"/>
                <w:spacing w:val="-2"/>
                <w:sz w:val="20"/>
                <w:szCs w:val="20"/>
                <w:lang w:eastAsia="en-GB"/>
              </w:rPr>
              <w:t xml:space="preserve">The </w:t>
            </w:r>
            <w:r w:rsidR="003752E9" w:rsidRPr="00771BF0">
              <w:rPr>
                <w:rFonts w:cs="Tahoma"/>
                <w:color w:val="595959"/>
                <w:spacing w:val="-2"/>
                <w:sz w:val="20"/>
                <w:szCs w:val="20"/>
                <w:lang w:eastAsia="en-GB"/>
              </w:rPr>
              <w:t xml:space="preserve">Valuable Contribution </w:t>
            </w:r>
            <w:r w:rsidRPr="00771BF0">
              <w:rPr>
                <w:rFonts w:cs="Tahoma"/>
                <w:color w:val="595959"/>
                <w:spacing w:val="-2"/>
                <w:sz w:val="20"/>
                <w:szCs w:val="20"/>
                <w:lang w:eastAsia="en-GB"/>
              </w:rPr>
              <w:t xml:space="preserve">towards the </w:t>
            </w:r>
            <w:r w:rsidR="003752E9" w:rsidRPr="00771BF0">
              <w:rPr>
                <w:rFonts w:cs="Tahoma"/>
                <w:color w:val="595959"/>
                <w:spacing w:val="-2"/>
                <w:sz w:val="20"/>
                <w:szCs w:val="20"/>
                <w:lang w:eastAsia="en-GB"/>
              </w:rPr>
              <w:t xml:space="preserve">Successful Implementation </w:t>
            </w:r>
            <w:r w:rsidRPr="00771BF0">
              <w:rPr>
                <w:rFonts w:cs="Tahoma"/>
                <w:color w:val="595959"/>
                <w:spacing w:val="-2"/>
                <w:sz w:val="20"/>
                <w:szCs w:val="20"/>
                <w:lang w:eastAsia="en-GB"/>
              </w:rPr>
              <w:t xml:space="preserve">of the </w:t>
            </w:r>
            <w:r w:rsidR="003752E9" w:rsidRPr="00771BF0">
              <w:rPr>
                <w:rFonts w:cs="Tahoma"/>
                <w:color w:val="595959"/>
                <w:spacing w:val="-2"/>
                <w:sz w:val="20"/>
                <w:szCs w:val="20"/>
                <w:lang w:eastAsia="en-GB"/>
              </w:rPr>
              <w:t xml:space="preserve">Redeveloped </w:t>
            </w:r>
            <w:r w:rsidRPr="00771BF0">
              <w:rPr>
                <w:rFonts w:cs="Tahoma"/>
                <w:color w:val="595959"/>
                <w:spacing w:val="-2"/>
                <w:sz w:val="20"/>
                <w:szCs w:val="20"/>
                <w:lang w:eastAsia="en-GB"/>
              </w:rPr>
              <w:t xml:space="preserve">HSE Management System” </w:t>
            </w:r>
            <w:r w:rsidR="003752E9" w:rsidRPr="00771BF0">
              <w:rPr>
                <w:rFonts w:cs="Tahoma"/>
                <w:color w:val="595959"/>
                <w:spacing w:val="-2"/>
                <w:sz w:val="20"/>
                <w:szCs w:val="20"/>
                <w:lang w:eastAsia="en-GB"/>
              </w:rPr>
              <w:t xml:space="preserve">by </w:t>
            </w:r>
            <w:r w:rsidRPr="00771BF0">
              <w:rPr>
                <w:rFonts w:cs="Tahoma"/>
                <w:color w:val="595959"/>
                <w:spacing w:val="-2"/>
                <w:sz w:val="20"/>
                <w:szCs w:val="20"/>
                <w:lang w:eastAsia="en-GB"/>
              </w:rPr>
              <w:t>Integrity and Quality Manager in December 2006</w:t>
            </w:r>
          </w:p>
          <w:p w:rsidR="003F21FF" w:rsidRPr="00771BF0" w:rsidRDefault="005150FD" w:rsidP="003F21FF">
            <w:pPr>
              <w:numPr>
                <w:ilvl w:val="0"/>
                <w:numId w:val="31"/>
              </w:numPr>
              <w:overflowPunct w:val="0"/>
              <w:autoSpaceDE w:val="0"/>
              <w:autoSpaceDN w:val="0"/>
              <w:adjustRightInd w:val="0"/>
              <w:spacing w:after="0" w:line="240" w:lineRule="auto"/>
              <w:ind w:right="108"/>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Spot Recognition Awards </w:t>
            </w:r>
            <w:r w:rsidR="003752E9" w:rsidRPr="00771BF0">
              <w:rPr>
                <w:rFonts w:cs="Tahoma"/>
                <w:color w:val="595959"/>
                <w:spacing w:val="-2"/>
                <w:sz w:val="20"/>
                <w:szCs w:val="20"/>
                <w:lang w:eastAsia="en-GB"/>
              </w:rPr>
              <w:t xml:space="preserve">for </w:t>
            </w:r>
            <w:r w:rsidR="004D4F6A" w:rsidRPr="00771BF0">
              <w:rPr>
                <w:rFonts w:cs="Tahoma"/>
                <w:color w:val="595959"/>
                <w:spacing w:val="-2"/>
                <w:sz w:val="20"/>
                <w:szCs w:val="20"/>
                <w:lang w:eastAsia="en-GB"/>
              </w:rPr>
              <w:t>“</w:t>
            </w:r>
            <w:r w:rsidRPr="00771BF0">
              <w:rPr>
                <w:rFonts w:cs="Tahoma"/>
                <w:color w:val="595959"/>
                <w:spacing w:val="-2"/>
                <w:sz w:val="20"/>
                <w:szCs w:val="20"/>
                <w:lang w:eastAsia="en-GB"/>
              </w:rPr>
              <w:t xml:space="preserve">Continuous </w:t>
            </w:r>
            <w:r w:rsidR="003752E9" w:rsidRPr="00771BF0">
              <w:rPr>
                <w:rFonts w:cs="Tahoma"/>
                <w:color w:val="595959"/>
                <w:spacing w:val="-2"/>
                <w:sz w:val="20"/>
                <w:szCs w:val="20"/>
                <w:lang w:eastAsia="en-GB"/>
              </w:rPr>
              <w:t xml:space="preserve">Support </w:t>
            </w:r>
            <w:r w:rsidRPr="00771BF0">
              <w:rPr>
                <w:rFonts w:cs="Tahoma"/>
                <w:color w:val="595959"/>
                <w:spacing w:val="-2"/>
                <w:sz w:val="20"/>
                <w:szCs w:val="20"/>
                <w:lang w:eastAsia="en-GB"/>
              </w:rPr>
              <w:t xml:space="preserve">and </w:t>
            </w:r>
            <w:r w:rsidR="003752E9" w:rsidRPr="00771BF0">
              <w:rPr>
                <w:rFonts w:cs="Tahoma"/>
                <w:color w:val="595959"/>
                <w:spacing w:val="-2"/>
                <w:sz w:val="20"/>
                <w:szCs w:val="20"/>
                <w:lang w:eastAsia="en-GB"/>
              </w:rPr>
              <w:t xml:space="preserve">Contribution </w:t>
            </w:r>
            <w:r w:rsidRPr="00771BF0">
              <w:rPr>
                <w:rFonts w:cs="Tahoma"/>
                <w:color w:val="595959"/>
                <w:spacing w:val="-2"/>
                <w:sz w:val="20"/>
                <w:szCs w:val="20"/>
                <w:lang w:eastAsia="en-GB"/>
              </w:rPr>
              <w:t xml:space="preserve">to the </w:t>
            </w:r>
            <w:r w:rsidR="003752E9" w:rsidRPr="00771BF0">
              <w:rPr>
                <w:rFonts w:cs="Tahoma"/>
                <w:color w:val="595959"/>
                <w:spacing w:val="-2"/>
                <w:sz w:val="20"/>
                <w:szCs w:val="20"/>
                <w:lang w:eastAsia="en-GB"/>
              </w:rPr>
              <w:t xml:space="preserve">Successful Conduct </w:t>
            </w:r>
            <w:r w:rsidRPr="00771BF0">
              <w:rPr>
                <w:rFonts w:cs="Tahoma"/>
                <w:color w:val="595959"/>
                <w:spacing w:val="-2"/>
                <w:sz w:val="20"/>
                <w:szCs w:val="20"/>
                <w:lang w:eastAsia="en-GB"/>
              </w:rPr>
              <w:t xml:space="preserve">of the AIRMS Sub-committee and its </w:t>
            </w:r>
            <w:r w:rsidR="003752E9" w:rsidRPr="00771BF0">
              <w:rPr>
                <w:rFonts w:cs="Tahoma"/>
                <w:color w:val="595959"/>
                <w:spacing w:val="-2"/>
                <w:sz w:val="20"/>
                <w:szCs w:val="20"/>
                <w:lang w:eastAsia="en-GB"/>
              </w:rPr>
              <w:t>Progress</w:t>
            </w:r>
            <w:r w:rsidRPr="00771BF0">
              <w:rPr>
                <w:rFonts w:cs="Tahoma"/>
                <w:color w:val="595959"/>
                <w:spacing w:val="-2"/>
                <w:sz w:val="20"/>
                <w:szCs w:val="20"/>
                <w:lang w:eastAsia="en-GB"/>
              </w:rPr>
              <w:t xml:space="preserve">” </w:t>
            </w:r>
            <w:r w:rsidR="003752E9" w:rsidRPr="00771BF0">
              <w:rPr>
                <w:rFonts w:cs="Tahoma"/>
                <w:color w:val="595959"/>
                <w:spacing w:val="-2"/>
                <w:sz w:val="20"/>
                <w:szCs w:val="20"/>
                <w:lang w:eastAsia="en-GB"/>
              </w:rPr>
              <w:t xml:space="preserve">by </w:t>
            </w:r>
            <w:r w:rsidRPr="00771BF0">
              <w:rPr>
                <w:rFonts w:cs="Tahoma"/>
                <w:color w:val="595959"/>
                <w:spacing w:val="-2"/>
                <w:sz w:val="20"/>
                <w:szCs w:val="20"/>
                <w:lang w:eastAsia="en-GB"/>
              </w:rPr>
              <w:t>Pro</w:t>
            </w:r>
            <w:r w:rsidR="003752E9" w:rsidRPr="00771BF0">
              <w:rPr>
                <w:rFonts w:cs="Tahoma"/>
                <w:color w:val="595959"/>
                <w:spacing w:val="-2"/>
                <w:sz w:val="20"/>
                <w:szCs w:val="20"/>
                <w:lang w:eastAsia="en-GB"/>
              </w:rPr>
              <w:t>duction Manager in January 2007</w:t>
            </w:r>
          </w:p>
          <w:p w:rsidR="00B9517C" w:rsidRPr="00771BF0" w:rsidRDefault="00B9517C" w:rsidP="00B9517C">
            <w:pPr>
              <w:overflowPunct w:val="0"/>
              <w:autoSpaceDE w:val="0"/>
              <w:autoSpaceDN w:val="0"/>
              <w:adjustRightInd w:val="0"/>
              <w:spacing w:after="0" w:line="240" w:lineRule="auto"/>
              <w:ind w:left="450" w:right="108"/>
              <w:jc w:val="both"/>
              <w:textAlignment w:val="baseline"/>
              <w:rPr>
                <w:rFonts w:cs="Tahoma"/>
                <w:color w:val="595959"/>
                <w:spacing w:val="-2"/>
                <w:sz w:val="20"/>
                <w:szCs w:val="20"/>
                <w:lang w:eastAsia="en-GB"/>
              </w:rPr>
            </w:pPr>
          </w:p>
          <w:p w:rsidR="003F21FF" w:rsidRPr="00771BF0" w:rsidRDefault="003F21FF" w:rsidP="003F21FF">
            <w:pPr>
              <w:spacing w:after="0" w:line="240" w:lineRule="auto"/>
              <w:jc w:val="both"/>
              <w:rPr>
                <w:rFonts w:cs="Tahoma"/>
                <w:color w:val="404040"/>
                <w:sz w:val="28"/>
                <w:szCs w:val="28"/>
              </w:rPr>
            </w:pPr>
            <w:r w:rsidRPr="00771BF0">
              <w:rPr>
                <w:noProof/>
                <w:lang w:eastAsia="en-US"/>
              </w:rPr>
              <w:drawing>
                <wp:inline distT="0" distB="0" distL="0" distR="0">
                  <wp:extent cx="222885" cy="222885"/>
                  <wp:effectExtent l="0" t="0" r="571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 cy="222885"/>
                          </a:xfrm>
                          <a:prstGeom prst="rect">
                            <a:avLst/>
                          </a:prstGeom>
                          <a:solidFill>
                            <a:srgbClr val="F5F5F5"/>
                          </a:solidFill>
                          <a:ln>
                            <a:noFill/>
                          </a:ln>
                        </pic:spPr>
                      </pic:pic>
                    </a:graphicData>
                  </a:graphic>
                </wp:inline>
              </w:drawing>
            </w:r>
            <w:r w:rsidRPr="00771BF0">
              <w:rPr>
                <w:rFonts w:cs="Tahoma"/>
                <w:color w:val="404040"/>
                <w:sz w:val="28"/>
                <w:szCs w:val="28"/>
              </w:rPr>
              <w:t xml:space="preserve"> Projects</w:t>
            </w:r>
          </w:p>
          <w:p w:rsidR="003F21FF" w:rsidRPr="00771BF0" w:rsidRDefault="003F21FF" w:rsidP="003F21FF">
            <w:pPr>
              <w:spacing w:after="0" w:line="240" w:lineRule="auto"/>
              <w:jc w:val="both"/>
              <w:rPr>
                <w:color w:val="595959"/>
                <w:sz w:val="8"/>
                <w:szCs w:val="20"/>
              </w:rPr>
            </w:pPr>
          </w:p>
          <w:p w:rsidR="003F21FF" w:rsidRPr="00771BF0" w:rsidRDefault="003F21FF" w:rsidP="003F21FF">
            <w:pPr>
              <w:spacing w:after="0" w:line="240" w:lineRule="auto"/>
              <w:jc w:val="both"/>
              <w:rPr>
                <w:b/>
                <w:color w:val="595959"/>
                <w:sz w:val="20"/>
                <w:szCs w:val="20"/>
              </w:rPr>
            </w:pPr>
            <w:r w:rsidRPr="00771BF0">
              <w:rPr>
                <w:b/>
                <w:color w:val="595959"/>
                <w:sz w:val="20"/>
                <w:szCs w:val="20"/>
              </w:rPr>
              <w:t xml:space="preserve">At </w:t>
            </w:r>
            <w:r w:rsidRPr="00771BF0">
              <w:rPr>
                <w:rFonts w:asciiTheme="minorHAnsi" w:hAnsiTheme="minorHAnsi"/>
                <w:b/>
                <w:color w:val="595959" w:themeColor="text1" w:themeTint="A6"/>
                <w:sz w:val="20"/>
                <w:szCs w:val="20"/>
              </w:rPr>
              <w:t>ALDAR Properties PJSC</w:t>
            </w:r>
          </w:p>
          <w:p w:rsidR="003F21FF" w:rsidRPr="00CE163F" w:rsidRDefault="003F21FF" w:rsidP="003F21FF">
            <w:pPr>
              <w:spacing w:after="0" w:line="240" w:lineRule="auto"/>
              <w:ind w:left="1440" w:hanging="1440"/>
              <w:jc w:val="both"/>
              <w:rPr>
                <w:b/>
                <w:color w:val="595959" w:themeColor="text1" w:themeTint="A6"/>
                <w:sz w:val="20"/>
                <w:szCs w:val="20"/>
              </w:rPr>
            </w:pPr>
            <w:r w:rsidRPr="00771BF0">
              <w:rPr>
                <w:b/>
                <w:color w:val="595959"/>
                <w:sz w:val="20"/>
                <w:szCs w:val="20"/>
              </w:rPr>
              <w:t xml:space="preserve">Project Title: </w:t>
            </w:r>
            <w:r w:rsidRPr="00771BF0">
              <w:rPr>
                <w:b/>
                <w:color w:val="595959"/>
                <w:sz w:val="20"/>
                <w:szCs w:val="20"/>
              </w:rPr>
              <w:tab/>
            </w:r>
            <w:r w:rsidRPr="00771BF0">
              <w:rPr>
                <w:rFonts w:asciiTheme="minorHAnsi" w:hAnsiTheme="minorHAnsi"/>
                <w:b/>
                <w:color w:val="595959" w:themeColor="text1" w:themeTint="A6"/>
                <w:sz w:val="20"/>
                <w:szCs w:val="20"/>
              </w:rPr>
              <w:t xml:space="preserve">Abu </w:t>
            </w:r>
            <w:r w:rsidRPr="00CE163F">
              <w:rPr>
                <w:rFonts w:asciiTheme="minorHAnsi" w:hAnsiTheme="minorHAnsi"/>
                <w:b/>
                <w:color w:val="595959" w:themeColor="text1" w:themeTint="A6"/>
                <w:sz w:val="20"/>
                <w:szCs w:val="20"/>
              </w:rPr>
              <w:t>Dhabi Plaza, Kazakhstan</w:t>
            </w:r>
          </w:p>
          <w:p w:rsidR="003F21FF" w:rsidRPr="00CE163F" w:rsidRDefault="003F21FF" w:rsidP="00FA5343">
            <w:pPr>
              <w:spacing w:after="0" w:line="240" w:lineRule="auto"/>
              <w:jc w:val="both"/>
              <w:rPr>
                <w:rFonts w:asciiTheme="minorHAnsi" w:hAnsiTheme="minorHAnsi"/>
                <w:color w:val="595959" w:themeColor="text1" w:themeTint="A6"/>
                <w:sz w:val="20"/>
                <w:szCs w:val="20"/>
              </w:rPr>
            </w:pPr>
            <w:r w:rsidRPr="00CE163F">
              <w:rPr>
                <w:color w:val="595959" w:themeColor="text1" w:themeTint="A6"/>
                <w:sz w:val="20"/>
                <w:szCs w:val="20"/>
              </w:rPr>
              <w:t>Client:</w:t>
            </w:r>
            <w:r w:rsidRPr="00CE163F">
              <w:rPr>
                <w:color w:val="595959" w:themeColor="text1" w:themeTint="A6"/>
                <w:sz w:val="20"/>
                <w:szCs w:val="20"/>
              </w:rPr>
              <w:tab/>
            </w:r>
            <w:r w:rsidRPr="00CE163F">
              <w:rPr>
                <w:color w:val="595959" w:themeColor="text1" w:themeTint="A6"/>
                <w:sz w:val="20"/>
                <w:szCs w:val="20"/>
              </w:rPr>
              <w:tab/>
            </w:r>
            <w:r w:rsidR="00FA5343" w:rsidRPr="00CE163F">
              <w:rPr>
                <w:rFonts w:asciiTheme="minorHAnsi" w:hAnsiTheme="minorHAnsi"/>
                <w:b/>
                <w:bCs/>
                <w:color w:val="595959" w:themeColor="text1" w:themeTint="A6"/>
                <w:sz w:val="20"/>
                <w:szCs w:val="20"/>
              </w:rPr>
              <w:t>Crown Prince Court</w:t>
            </w:r>
            <w:r w:rsidR="00FA5343" w:rsidRPr="00CE163F">
              <w:rPr>
                <w:rFonts w:asciiTheme="minorHAnsi" w:hAnsiTheme="minorHAnsi"/>
                <w:color w:val="595959" w:themeColor="text1" w:themeTint="A6"/>
                <w:sz w:val="20"/>
                <w:szCs w:val="20"/>
              </w:rPr>
              <w:t xml:space="preserve"> </w:t>
            </w:r>
            <w:r w:rsidR="00307FC9" w:rsidRPr="00CE163F">
              <w:rPr>
                <w:rFonts w:asciiTheme="minorHAnsi" w:hAnsiTheme="minorHAnsi"/>
                <w:color w:val="595959" w:themeColor="text1" w:themeTint="A6"/>
                <w:sz w:val="20"/>
                <w:szCs w:val="20"/>
              </w:rPr>
              <w:t>–</w:t>
            </w:r>
            <w:r w:rsidR="00FA5343" w:rsidRPr="0091257D">
              <w:rPr>
                <w:rFonts w:asciiTheme="minorHAnsi" w:hAnsiTheme="minorHAnsi"/>
                <w:b/>
                <w:bCs/>
                <w:color w:val="595959" w:themeColor="text1" w:themeTint="A6"/>
                <w:sz w:val="20"/>
                <w:szCs w:val="20"/>
              </w:rPr>
              <w:t xml:space="preserve"> CPC</w:t>
            </w:r>
          </w:p>
          <w:p w:rsidR="00307FC9" w:rsidRPr="00CE163F" w:rsidRDefault="00307FC9" w:rsidP="00FA5343">
            <w:pPr>
              <w:spacing w:after="0" w:line="240" w:lineRule="auto"/>
              <w:jc w:val="both"/>
              <w:rPr>
                <w:rFonts w:asciiTheme="minorHAnsi" w:hAnsiTheme="minorHAnsi"/>
                <w:color w:val="595959" w:themeColor="text1" w:themeTint="A6"/>
                <w:sz w:val="20"/>
                <w:szCs w:val="20"/>
              </w:rPr>
            </w:pPr>
            <w:r w:rsidRPr="00CE163F">
              <w:rPr>
                <w:rFonts w:asciiTheme="minorHAnsi" w:hAnsiTheme="minorHAnsi"/>
                <w:color w:val="595959" w:themeColor="text1" w:themeTint="A6"/>
                <w:sz w:val="20"/>
                <w:szCs w:val="20"/>
              </w:rPr>
              <w:t xml:space="preserve">Project Value: </w:t>
            </w:r>
            <w:r w:rsidR="00AD5EFA" w:rsidRPr="00CE163F">
              <w:rPr>
                <w:rFonts w:asciiTheme="minorHAnsi" w:hAnsiTheme="minorHAnsi"/>
                <w:color w:val="595959" w:themeColor="text1" w:themeTint="A6"/>
                <w:sz w:val="20"/>
                <w:szCs w:val="20"/>
              </w:rPr>
              <w:t xml:space="preserve">      </w:t>
            </w:r>
            <w:r w:rsidR="00193918" w:rsidRPr="00CE163F">
              <w:rPr>
                <w:rFonts w:asciiTheme="minorHAnsi" w:hAnsiTheme="minorHAnsi"/>
                <w:color w:val="595959" w:themeColor="text1" w:themeTint="A6"/>
                <w:sz w:val="20"/>
                <w:szCs w:val="20"/>
              </w:rPr>
              <w:t xml:space="preserve">US$ 1.3 billion </w:t>
            </w:r>
          </w:p>
          <w:p w:rsidR="003F21FF" w:rsidRPr="00CE163F" w:rsidRDefault="003F21FF" w:rsidP="003F21FF">
            <w:pPr>
              <w:spacing w:after="0" w:line="240" w:lineRule="auto"/>
              <w:jc w:val="both"/>
              <w:rPr>
                <w:color w:val="595959" w:themeColor="text1" w:themeTint="A6"/>
                <w:sz w:val="20"/>
                <w:szCs w:val="20"/>
              </w:rPr>
            </w:pPr>
            <w:r w:rsidRPr="00CE163F">
              <w:rPr>
                <w:rFonts w:asciiTheme="minorHAnsi" w:hAnsiTheme="minorHAnsi"/>
                <w:color w:val="595959" w:themeColor="text1" w:themeTint="A6"/>
                <w:sz w:val="20"/>
                <w:szCs w:val="20"/>
              </w:rPr>
              <w:t>Designation:</w:t>
            </w:r>
            <w:r w:rsidRPr="00CE163F">
              <w:rPr>
                <w:color w:val="595959" w:themeColor="text1" w:themeTint="A6"/>
                <w:sz w:val="20"/>
                <w:szCs w:val="20"/>
              </w:rPr>
              <w:t xml:space="preserve"> </w:t>
            </w:r>
            <w:r w:rsidRPr="00CE163F">
              <w:rPr>
                <w:color w:val="595959" w:themeColor="text1" w:themeTint="A6"/>
                <w:sz w:val="20"/>
                <w:szCs w:val="20"/>
              </w:rPr>
              <w:tab/>
            </w:r>
            <w:r w:rsidRPr="00CE163F">
              <w:rPr>
                <w:rFonts w:asciiTheme="minorHAnsi" w:hAnsiTheme="minorHAnsi"/>
                <w:color w:val="595959" w:themeColor="text1" w:themeTint="A6"/>
                <w:sz w:val="20"/>
                <w:szCs w:val="20"/>
              </w:rPr>
              <w:t>Managing Director</w:t>
            </w:r>
          </w:p>
          <w:p w:rsidR="003F21FF" w:rsidRPr="00CE163F" w:rsidRDefault="003F21FF" w:rsidP="003F21FF">
            <w:pPr>
              <w:spacing w:after="0" w:line="240" w:lineRule="auto"/>
              <w:jc w:val="both"/>
              <w:rPr>
                <w:color w:val="595959" w:themeColor="text1" w:themeTint="A6"/>
                <w:sz w:val="20"/>
                <w:szCs w:val="20"/>
              </w:rPr>
            </w:pPr>
            <w:r w:rsidRPr="00CE163F">
              <w:rPr>
                <w:color w:val="595959" w:themeColor="text1" w:themeTint="A6"/>
                <w:sz w:val="20"/>
                <w:szCs w:val="20"/>
              </w:rPr>
              <w:t xml:space="preserve">Period: </w:t>
            </w:r>
            <w:r w:rsidRPr="00CE163F">
              <w:rPr>
                <w:color w:val="595959" w:themeColor="text1" w:themeTint="A6"/>
                <w:sz w:val="20"/>
                <w:szCs w:val="20"/>
              </w:rPr>
              <w:tab/>
            </w:r>
            <w:r w:rsidRPr="00CE163F">
              <w:rPr>
                <w:color w:val="595959" w:themeColor="text1" w:themeTint="A6"/>
                <w:sz w:val="20"/>
                <w:szCs w:val="20"/>
              </w:rPr>
              <w:tab/>
            </w:r>
            <w:r w:rsidRPr="00CE163F">
              <w:rPr>
                <w:rFonts w:asciiTheme="minorHAnsi" w:hAnsiTheme="minorHAnsi"/>
                <w:color w:val="595959" w:themeColor="text1" w:themeTint="A6"/>
                <w:sz w:val="20"/>
                <w:szCs w:val="20"/>
              </w:rPr>
              <w:t>Jul’15</w:t>
            </w:r>
            <w:r w:rsidRPr="00CE163F">
              <w:rPr>
                <w:color w:val="595959" w:themeColor="text1" w:themeTint="A6"/>
                <w:sz w:val="20"/>
                <w:szCs w:val="20"/>
              </w:rPr>
              <w:t xml:space="preserve"> - Present</w:t>
            </w:r>
          </w:p>
          <w:p w:rsidR="003F21FF" w:rsidRPr="0091257D" w:rsidRDefault="003F21FF" w:rsidP="003F21FF">
            <w:pPr>
              <w:spacing w:after="0" w:line="240" w:lineRule="auto"/>
              <w:ind w:left="1440" w:hanging="1440"/>
              <w:jc w:val="both"/>
              <w:rPr>
                <w:color w:val="595959" w:themeColor="text1" w:themeTint="A6"/>
                <w:sz w:val="20"/>
                <w:szCs w:val="20"/>
              </w:rPr>
            </w:pPr>
            <w:r w:rsidRPr="00CE163F">
              <w:rPr>
                <w:color w:val="595959" w:themeColor="text1" w:themeTint="A6"/>
                <w:sz w:val="20"/>
                <w:szCs w:val="20"/>
              </w:rPr>
              <w:t xml:space="preserve">Description: </w:t>
            </w:r>
            <w:r w:rsidRPr="00CE163F">
              <w:rPr>
                <w:color w:val="595959" w:themeColor="text1" w:themeTint="A6"/>
                <w:sz w:val="20"/>
                <w:szCs w:val="20"/>
              </w:rPr>
              <w:tab/>
            </w:r>
            <w:r w:rsidRPr="0091257D">
              <w:rPr>
                <w:color w:val="595959" w:themeColor="text1" w:themeTint="A6"/>
                <w:sz w:val="20"/>
                <w:szCs w:val="20"/>
              </w:rPr>
              <w:t>The Abu Dhabi Plaza Complex, is developed by Aldar, will be ready by July 2017 in Astana, to be ready for the Economic Expo 2017, which will be held in Astana, the capital of Kazakhstan.</w:t>
            </w:r>
          </w:p>
          <w:p w:rsidR="003F21FF" w:rsidRPr="0091257D" w:rsidRDefault="003F21FF" w:rsidP="00633C96">
            <w:pPr>
              <w:spacing w:after="0" w:line="240" w:lineRule="auto"/>
              <w:ind w:left="1440" w:hanging="1440"/>
              <w:jc w:val="both"/>
              <w:rPr>
                <w:color w:val="595959" w:themeColor="text1" w:themeTint="A6"/>
                <w:sz w:val="20"/>
                <w:szCs w:val="20"/>
              </w:rPr>
            </w:pPr>
            <w:r w:rsidRPr="0091257D">
              <w:rPr>
                <w:color w:val="595959" w:themeColor="text1" w:themeTint="A6"/>
                <w:sz w:val="20"/>
                <w:szCs w:val="20"/>
              </w:rPr>
              <w:tab/>
              <w:t>The Abu Dhabi Plaza Complex project will include 90,000</w:t>
            </w:r>
            <w:r w:rsidR="00806779" w:rsidRPr="0091257D">
              <w:rPr>
                <w:color w:val="595959" w:themeColor="text1" w:themeTint="A6"/>
                <w:sz w:val="20"/>
                <w:szCs w:val="20"/>
              </w:rPr>
              <w:t>m</w:t>
            </w:r>
            <w:r w:rsidR="00806779" w:rsidRPr="0091257D">
              <w:rPr>
                <w:rFonts w:cs="Calibri"/>
                <w:color w:val="595959" w:themeColor="text1" w:themeTint="A6"/>
                <w:sz w:val="20"/>
                <w:szCs w:val="20"/>
              </w:rPr>
              <w:t>²</w:t>
            </w:r>
            <w:r w:rsidRPr="0091257D">
              <w:rPr>
                <w:color w:val="595959" w:themeColor="text1" w:themeTint="A6"/>
                <w:sz w:val="20"/>
                <w:szCs w:val="20"/>
              </w:rPr>
              <w:t xml:space="preserve"> of commercial space, 598 residential units in </w:t>
            </w:r>
            <w:r w:rsidR="00806779" w:rsidRPr="0091257D">
              <w:rPr>
                <w:color w:val="595959" w:themeColor="text1" w:themeTint="A6"/>
                <w:sz w:val="20"/>
                <w:szCs w:val="20"/>
              </w:rPr>
              <w:t>a</w:t>
            </w:r>
            <w:r w:rsidRPr="0091257D">
              <w:rPr>
                <w:color w:val="595959" w:themeColor="text1" w:themeTint="A6"/>
                <w:sz w:val="20"/>
                <w:szCs w:val="20"/>
              </w:rPr>
              <w:t xml:space="preserve"> </w:t>
            </w:r>
            <w:r w:rsidR="00806779" w:rsidRPr="0091257D">
              <w:rPr>
                <w:color w:val="595959" w:themeColor="text1" w:themeTint="A6"/>
                <w:sz w:val="20"/>
                <w:szCs w:val="20"/>
              </w:rPr>
              <w:t>75</w:t>
            </w:r>
            <w:r w:rsidRPr="0091257D">
              <w:rPr>
                <w:color w:val="595959" w:themeColor="text1" w:themeTint="A6"/>
                <w:sz w:val="20"/>
                <w:szCs w:val="20"/>
              </w:rPr>
              <w:t xml:space="preserve"> </w:t>
            </w:r>
            <w:r w:rsidR="000F2D2B" w:rsidRPr="0091257D">
              <w:rPr>
                <w:color w:val="595959" w:themeColor="text1" w:themeTint="A6"/>
                <w:sz w:val="20"/>
                <w:szCs w:val="20"/>
              </w:rPr>
              <w:t>stor</w:t>
            </w:r>
            <w:r w:rsidR="00806779" w:rsidRPr="0091257D">
              <w:rPr>
                <w:color w:val="595959" w:themeColor="text1" w:themeTint="A6"/>
                <w:sz w:val="20"/>
                <w:szCs w:val="20"/>
              </w:rPr>
              <w:t>e</w:t>
            </w:r>
            <w:r w:rsidR="000F2D2B" w:rsidRPr="0091257D">
              <w:rPr>
                <w:color w:val="595959" w:themeColor="text1" w:themeTint="A6"/>
                <w:sz w:val="20"/>
                <w:szCs w:val="20"/>
              </w:rPr>
              <w:t>y</w:t>
            </w:r>
            <w:r w:rsidRPr="0091257D">
              <w:rPr>
                <w:color w:val="595959" w:themeColor="text1" w:themeTint="A6"/>
                <w:sz w:val="20"/>
                <w:szCs w:val="20"/>
              </w:rPr>
              <w:t xml:space="preserve"> tower (382 </w:t>
            </w:r>
            <w:r w:rsidR="000F2D2B" w:rsidRPr="0091257D">
              <w:rPr>
                <w:color w:val="595959" w:themeColor="text1" w:themeTint="A6"/>
                <w:sz w:val="20"/>
                <w:szCs w:val="20"/>
              </w:rPr>
              <w:t>meter</w:t>
            </w:r>
            <w:r w:rsidRPr="0091257D">
              <w:rPr>
                <w:color w:val="595959" w:themeColor="text1" w:themeTint="A6"/>
                <w:sz w:val="20"/>
                <w:szCs w:val="20"/>
              </w:rPr>
              <w:t>)</w:t>
            </w:r>
            <w:r w:rsidR="00633C96" w:rsidRPr="0091257D">
              <w:rPr>
                <w:color w:val="595959" w:themeColor="text1" w:themeTint="A6"/>
                <w:sz w:val="20"/>
                <w:szCs w:val="20"/>
              </w:rPr>
              <w:t xml:space="preserve"> , the highest tower in Central Asia.</w:t>
            </w:r>
            <w:r w:rsidRPr="0091257D">
              <w:rPr>
                <w:color w:val="595959" w:themeColor="text1" w:themeTint="A6"/>
                <w:sz w:val="20"/>
                <w:szCs w:val="20"/>
              </w:rPr>
              <w:t xml:space="preserve">, a retail space of 111,000 </w:t>
            </w:r>
            <w:r w:rsidR="00806779" w:rsidRPr="0091257D">
              <w:rPr>
                <w:color w:val="595959" w:themeColor="text1" w:themeTint="A6"/>
                <w:sz w:val="20"/>
                <w:szCs w:val="20"/>
              </w:rPr>
              <w:t>m</w:t>
            </w:r>
            <w:r w:rsidR="00806779" w:rsidRPr="0091257D">
              <w:rPr>
                <w:rFonts w:cs="Calibri"/>
                <w:color w:val="595959" w:themeColor="text1" w:themeTint="A6"/>
                <w:sz w:val="20"/>
                <w:szCs w:val="20"/>
              </w:rPr>
              <w:t>²</w:t>
            </w:r>
            <w:r w:rsidRPr="0091257D">
              <w:rPr>
                <w:color w:val="595959" w:themeColor="text1" w:themeTint="A6"/>
                <w:sz w:val="20"/>
                <w:szCs w:val="20"/>
              </w:rPr>
              <w:t xml:space="preserve"> and two</w:t>
            </w:r>
            <w:r w:rsidR="00806779" w:rsidRPr="0091257D">
              <w:rPr>
                <w:color w:val="595959" w:themeColor="text1" w:themeTint="A6"/>
                <w:sz w:val="20"/>
                <w:szCs w:val="20"/>
              </w:rPr>
              <w:t xml:space="preserve"> 390 rooms’ hotels</w:t>
            </w:r>
            <w:r w:rsidRPr="0091257D">
              <w:rPr>
                <w:color w:val="595959" w:themeColor="text1" w:themeTint="A6"/>
                <w:sz w:val="20"/>
                <w:szCs w:val="20"/>
              </w:rPr>
              <w:t xml:space="preserve">. </w:t>
            </w:r>
          </w:p>
          <w:p w:rsidR="001D05A6" w:rsidRPr="00CE163F" w:rsidRDefault="001D05A6" w:rsidP="003F21FF">
            <w:pPr>
              <w:spacing w:after="0" w:line="240" w:lineRule="auto"/>
              <w:ind w:left="1440" w:hanging="1440"/>
              <w:jc w:val="both"/>
              <w:rPr>
                <w:color w:val="595959" w:themeColor="text1" w:themeTint="A6"/>
                <w:sz w:val="20"/>
                <w:szCs w:val="20"/>
              </w:rPr>
            </w:pPr>
          </w:p>
          <w:p w:rsidR="00AD5EFA" w:rsidRPr="00CE163F" w:rsidRDefault="001D05A6" w:rsidP="00AD5EFA">
            <w:pPr>
              <w:spacing w:after="0" w:line="240" w:lineRule="auto"/>
              <w:ind w:left="1440" w:hanging="1440"/>
              <w:jc w:val="both"/>
              <w:rPr>
                <w:rFonts w:asciiTheme="minorHAnsi" w:hAnsiTheme="minorHAnsi"/>
                <w:b/>
                <w:color w:val="595959" w:themeColor="text1" w:themeTint="A6"/>
                <w:sz w:val="20"/>
                <w:szCs w:val="20"/>
              </w:rPr>
            </w:pPr>
            <w:r w:rsidRPr="00CE163F">
              <w:rPr>
                <w:b/>
                <w:color w:val="595959" w:themeColor="text1" w:themeTint="A6"/>
                <w:sz w:val="20"/>
                <w:szCs w:val="20"/>
              </w:rPr>
              <w:t xml:space="preserve">Project Title: </w:t>
            </w:r>
            <w:r w:rsidRPr="00CE163F">
              <w:rPr>
                <w:b/>
                <w:color w:val="595959" w:themeColor="text1" w:themeTint="A6"/>
                <w:sz w:val="20"/>
                <w:szCs w:val="20"/>
              </w:rPr>
              <w:tab/>
            </w:r>
            <w:r w:rsidRPr="00CE163F">
              <w:rPr>
                <w:rFonts w:asciiTheme="minorHAnsi" w:hAnsiTheme="minorHAnsi"/>
                <w:b/>
                <w:color w:val="595959" w:themeColor="text1" w:themeTint="A6"/>
                <w:sz w:val="20"/>
                <w:szCs w:val="20"/>
              </w:rPr>
              <w:t xml:space="preserve">Abu Dhabi World Trade Centre </w:t>
            </w:r>
          </w:p>
          <w:p w:rsidR="00AD5EFA" w:rsidRPr="00CE163F" w:rsidRDefault="00AD5EFA" w:rsidP="00AD5EFA">
            <w:pPr>
              <w:spacing w:after="0" w:line="240" w:lineRule="auto"/>
              <w:ind w:left="1440" w:hanging="1440"/>
              <w:jc w:val="both"/>
              <w:rPr>
                <w:rFonts w:asciiTheme="minorHAnsi" w:hAnsiTheme="minorHAnsi"/>
                <w:color w:val="595959" w:themeColor="text1" w:themeTint="A6"/>
                <w:sz w:val="20"/>
                <w:szCs w:val="20"/>
              </w:rPr>
            </w:pPr>
            <w:r w:rsidRPr="00CE163F">
              <w:rPr>
                <w:b/>
                <w:color w:val="595959" w:themeColor="text1" w:themeTint="A6"/>
                <w:sz w:val="20"/>
                <w:szCs w:val="20"/>
              </w:rPr>
              <w:t>Client :                  Crown Prince Court -CPC</w:t>
            </w:r>
          </w:p>
          <w:p w:rsidR="00307FC9" w:rsidRPr="00CE163F" w:rsidRDefault="00307FC9" w:rsidP="00AD5EFA">
            <w:pPr>
              <w:spacing w:after="0" w:line="240" w:lineRule="auto"/>
              <w:ind w:left="1440" w:hanging="1440"/>
              <w:jc w:val="both"/>
              <w:rPr>
                <w:color w:val="595959" w:themeColor="text1" w:themeTint="A6"/>
                <w:sz w:val="20"/>
                <w:szCs w:val="20"/>
              </w:rPr>
            </w:pPr>
            <w:r w:rsidRPr="00CE163F">
              <w:rPr>
                <w:rFonts w:asciiTheme="minorHAnsi" w:hAnsiTheme="minorHAnsi"/>
                <w:color w:val="595959" w:themeColor="text1" w:themeTint="A6"/>
                <w:sz w:val="20"/>
                <w:szCs w:val="20"/>
              </w:rPr>
              <w:t>Project Value:</w:t>
            </w:r>
            <w:r w:rsidR="00193918" w:rsidRPr="00CE163F">
              <w:rPr>
                <w:rFonts w:asciiTheme="minorHAnsi" w:hAnsiTheme="minorHAnsi"/>
                <w:color w:val="595959" w:themeColor="text1" w:themeTint="A6"/>
                <w:sz w:val="20"/>
                <w:szCs w:val="20"/>
              </w:rPr>
              <w:t xml:space="preserve"> </w:t>
            </w:r>
            <w:r w:rsidR="00AD5EFA" w:rsidRPr="00CE163F">
              <w:rPr>
                <w:rFonts w:asciiTheme="minorHAnsi" w:hAnsiTheme="minorHAnsi"/>
                <w:color w:val="595959" w:themeColor="text1" w:themeTint="A6"/>
                <w:sz w:val="20"/>
                <w:szCs w:val="20"/>
              </w:rPr>
              <w:t xml:space="preserve">     </w:t>
            </w:r>
            <w:r w:rsidRPr="00CE163F">
              <w:rPr>
                <w:rFonts w:asciiTheme="minorHAnsi" w:hAnsiTheme="minorHAnsi"/>
                <w:color w:val="595959" w:themeColor="text1" w:themeTint="A6"/>
                <w:sz w:val="20"/>
                <w:szCs w:val="20"/>
              </w:rPr>
              <w:t xml:space="preserve">AED 6.7 Billion </w:t>
            </w:r>
          </w:p>
          <w:p w:rsidR="001D05A6" w:rsidRPr="0091257D" w:rsidRDefault="001D05A6" w:rsidP="001D05A6">
            <w:pPr>
              <w:spacing w:after="0" w:line="240" w:lineRule="auto"/>
              <w:jc w:val="both"/>
              <w:rPr>
                <w:rFonts w:asciiTheme="minorHAnsi" w:hAnsiTheme="minorHAnsi"/>
                <w:color w:val="595959" w:themeColor="text1" w:themeTint="A6"/>
                <w:sz w:val="20"/>
                <w:szCs w:val="20"/>
              </w:rPr>
            </w:pPr>
            <w:r w:rsidRPr="00CE163F">
              <w:rPr>
                <w:color w:val="595959" w:themeColor="text1" w:themeTint="A6"/>
                <w:sz w:val="20"/>
                <w:szCs w:val="20"/>
              </w:rPr>
              <w:t xml:space="preserve">Period: </w:t>
            </w:r>
            <w:r w:rsidRPr="00CE163F">
              <w:rPr>
                <w:color w:val="595959" w:themeColor="text1" w:themeTint="A6"/>
                <w:sz w:val="20"/>
                <w:szCs w:val="20"/>
              </w:rPr>
              <w:tab/>
            </w:r>
            <w:r w:rsidRPr="00CE163F">
              <w:rPr>
                <w:color w:val="595959" w:themeColor="text1" w:themeTint="A6"/>
                <w:sz w:val="20"/>
                <w:szCs w:val="20"/>
              </w:rPr>
              <w:tab/>
            </w:r>
            <w:r w:rsidR="00307FC9" w:rsidRPr="0091257D">
              <w:rPr>
                <w:rFonts w:asciiTheme="minorHAnsi" w:hAnsiTheme="minorHAnsi"/>
                <w:color w:val="595959" w:themeColor="text1" w:themeTint="A6"/>
                <w:sz w:val="20"/>
                <w:szCs w:val="20"/>
              </w:rPr>
              <w:t>Jun’13</w:t>
            </w:r>
            <w:r w:rsidRPr="0091257D">
              <w:rPr>
                <w:rFonts w:asciiTheme="minorHAnsi" w:hAnsiTheme="minorHAnsi"/>
                <w:color w:val="595959" w:themeColor="text1" w:themeTint="A6"/>
                <w:sz w:val="20"/>
                <w:szCs w:val="20"/>
              </w:rPr>
              <w:t xml:space="preserve"> – Jul’15</w:t>
            </w:r>
          </w:p>
          <w:p w:rsidR="00307FC9" w:rsidRPr="0091257D" w:rsidRDefault="00307FC9" w:rsidP="00193918">
            <w:pPr>
              <w:ind w:left="1350" w:hanging="1350"/>
              <w:jc w:val="both"/>
              <w:rPr>
                <w:rFonts w:ascii="Segoe UI Light" w:hAnsi="Segoe UI Light"/>
                <w:color w:val="595959" w:themeColor="text1" w:themeTint="A6"/>
                <w:sz w:val="20"/>
                <w:szCs w:val="20"/>
              </w:rPr>
            </w:pPr>
            <w:r w:rsidRPr="0091257D">
              <w:rPr>
                <w:rFonts w:asciiTheme="minorHAnsi" w:hAnsiTheme="minorHAnsi"/>
                <w:color w:val="595959" w:themeColor="text1" w:themeTint="A6"/>
                <w:sz w:val="20"/>
                <w:szCs w:val="20"/>
              </w:rPr>
              <w:t>Description:</w:t>
            </w:r>
            <w:r w:rsidRPr="0091257D">
              <w:rPr>
                <w:rFonts w:ascii="Segoe UI Light" w:hAnsi="Segoe UI Light"/>
                <w:color w:val="595959" w:themeColor="text1" w:themeTint="A6"/>
                <w:sz w:val="20"/>
                <w:szCs w:val="20"/>
              </w:rPr>
              <w:t xml:space="preserve"> </w:t>
            </w:r>
            <w:r w:rsidR="00193918" w:rsidRPr="0091257D">
              <w:rPr>
                <w:rFonts w:ascii="Segoe UI Light" w:hAnsi="Segoe UI Light"/>
                <w:color w:val="595959" w:themeColor="text1" w:themeTint="A6"/>
                <w:sz w:val="20"/>
                <w:szCs w:val="20"/>
              </w:rPr>
              <w:t xml:space="preserve">     </w:t>
            </w:r>
            <w:r w:rsidRPr="0091257D">
              <w:rPr>
                <w:rFonts w:asciiTheme="minorHAnsi" w:hAnsiTheme="minorHAnsi" w:cstheme="minorHAnsi"/>
                <w:color w:val="595959" w:themeColor="text1" w:themeTint="A6"/>
                <w:sz w:val="20"/>
                <w:szCs w:val="20"/>
              </w:rPr>
              <w:t xml:space="preserve">A fully integrated mixed-use development comprised of </w:t>
            </w:r>
            <w:r w:rsidR="0089187C" w:rsidRPr="0091257D">
              <w:rPr>
                <w:rFonts w:asciiTheme="minorHAnsi" w:hAnsiTheme="minorHAnsi" w:cstheme="minorHAnsi"/>
                <w:color w:val="595959" w:themeColor="text1" w:themeTint="A6"/>
                <w:sz w:val="20"/>
                <w:szCs w:val="20"/>
              </w:rPr>
              <w:t xml:space="preserve">grade A </w:t>
            </w:r>
            <w:r w:rsidRPr="0091257D">
              <w:rPr>
                <w:rFonts w:asciiTheme="minorHAnsi" w:hAnsiTheme="minorHAnsi" w:cstheme="minorHAnsi"/>
                <w:color w:val="595959" w:themeColor="text1" w:themeTint="A6"/>
                <w:sz w:val="20"/>
                <w:szCs w:val="20"/>
              </w:rPr>
              <w:t>offices tower</w:t>
            </w:r>
            <w:r w:rsidR="0089187C" w:rsidRPr="0091257D">
              <w:rPr>
                <w:rFonts w:asciiTheme="minorHAnsi" w:hAnsiTheme="minorHAnsi" w:cstheme="minorHAnsi"/>
                <w:color w:val="595959" w:themeColor="text1" w:themeTint="A6"/>
                <w:sz w:val="20"/>
                <w:szCs w:val="20"/>
              </w:rPr>
              <w:t xml:space="preserve"> (72,000m²)</w:t>
            </w:r>
            <w:r w:rsidRPr="0091257D">
              <w:rPr>
                <w:rFonts w:asciiTheme="minorHAnsi" w:hAnsiTheme="minorHAnsi" w:cstheme="minorHAnsi"/>
                <w:color w:val="595959" w:themeColor="text1" w:themeTint="A6"/>
                <w:sz w:val="20"/>
                <w:szCs w:val="20"/>
              </w:rPr>
              <w:t xml:space="preserve">, </w:t>
            </w:r>
            <w:r w:rsidR="0089187C" w:rsidRPr="0091257D">
              <w:rPr>
                <w:rFonts w:asciiTheme="minorHAnsi" w:hAnsiTheme="minorHAnsi" w:cstheme="minorHAnsi"/>
                <w:color w:val="595959" w:themeColor="text1" w:themeTint="A6"/>
                <w:sz w:val="20"/>
                <w:szCs w:val="20"/>
              </w:rPr>
              <w:t xml:space="preserve">95 storey </w:t>
            </w:r>
            <w:r w:rsidRPr="0091257D">
              <w:rPr>
                <w:rFonts w:asciiTheme="minorHAnsi" w:hAnsiTheme="minorHAnsi" w:cstheme="minorHAnsi"/>
                <w:color w:val="595959" w:themeColor="text1" w:themeTint="A6"/>
                <w:sz w:val="20"/>
                <w:szCs w:val="20"/>
              </w:rPr>
              <w:t xml:space="preserve">residences </w:t>
            </w:r>
            <w:r w:rsidR="0089187C" w:rsidRPr="0091257D">
              <w:rPr>
                <w:rFonts w:asciiTheme="minorHAnsi" w:hAnsiTheme="minorHAnsi" w:cstheme="minorHAnsi"/>
                <w:color w:val="595959" w:themeColor="text1" w:themeTint="A6"/>
                <w:sz w:val="20"/>
                <w:szCs w:val="20"/>
              </w:rPr>
              <w:t>tower (80,000m²),</w:t>
            </w:r>
            <w:r w:rsidRPr="0091257D">
              <w:rPr>
                <w:rFonts w:asciiTheme="minorHAnsi" w:hAnsiTheme="minorHAnsi" w:cstheme="minorHAnsi"/>
                <w:color w:val="595959" w:themeColor="text1" w:themeTint="A6"/>
                <w:sz w:val="20"/>
                <w:szCs w:val="20"/>
              </w:rPr>
              <w:t xml:space="preserve"> mall</w:t>
            </w:r>
            <w:r w:rsidR="0089187C" w:rsidRPr="0091257D">
              <w:rPr>
                <w:rFonts w:asciiTheme="minorHAnsi" w:hAnsiTheme="minorHAnsi" w:cstheme="minorHAnsi"/>
                <w:color w:val="595959" w:themeColor="text1" w:themeTint="A6"/>
                <w:sz w:val="20"/>
                <w:szCs w:val="20"/>
              </w:rPr>
              <w:t xml:space="preserve">   </w:t>
            </w:r>
            <w:r w:rsidR="00193918" w:rsidRPr="0091257D">
              <w:rPr>
                <w:rFonts w:asciiTheme="minorHAnsi" w:hAnsiTheme="minorHAnsi" w:cstheme="minorHAnsi"/>
                <w:color w:val="595959" w:themeColor="text1" w:themeTint="A6"/>
                <w:sz w:val="20"/>
                <w:szCs w:val="20"/>
              </w:rPr>
              <w:t>(60</w:t>
            </w:r>
            <w:r w:rsidR="0089187C" w:rsidRPr="0091257D">
              <w:rPr>
                <w:rFonts w:asciiTheme="minorHAnsi" w:hAnsiTheme="minorHAnsi" w:cstheme="minorHAnsi"/>
                <w:color w:val="595959" w:themeColor="text1" w:themeTint="A6"/>
                <w:sz w:val="20"/>
                <w:szCs w:val="20"/>
              </w:rPr>
              <w:t>,</w:t>
            </w:r>
            <w:r w:rsidR="00193918" w:rsidRPr="0091257D">
              <w:rPr>
                <w:rFonts w:asciiTheme="minorHAnsi" w:hAnsiTheme="minorHAnsi" w:cstheme="minorHAnsi"/>
                <w:color w:val="595959" w:themeColor="text1" w:themeTint="A6"/>
                <w:sz w:val="20"/>
                <w:szCs w:val="20"/>
              </w:rPr>
              <w:t>0</w:t>
            </w:r>
            <w:r w:rsidR="0089187C" w:rsidRPr="0091257D">
              <w:rPr>
                <w:rFonts w:asciiTheme="minorHAnsi" w:hAnsiTheme="minorHAnsi" w:cstheme="minorHAnsi"/>
                <w:color w:val="595959" w:themeColor="text1" w:themeTint="A6"/>
                <w:sz w:val="20"/>
                <w:szCs w:val="20"/>
              </w:rPr>
              <w:t>00</w:t>
            </w:r>
            <w:r w:rsidR="00193918" w:rsidRPr="0091257D">
              <w:rPr>
                <w:rFonts w:asciiTheme="minorHAnsi" w:hAnsiTheme="minorHAnsi" w:cstheme="minorHAnsi"/>
                <w:color w:val="595959" w:themeColor="text1" w:themeTint="A6"/>
                <w:sz w:val="20"/>
                <w:szCs w:val="20"/>
              </w:rPr>
              <w:t>m</w:t>
            </w:r>
            <w:r w:rsidR="0089187C" w:rsidRPr="0091257D">
              <w:rPr>
                <w:rFonts w:asciiTheme="minorHAnsi" w:hAnsiTheme="minorHAnsi" w:cstheme="minorHAnsi"/>
                <w:color w:val="595959" w:themeColor="text1" w:themeTint="A6"/>
                <w:sz w:val="20"/>
                <w:szCs w:val="20"/>
              </w:rPr>
              <w:t>²)</w:t>
            </w:r>
            <w:r w:rsidRPr="0091257D">
              <w:rPr>
                <w:rFonts w:asciiTheme="minorHAnsi" w:hAnsiTheme="minorHAnsi" w:cstheme="minorHAnsi"/>
                <w:color w:val="595959" w:themeColor="text1" w:themeTint="A6"/>
                <w:sz w:val="20"/>
                <w:szCs w:val="20"/>
              </w:rPr>
              <w:t xml:space="preserve">, souk and </w:t>
            </w:r>
            <w:r w:rsidR="0089187C" w:rsidRPr="0091257D">
              <w:rPr>
                <w:rFonts w:asciiTheme="minorHAnsi" w:hAnsiTheme="minorHAnsi" w:cstheme="minorHAnsi"/>
                <w:color w:val="595959" w:themeColor="text1" w:themeTint="A6"/>
                <w:sz w:val="20"/>
                <w:szCs w:val="20"/>
              </w:rPr>
              <w:t xml:space="preserve">195 rooms </w:t>
            </w:r>
            <w:r w:rsidRPr="0091257D">
              <w:rPr>
                <w:rFonts w:asciiTheme="minorHAnsi" w:hAnsiTheme="minorHAnsi" w:cstheme="minorHAnsi"/>
                <w:color w:val="595959" w:themeColor="text1" w:themeTint="A6"/>
                <w:sz w:val="20"/>
                <w:szCs w:val="20"/>
              </w:rPr>
              <w:t>hotel Courtyard by Marriott, the site of WTC holds a special place in the capital's history as the location of the old Central Market – a 12-acre single-story market that was the center of all business and trading in the growing city</w:t>
            </w:r>
            <w:r w:rsidRPr="0091257D">
              <w:rPr>
                <w:rFonts w:ascii="Segoe UI Light" w:hAnsi="Segoe UI Light"/>
                <w:color w:val="595959" w:themeColor="text1" w:themeTint="A6"/>
                <w:sz w:val="20"/>
                <w:szCs w:val="20"/>
              </w:rPr>
              <w:t>.</w:t>
            </w:r>
          </w:p>
          <w:p w:rsidR="003F21FF" w:rsidRPr="00CE163F" w:rsidRDefault="003F21FF" w:rsidP="003F21FF">
            <w:pPr>
              <w:spacing w:after="0" w:line="240" w:lineRule="auto"/>
              <w:jc w:val="both"/>
              <w:rPr>
                <w:color w:val="595959" w:themeColor="text1" w:themeTint="A6"/>
                <w:sz w:val="10"/>
                <w:szCs w:val="20"/>
              </w:rPr>
            </w:pPr>
          </w:p>
          <w:p w:rsidR="003F21FF" w:rsidRDefault="003F21FF" w:rsidP="003F21FF">
            <w:pPr>
              <w:spacing w:after="0" w:line="240" w:lineRule="auto"/>
              <w:ind w:left="1440" w:hanging="1440"/>
              <w:jc w:val="both"/>
              <w:rPr>
                <w:rFonts w:asciiTheme="minorHAnsi" w:hAnsiTheme="minorHAnsi"/>
                <w:b/>
                <w:color w:val="595959" w:themeColor="text1" w:themeTint="A6"/>
                <w:sz w:val="20"/>
                <w:szCs w:val="20"/>
              </w:rPr>
            </w:pPr>
            <w:r w:rsidRPr="00CE163F">
              <w:rPr>
                <w:b/>
                <w:color w:val="595959" w:themeColor="text1" w:themeTint="A6"/>
                <w:sz w:val="20"/>
                <w:szCs w:val="20"/>
              </w:rPr>
              <w:t xml:space="preserve">Project Title: </w:t>
            </w:r>
            <w:r w:rsidRPr="00CE163F">
              <w:rPr>
                <w:b/>
                <w:color w:val="595959" w:themeColor="text1" w:themeTint="A6"/>
                <w:sz w:val="20"/>
                <w:szCs w:val="20"/>
              </w:rPr>
              <w:tab/>
            </w:r>
            <w:r w:rsidRPr="00CE163F">
              <w:rPr>
                <w:rFonts w:asciiTheme="minorHAnsi" w:hAnsiTheme="minorHAnsi"/>
                <w:b/>
                <w:color w:val="595959" w:themeColor="text1" w:themeTint="A6"/>
                <w:sz w:val="20"/>
                <w:szCs w:val="20"/>
              </w:rPr>
              <w:t>Al Falah Community Development</w:t>
            </w:r>
          </w:p>
          <w:p w:rsidR="0091257D" w:rsidRDefault="0091257D" w:rsidP="003F21FF">
            <w:pPr>
              <w:spacing w:after="0" w:line="240" w:lineRule="auto"/>
              <w:jc w:val="both"/>
              <w:rPr>
                <w:b/>
                <w:color w:val="595959" w:themeColor="text1" w:themeTint="A6"/>
                <w:sz w:val="20"/>
                <w:szCs w:val="20"/>
              </w:rPr>
            </w:pPr>
            <w:r w:rsidRPr="0091257D">
              <w:rPr>
                <w:b/>
                <w:color w:val="595959" w:themeColor="text1" w:themeTint="A6"/>
                <w:sz w:val="20"/>
                <w:szCs w:val="20"/>
              </w:rPr>
              <w:t xml:space="preserve">Client :                  Crown Prince Court </w:t>
            </w:r>
            <w:r>
              <w:rPr>
                <w:b/>
                <w:color w:val="595959" w:themeColor="text1" w:themeTint="A6"/>
                <w:sz w:val="20"/>
                <w:szCs w:val="20"/>
              </w:rPr>
              <w:t>–</w:t>
            </w:r>
            <w:r w:rsidRPr="0091257D">
              <w:rPr>
                <w:b/>
                <w:color w:val="595959" w:themeColor="text1" w:themeTint="A6"/>
                <w:sz w:val="20"/>
                <w:szCs w:val="20"/>
              </w:rPr>
              <w:t>CPC</w:t>
            </w:r>
          </w:p>
          <w:p w:rsidR="003F21FF" w:rsidRPr="00CE163F" w:rsidRDefault="003F21FF" w:rsidP="003F21FF">
            <w:pPr>
              <w:spacing w:after="0" w:line="240" w:lineRule="auto"/>
              <w:jc w:val="both"/>
              <w:rPr>
                <w:rFonts w:asciiTheme="minorHAnsi" w:hAnsiTheme="minorHAnsi"/>
                <w:color w:val="595959" w:themeColor="text1" w:themeTint="A6"/>
                <w:sz w:val="20"/>
                <w:szCs w:val="20"/>
              </w:rPr>
            </w:pPr>
            <w:r w:rsidRPr="00CE163F">
              <w:rPr>
                <w:rFonts w:asciiTheme="minorHAnsi" w:hAnsiTheme="minorHAnsi"/>
                <w:color w:val="595959" w:themeColor="text1" w:themeTint="A6"/>
                <w:sz w:val="20"/>
                <w:szCs w:val="20"/>
              </w:rPr>
              <w:t>Designation:</w:t>
            </w:r>
            <w:r w:rsidRPr="00CE163F">
              <w:rPr>
                <w:color w:val="595959" w:themeColor="text1" w:themeTint="A6"/>
                <w:sz w:val="20"/>
                <w:szCs w:val="20"/>
              </w:rPr>
              <w:t xml:space="preserve"> </w:t>
            </w:r>
            <w:r w:rsidRPr="00CE163F">
              <w:rPr>
                <w:color w:val="595959" w:themeColor="text1" w:themeTint="A6"/>
                <w:sz w:val="20"/>
                <w:szCs w:val="20"/>
              </w:rPr>
              <w:tab/>
            </w:r>
            <w:r w:rsidRPr="00CE163F">
              <w:rPr>
                <w:rFonts w:asciiTheme="minorHAnsi" w:hAnsiTheme="minorHAnsi"/>
                <w:color w:val="595959" w:themeColor="text1" w:themeTint="A6"/>
                <w:sz w:val="20"/>
                <w:szCs w:val="20"/>
              </w:rPr>
              <w:t>Senior Project Manager</w:t>
            </w:r>
          </w:p>
          <w:p w:rsidR="00193918" w:rsidRPr="00CE163F" w:rsidRDefault="00193918" w:rsidP="003F21FF">
            <w:pPr>
              <w:spacing w:after="0" w:line="240" w:lineRule="auto"/>
              <w:jc w:val="both"/>
              <w:rPr>
                <w:color w:val="595959" w:themeColor="text1" w:themeTint="A6"/>
                <w:sz w:val="20"/>
                <w:szCs w:val="20"/>
              </w:rPr>
            </w:pPr>
            <w:r w:rsidRPr="00CE163F">
              <w:rPr>
                <w:rFonts w:asciiTheme="minorHAnsi" w:hAnsiTheme="minorHAnsi"/>
                <w:color w:val="595959" w:themeColor="text1" w:themeTint="A6"/>
                <w:sz w:val="20"/>
                <w:szCs w:val="20"/>
              </w:rPr>
              <w:t>Project Value</w:t>
            </w:r>
            <w:r w:rsidR="00AD5EFA" w:rsidRPr="00CE163F">
              <w:rPr>
                <w:rFonts w:asciiTheme="minorHAnsi" w:hAnsiTheme="minorHAnsi"/>
                <w:color w:val="595959" w:themeColor="text1" w:themeTint="A6"/>
                <w:sz w:val="20"/>
                <w:szCs w:val="20"/>
              </w:rPr>
              <w:t xml:space="preserve">:     </w:t>
            </w:r>
            <w:r w:rsidRPr="00CE163F">
              <w:rPr>
                <w:rFonts w:asciiTheme="minorHAnsi" w:hAnsiTheme="minorHAnsi"/>
                <w:color w:val="595959" w:themeColor="text1" w:themeTint="A6"/>
                <w:sz w:val="20"/>
                <w:szCs w:val="20"/>
              </w:rPr>
              <w:t xml:space="preserve"> AED 9.3 billion </w:t>
            </w:r>
          </w:p>
          <w:p w:rsidR="003F21FF" w:rsidRPr="00CE163F" w:rsidRDefault="003F21FF" w:rsidP="003F21FF">
            <w:pPr>
              <w:spacing w:after="0" w:line="240" w:lineRule="auto"/>
              <w:jc w:val="both"/>
              <w:rPr>
                <w:color w:val="595959" w:themeColor="text1" w:themeTint="A6"/>
                <w:sz w:val="20"/>
                <w:szCs w:val="20"/>
              </w:rPr>
            </w:pPr>
            <w:r w:rsidRPr="00CE163F">
              <w:rPr>
                <w:color w:val="595959" w:themeColor="text1" w:themeTint="A6"/>
                <w:sz w:val="20"/>
                <w:szCs w:val="20"/>
              </w:rPr>
              <w:t xml:space="preserve">Period: </w:t>
            </w:r>
            <w:r w:rsidRPr="00CE163F">
              <w:rPr>
                <w:color w:val="595959" w:themeColor="text1" w:themeTint="A6"/>
                <w:sz w:val="20"/>
                <w:szCs w:val="20"/>
              </w:rPr>
              <w:tab/>
            </w:r>
            <w:r w:rsidRPr="00CE163F">
              <w:rPr>
                <w:color w:val="595959" w:themeColor="text1" w:themeTint="A6"/>
                <w:sz w:val="20"/>
                <w:szCs w:val="20"/>
              </w:rPr>
              <w:tab/>
            </w:r>
            <w:r w:rsidRPr="00CE163F">
              <w:rPr>
                <w:rFonts w:asciiTheme="minorHAnsi" w:hAnsiTheme="minorHAnsi"/>
                <w:color w:val="595959" w:themeColor="text1" w:themeTint="A6"/>
                <w:sz w:val="20"/>
                <w:szCs w:val="20"/>
              </w:rPr>
              <w:t>Jun’12 – Jul’15</w:t>
            </w:r>
          </w:p>
          <w:p w:rsidR="003F21FF" w:rsidRPr="00CE163F" w:rsidRDefault="003F21FF" w:rsidP="003F21FF">
            <w:pPr>
              <w:spacing w:after="0" w:line="240" w:lineRule="auto"/>
              <w:ind w:left="1440" w:hanging="1440"/>
              <w:jc w:val="both"/>
              <w:rPr>
                <w:color w:val="595959" w:themeColor="text1" w:themeTint="A6"/>
                <w:sz w:val="20"/>
                <w:szCs w:val="20"/>
              </w:rPr>
            </w:pPr>
            <w:r w:rsidRPr="00CE163F">
              <w:rPr>
                <w:color w:val="595959" w:themeColor="text1" w:themeTint="A6"/>
                <w:sz w:val="20"/>
                <w:szCs w:val="20"/>
              </w:rPr>
              <w:t xml:space="preserve">Description: </w:t>
            </w:r>
            <w:r w:rsidRPr="00CE163F">
              <w:rPr>
                <w:color w:val="595959" w:themeColor="text1" w:themeTint="A6"/>
                <w:sz w:val="20"/>
                <w:szCs w:val="20"/>
              </w:rPr>
              <w:tab/>
              <w:t xml:space="preserve">Al Falah community is a master planned development area which occupies a 12.5 million square </w:t>
            </w:r>
            <w:r w:rsidR="000F2D2B" w:rsidRPr="00CE163F">
              <w:rPr>
                <w:color w:val="595959" w:themeColor="text1" w:themeTint="A6"/>
                <w:sz w:val="20"/>
                <w:szCs w:val="20"/>
              </w:rPr>
              <w:t>meter</w:t>
            </w:r>
            <w:r w:rsidRPr="00CE163F">
              <w:rPr>
                <w:color w:val="595959" w:themeColor="text1" w:themeTint="A6"/>
                <w:sz w:val="20"/>
                <w:szCs w:val="20"/>
              </w:rPr>
              <w:t xml:space="preserve"> area, located on the east of the Abu Dhabi International Airport and Abu Dhabi-Dubai highway. It has been designed to provide full community facilities and extensive opportunities for UAE National citizens.</w:t>
            </w:r>
          </w:p>
          <w:p w:rsidR="003F21FF" w:rsidRPr="00CE163F" w:rsidRDefault="003F21FF" w:rsidP="003F21FF">
            <w:pPr>
              <w:spacing w:after="0" w:line="240" w:lineRule="auto"/>
              <w:ind w:left="1440" w:hanging="1440"/>
              <w:jc w:val="both"/>
              <w:rPr>
                <w:color w:val="595959" w:themeColor="text1" w:themeTint="A6"/>
                <w:sz w:val="20"/>
                <w:szCs w:val="20"/>
              </w:rPr>
            </w:pPr>
            <w:r w:rsidRPr="00CE163F">
              <w:rPr>
                <w:color w:val="595959" w:themeColor="text1" w:themeTint="A6"/>
                <w:sz w:val="20"/>
                <w:szCs w:val="20"/>
              </w:rPr>
              <w:tab/>
              <w:t xml:space="preserve">Al Falah consists of five 'villages' presenting 4,857 villas and a range of community amenities. Each of the five villages is arranged around its own landscaped “Village and </w:t>
            </w:r>
            <w:r w:rsidR="000F2D2B" w:rsidRPr="00CE163F">
              <w:rPr>
                <w:color w:val="595959" w:themeColor="text1" w:themeTint="A6"/>
                <w:sz w:val="20"/>
                <w:szCs w:val="20"/>
              </w:rPr>
              <w:t>Neighborhood</w:t>
            </w:r>
            <w:r w:rsidRPr="00CE163F">
              <w:rPr>
                <w:color w:val="595959" w:themeColor="text1" w:themeTint="A6"/>
                <w:sz w:val="20"/>
                <w:szCs w:val="20"/>
              </w:rPr>
              <w:t xml:space="preserve"> </w:t>
            </w:r>
            <w:r w:rsidR="000F2D2B" w:rsidRPr="00CE163F">
              <w:rPr>
                <w:color w:val="595959" w:themeColor="text1" w:themeTint="A6"/>
                <w:sz w:val="20"/>
                <w:szCs w:val="20"/>
              </w:rPr>
              <w:t>Centers’</w:t>
            </w:r>
            <w:r w:rsidRPr="00CE163F">
              <w:rPr>
                <w:color w:val="595959" w:themeColor="text1" w:themeTint="A6"/>
                <w:sz w:val="20"/>
                <w:szCs w:val="20"/>
              </w:rPr>
              <w:t xml:space="preserve"> and will contain a mosque, market square as well as mix of local shops and offices. To ensure convenience of residents all shopping facilities are strategically placed within a 10 minute walk from all villas.</w:t>
            </w:r>
          </w:p>
          <w:p w:rsidR="003F21FF" w:rsidRPr="00CE163F" w:rsidRDefault="003F21FF" w:rsidP="003F21FF">
            <w:pPr>
              <w:spacing w:after="0" w:line="240" w:lineRule="auto"/>
              <w:rPr>
                <w:rFonts w:asciiTheme="minorHAnsi" w:hAnsiTheme="minorHAnsi"/>
                <w:color w:val="595959" w:themeColor="text1" w:themeTint="A6"/>
                <w:sz w:val="10"/>
                <w:szCs w:val="20"/>
              </w:rPr>
            </w:pPr>
          </w:p>
          <w:p w:rsidR="003F21FF" w:rsidRDefault="003F21FF" w:rsidP="003F21FF">
            <w:pPr>
              <w:spacing w:after="0" w:line="240" w:lineRule="auto"/>
              <w:ind w:left="1440" w:hanging="1440"/>
              <w:jc w:val="both"/>
              <w:rPr>
                <w:rFonts w:asciiTheme="minorHAnsi" w:hAnsiTheme="minorHAnsi"/>
                <w:b/>
                <w:color w:val="595959" w:themeColor="text1" w:themeTint="A6"/>
                <w:sz w:val="20"/>
                <w:szCs w:val="20"/>
              </w:rPr>
            </w:pPr>
            <w:r w:rsidRPr="00CE163F">
              <w:rPr>
                <w:b/>
                <w:color w:val="595959" w:themeColor="text1" w:themeTint="A6"/>
                <w:sz w:val="20"/>
                <w:szCs w:val="20"/>
              </w:rPr>
              <w:t xml:space="preserve">Project Title: </w:t>
            </w:r>
            <w:r w:rsidRPr="00CE163F">
              <w:rPr>
                <w:b/>
                <w:color w:val="595959" w:themeColor="text1" w:themeTint="A6"/>
                <w:sz w:val="20"/>
                <w:szCs w:val="20"/>
              </w:rPr>
              <w:tab/>
            </w:r>
            <w:r w:rsidRPr="00CE163F">
              <w:rPr>
                <w:rFonts w:asciiTheme="minorHAnsi" w:hAnsiTheme="minorHAnsi"/>
                <w:b/>
                <w:color w:val="595959" w:themeColor="text1" w:themeTint="A6"/>
                <w:sz w:val="20"/>
                <w:szCs w:val="20"/>
              </w:rPr>
              <w:t>Al Muneera Project</w:t>
            </w:r>
          </w:p>
          <w:p w:rsidR="0091257D" w:rsidRPr="00CE163F" w:rsidRDefault="0091257D" w:rsidP="0091257D">
            <w:pPr>
              <w:spacing w:after="0" w:line="240" w:lineRule="auto"/>
              <w:ind w:left="1440" w:hanging="1440"/>
              <w:jc w:val="both"/>
              <w:rPr>
                <w:b/>
                <w:color w:val="595959" w:themeColor="text1" w:themeTint="A6"/>
                <w:sz w:val="20"/>
                <w:szCs w:val="20"/>
              </w:rPr>
            </w:pPr>
            <w:r w:rsidRPr="0091257D">
              <w:rPr>
                <w:b/>
                <w:color w:val="595959" w:themeColor="text1" w:themeTint="A6"/>
                <w:sz w:val="20"/>
                <w:szCs w:val="20"/>
              </w:rPr>
              <w:t xml:space="preserve">Client :                  </w:t>
            </w:r>
            <w:r>
              <w:rPr>
                <w:b/>
                <w:color w:val="595959" w:themeColor="text1" w:themeTint="A6"/>
                <w:sz w:val="20"/>
                <w:szCs w:val="20"/>
              </w:rPr>
              <w:t>ALDAR Properties</w:t>
            </w:r>
          </w:p>
          <w:p w:rsidR="003F21FF" w:rsidRPr="00CE163F" w:rsidRDefault="003F21FF" w:rsidP="003F21FF">
            <w:pPr>
              <w:spacing w:after="0" w:line="240" w:lineRule="auto"/>
              <w:jc w:val="both"/>
              <w:rPr>
                <w:rFonts w:asciiTheme="minorHAnsi" w:hAnsiTheme="minorHAnsi"/>
                <w:color w:val="595959" w:themeColor="text1" w:themeTint="A6"/>
                <w:sz w:val="20"/>
                <w:szCs w:val="20"/>
              </w:rPr>
            </w:pPr>
            <w:r w:rsidRPr="00CE163F">
              <w:rPr>
                <w:rFonts w:asciiTheme="minorHAnsi" w:hAnsiTheme="minorHAnsi"/>
                <w:color w:val="595959" w:themeColor="text1" w:themeTint="A6"/>
                <w:sz w:val="20"/>
                <w:szCs w:val="20"/>
              </w:rPr>
              <w:t>Designation:</w:t>
            </w:r>
            <w:r w:rsidRPr="00CE163F">
              <w:rPr>
                <w:color w:val="595959" w:themeColor="text1" w:themeTint="A6"/>
                <w:sz w:val="20"/>
                <w:szCs w:val="20"/>
              </w:rPr>
              <w:t xml:space="preserve"> </w:t>
            </w:r>
            <w:r w:rsidRPr="00CE163F">
              <w:rPr>
                <w:color w:val="595959" w:themeColor="text1" w:themeTint="A6"/>
                <w:sz w:val="20"/>
                <w:szCs w:val="20"/>
              </w:rPr>
              <w:tab/>
            </w:r>
            <w:r w:rsidRPr="00CE163F">
              <w:rPr>
                <w:rFonts w:asciiTheme="minorHAnsi" w:hAnsiTheme="minorHAnsi"/>
                <w:color w:val="595959" w:themeColor="text1" w:themeTint="A6"/>
                <w:sz w:val="20"/>
                <w:szCs w:val="20"/>
              </w:rPr>
              <w:t>Senior Project Manager</w:t>
            </w:r>
          </w:p>
          <w:p w:rsidR="00193918" w:rsidRPr="00CE163F" w:rsidRDefault="00193918" w:rsidP="003F21FF">
            <w:pPr>
              <w:spacing w:after="0" w:line="240" w:lineRule="auto"/>
              <w:jc w:val="both"/>
              <w:rPr>
                <w:color w:val="595959" w:themeColor="text1" w:themeTint="A6"/>
                <w:sz w:val="20"/>
                <w:szCs w:val="20"/>
              </w:rPr>
            </w:pPr>
            <w:r w:rsidRPr="00CE163F">
              <w:rPr>
                <w:rFonts w:asciiTheme="minorHAnsi" w:hAnsiTheme="minorHAnsi"/>
                <w:color w:val="595959" w:themeColor="text1" w:themeTint="A6"/>
                <w:sz w:val="20"/>
                <w:szCs w:val="20"/>
              </w:rPr>
              <w:t>Project Value:</w:t>
            </w:r>
            <w:r w:rsidR="00AD5EFA" w:rsidRPr="00CE163F">
              <w:rPr>
                <w:rFonts w:asciiTheme="minorHAnsi" w:hAnsiTheme="minorHAnsi"/>
                <w:color w:val="595959" w:themeColor="text1" w:themeTint="A6"/>
                <w:sz w:val="20"/>
                <w:szCs w:val="20"/>
              </w:rPr>
              <w:t xml:space="preserve">       </w:t>
            </w:r>
            <w:r w:rsidRPr="00CE163F">
              <w:rPr>
                <w:rFonts w:asciiTheme="minorHAnsi" w:hAnsiTheme="minorHAnsi"/>
                <w:color w:val="595959" w:themeColor="text1" w:themeTint="A6"/>
                <w:sz w:val="20"/>
                <w:szCs w:val="20"/>
              </w:rPr>
              <w:t xml:space="preserve">AED 3.2 Billion </w:t>
            </w:r>
          </w:p>
          <w:p w:rsidR="003F21FF" w:rsidRPr="00CE163F" w:rsidRDefault="003F21FF" w:rsidP="003F21FF">
            <w:pPr>
              <w:spacing w:after="0" w:line="240" w:lineRule="auto"/>
              <w:jc w:val="both"/>
              <w:rPr>
                <w:color w:val="595959" w:themeColor="text1" w:themeTint="A6"/>
                <w:sz w:val="20"/>
                <w:szCs w:val="20"/>
              </w:rPr>
            </w:pPr>
            <w:r w:rsidRPr="00CE163F">
              <w:rPr>
                <w:color w:val="595959" w:themeColor="text1" w:themeTint="A6"/>
                <w:sz w:val="20"/>
                <w:szCs w:val="20"/>
              </w:rPr>
              <w:t xml:space="preserve">Period: </w:t>
            </w:r>
            <w:r w:rsidRPr="00CE163F">
              <w:rPr>
                <w:color w:val="595959" w:themeColor="text1" w:themeTint="A6"/>
                <w:sz w:val="20"/>
                <w:szCs w:val="20"/>
              </w:rPr>
              <w:tab/>
            </w:r>
            <w:r w:rsidRPr="00CE163F">
              <w:rPr>
                <w:color w:val="595959" w:themeColor="text1" w:themeTint="A6"/>
                <w:sz w:val="20"/>
                <w:szCs w:val="20"/>
              </w:rPr>
              <w:tab/>
            </w:r>
            <w:r w:rsidRPr="00CE163F">
              <w:rPr>
                <w:rFonts w:asciiTheme="minorHAnsi" w:hAnsiTheme="minorHAnsi"/>
                <w:color w:val="595959" w:themeColor="text1" w:themeTint="A6"/>
                <w:sz w:val="20"/>
                <w:szCs w:val="20"/>
              </w:rPr>
              <w:t>Jun’08 – Jun’12</w:t>
            </w:r>
          </w:p>
          <w:p w:rsidR="003F21FF" w:rsidRPr="00CE163F" w:rsidRDefault="003F21FF" w:rsidP="003F21FF">
            <w:pPr>
              <w:spacing w:after="0" w:line="240" w:lineRule="auto"/>
              <w:ind w:left="1440" w:hanging="1440"/>
              <w:jc w:val="both"/>
              <w:rPr>
                <w:color w:val="595959" w:themeColor="text1" w:themeTint="A6"/>
                <w:sz w:val="20"/>
                <w:szCs w:val="20"/>
              </w:rPr>
            </w:pPr>
            <w:r w:rsidRPr="00CE163F">
              <w:rPr>
                <w:color w:val="595959" w:themeColor="text1" w:themeTint="A6"/>
                <w:sz w:val="20"/>
                <w:szCs w:val="20"/>
              </w:rPr>
              <w:t>Highlights:</w:t>
            </w:r>
          </w:p>
          <w:p w:rsidR="003F21FF" w:rsidRPr="00771BF0" w:rsidRDefault="003F21FF" w:rsidP="003F21FF">
            <w:pPr>
              <w:pStyle w:val="ListParagraph"/>
              <w:numPr>
                <w:ilvl w:val="0"/>
                <w:numId w:val="32"/>
              </w:numPr>
              <w:rPr>
                <w:color w:val="595959"/>
                <w:sz w:val="20"/>
                <w:szCs w:val="20"/>
              </w:rPr>
            </w:pPr>
            <w:r w:rsidRPr="00771BF0">
              <w:rPr>
                <w:rFonts w:asciiTheme="minorHAnsi" w:hAnsiTheme="minorHAnsi"/>
                <w:color w:val="595959" w:themeColor="text1" w:themeTint="A6"/>
                <w:sz w:val="20"/>
                <w:szCs w:val="20"/>
              </w:rPr>
              <w:t>Managed the construction of AL Muneera Pro</w:t>
            </w:r>
            <w:r w:rsidR="00AD5EFA">
              <w:rPr>
                <w:rFonts w:asciiTheme="minorHAnsi" w:hAnsiTheme="minorHAnsi"/>
                <w:color w:val="595959" w:themeColor="text1" w:themeTint="A6"/>
                <w:sz w:val="20"/>
                <w:szCs w:val="20"/>
              </w:rPr>
              <w:t xml:space="preserve">ject </w:t>
            </w:r>
            <w:r w:rsidRPr="00771BF0">
              <w:rPr>
                <w:rFonts w:asciiTheme="minorHAnsi" w:hAnsiTheme="minorHAnsi"/>
                <w:color w:val="595959" w:themeColor="text1" w:themeTint="A6"/>
                <w:sz w:val="20"/>
                <w:szCs w:val="20"/>
              </w:rPr>
              <w:t xml:space="preserve"> within Al Raha Beach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19"/>
              <w:gridCol w:w="5420"/>
            </w:tblGrid>
            <w:tr w:rsidR="003F21FF" w:rsidRPr="00771BF0" w:rsidTr="004342EE">
              <w:tc>
                <w:tcPr>
                  <w:tcW w:w="5419" w:type="dxa"/>
                </w:tcPr>
                <w:p w:rsidR="003F21FF" w:rsidRPr="00771BF0" w:rsidRDefault="003F21FF" w:rsidP="003F21FF">
                  <w:pPr>
                    <w:rPr>
                      <w:rFonts w:asciiTheme="minorHAnsi" w:hAnsiTheme="minorHAnsi"/>
                      <w:b/>
                      <w:color w:val="595959" w:themeColor="text1" w:themeTint="A6"/>
                      <w:sz w:val="20"/>
                      <w:szCs w:val="20"/>
                    </w:rPr>
                  </w:pPr>
                  <w:r w:rsidRPr="00771BF0">
                    <w:rPr>
                      <w:rFonts w:asciiTheme="minorHAnsi" w:hAnsiTheme="minorHAnsi"/>
                      <w:b/>
                      <w:color w:val="595959" w:themeColor="text1" w:themeTint="A6"/>
                      <w:sz w:val="20"/>
                      <w:szCs w:val="20"/>
                    </w:rPr>
                    <w:t>Islands:</w:t>
                  </w:r>
                </w:p>
                <w:p w:rsidR="003F21FF" w:rsidRPr="00771BF0" w:rsidRDefault="003F21FF" w:rsidP="003F21FF">
                  <w:pPr>
                    <w:pStyle w:val="ListParagraph"/>
                    <w:numPr>
                      <w:ilvl w:val="0"/>
                      <w:numId w:val="33"/>
                    </w:numPr>
                    <w:rPr>
                      <w:rFonts w:asciiTheme="minorHAnsi" w:hAnsiTheme="minorHAnsi"/>
                      <w:color w:val="595959" w:themeColor="text1" w:themeTint="A6"/>
                      <w:sz w:val="20"/>
                      <w:szCs w:val="20"/>
                    </w:rPr>
                  </w:pPr>
                  <w:r w:rsidRPr="00771BF0">
                    <w:rPr>
                      <w:rFonts w:asciiTheme="minorHAnsi" w:hAnsiTheme="minorHAnsi"/>
                      <w:color w:val="595959" w:themeColor="text1" w:themeTint="A6"/>
                      <w:sz w:val="20"/>
                      <w:szCs w:val="20"/>
                    </w:rPr>
                    <w:t xml:space="preserve">Residential Towers (10 nos.) 14 floors </w:t>
                  </w:r>
                </w:p>
                <w:p w:rsidR="003F21FF" w:rsidRPr="00771BF0" w:rsidRDefault="003F21FF" w:rsidP="003F21FF">
                  <w:pPr>
                    <w:pStyle w:val="ListParagraph"/>
                    <w:numPr>
                      <w:ilvl w:val="0"/>
                      <w:numId w:val="33"/>
                    </w:numPr>
                    <w:rPr>
                      <w:rFonts w:asciiTheme="minorHAnsi" w:hAnsiTheme="minorHAnsi"/>
                      <w:color w:val="595959" w:themeColor="text1" w:themeTint="A6"/>
                      <w:sz w:val="20"/>
                      <w:szCs w:val="20"/>
                    </w:rPr>
                  </w:pPr>
                  <w:r w:rsidRPr="00771BF0">
                    <w:rPr>
                      <w:rFonts w:asciiTheme="minorHAnsi" w:hAnsiTheme="minorHAnsi"/>
                      <w:color w:val="595959" w:themeColor="text1" w:themeTint="A6"/>
                      <w:sz w:val="20"/>
                      <w:szCs w:val="20"/>
                    </w:rPr>
                    <w:t>Townhouses (64 units)</w:t>
                  </w:r>
                </w:p>
                <w:p w:rsidR="003F21FF" w:rsidRPr="00771BF0" w:rsidRDefault="003F21FF" w:rsidP="003F21FF">
                  <w:pPr>
                    <w:pStyle w:val="ListParagraph"/>
                    <w:numPr>
                      <w:ilvl w:val="0"/>
                      <w:numId w:val="33"/>
                    </w:numPr>
                    <w:rPr>
                      <w:rFonts w:asciiTheme="minorHAnsi" w:hAnsiTheme="minorHAnsi"/>
                      <w:color w:val="595959" w:themeColor="text1" w:themeTint="A6"/>
                      <w:sz w:val="20"/>
                      <w:szCs w:val="20"/>
                    </w:rPr>
                  </w:pPr>
                  <w:r w:rsidRPr="00771BF0">
                    <w:rPr>
                      <w:rFonts w:asciiTheme="minorHAnsi" w:hAnsiTheme="minorHAnsi"/>
                      <w:color w:val="595959" w:themeColor="text1" w:themeTint="A6"/>
                      <w:sz w:val="20"/>
                      <w:szCs w:val="20"/>
                    </w:rPr>
                    <w:t xml:space="preserve">Villas (11 units) </w:t>
                  </w:r>
                </w:p>
                <w:p w:rsidR="003F21FF" w:rsidRPr="00771BF0" w:rsidRDefault="003F21FF" w:rsidP="003F21FF">
                  <w:pPr>
                    <w:pStyle w:val="ListParagraph"/>
                    <w:numPr>
                      <w:ilvl w:val="0"/>
                      <w:numId w:val="33"/>
                    </w:numPr>
                    <w:rPr>
                      <w:rFonts w:asciiTheme="minorHAnsi" w:hAnsiTheme="minorHAnsi"/>
                      <w:color w:val="595959" w:themeColor="text1" w:themeTint="A6"/>
                      <w:sz w:val="20"/>
                      <w:szCs w:val="20"/>
                    </w:rPr>
                  </w:pPr>
                  <w:r w:rsidRPr="00771BF0">
                    <w:rPr>
                      <w:rFonts w:asciiTheme="minorHAnsi" w:hAnsiTheme="minorHAnsi"/>
                      <w:color w:val="595959" w:themeColor="text1" w:themeTint="A6"/>
                      <w:sz w:val="20"/>
                      <w:szCs w:val="20"/>
                    </w:rPr>
                    <w:t>Retail (22 units)</w:t>
                  </w:r>
                </w:p>
              </w:tc>
              <w:tc>
                <w:tcPr>
                  <w:tcW w:w="5420" w:type="dxa"/>
                </w:tcPr>
                <w:p w:rsidR="003F21FF" w:rsidRPr="00771BF0" w:rsidRDefault="000F2D2B" w:rsidP="003F21FF">
                  <w:pPr>
                    <w:rPr>
                      <w:rFonts w:asciiTheme="minorHAnsi" w:hAnsiTheme="minorHAnsi"/>
                      <w:b/>
                      <w:color w:val="595959" w:themeColor="text1" w:themeTint="A6"/>
                      <w:sz w:val="20"/>
                      <w:szCs w:val="20"/>
                    </w:rPr>
                  </w:pPr>
                  <w:r w:rsidRPr="00771BF0">
                    <w:rPr>
                      <w:rFonts w:asciiTheme="minorHAnsi" w:hAnsiTheme="minorHAnsi"/>
                      <w:b/>
                      <w:color w:val="595959" w:themeColor="text1" w:themeTint="A6"/>
                      <w:sz w:val="20"/>
                      <w:szCs w:val="20"/>
                    </w:rPr>
                    <w:t>Mainland</w:t>
                  </w:r>
                  <w:r w:rsidR="003F21FF" w:rsidRPr="00771BF0">
                    <w:rPr>
                      <w:rFonts w:asciiTheme="minorHAnsi" w:hAnsiTheme="minorHAnsi"/>
                      <w:b/>
                      <w:color w:val="595959" w:themeColor="text1" w:themeTint="A6"/>
                      <w:sz w:val="20"/>
                      <w:szCs w:val="20"/>
                    </w:rPr>
                    <w:t>:</w:t>
                  </w:r>
                </w:p>
                <w:p w:rsidR="003F21FF" w:rsidRPr="00771BF0" w:rsidRDefault="003F21FF" w:rsidP="003F21FF">
                  <w:pPr>
                    <w:pStyle w:val="ListParagraph"/>
                    <w:numPr>
                      <w:ilvl w:val="0"/>
                      <w:numId w:val="33"/>
                    </w:numPr>
                    <w:rPr>
                      <w:rFonts w:asciiTheme="minorHAnsi" w:hAnsiTheme="minorHAnsi"/>
                      <w:color w:val="595959" w:themeColor="text1" w:themeTint="A6"/>
                      <w:sz w:val="20"/>
                      <w:szCs w:val="20"/>
                    </w:rPr>
                  </w:pPr>
                  <w:r w:rsidRPr="00771BF0">
                    <w:rPr>
                      <w:rFonts w:asciiTheme="minorHAnsi" w:hAnsiTheme="minorHAnsi"/>
                      <w:color w:val="595959" w:themeColor="text1" w:themeTint="A6"/>
                      <w:sz w:val="20"/>
                      <w:szCs w:val="20"/>
                    </w:rPr>
                    <w:t xml:space="preserve">Residential Towers (6 nos.) 14 floors </w:t>
                  </w:r>
                </w:p>
                <w:p w:rsidR="003F21FF" w:rsidRPr="00771BF0" w:rsidRDefault="003F21FF" w:rsidP="003F21FF">
                  <w:pPr>
                    <w:pStyle w:val="ListParagraph"/>
                    <w:numPr>
                      <w:ilvl w:val="0"/>
                      <w:numId w:val="33"/>
                    </w:numPr>
                    <w:rPr>
                      <w:rFonts w:asciiTheme="minorHAnsi" w:hAnsiTheme="minorHAnsi"/>
                      <w:color w:val="595959" w:themeColor="text1" w:themeTint="A6"/>
                      <w:sz w:val="20"/>
                      <w:szCs w:val="20"/>
                    </w:rPr>
                  </w:pPr>
                  <w:r w:rsidRPr="00771BF0">
                    <w:rPr>
                      <w:rFonts w:asciiTheme="minorHAnsi" w:hAnsiTheme="minorHAnsi"/>
                      <w:color w:val="595959" w:themeColor="text1" w:themeTint="A6"/>
                      <w:sz w:val="20"/>
                      <w:szCs w:val="20"/>
                    </w:rPr>
                    <w:t>Commercial Tower (1 no ) 12 floors</w:t>
                  </w:r>
                </w:p>
                <w:p w:rsidR="003F21FF" w:rsidRPr="00771BF0" w:rsidRDefault="003F21FF" w:rsidP="003F21FF">
                  <w:pPr>
                    <w:pStyle w:val="ListParagraph"/>
                    <w:numPr>
                      <w:ilvl w:val="0"/>
                      <w:numId w:val="33"/>
                    </w:numPr>
                    <w:rPr>
                      <w:rFonts w:asciiTheme="minorHAnsi" w:hAnsiTheme="minorHAnsi"/>
                      <w:color w:val="595959" w:themeColor="text1" w:themeTint="A6"/>
                      <w:sz w:val="20"/>
                      <w:szCs w:val="20"/>
                    </w:rPr>
                  </w:pPr>
                  <w:r w:rsidRPr="00771BF0">
                    <w:rPr>
                      <w:rFonts w:asciiTheme="minorHAnsi" w:hAnsiTheme="minorHAnsi"/>
                      <w:color w:val="595959" w:themeColor="text1" w:themeTint="A6"/>
                      <w:sz w:val="20"/>
                      <w:szCs w:val="20"/>
                    </w:rPr>
                    <w:t>Townhouses (84 units</w:t>
                  </w:r>
                </w:p>
                <w:p w:rsidR="003F21FF" w:rsidRPr="00771BF0" w:rsidRDefault="003F21FF" w:rsidP="003F21FF">
                  <w:pPr>
                    <w:pStyle w:val="ListParagraph"/>
                    <w:numPr>
                      <w:ilvl w:val="0"/>
                      <w:numId w:val="33"/>
                    </w:numPr>
                    <w:rPr>
                      <w:rFonts w:asciiTheme="minorHAnsi" w:hAnsiTheme="minorHAnsi"/>
                      <w:color w:val="595959" w:themeColor="text1" w:themeTint="A6"/>
                      <w:sz w:val="20"/>
                      <w:szCs w:val="20"/>
                    </w:rPr>
                  </w:pPr>
                  <w:r w:rsidRPr="00771BF0">
                    <w:rPr>
                      <w:rFonts w:asciiTheme="minorHAnsi" w:hAnsiTheme="minorHAnsi"/>
                      <w:color w:val="595959" w:themeColor="text1" w:themeTint="A6"/>
                      <w:sz w:val="20"/>
                      <w:szCs w:val="20"/>
                    </w:rPr>
                    <w:t>Retail (3 units)</w:t>
                  </w:r>
                </w:p>
              </w:tc>
            </w:tr>
          </w:tbl>
          <w:p w:rsidR="003F21FF" w:rsidRPr="00771BF0" w:rsidRDefault="003F21FF" w:rsidP="003F21FF">
            <w:pPr>
              <w:spacing w:after="0" w:line="240" w:lineRule="auto"/>
              <w:rPr>
                <w:rFonts w:asciiTheme="minorHAnsi" w:hAnsiTheme="minorHAnsi"/>
                <w:color w:val="595959" w:themeColor="text1" w:themeTint="A6"/>
                <w:sz w:val="10"/>
                <w:szCs w:val="20"/>
              </w:rPr>
            </w:pPr>
          </w:p>
          <w:p w:rsidR="003F21FF" w:rsidRPr="00771BF0" w:rsidRDefault="003F21FF" w:rsidP="003F21FF">
            <w:pPr>
              <w:spacing w:after="0" w:line="240" w:lineRule="auto"/>
              <w:rPr>
                <w:rFonts w:asciiTheme="minorHAnsi" w:hAnsiTheme="minorHAnsi"/>
                <w:b/>
                <w:color w:val="595959" w:themeColor="text1" w:themeTint="A6"/>
                <w:sz w:val="20"/>
                <w:szCs w:val="20"/>
              </w:rPr>
            </w:pPr>
            <w:r w:rsidRPr="00771BF0">
              <w:rPr>
                <w:rFonts w:asciiTheme="minorHAnsi" w:hAnsiTheme="minorHAnsi"/>
                <w:b/>
                <w:color w:val="595959" w:themeColor="text1" w:themeTint="A6"/>
                <w:sz w:val="20"/>
                <w:szCs w:val="20"/>
              </w:rPr>
              <w:t>At Dubai Cable Private Company LLC (DUCAB)</w:t>
            </w:r>
            <w:r w:rsidRPr="00771BF0">
              <w:rPr>
                <w:rFonts w:asciiTheme="minorHAnsi" w:hAnsiTheme="minorHAnsi"/>
                <w:b/>
                <w:color w:val="595959" w:themeColor="text1" w:themeTint="A6"/>
                <w:sz w:val="20"/>
                <w:szCs w:val="20"/>
              </w:rPr>
              <w:tab/>
              <w:t xml:space="preserve"> </w:t>
            </w:r>
          </w:p>
          <w:p w:rsidR="003F21FF" w:rsidRPr="00771BF0" w:rsidRDefault="003F21FF" w:rsidP="003F21FF">
            <w:pPr>
              <w:spacing w:after="0" w:line="240" w:lineRule="auto"/>
              <w:ind w:left="1440" w:hanging="1440"/>
              <w:jc w:val="both"/>
              <w:rPr>
                <w:b/>
                <w:color w:val="595959"/>
                <w:sz w:val="20"/>
                <w:szCs w:val="20"/>
              </w:rPr>
            </w:pPr>
            <w:r w:rsidRPr="00771BF0">
              <w:rPr>
                <w:b/>
                <w:color w:val="595959"/>
                <w:sz w:val="20"/>
                <w:szCs w:val="20"/>
              </w:rPr>
              <w:t xml:space="preserve">Project Title: </w:t>
            </w:r>
            <w:r w:rsidRPr="00771BF0">
              <w:rPr>
                <w:b/>
                <w:color w:val="595959"/>
                <w:sz w:val="20"/>
                <w:szCs w:val="20"/>
              </w:rPr>
              <w:tab/>
            </w:r>
            <w:r w:rsidRPr="00771BF0">
              <w:rPr>
                <w:rFonts w:asciiTheme="minorHAnsi" w:hAnsiTheme="minorHAnsi"/>
                <w:b/>
                <w:color w:val="595959" w:themeColor="text1" w:themeTint="A6"/>
                <w:sz w:val="20"/>
                <w:szCs w:val="20"/>
              </w:rPr>
              <w:t>Construction of the New Special Cable Unit Factory in Jable Ali Area (AED 400 Million)</w:t>
            </w:r>
          </w:p>
          <w:p w:rsidR="003F21FF" w:rsidRPr="00771BF0" w:rsidRDefault="003F21FF" w:rsidP="003F21FF">
            <w:pPr>
              <w:spacing w:after="0" w:line="240" w:lineRule="auto"/>
              <w:ind w:left="1440" w:hanging="1440"/>
              <w:jc w:val="both"/>
              <w:rPr>
                <w:color w:val="595959"/>
                <w:sz w:val="20"/>
                <w:szCs w:val="20"/>
              </w:rPr>
            </w:pPr>
            <w:r w:rsidRPr="00771BF0">
              <w:rPr>
                <w:color w:val="595959"/>
                <w:sz w:val="20"/>
                <w:szCs w:val="20"/>
              </w:rPr>
              <w:t>Role:</w:t>
            </w:r>
          </w:p>
          <w:p w:rsidR="003F21FF" w:rsidRPr="00771BF0" w:rsidRDefault="003F21FF" w:rsidP="008A0E31">
            <w:pPr>
              <w:pStyle w:val="ListParagraph"/>
              <w:numPr>
                <w:ilvl w:val="0"/>
                <w:numId w:val="34"/>
              </w:numPr>
              <w:rPr>
                <w:rFonts w:asciiTheme="minorHAnsi" w:hAnsiTheme="minorHAnsi"/>
                <w:color w:val="595959" w:themeColor="text1" w:themeTint="A6"/>
                <w:sz w:val="20"/>
                <w:szCs w:val="20"/>
              </w:rPr>
            </w:pPr>
            <w:r w:rsidRPr="00771BF0">
              <w:rPr>
                <w:color w:val="595959"/>
                <w:sz w:val="20"/>
                <w:szCs w:val="20"/>
              </w:rPr>
              <w:t xml:space="preserve">Conducted </w:t>
            </w:r>
            <w:r w:rsidRPr="00771BF0">
              <w:rPr>
                <w:rFonts w:asciiTheme="minorHAnsi" w:hAnsiTheme="minorHAnsi"/>
                <w:color w:val="595959" w:themeColor="text1" w:themeTint="A6"/>
                <w:sz w:val="20"/>
                <w:szCs w:val="20"/>
              </w:rPr>
              <w:t xml:space="preserve">project feasibility study with defined options and </w:t>
            </w:r>
            <w:r w:rsidR="008A0E31" w:rsidRPr="00771BF0">
              <w:rPr>
                <w:rFonts w:asciiTheme="minorHAnsi" w:hAnsiTheme="minorHAnsi"/>
                <w:color w:val="595959" w:themeColor="text1" w:themeTint="A6"/>
                <w:sz w:val="20"/>
                <w:szCs w:val="20"/>
              </w:rPr>
              <w:t xml:space="preserve">provided </w:t>
            </w:r>
            <w:r w:rsidRPr="00771BF0">
              <w:rPr>
                <w:rFonts w:asciiTheme="minorHAnsi" w:hAnsiTheme="minorHAnsi"/>
                <w:color w:val="595959" w:themeColor="text1" w:themeTint="A6"/>
                <w:sz w:val="20"/>
                <w:szCs w:val="20"/>
              </w:rPr>
              <w:t>final recommendations</w:t>
            </w:r>
          </w:p>
          <w:p w:rsidR="003F21FF" w:rsidRPr="00BD38A8" w:rsidRDefault="003F21FF" w:rsidP="003F21FF">
            <w:pPr>
              <w:pStyle w:val="ListParagraph"/>
              <w:numPr>
                <w:ilvl w:val="0"/>
                <w:numId w:val="34"/>
              </w:numPr>
              <w:rPr>
                <w:color w:val="595959"/>
                <w:sz w:val="20"/>
                <w:szCs w:val="20"/>
              </w:rPr>
            </w:pPr>
            <w:r w:rsidRPr="00771BF0">
              <w:rPr>
                <w:rFonts w:asciiTheme="minorHAnsi" w:hAnsiTheme="minorHAnsi"/>
                <w:color w:val="595959" w:themeColor="text1" w:themeTint="A6"/>
                <w:sz w:val="20"/>
                <w:szCs w:val="20"/>
              </w:rPr>
              <w:t>Managed preparation of tender enquiry and contract documents to FIDIC and value engineering principles</w:t>
            </w:r>
          </w:p>
          <w:p w:rsidR="00BD38A8" w:rsidRPr="00BD38A8" w:rsidRDefault="00BD38A8" w:rsidP="00BD38A8">
            <w:pPr>
              <w:pStyle w:val="ListParagraph"/>
              <w:ind w:left="360"/>
              <w:rPr>
                <w:color w:val="595959"/>
                <w:sz w:val="20"/>
                <w:szCs w:val="20"/>
              </w:rPr>
            </w:pPr>
          </w:p>
          <w:p w:rsidR="00BD38A8" w:rsidRDefault="00BD38A8" w:rsidP="00BD38A8">
            <w:pPr>
              <w:rPr>
                <w:color w:val="595959"/>
                <w:sz w:val="20"/>
                <w:szCs w:val="20"/>
              </w:rPr>
            </w:pPr>
          </w:p>
          <w:p w:rsidR="005150FD" w:rsidRDefault="00BD38A8" w:rsidP="00BD38A8">
            <w:pPr>
              <w:rPr>
                <w:b/>
                <w:bCs/>
                <w:color w:val="595959"/>
                <w:sz w:val="20"/>
                <w:szCs w:val="20"/>
              </w:rPr>
            </w:pPr>
            <w:r w:rsidRPr="00BD38A8">
              <w:rPr>
                <w:b/>
                <w:bCs/>
                <w:color w:val="595959"/>
                <w:sz w:val="20"/>
                <w:szCs w:val="20"/>
              </w:rPr>
              <w:t xml:space="preserve">Abu Dhabi Das Liquefaction Company (ADGAS) </w:t>
            </w:r>
          </w:p>
          <w:p w:rsidR="00BD38A8" w:rsidRDefault="00BD38A8" w:rsidP="00BD38A8">
            <w:pPr>
              <w:rPr>
                <w:b/>
                <w:bCs/>
                <w:color w:val="595959"/>
                <w:sz w:val="20"/>
                <w:szCs w:val="20"/>
              </w:rPr>
            </w:pPr>
            <w:r>
              <w:rPr>
                <w:b/>
                <w:bCs/>
                <w:color w:val="595959"/>
                <w:sz w:val="20"/>
                <w:szCs w:val="20"/>
              </w:rPr>
              <w:t xml:space="preserve">Head of General &amp; Technical Services </w:t>
            </w:r>
          </w:p>
          <w:p w:rsidR="00CF2F5C" w:rsidRDefault="00BD38A8" w:rsidP="00CF2F5C">
            <w:pPr>
              <w:jc w:val="both"/>
              <w:rPr>
                <w:color w:val="595959"/>
                <w:sz w:val="20"/>
                <w:szCs w:val="20"/>
              </w:rPr>
            </w:pPr>
            <w:r>
              <w:rPr>
                <w:b/>
                <w:bCs/>
                <w:color w:val="595959"/>
                <w:sz w:val="20"/>
                <w:szCs w:val="20"/>
              </w:rPr>
              <w:t xml:space="preserve">Roles &amp; </w:t>
            </w:r>
            <w:r w:rsidR="00CF2F5C">
              <w:rPr>
                <w:b/>
                <w:bCs/>
                <w:color w:val="595959"/>
                <w:sz w:val="20"/>
                <w:szCs w:val="20"/>
              </w:rPr>
              <w:t xml:space="preserve">Responsibilities: </w:t>
            </w:r>
            <w:r w:rsidR="00CF2F5C" w:rsidRPr="00CF2F5C">
              <w:rPr>
                <w:color w:val="595959"/>
                <w:sz w:val="20"/>
                <w:szCs w:val="20"/>
              </w:rPr>
              <w:t>Accountable for the overall contract performance of strategically outsour</w:t>
            </w:r>
            <w:r w:rsidR="00CF2F5C">
              <w:rPr>
                <w:color w:val="595959"/>
                <w:sz w:val="20"/>
                <w:szCs w:val="20"/>
              </w:rPr>
              <w:t xml:space="preserve">ced hard and soft services </w:t>
            </w:r>
          </w:p>
          <w:p w:rsidR="00BD38A8" w:rsidRDefault="000B3700" w:rsidP="00CF2F5C">
            <w:pPr>
              <w:jc w:val="both"/>
              <w:rPr>
                <w:b/>
                <w:bCs/>
                <w:color w:val="595959"/>
                <w:sz w:val="20"/>
                <w:szCs w:val="20"/>
              </w:rPr>
            </w:pPr>
            <w:r>
              <w:rPr>
                <w:color w:val="595959"/>
                <w:sz w:val="20"/>
                <w:szCs w:val="20"/>
              </w:rPr>
              <w:t>And</w:t>
            </w:r>
            <w:r w:rsidR="00CF2F5C">
              <w:rPr>
                <w:color w:val="595959"/>
                <w:sz w:val="20"/>
                <w:szCs w:val="20"/>
              </w:rPr>
              <w:t xml:space="preserve"> </w:t>
            </w:r>
            <w:r w:rsidR="00CF2F5C" w:rsidRPr="00CF2F5C">
              <w:rPr>
                <w:color w:val="595959"/>
                <w:sz w:val="20"/>
                <w:szCs w:val="20"/>
              </w:rPr>
              <w:t>responsible for delivering effectively outcomes that meet the objectives of its critical stakeholders.</w:t>
            </w:r>
          </w:p>
          <w:p w:rsidR="00BD38A8" w:rsidRDefault="00CF2F5C" w:rsidP="00CF2F5C">
            <w:pPr>
              <w:pStyle w:val="ListParagraph"/>
              <w:numPr>
                <w:ilvl w:val="0"/>
                <w:numId w:val="36"/>
              </w:numPr>
              <w:rPr>
                <w:color w:val="595959"/>
                <w:sz w:val="20"/>
                <w:szCs w:val="20"/>
              </w:rPr>
            </w:pPr>
            <w:r w:rsidRPr="00CF2F5C">
              <w:rPr>
                <w:color w:val="595959"/>
                <w:sz w:val="20"/>
                <w:szCs w:val="20"/>
              </w:rPr>
              <w:t>Effectively and efficiently plan, direct and manage the mobilization of facilities management outsourcing across all entities of the business, ramping up to full operation within defined timescales and parameters.</w:t>
            </w:r>
          </w:p>
          <w:p w:rsidR="00CF2F5C" w:rsidRDefault="00CF2F5C" w:rsidP="00CF2F5C">
            <w:pPr>
              <w:pStyle w:val="ListParagraph"/>
              <w:numPr>
                <w:ilvl w:val="0"/>
                <w:numId w:val="36"/>
              </w:numPr>
              <w:rPr>
                <w:color w:val="595959"/>
                <w:sz w:val="20"/>
                <w:szCs w:val="20"/>
              </w:rPr>
            </w:pPr>
            <w:r w:rsidRPr="00CF2F5C">
              <w:rPr>
                <w:color w:val="595959"/>
                <w:sz w:val="20"/>
                <w:szCs w:val="20"/>
              </w:rPr>
              <w:t>Accountable for the ongoing Direction, develo</w:t>
            </w:r>
            <w:r>
              <w:rPr>
                <w:color w:val="595959"/>
                <w:sz w:val="20"/>
                <w:szCs w:val="20"/>
              </w:rPr>
              <w:t xml:space="preserve">pment and Management of </w:t>
            </w:r>
            <w:r w:rsidRPr="00CF2F5C">
              <w:rPr>
                <w:color w:val="595959"/>
                <w:sz w:val="20"/>
                <w:szCs w:val="20"/>
              </w:rPr>
              <w:t>contractors in the successful delivery of a full complement of hard and soft services, ensuring adherence to contracted KPI and SLA.</w:t>
            </w:r>
          </w:p>
          <w:p w:rsidR="00CF2F5C" w:rsidRDefault="00CF2F5C" w:rsidP="00CF2F5C">
            <w:pPr>
              <w:pStyle w:val="ListParagraph"/>
              <w:numPr>
                <w:ilvl w:val="0"/>
                <w:numId w:val="36"/>
              </w:numPr>
              <w:rPr>
                <w:color w:val="595959"/>
                <w:sz w:val="20"/>
                <w:szCs w:val="20"/>
              </w:rPr>
            </w:pPr>
            <w:r w:rsidRPr="00CF2F5C">
              <w:rPr>
                <w:color w:val="595959"/>
                <w:sz w:val="20"/>
                <w:szCs w:val="20"/>
              </w:rPr>
              <w:t xml:space="preserve">Develop and maintain high level maintenance plans, ensuring </w:t>
            </w:r>
            <w:r w:rsidR="000B3700" w:rsidRPr="00CF2F5C">
              <w:rPr>
                <w:color w:val="595959"/>
                <w:sz w:val="20"/>
                <w:szCs w:val="20"/>
              </w:rPr>
              <w:t>contractor’s</w:t>
            </w:r>
            <w:r w:rsidRPr="00CF2F5C">
              <w:rPr>
                <w:color w:val="595959"/>
                <w:sz w:val="20"/>
                <w:szCs w:val="20"/>
              </w:rPr>
              <w:t xml:space="preserve"> ability to accurately and effectively meet all timelines whilst delivering the highest quality standards and value for money</w:t>
            </w:r>
            <w:r>
              <w:rPr>
                <w:color w:val="595959"/>
                <w:sz w:val="20"/>
                <w:szCs w:val="20"/>
              </w:rPr>
              <w:t>.</w:t>
            </w:r>
          </w:p>
          <w:p w:rsidR="00CF2F5C" w:rsidRDefault="00CF2F5C" w:rsidP="00CF2F5C">
            <w:pPr>
              <w:pStyle w:val="ListParagraph"/>
              <w:numPr>
                <w:ilvl w:val="0"/>
                <w:numId w:val="36"/>
              </w:numPr>
              <w:rPr>
                <w:color w:val="595959"/>
                <w:sz w:val="20"/>
                <w:szCs w:val="20"/>
              </w:rPr>
            </w:pPr>
            <w:r w:rsidRPr="00CF2F5C">
              <w:rPr>
                <w:color w:val="595959"/>
                <w:sz w:val="20"/>
                <w:szCs w:val="20"/>
              </w:rPr>
              <w:t>Ensure contractor’s effectiveness in developing, managing and maintaining appropriate technical / operational standards and quality assurance processes</w:t>
            </w:r>
          </w:p>
          <w:p w:rsidR="00CF2F5C" w:rsidRDefault="00CF2F5C" w:rsidP="00CF2F5C">
            <w:pPr>
              <w:pStyle w:val="ListParagraph"/>
              <w:numPr>
                <w:ilvl w:val="0"/>
                <w:numId w:val="36"/>
              </w:numPr>
              <w:rPr>
                <w:color w:val="595959"/>
                <w:sz w:val="20"/>
                <w:szCs w:val="20"/>
              </w:rPr>
            </w:pPr>
            <w:r w:rsidRPr="00CF2F5C">
              <w:rPr>
                <w:color w:val="595959"/>
                <w:sz w:val="20"/>
                <w:szCs w:val="20"/>
              </w:rPr>
              <w:t>Establishing and implement controls and risk management targeted at increasing operational/cost efficiency, improve management information, ensure compliance, improve/standardize service delivery, increase internal/external customer satisfaction.</w:t>
            </w:r>
          </w:p>
          <w:p w:rsidR="00CF2F5C" w:rsidRDefault="00CF2F5C" w:rsidP="00CF2F5C">
            <w:pPr>
              <w:pStyle w:val="ListParagraph"/>
              <w:numPr>
                <w:ilvl w:val="0"/>
                <w:numId w:val="36"/>
              </w:numPr>
              <w:rPr>
                <w:color w:val="595959"/>
                <w:sz w:val="20"/>
                <w:szCs w:val="20"/>
              </w:rPr>
            </w:pPr>
            <w:r w:rsidRPr="00CF2F5C">
              <w:rPr>
                <w:color w:val="595959"/>
                <w:sz w:val="20"/>
                <w:szCs w:val="20"/>
              </w:rPr>
              <w:t>Promote and maintain the highest standards of Health, Safety &amp; Environmental Management and ethical employment and treatment of internal and contracted workforce.</w:t>
            </w:r>
          </w:p>
          <w:p w:rsidR="00CF2F5C" w:rsidRDefault="00CF2F5C" w:rsidP="00CF2F5C">
            <w:pPr>
              <w:pStyle w:val="ListParagraph"/>
              <w:numPr>
                <w:ilvl w:val="0"/>
                <w:numId w:val="36"/>
              </w:numPr>
              <w:rPr>
                <w:color w:val="595959"/>
                <w:sz w:val="20"/>
                <w:szCs w:val="20"/>
              </w:rPr>
            </w:pPr>
            <w:r w:rsidRPr="00CF2F5C">
              <w:rPr>
                <w:color w:val="595959"/>
                <w:sz w:val="20"/>
                <w:szCs w:val="20"/>
              </w:rPr>
              <w:t>Monitor and direct daily operations to ensure that goals and objectives are met in term of service</w:t>
            </w:r>
          </w:p>
          <w:p w:rsidR="00CF2F5C" w:rsidRDefault="00CF2F5C" w:rsidP="00CF2F5C">
            <w:pPr>
              <w:pStyle w:val="ListParagraph"/>
              <w:numPr>
                <w:ilvl w:val="0"/>
                <w:numId w:val="36"/>
              </w:numPr>
              <w:rPr>
                <w:color w:val="595959"/>
                <w:sz w:val="20"/>
                <w:szCs w:val="20"/>
              </w:rPr>
            </w:pPr>
            <w:r w:rsidRPr="00CF2F5C">
              <w:rPr>
                <w:color w:val="595959"/>
                <w:sz w:val="20"/>
                <w:szCs w:val="20"/>
              </w:rPr>
              <w:t>Deliver and align annual strategy plans relating to outsourced services with the organizations overall operating strategy.</w:t>
            </w:r>
          </w:p>
          <w:p w:rsidR="00CF2F5C" w:rsidRDefault="000B3700" w:rsidP="000B3700">
            <w:pPr>
              <w:pStyle w:val="ListParagraph"/>
              <w:numPr>
                <w:ilvl w:val="0"/>
                <w:numId w:val="36"/>
              </w:numPr>
              <w:rPr>
                <w:color w:val="595959"/>
                <w:sz w:val="20"/>
                <w:szCs w:val="20"/>
              </w:rPr>
            </w:pPr>
            <w:r w:rsidRPr="000B3700">
              <w:rPr>
                <w:color w:val="595959"/>
                <w:sz w:val="20"/>
                <w:szCs w:val="20"/>
              </w:rPr>
              <w:t>Accountable for the development, management and reporting of budgets relating to facilities management activities</w:t>
            </w:r>
          </w:p>
          <w:p w:rsidR="000B3700" w:rsidRDefault="000B3700" w:rsidP="000B3700">
            <w:pPr>
              <w:pStyle w:val="ListParagraph"/>
              <w:numPr>
                <w:ilvl w:val="0"/>
                <w:numId w:val="36"/>
              </w:numPr>
              <w:rPr>
                <w:color w:val="595959"/>
                <w:sz w:val="20"/>
                <w:szCs w:val="20"/>
              </w:rPr>
            </w:pPr>
            <w:r w:rsidRPr="000B3700">
              <w:rPr>
                <w:color w:val="595959"/>
                <w:sz w:val="20"/>
                <w:szCs w:val="20"/>
              </w:rPr>
              <w:t>Maintain contractual records and documentation and control of all contract correspondence, information sheets, status reports and other documents for all activity streams.</w:t>
            </w:r>
          </w:p>
          <w:p w:rsidR="000B3700" w:rsidRPr="000B3700" w:rsidRDefault="000B3700" w:rsidP="000B3700">
            <w:pPr>
              <w:pStyle w:val="ListParagraph"/>
              <w:numPr>
                <w:ilvl w:val="0"/>
                <w:numId w:val="36"/>
              </w:numPr>
              <w:rPr>
                <w:color w:val="595959"/>
                <w:sz w:val="20"/>
                <w:szCs w:val="20"/>
              </w:rPr>
            </w:pPr>
            <w:r w:rsidRPr="000B3700">
              <w:rPr>
                <w:color w:val="595959"/>
                <w:sz w:val="20"/>
                <w:szCs w:val="20"/>
              </w:rPr>
              <w:t>Monitor contractors’ compliance with established procedures, fair labor standards and general welfare, identifying areas of risk / breach applying appropriate corrective actions in remedy.</w:t>
            </w:r>
          </w:p>
          <w:p w:rsidR="00BD38A8" w:rsidRPr="00771BF0" w:rsidRDefault="00BD38A8" w:rsidP="00BD38A8">
            <w:pPr>
              <w:rPr>
                <w:rFonts w:asciiTheme="minorHAnsi" w:hAnsiTheme="minorHAnsi" w:cs="Tahoma"/>
                <w:color w:val="595959" w:themeColor="text1" w:themeTint="A6"/>
                <w:sz w:val="16"/>
                <w:szCs w:val="20"/>
                <w:lang w:eastAsia="en-US"/>
              </w:rPr>
            </w:pPr>
          </w:p>
          <w:p w:rsidR="005150FD" w:rsidRPr="00771BF0" w:rsidRDefault="00AD5EFA" w:rsidP="003752E9">
            <w:pPr>
              <w:spacing w:after="0" w:line="240" w:lineRule="auto"/>
              <w:ind w:left="90" w:right="108"/>
              <w:jc w:val="both"/>
              <w:rPr>
                <w:rFonts w:asciiTheme="minorHAnsi" w:hAnsiTheme="minorHAnsi"/>
                <w:color w:val="595959" w:themeColor="text1" w:themeTint="A6"/>
                <w:sz w:val="20"/>
                <w:szCs w:val="20"/>
              </w:rPr>
            </w:pPr>
            <w:r>
              <w:rPr>
                <w:noProof/>
                <w:lang w:eastAsia="en-US"/>
              </w:rPr>
              <w:drawing>
                <wp:inline distT="0" distB="0" distL="0" distR="0">
                  <wp:extent cx="220980" cy="220980"/>
                  <wp:effectExtent l="0" t="0" r="7620" b="7620"/>
                  <wp:docPr id="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 cy="220980"/>
                          </a:xfrm>
                          <a:prstGeom prst="rect">
                            <a:avLst/>
                          </a:prstGeom>
                          <a:solidFill>
                            <a:srgbClr val="F5F5F5"/>
                          </a:solidFill>
                          <a:ln>
                            <a:noFill/>
                          </a:ln>
                        </pic:spPr>
                      </pic:pic>
                    </a:graphicData>
                  </a:graphic>
                </wp:inline>
              </w:drawing>
            </w:r>
            <w:r w:rsidR="005E1068" w:rsidRPr="00771BF0">
              <w:t xml:space="preserve"> </w:t>
            </w:r>
            <w:r w:rsidR="005150FD" w:rsidRPr="00771BF0">
              <w:rPr>
                <w:rFonts w:cs="Tahoma"/>
                <w:color w:val="404040"/>
                <w:sz w:val="28"/>
                <w:szCs w:val="28"/>
              </w:rPr>
              <w:t>Trainings</w:t>
            </w:r>
          </w:p>
          <w:p w:rsidR="005150FD" w:rsidRPr="00771BF0" w:rsidRDefault="005150FD" w:rsidP="003752E9">
            <w:pPr>
              <w:spacing w:after="0" w:line="240" w:lineRule="auto"/>
              <w:ind w:left="90" w:right="108"/>
              <w:rPr>
                <w:rFonts w:asciiTheme="minorHAnsi" w:hAnsiTheme="minorHAnsi"/>
                <w:color w:val="595959" w:themeColor="text1" w:themeTint="A6"/>
                <w:sz w:val="6"/>
                <w:szCs w:val="20"/>
              </w:rPr>
            </w:pPr>
          </w:p>
          <w:p w:rsidR="00AA328C" w:rsidRPr="00771BF0" w:rsidRDefault="00AA328C" w:rsidP="003F21FF">
            <w:pPr>
              <w:numPr>
                <w:ilvl w:val="0"/>
                <w:numId w:val="15"/>
              </w:numPr>
              <w:overflowPunct w:val="0"/>
              <w:autoSpaceDE w:val="0"/>
              <w:autoSpaceDN w:val="0"/>
              <w:adjustRightInd w:val="0"/>
              <w:spacing w:after="0" w:line="220" w:lineRule="exact"/>
              <w:ind w:right="115"/>
              <w:jc w:val="both"/>
              <w:textAlignment w:val="baseline"/>
              <w:rPr>
                <w:rFonts w:asciiTheme="minorHAnsi" w:hAnsiTheme="minorHAnsi"/>
                <w:color w:val="595959" w:themeColor="text1" w:themeTint="A6"/>
                <w:sz w:val="20"/>
                <w:szCs w:val="20"/>
              </w:rPr>
            </w:pPr>
            <w:r w:rsidRPr="00771BF0">
              <w:rPr>
                <w:rFonts w:cs="Tahoma"/>
                <w:color w:val="595959"/>
                <w:spacing w:val="-2"/>
                <w:sz w:val="20"/>
                <w:szCs w:val="20"/>
                <w:lang w:eastAsia="en-GB"/>
              </w:rPr>
              <w:t>Attended</w:t>
            </w:r>
            <w:r w:rsidRPr="00771BF0">
              <w:rPr>
                <w:rFonts w:asciiTheme="minorHAnsi" w:hAnsiTheme="minorHAnsi"/>
                <w:color w:val="595959" w:themeColor="text1" w:themeTint="A6"/>
                <w:sz w:val="20"/>
                <w:szCs w:val="20"/>
              </w:rPr>
              <w:t xml:space="preserve"> various </w:t>
            </w:r>
            <w:r w:rsidR="005150FD" w:rsidRPr="00771BF0">
              <w:rPr>
                <w:rFonts w:asciiTheme="minorHAnsi" w:hAnsiTheme="minorHAnsi"/>
                <w:color w:val="595959" w:themeColor="text1" w:themeTint="A6"/>
                <w:sz w:val="20"/>
                <w:szCs w:val="20"/>
              </w:rPr>
              <w:t xml:space="preserve">seminars, exhibitions, </w:t>
            </w:r>
            <w:r w:rsidR="005150FD" w:rsidRPr="00771BF0">
              <w:rPr>
                <w:rFonts w:cs="Tahoma"/>
                <w:color w:val="595959"/>
                <w:spacing w:val="-2"/>
                <w:sz w:val="20"/>
                <w:szCs w:val="20"/>
                <w:lang w:eastAsia="en-GB"/>
              </w:rPr>
              <w:t>conferences</w:t>
            </w:r>
            <w:r w:rsidR="005150FD" w:rsidRPr="00771BF0">
              <w:rPr>
                <w:rFonts w:asciiTheme="minorHAnsi" w:hAnsiTheme="minorHAnsi"/>
                <w:color w:val="595959" w:themeColor="text1" w:themeTint="A6"/>
                <w:sz w:val="20"/>
                <w:szCs w:val="20"/>
              </w:rPr>
              <w:t xml:space="preserve">, </w:t>
            </w:r>
            <w:r w:rsidRPr="00771BF0">
              <w:rPr>
                <w:rFonts w:asciiTheme="minorHAnsi" w:hAnsiTheme="minorHAnsi"/>
                <w:color w:val="595959" w:themeColor="text1" w:themeTint="A6"/>
                <w:sz w:val="20"/>
                <w:szCs w:val="20"/>
              </w:rPr>
              <w:t>and in-house courses, including:</w:t>
            </w:r>
          </w:p>
          <w:p w:rsidR="00AA328C" w:rsidRPr="00771BF0" w:rsidRDefault="00AA328C" w:rsidP="003F21FF">
            <w:pPr>
              <w:numPr>
                <w:ilvl w:val="0"/>
                <w:numId w:val="29"/>
              </w:numPr>
              <w:overflowPunct w:val="0"/>
              <w:autoSpaceDE w:val="0"/>
              <w:autoSpaceDN w:val="0"/>
              <w:adjustRightInd w:val="0"/>
              <w:spacing w:after="0" w:line="220" w:lineRule="exact"/>
              <w:ind w:right="115"/>
              <w:jc w:val="both"/>
              <w:textAlignment w:val="baseline"/>
              <w:rPr>
                <w:rFonts w:cs="Tahoma"/>
                <w:color w:val="595959"/>
                <w:spacing w:val="-2"/>
                <w:sz w:val="20"/>
                <w:szCs w:val="20"/>
                <w:lang w:eastAsia="en-GB"/>
              </w:rPr>
            </w:pPr>
            <w:r w:rsidRPr="00771BF0">
              <w:rPr>
                <w:rFonts w:cs="Tahoma"/>
                <w:color w:val="595959"/>
                <w:spacing w:val="-2"/>
                <w:sz w:val="20"/>
                <w:szCs w:val="20"/>
                <w:lang w:eastAsia="en-GB"/>
              </w:rPr>
              <w:t xml:space="preserve">Modern Management Techniques, Project Management, Finance </w:t>
            </w:r>
            <w:r w:rsidR="005150FD" w:rsidRPr="00771BF0">
              <w:rPr>
                <w:rFonts w:cs="Tahoma"/>
                <w:color w:val="595959"/>
                <w:spacing w:val="-2"/>
                <w:sz w:val="20"/>
                <w:szCs w:val="20"/>
                <w:lang w:eastAsia="en-GB"/>
              </w:rPr>
              <w:t xml:space="preserve">for </w:t>
            </w:r>
            <w:r w:rsidRPr="00771BF0">
              <w:rPr>
                <w:rFonts w:cs="Tahoma"/>
                <w:color w:val="595959"/>
                <w:spacing w:val="-2"/>
                <w:sz w:val="20"/>
                <w:szCs w:val="20"/>
                <w:lang w:eastAsia="en-GB"/>
              </w:rPr>
              <w:t>Non-Financial Staff, Networking</w:t>
            </w:r>
          </w:p>
          <w:p w:rsidR="00AA328C" w:rsidRPr="00771BF0" w:rsidRDefault="005150FD" w:rsidP="003F21FF">
            <w:pPr>
              <w:numPr>
                <w:ilvl w:val="0"/>
                <w:numId w:val="29"/>
              </w:numPr>
              <w:overflowPunct w:val="0"/>
              <w:autoSpaceDE w:val="0"/>
              <w:autoSpaceDN w:val="0"/>
              <w:adjustRightInd w:val="0"/>
              <w:spacing w:after="0" w:line="220" w:lineRule="exact"/>
              <w:ind w:right="115"/>
              <w:jc w:val="both"/>
              <w:textAlignment w:val="baseline"/>
              <w:rPr>
                <w:rFonts w:cs="Tahoma"/>
                <w:color w:val="595959"/>
                <w:spacing w:val="-2"/>
                <w:sz w:val="20"/>
                <w:szCs w:val="20"/>
                <w:lang w:eastAsia="en-GB"/>
              </w:rPr>
            </w:pPr>
            <w:r w:rsidRPr="00771BF0">
              <w:rPr>
                <w:rFonts w:cs="Tahoma"/>
                <w:color w:val="595959"/>
                <w:spacing w:val="-2"/>
                <w:sz w:val="20"/>
                <w:szCs w:val="20"/>
                <w:lang w:eastAsia="en-GB"/>
              </w:rPr>
              <w:t>SAP/R3 Enterprise System, Advance Management Techniques</w:t>
            </w:r>
          </w:p>
          <w:p w:rsidR="00AA328C" w:rsidRPr="00771BF0" w:rsidRDefault="005150FD" w:rsidP="003F21FF">
            <w:pPr>
              <w:numPr>
                <w:ilvl w:val="0"/>
                <w:numId w:val="29"/>
              </w:numPr>
              <w:overflowPunct w:val="0"/>
              <w:autoSpaceDE w:val="0"/>
              <w:autoSpaceDN w:val="0"/>
              <w:adjustRightInd w:val="0"/>
              <w:spacing w:after="0" w:line="220" w:lineRule="exact"/>
              <w:ind w:right="115"/>
              <w:jc w:val="both"/>
              <w:textAlignment w:val="baseline"/>
              <w:rPr>
                <w:rFonts w:cs="Tahoma"/>
                <w:color w:val="595959"/>
                <w:spacing w:val="-2"/>
                <w:sz w:val="20"/>
                <w:szCs w:val="20"/>
                <w:lang w:eastAsia="en-GB"/>
              </w:rPr>
            </w:pPr>
            <w:r w:rsidRPr="00771BF0">
              <w:rPr>
                <w:rFonts w:cs="Tahoma"/>
                <w:color w:val="595959"/>
                <w:spacing w:val="-2"/>
                <w:sz w:val="20"/>
                <w:szCs w:val="20"/>
                <w:lang w:eastAsia="en-GB"/>
              </w:rPr>
              <w:t>Safety Industrial Plants, Writing Project Specifications, Problem Solving &amp; Decision Making, Contract Administration, Effective Budgeting and Cost Control, Skills Analysis &amp; Competency Profiling, Environmental Awareness</w:t>
            </w:r>
          </w:p>
          <w:p w:rsidR="00AA328C" w:rsidRPr="00771BF0" w:rsidRDefault="005150FD" w:rsidP="003F21FF">
            <w:pPr>
              <w:numPr>
                <w:ilvl w:val="0"/>
                <w:numId w:val="29"/>
              </w:numPr>
              <w:overflowPunct w:val="0"/>
              <w:autoSpaceDE w:val="0"/>
              <w:autoSpaceDN w:val="0"/>
              <w:adjustRightInd w:val="0"/>
              <w:spacing w:after="0" w:line="220" w:lineRule="exact"/>
              <w:ind w:right="115"/>
              <w:jc w:val="both"/>
              <w:textAlignment w:val="baseline"/>
              <w:rPr>
                <w:rFonts w:cs="Tahoma"/>
                <w:color w:val="595959"/>
                <w:spacing w:val="-2"/>
                <w:sz w:val="20"/>
                <w:szCs w:val="20"/>
                <w:lang w:eastAsia="en-GB"/>
              </w:rPr>
            </w:pPr>
            <w:r w:rsidRPr="00771BF0">
              <w:rPr>
                <w:rFonts w:cs="Tahoma"/>
                <w:color w:val="595959"/>
                <w:spacing w:val="-2"/>
                <w:sz w:val="20"/>
                <w:szCs w:val="20"/>
                <w:lang w:eastAsia="en-GB"/>
              </w:rPr>
              <w:t>Introduction to Management, Contract Strategic Management</w:t>
            </w:r>
          </w:p>
          <w:p w:rsidR="00AA328C" w:rsidRPr="00771BF0" w:rsidRDefault="005150FD" w:rsidP="003F21FF">
            <w:pPr>
              <w:numPr>
                <w:ilvl w:val="0"/>
                <w:numId w:val="29"/>
              </w:numPr>
              <w:overflowPunct w:val="0"/>
              <w:autoSpaceDE w:val="0"/>
              <w:autoSpaceDN w:val="0"/>
              <w:adjustRightInd w:val="0"/>
              <w:spacing w:after="0" w:line="220" w:lineRule="exact"/>
              <w:ind w:right="115"/>
              <w:jc w:val="both"/>
              <w:textAlignment w:val="baseline"/>
              <w:rPr>
                <w:rFonts w:cs="Tahoma"/>
                <w:color w:val="595959"/>
                <w:spacing w:val="-2"/>
                <w:sz w:val="20"/>
                <w:szCs w:val="20"/>
                <w:lang w:eastAsia="en-GB"/>
              </w:rPr>
            </w:pPr>
            <w:r w:rsidRPr="00771BF0">
              <w:rPr>
                <w:rFonts w:cs="Tahoma"/>
                <w:color w:val="595959"/>
                <w:spacing w:val="-2"/>
                <w:sz w:val="20"/>
                <w:szCs w:val="20"/>
                <w:lang w:eastAsia="en-GB"/>
              </w:rPr>
              <w:t>Time Management, Meeting Skills and Team Building, Team Building &amp; Leadership Skills</w:t>
            </w:r>
          </w:p>
          <w:p w:rsidR="00AA328C" w:rsidRPr="00771BF0" w:rsidRDefault="005150FD" w:rsidP="003F21FF">
            <w:pPr>
              <w:numPr>
                <w:ilvl w:val="0"/>
                <w:numId w:val="29"/>
              </w:numPr>
              <w:overflowPunct w:val="0"/>
              <w:autoSpaceDE w:val="0"/>
              <w:autoSpaceDN w:val="0"/>
              <w:adjustRightInd w:val="0"/>
              <w:spacing w:after="0" w:line="220" w:lineRule="exact"/>
              <w:ind w:right="115"/>
              <w:jc w:val="both"/>
              <w:textAlignment w:val="baseline"/>
              <w:rPr>
                <w:rFonts w:cs="Tahoma"/>
                <w:color w:val="595959"/>
                <w:spacing w:val="-2"/>
                <w:sz w:val="20"/>
                <w:szCs w:val="20"/>
                <w:lang w:eastAsia="en-GB"/>
              </w:rPr>
            </w:pPr>
            <w:r w:rsidRPr="00771BF0">
              <w:rPr>
                <w:rFonts w:cs="Tahoma"/>
                <w:color w:val="595959"/>
                <w:spacing w:val="-2"/>
                <w:sz w:val="20"/>
                <w:szCs w:val="20"/>
                <w:lang w:eastAsia="en-GB"/>
              </w:rPr>
              <w:t>Introduction to Contract Management, Total Value Engineering, Risk Management, Self-Management, Waste Management, Risk Assessment Training, Maintenance Management, Mobilizing People</w:t>
            </w:r>
            <w:r w:rsidR="00AA328C" w:rsidRPr="00771BF0">
              <w:rPr>
                <w:rFonts w:cs="Tahoma"/>
                <w:color w:val="595959"/>
                <w:spacing w:val="-2"/>
                <w:sz w:val="20"/>
                <w:szCs w:val="20"/>
                <w:lang w:eastAsia="en-GB"/>
              </w:rPr>
              <w:t xml:space="preserve"> </w:t>
            </w:r>
            <w:r w:rsidRPr="00771BF0">
              <w:rPr>
                <w:rFonts w:cs="Tahoma"/>
                <w:color w:val="595959"/>
                <w:spacing w:val="-2"/>
                <w:sz w:val="20"/>
                <w:szCs w:val="20"/>
                <w:lang w:eastAsia="en-GB"/>
              </w:rPr>
              <w:t>(IMD)</w:t>
            </w:r>
          </w:p>
          <w:p w:rsidR="00443DAA" w:rsidRPr="00771BF0" w:rsidRDefault="005150FD" w:rsidP="003F21FF">
            <w:pPr>
              <w:numPr>
                <w:ilvl w:val="0"/>
                <w:numId w:val="29"/>
              </w:numPr>
              <w:overflowPunct w:val="0"/>
              <w:autoSpaceDE w:val="0"/>
              <w:autoSpaceDN w:val="0"/>
              <w:adjustRightInd w:val="0"/>
              <w:spacing w:after="0" w:line="220" w:lineRule="exact"/>
              <w:ind w:right="115"/>
              <w:jc w:val="both"/>
              <w:textAlignment w:val="baseline"/>
              <w:rPr>
                <w:rFonts w:cs="Tahoma"/>
                <w:color w:val="595959"/>
                <w:spacing w:val="-2"/>
                <w:sz w:val="20"/>
                <w:szCs w:val="20"/>
                <w:lang w:eastAsia="en-GB"/>
              </w:rPr>
            </w:pPr>
            <w:r w:rsidRPr="00771BF0">
              <w:rPr>
                <w:rFonts w:cs="Tahoma"/>
                <w:color w:val="595959"/>
                <w:spacing w:val="-2"/>
                <w:sz w:val="20"/>
                <w:szCs w:val="20"/>
                <w:lang w:eastAsia="en-GB"/>
              </w:rPr>
              <w:t>Balance S</w:t>
            </w:r>
            <w:r w:rsidR="00AA328C" w:rsidRPr="00771BF0">
              <w:rPr>
                <w:rFonts w:cs="Tahoma"/>
                <w:color w:val="595959"/>
                <w:spacing w:val="-2"/>
                <w:sz w:val="20"/>
                <w:szCs w:val="20"/>
                <w:lang w:eastAsia="en-GB"/>
              </w:rPr>
              <w:t>corecard Concepts and Process</w:t>
            </w:r>
          </w:p>
          <w:p w:rsidR="00B9517C" w:rsidRPr="00771BF0" w:rsidRDefault="00B9517C" w:rsidP="00B9517C">
            <w:pPr>
              <w:overflowPunct w:val="0"/>
              <w:autoSpaceDE w:val="0"/>
              <w:autoSpaceDN w:val="0"/>
              <w:adjustRightInd w:val="0"/>
              <w:spacing w:after="0" w:line="220" w:lineRule="exact"/>
              <w:ind w:left="810" w:right="115"/>
              <w:jc w:val="both"/>
              <w:textAlignment w:val="baseline"/>
              <w:rPr>
                <w:rFonts w:cs="Tahoma"/>
                <w:color w:val="595959"/>
                <w:spacing w:val="-2"/>
                <w:sz w:val="20"/>
                <w:szCs w:val="20"/>
                <w:lang w:eastAsia="en-GB"/>
              </w:rPr>
            </w:pPr>
          </w:p>
          <w:p w:rsidR="00BD3BFF" w:rsidRPr="00771BF0" w:rsidRDefault="00BD3BFF" w:rsidP="00AE1E49">
            <w:pPr>
              <w:suppressAutoHyphens w:val="0"/>
              <w:spacing w:after="0" w:line="240" w:lineRule="auto"/>
              <w:jc w:val="both"/>
              <w:rPr>
                <w:rFonts w:cs="Tahoma"/>
                <w:color w:val="595959" w:themeColor="text1" w:themeTint="A6"/>
                <w:sz w:val="4"/>
                <w:szCs w:val="20"/>
                <w:lang w:eastAsia="en-US"/>
              </w:rPr>
            </w:pPr>
          </w:p>
        </w:tc>
        <w:tc>
          <w:tcPr>
            <w:tcW w:w="72" w:type="dxa"/>
            <w:shd w:val="clear" w:color="auto" w:fill="auto"/>
          </w:tcPr>
          <w:p w:rsidR="00BD3BFF" w:rsidRPr="00771BF0" w:rsidRDefault="00BD3BFF" w:rsidP="003A4A7E">
            <w:pPr>
              <w:snapToGrid w:val="0"/>
              <w:spacing w:after="0" w:line="240" w:lineRule="auto"/>
            </w:pPr>
          </w:p>
        </w:tc>
      </w:tr>
    </w:tbl>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10980"/>
      </w:tblGrid>
      <w:tr w:rsidR="00FF35F9" w:rsidRPr="00771BF0" w:rsidTr="00462A42">
        <w:trPr>
          <w:trHeight w:val="80"/>
        </w:trPr>
        <w:tc>
          <w:tcPr>
            <w:tcW w:w="10980" w:type="dxa"/>
            <w:shd w:val="clear" w:color="auto" w:fill="FFFFFF" w:themeFill="background1"/>
          </w:tcPr>
          <w:p w:rsidR="00FF35F9" w:rsidRPr="00771BF0" w:rsidRDefault="00972C94" w:rsidP="00462A42">
            <w:pPr>
              <w:ind w:left="-108"/>
              <w:jc w:val="both"/>
              <w:rPr>
                <w:rFonts w:asciiTheme="majorHAnsi" w:hAnsiTheme="majorHAnsi" w:cs="Tahoma"/>
                <w:b/>
                <w:color w:val="808080" w:themeColor="background1" w:themeShade="80"/>
                <w:sz w:val="20"/>
                <w:szCs w:val="20"/>
              </w:rPr>
            </w:pPr>
            <w:r>
              <w:rPr>
                <w:rFonts w:asciiTheme="majorHAnsi" w:hAnsiTheme="majorHAnsi" w:cs="Tahoma"/>
                <w:b/>
                <w:noProof/>
                <w:color w:val="808080" w:themeColor="background1" w:themeShade="80"/>
                <w:sz w:val="20"/>
                <w:szCs w:val="20"/>
                <w:lang w:eastAsia="en-US"/>
              </w:rPr>
              <w:lastRenderedPageBreak/>
              <w:pict>
                <v:rect id="Rectangle 13" o:spid="_x0000_s1038" style="position:absolute;left:0;text-align:left;margin-left:-5.35pt;margin-top:5.9pt;width:532.2pt;height:176.4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" filled="f" stroked="f" strokeweight="2pt">
                  <v:path arrowok="t"/>
                  <v:textbox style="mso-next-textbox:#Rectangle 13">
                    <w:txbxContent>
                      <w:p w:rsidR="00FF35F9" w:rsidRPr="00CE163F" w:rsidRDefault="00FF35F9" w:rsidP="00FF35F9">
                        <w:pPr>
                          <w:pStyle w:val="ListParagraph"/>
                          <w:autoSpaceDN w:val="0"/>
                          <w:ind w:left="0"/>
                          <w:textAlignment w:val="baseline"/>
                          <w:rPr>
                            <w:rFonts w:asciiTheme="minorHAnsi" w:hAnsiTheme="minorHAnsi" w:cs="Tahoma"/>
                            <w:color w:val="FFFFFF" w:themeColor="background1"/>
                            <w:sz w:val="28"/>
                            <w:szCs w:val="28"/>
                          </w:rPr>
                        </w:pPr>
                        <w:r w:rsidRPr="00FF35F9">
                          <w:rPr>
                            <w:rFonts w:asciiTheme="minorHAnsi" w:hAnsiTheme="minorHAnsi" w:cs="Tahoma"/>
                            <w:noProof/>
                            <w:color w:val="FFFFFF" w:themeColor="background1"/>
                            <w:sz w:val="28"/>
                            <w:szCs w:val="28"/>
                            <w:lang w:eastAsia="en-US"/>
                          </w:rPr>
                          <w:drawing>
                            <wp:inline distT="0" distB="0" distL="0" distR="0">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rsonaldetails24x24icons.png"/>
                                      <pic:cNvPicPr/>
                                    </pic:nvPicPr>
                                    <pic:blipFill>
                                      <a:blip r:embed="rId25">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FF35F9">
                          <w:rPr>
                            <w:rFonts w:asciiTheme="minorHAnsi" w:hAnsiTheme="minorHAnsi" w:cs="Tahoma"/>
                            <w:color w:val="FFFFFF" w:themeColor="background1"/>
                            <w:sz w:val="28"/>
                            <w:szCs w:val="28"/>
                          </w:rPr>
                          <w:t xml:space="preserve"> </w:t>
                        </w:r>
                        <w:r w:rsidRPr="00FF35F9">
                          <w:rPr>
                            <w:rFonts w:asciiTheme="minorHAnsi" w:hAnsiTheme="minorHAnsi" w:cs="Tahoma"/>
                            <w:color w:val="FFFFFF" w:themeColor="background1"/>
                            <w:spacing w:val="-4"/>
                            <w:sz w:val="28"/>
                            <w:szCs w:val="28"/>
                          </w:rPr>
                          <w:t>Personal Details</w:t>
                        </w:r>
                      </w:p>
                      <w:p w:rsidR="00FF35F9" w:rsidRPr="00CE163F" w:rsidRDefault="00FF35F9" w:rsidP="00FF35F9">
                        <w:pPr>
                          <w:rPr>
                            <w:rFonts w:asciiTheme="minorHAnsi" w:hAnsiTheme="minorHAnsi" w:cs="Tahoma"/>
                            <w:b/>
                            <w:color w:val="FFFFFF" w:themeColor="background1"/>
                            <w:spacing w:val="-4"/>
                            <w:sz w:val="8"/>
                            <w:szCs w:val="20"/>
                          </w:rPr>
                        </w:pPr>
                      </w:p>
                      <w:p w:rsidR="00FF35F9" w:rsidRPr="00CE163F" w:rsidRDefault="00FF35F9" w:rsidP="003F21FF">
                        <w:pPr>
                          <w:spacing w:line="220" w:lineRule="exact"/>
                          <w:rPr>
                            <w:rFonts w:asciiTheme="minorHAnsi" w:hAnsiTheme="minorHAnsi" w:cs="Tahoma"/>
                            <w:color w:val="FFFFFF" w:themeColor="background1"/>
                            <w:spacing w:val="-4"/>
                            <w:sz w:val="20"/>
                            <w:szCs w:val="20"/>
                          </w:rPr>
                        </w:pPr>
                        <w:r w:rsidRPr="00CE163F">
                          <w:rPr>
                            <w:rFonts w:asciiTheme="minorHAnsi" w:hAnsiTheme="minorHAnsi" w:cs="Tahoma"/>
                            <w:b/>
                            <w:color w:val="FFFFFF" w:themeColor="background1"/>
                            <w:spacing w:val="-4"/>
                            <w:sz w:val="20"/>
                            <w:szCs w:val="20"/>
                          </w:rPr>
                          <w:t>Date of Birth:</w:t>
                        </w:r>
                        <w:r w:rsidRPr="00CE163F">
                          <w:rPr>
                            <w:rFonts w:asciiTheme="minorHAnsi" w:hAnsiTheme="minorHAnsi" w:cs="Tahoma"/>
                            <w:color w:val="FFFFFF" w:themeColor="background1"/>
                            <w:spacing w:val="-4"/>
                            <w:sz w:val="20"/>
                            <w:szCs w:val="20"/>
                          </w:rPr>
                          <w:t xml:space="preserve"> </w:t>
                        </w:r>
                        <w:r w:rsidR="005505D8" w:rsidRPr="00CE163F">
                          <w:rPr>
                            <w:rFonts w:asciiTheme="minorHAnsi" w:hAnsiTheme="minorHAnsi"/>
                            <w:color w:val="FFFFFF" w:themeColor="background1"/>
                            <w:sz w:val="20"/>
                            <w:szCs w:val="20"/>
                          </w:rPr>
                          <w:t>24</w:t>
                        </w:r>
                        <w:r w:rsidR="005505D8" w:rsidRPr="00CE163F">
                          <w:rPr>
                            <w:rFonts w:asciiTheme="minorHAnsi" w:hAnsiTheme="minorHAnsi"/>
                            <w:color w:val="FFFFFF" w:themeColor="background1"/>
                            <w:sz w:val="20"/>
                            <w:szCs w:val="20"/>
                            <w:vertAlign w:val="superscript"/>
                          </w:rPr>
                          <w:t>th</w:t>
                        </w:r>
                        <w:r w:rsidR="005505D8" w:rsidRPr="00CE163F">
                          <w:rPr>
                            <w:rFonts w:asciiTheme="minorHAnsi" w:hAnsiTheme="minorHAnsi"/>
                            <w:color w:val="FFFFFF" w:themeColor="background1"/>
                            <w:sz w:val="20"/>
                            <w:szCs w:val="20"/>
                          </w:rPr>
                          <w:t xml:space="preserve"> December 1968</w:t>
                        </w:r>
                      </w:p>
                      <w:p w:rsidR="00FF35F9" w:rsidRPr="00CE163F" w:rsidRDefault="00FF35F9" w:rsidP="000F2D2B">
                        <w:pPr>
                          <w:spacing w:line="220" w:lineRule="exact"/>
                          <w:rPr>
                            <w:rFonts w:asciiTheme="minorHAnsi" w:hAnsiTheme="minorHAnsi"/>
                            <w:color w:val="FFFFFF" w:themeColor="background1"/>
                            <w:sz w:val="20"/>
                            <w:szCs w:val="20"/>
                          </w:rPr>
                        </w:pPr>
                        <w:r w:rsidRPr="00CE163F">
                          <w:rPr>
                            <w:rFonts w:asciiTheme="minorHAnsi" w:hAnsiTheme="minorHAnsi" w:cs="Tahoma"/>
                            <w:b/>
                            <w:color w:val="FFFFFF" w:themeColor="background1"/>
                            <w:spacing w:val="-4"/>
                            <w:sz w:val="20"/>
                            <w:szCs w:val="20"/>
                          </w:rPr>
                          <w:t>Languages Known:</w:t>
                        </w:r>
                        <w:r w:rsidR="00DA431C" w:rsidRPr="00CE163F">
                          <w:rPr>
                            <w:rFonts w:asciiTheme="minorHAnsi" w:hAnsiTheme="minorHAnsi" w:cs="Tahoma"/>
                            <w:b/>
                            <w:color w:val="FFFFFF" w:themeColor="background1"/>
                            <w:spacing w:val="-4"/>
                            <w:sz w:val="20"/>
                            <w:szCs w:val="20"/>
                          </w:rPr>
                          <w:t xml:space="preserve"> </w:t>
                        </w:r>
                        <w:r w:rsidR="005505D8" w:rsidRPr="00CE163F">
                          <w:rPr>
                            <w:rFonts w:asciiTheme="minorHAnsi" w:hAnsiTheme="minorHAnsi" w:cs="Tahoma"/>
                            <w:color w:val="FFFFFF" w:themeColor="background1"/>
                            <w:spacing w:val="-4"/>
                            <w:sz w:val="20"/>
                            <w:szCs w:val="20"/>
                          </w:rPr>
                          <w:t>Arabic &amp; English</w:t>
                        </w:r>
                        <w:r w:rsidRPr="00CE163F">
                          <w:rPr>
                            <w:rFonts w:asciiTheme="minorHAnsi" w:hAnsiTheme="minorHAnsi" w:cs="Tahoma"/>
                            <w:color w:val="FFFFFF" w:themeColor="background1"/>
                            <w:spacing w:val="-4"/>
                            <w:sz w:val="20"/>
                            <w:szCs w:val="20"/>
                          </w:rPr>
                          <w:br/>
                        </w:r>
                        <w:r w:rsidRPr="00CE163F">
                          <w:rPr>
                            <w:rFonts w:asciiTheme="minorHAnsi" w:hAnsiTheme="minorHAnsi" w:cs="Tahoma"/>
                            <w:b/>
                            <w:color w:val="FFFFFF" w:themeColor="background1"/>
                            <w:spacing w:val="-4"/>
                            <w:sz w:val="20"/>
                            <w:szCs w:val="20"/>
                          </w:rPr>
                          <w:t>Address:</w:t>
                        </w:r>
                        <w:r w:rsidRPr="00CE163F">
                          <w:rPr>
                            <w:rFonts w:asciiTheme="minorHAnsi" w:hAnsiTheme="minorHAnsi"/>
                            <w:color w:val="FFFFFF" w:themeColor="background1"/>
                            <w:sz w:val="20"/>
                            <w:szCs w:val="20"/>
                          </w:rPr>
                          <w:t xml:space="preserve"> </w:t>
                        </w:r>
                        <w:r w:rsidR="000F2D2B" w:rsidRPr="00CE163F">
                          <w:rPr>
                            <w:rFonts w:asciiTheme="minorHAnsi" w:eastAsia="Batang" w:hAnsiTheme="minorHAnsi"/>
                            <w:color w:val="FFFFFF" w:themeColor="background1"/>
                            <w:sz w:val="20"/>
                            <w:szCs w:val="20"/>
                          </w:rPr>
                          <w:t>Abu Dhabi</w:t>
                        </w:r>
                      </w:p>
                      <w:p w:rsidR="006255FE" w:rsidRPr="00CE163F" w:rsidRDefault="006255FE" w:rsidP="000F2D2B">
                        <w:pPr>
                          <w:spacing w:line="220" w:lineRule="exact"/>
                          <w:rPr>
                            <w:rFonts w:asciiTheme="minorHAnsi" w:hAnsiTheme="minorHAnsi"/>
                            <w:b/>
                            <w:color w:val="FFFFFF" w:themeColor="background1"/>
                            <w:sz w:val="20"/>
                            <w:szCs w:val="20"/>
                          </w:rPr>
                        </w:pPr>
                        <w:r w:rsidRPr="00CE163F">
                          <w:rPr>
                            <w:rFonts w:asciiTheme="minorHAnsi" w:hAnsiTheme="minorHAnsi"/>
                            <w:b/>
                            <w:color w:val="FFFFFF" w:themeColor="background1"/>
                            <w:sz w:val="20"/>
                            <w:szCs w:val="20"/>
                          </w:rPr>
                          <w:t xml:space="preserve">Visa Details: </w:t>
                        </w:r>
                        <w:r w:rsidR="000F2D2B" w:rsidRPr="00CE163F">
                          <w:rPr>
                            <w:rFonts w:asciiTheme="minorHAnsi" w:eastAsia="Batang" w:hAnsiTheme="minorHAnsi"/>
                            <w:color w:val="FFFFFF" w:themeColor="background1"/>
                            <w:sz w:val="20"/>
                            <w:szCs w:val="20"/>
                          </w:rPr>
                          <w:t>UAE Citizen</w:t>
                        </w:r>
                      </w:p>
                      <w:p w:rsidR="006255FE" w:rsidRPr="00CE163F" w:rsidRDefault="006255FE" w:rsidP="003F21FF">
                        <w:pPr>
                          <w:spacing w:line="220" w:lineRule="exact"/>
                          <w:rPr>
                            <w:rFonts w:asciiTheme="minorHAnsi" w:hAnsiTheme="minorHAnsi"/>
                            <w:b/>
                            <w:color w:val="FFFFFF" w:themeColor="background1"/>
                            <w:sz w:val="20"/>
                            <w:szCs w:val="20"/>
                          </w:rPr>
                        </w:pPr>
                        <w:r w:rsidRPr="00CE163F">
                          <w:rPr>
                            <w:rFonts w:asciiTheme="minorHAnsi" w:hAnsiTheme="minorHAnsi"/>
                            <w:b/>
                            <w:color w:val="FFFFFF" w:themeColor="background1"/>
                            <w:sz w:val="20"/>
                            <w:szCs w:val="20"/>
                          </w:rPr>
                          <w:t>Nationality:</w:t>
                        </w:r>
                        <w:r w:rsidRPr="00CE163F">
                          <w:rPr>
                            <w:rFonts w:asciiTheme="minorHAnsi" w:eastAsia="Batang" w:hAnsiTheme="minorHAnsi"/>
                            <w:color w:val="FFFFFF" w:themeColor="background1"/>
                            <w:sz w:val="20"/>
                            <w:szCs w:val="20"/>
                          </w:rPr>
                          <w:t xml:space="preserve"> </w:t>
                        </w:r>
                        <w:r w:rsidR="005505D8" w:rsidRPr="00CE163F">
                          <w:rPr>
                            <w:rFonts w:asciiTheme="minorHAnsi" w:hAnsiTheme="minorHAnsi"/>
                            <w:color w:val="FFFFFF" w:themeColor="background1"/>
                            <w:sz w:val="20"/>
                            <w:szCs w:val="20"/>
                          </w:rPr>
                          <w:t>United Arab Emirates</w:t>
                        </w:r>
                      </w:p>
                      <w:p w:rsidR="006255FE" w:rsidRDefault="006255FE" w:rsidP="003F21FF">
                        <w:pPr>
                          <w:spacing w:line="220" w:lineRule="exact"/>
                          <w:rPr>
                            <w:rFonts w:asciiTheme="minorHAnsi" w:hAnsiTheme="minorHAnsi"/>
                            <w:color w:val="FFFFFF" w:themeColor="background1"/>
                            <w:sz w:val="20"/>
                            <w:szCs w:val="20"/>
                          </w:rPr>
                        </w:pPr>
                        <w:r w:rsidRPr="00CE163F">
                          <w:rPr>
                            <w:rFonts w:asciiTheme="minorHAnsi" w:hAnsiTheme="minorHAnsi"/>
                            <w:b/>
                            <w:color w:val="FFFFFF" w:themeColor="background1"/>
                            <w:sz w:val="20"/>
                            <w:szCs w:val="20"/>
                          </w:rPr>
                          <w:t xml:space="preserve">Marital Status: </w:t>
                        </w:r>
                        <w:r w:rsidR="005505D8" w:rsidRPr="00CE163F">
                          <w:rPr>
                            <w:rFonts w:asciiTheme="minorHAnsi" w:hAnsiTheme="minorHAnsi"/>
                            <w:color w:val="FFFFFF" w:themeColor="background1"/>
                            <w:sz w:val="20"/>
                            <w:szCs w:val="20"/>
                          </w:rPr>
                          <w:t>Single</w:t>
                        </w:r>
                      </w:p>
                      <w:p w:rsidR="00006029" w:rsidRPr="00CE163F" w:rsidRDefault="00006029" w:rsidP="003F21FF">
                        <w:pPr>
                          <w:spacing w:line="220" w:lineRule="exact"/>
                          <w:rPr>
                            <w:rFonts w:asciiTheme="minorHAnsi" w:hAnsiTheme="minorHAnsi"/>
                            <w:b/>
                            <w:color w:val="FFFFFF" w:themeColor="background1"/>
                            <w:sz w:val="20"/>
                            <w:szCs w:val="20"/>
                          </w:rPr>
                        </w:pPr>
                      </w:p>
                      <w:p w:rsidR="006255FE" w:rsidRPr="00CE163F" w:rsidRDefault="006255FE" w:rsidP="00806779">
                        <w:pPr>
                          <w:spacing w:line="220" w:lineRule="exact"/>
                          <w:rPr>
                            <w:rFonts w:asciiTheme="minorHAnsi" w:hAnsiTheme="minorHAnsi"/>
                            <w:b/>
                            <w:color w:val="FFFFFF" w:themeColor="background1"/>
                            <w:sz w:val="20"/>
                            <w:szCs w:val="20"/>
                          </w:rPr>
                        </w:pPr>
                        <w:r w:rsidRPr="00CE163F">
                          <w:rPr>
                            <w:rFonts w:asciiTheme="minorHAnsi" w:hAnsiTheme="minorHAnsi"/>
                            <w:b/>
                            <w:color w:val="FFFFFF" w:themeColor="background1"/>
                            <w:sz w:val="20"/>
                            <w:szCs w:val="20"/>
                          </w:rPr>
                          <w:t xml:space="preserve">No. of Dependents: </w:t>
                        </w:r>
                        <w:r w:rsidR="00CE163F">
                          <w:rPr>
                            <w:rFonts w:asciiTheme="minorHAnsi" w:eastAsia="Batang" w:hAnsiTheme="minorHAnsi"/>
                            <w:color w:val="FFFFFF" w:themeColor="background1"/>
                            <w:sz w:val="20"/>
                            <w:szCs w:val="20"/>
                          </w:rPr>
                          <w:t>0</w:t>
                        </w:r>
                      </w:p>
                      <w:p w:rsidR="006255FE" w:rsidRPr="00CE163F" w:rsidRDefault="006255FE" w:rsidP="003F21FF">
                        <w:pPr>
                          <w:spacing w:line="220" w:lineRule="exact"/>
                          <w:rPr>
                            <w:rFonts w:asciiTheme="minorHAnsi" w:hAnsiTheme="minorHAnsi"/>
                            <w:b/>
                            <w:color w:val="FFFFFF" w:themeColor="background1"/>
                            <w:sz w:val="20"/>
                            <w:szCs w:val="20"/>
                          </w:rPr>
                        </w:pPr>
                        <w:r w:rsidRPr="00CE163F">
                          <w:rPr>
                            <w:rFonts w:asciiTheme="minorHAnsi" w:hAnsiTheme="minorHAnsi"/>
                            <w:b/>
                            <w:color w:val="FFFFFF" w:themeColor="background1"/>
                            <w:sz w:val="20"/>
                            <w:szCs w:val="20"/>
                          </w:rPr>
                          <w:t>Passport Details:</w:t>
                        </w:r>
                        <w:r w:rsidRPr="00CE163F">
                          <w:rPr>
                            <w:rFonts w:asciiTheme="minorHAnsi" w:eastAsia="Batang" w:hAnsiTheme="minorHAnsi"/>
                            <w:color w:val="FFFFFF" w:themeColor="background1"/>
                            <w:sz w:val="20"/>
                            <w:szCs w:val="20"/>
                          </w:rPr>
                          <w:t xml:space="preserve"> </w:t>
                        </w:r>
                        <w:r w:rsidR="005505D8" w:rsidRPr="00CE163F">
                          <w:rPr>
                            <w:rFonts w:asciiTheme="minorHAnsi" w:hAnsiTheme="minorHAnsi"/>
                            <w:color w:val="FFFFFF" w:themeColor="background1"/>
                            <w:sz w:val="20"/>
                            <w:szCs w:val="20"/>
                          </w:rPr>
                          <w:t>Y4F580543</w:t>
                        </w:r>
                      </w:p>
                      <w:p w:rsidR="006255FE" w:rsidRPr="005505D8" w:rsidRDefault="006255FE" w:rsidP="003F21FF">
                        <w:pPr>
                          <w:spacing w:line="220" w:lineRule="exact"/>
                          <w:rPr>
                            <w:rFonts w:asciiTheme="minorHAnsi" w:hAnsiTheme="minorHAnsi"/>
                            <w:color w:val="FFFFFF" w:themeColor="background1"/>
                            <w:sz w:val="20"/>
                            <w:szCs w:val="20"/>
                          </w:rPr>
                        </w:pPr>
                        <w:r w:rsidRPr="005505D8">
                          <w:rPr>
                            <w:rFonts w:asciiTheme="minorHAnsi" w:hAnsiTheme="minorHAnsi"/>
                            <w:b/>
                            <w:color w:val="FFFFFF" w:themeColor="background1"/>
                            <w:sz w:val="20"/>
                            <w:szCs w:val="20"/>
                          </w:rPr>
                          <w:t>Driving License Details:</w:t>
                        </w:r>
                        <w:r w:rsidRPr="005505D8">
                          <w:rPr>
                            <w:rFonts w:asciiTheme="minorHAnsi" w:eastAsia="Batang" w:hAnsiTheme="minorHAnsi"/>
                            <w:color w:val="FFFFFF" w:themeColor="background1"/>
                            <w:sz w:val="20"/>
                            <w:szCs w:val="20"/>
                          </w:rPr>
                          <w:t xml:space="preserve"> </w:t>
                        </w:r>
                        <w:r w:rsidR="005505D8" w:rsidRPr="005505D8">
                          <w:rPr>
                            <w:rFonts w:asciiTheme="minorHAnsi" w:hAnsiTheme="minorHAnsi"/>
                            <w:color w:val="FFFFFF" w:themeColor="background1"/>
                            <w:sz w:val="20"/>
                            <w:szCs w:val="20"/>
                          </w:rPr>
                          <w:t>UAE</w:t>
                        </w:r>
                      </w:p>
                      <w:p w:rsidR="00FF35F9" w:rsidRPr="00FF35F9" w:rsidRDefault="00FF35F9" w:rsidP="00FF35F9">
                        <w:pPr>
                          <w:rPr>
                            <w:rFonts w:asciiTheme="minorHAnsi" w:hAnsiTheme="minorHAnsi" w:cs="Tahoma"/>
                            <w:color w:val="FFFFFF" w:themeColor="background1"/>
                            <w:sz w:val="20"/>
                            <w:szCs w:val="20"/>
                          </w:rPr>
                        </w:pPr>
                      </w:p>
                    </w:txbxContent>
                  </v:textbox>
                </v:rect>
              </w:pict>
            </w:r>
            <w:r w:rsidR="00FF35F9" w:rsidRPr="00771BF0">
              <w:rPr>
                <w:rFonts w:asciiTheme="majorHAnsi" w:hAnsiTheme="majorHAnsi" w:cs="Tahoma"/>
                <w:b/>
                <w:noProof/>
                <w:color w:val="808080" w:themeColor="background1" w:themeShade="80"/>
                <w:sz w:val="20"/>
                <w:szCs w:val="20"/>
                <w:lang w:eastAsia="en-US"/>
              </w:rPr>
              <w:drawing>
                <wp:inline distT="0" distB="0" distL="0" distR="0">
                  <wp:extent cx="6891389" cy="1924594"/>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49440" cy="1940806"/>
                          </a:xfrm>
                          <a:prstGeom prst="rect">
                            <a:avLst/>
                          </a:prstGeom>
                        </pic:spPr>
                      </pic:pic>
                    </a:graphicData>
                  </a:graphic>
                </wp:inline>
              </w:drawing>
            </w:r>
          </w:p>
        </w:tc>
      </w:tr>
    </w:tbl>
    <w:p w:rsidR="00BD3BFF" w:rsidRPr="00771BF0" w:rsidRDefault="00BD3BFF" w:rsidP="003A4A7E">
      <w:pPr>
        <w:spacing w:after="0" w:line="240" w:lineRule="auto"/>
        <w:rPr>
          <w:sz w:val="4"/>
        </w:rPr>
      </w:pPr>
    </w:p>
    <w:sectPr w:rsidR="00BD3BFF" w:rsidRPr="00771BF0" w:rsidSect="0089187C">
      <w:pgSz w:w="12240" w:h="15840"/>
      <w:pgMar w:top="360" w:right="806" w:bottom="360"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25pt;height:8.25pt" o:bullet="t">
        <v:imagedata r:id="rId1" o:title="bullet-blue"/>
      </v:shape>
    </w:pict>
  </w:numPicBullet>
  <w:numPicBullet w:numPicBulletId="1">
    <w:pict>
      <v:shape id="_x0000_i1034" type="#_x0000_t75" style="width:14.25pt;height:14.25pt" o:bullet="t">
        <v:imagedata r:id="rId2" o:title="bullet"/>
      </v:shape>
    </w:pict>
  </w:numPicBullet>
  <w:numPicBullet w:numPicBulletId="2">
    <w:pict>
      <v:shape id="_x0000_i1035" type="#_x0000_t75" style="width:.75pt;height:.75pt" o:bullet="t" filled="t" fillcolor="#f5f5f5">
        <v:fill color2="#0a0a0a"/>
        <v:imagedata r:id="rId3" o:title=""/>
      </v:shape>
    </w:pict>
  </w:numPicBullet>
  <w:numPicBullet w:numPicBulletId="3">
    <w:pict>
      <v:shape id="_x0000_i1036" type="#_x0000_t75" alt="bullet_grey_circ" style="width:8.25pt;height:8.25pt;visibility:visible" o:bullet="t">
        <v:imagedata r:id="rId4" o:title="bullet_grey_circ"/>
      </v:shape>
    </w:pict>
  </w:numPicBullet>
  <w:numPicBullet w:numPicBulletId="4">
    <w:pict>
      <v:shape id="_x0000_i1037" type="#_x0000_t75" style="width:18pt;height:18pt;visibility:visible;mso-wrap-style:square" o:bullet="t" filled="t" fillcolor="#f5f5f5">
        <v:imagedata r:id="rId5" o:title=""/>
      </v:shape>
    </w:pict>
  </w:numPicBullet>
  <w:numPicBullet w:numPicBulletId="5">
    <w:pict>
      <v:shape id="_x0000_i1038" type="#_x0000_t75" style="width:11.25pt;height:11.25pt" o:bullet="t">
        <v:imagedata r:id="rId6" o:title="bullet"/>
      </v:shape>
    </w:pict>
  </w:numPicBullet>
  <w:numPicBullet w:numPicBulletId="6">
    <w:pict>
      <v:shape id="_x0000_i1039" type="#_x0000_t75" style="width:8.25pt;height:8.25pt" o:bullet="t">
        <v:imagedata r:id="rId7" o:title="bullet-grey"/>
      </v:shape>
    </w:pict>
  </w:numPicBullet>
  <w:abstractNum w:abstractNumId="0">
    <w:nsid w:val="00000003"/>
    <w:multiLevelType w:val="singleLevel"/>
    <w:tmpl w:val="D1E4D354"/>
    <w:lvl w:ilvl="0">
      <w:start w:val="1"/>
      <w:numFmt w:val="bullet"/>
      <w:lvlText w:val=""/>
      <w:lvlPicBulletId w:val="3"/>
      <w:lvlJc w:val="left"/>
      <w:pPr>
        <w:ind w:left="720" w:hanging="360"/>
      </w:pPr>
      <w:rPr>
        <w:rFonts w:ascii="Symbol" w:hAnsi="Symbol" w:hint="default"/>
        <w:color w:val="auto"/>
        <w:spacing w:val="-4"/>
        <w:sz w:val="20"/>
        <w:szCs w:val="20"/>
        <w:lang w:val="en-GB"/>
      </w:rPr>
    </w:lvl>
  </w:abstractNum>
  <w:abstractNum w:abstractNumId="1">
    <w:nsid w:val="00000005"/>
    <w:multiLevelType w:val="singleLevel"/>
    <w:tmpl w:val="00000005"/>
    <w:name w:val="WW8Num5"/>
    <w:lvl w:ilvl="0">
      <w:start w:val="1"/>
      <w:numFmt w:val="bullet"/>
      <w:lvlText w:val=""/>
      <w:lvlPicBulletId w:val="2"/>
      <w:lvlJc w:val="left"/>
      <w:pPr>
        <w:tabs>
          <w:tab w:val="num" w:pos="0"/>
        </w:tabs>
        <w:ind w:left="360" w:hanging="360"/>
      </w:pPr>
      <w:rPr>
        <w:rFonts w:ascii="Symbol" w:hAnsi="Symbol" w:cs="Symbol" w:hint="default"/>
        <w:color w:val="auto"/>
        <w:sz w:val="20"/>
        <w:szCs w:val="20"/>
      </w:rPr>
    </w:lvl>
  </w:abstractNum>
  <w:abstractNum w:abstractNumId="2">
    <w:nsid w:val="08AB3DA2"/>
    <w:multiLevelType w:val="hybridMultilevel"/>
    <w:tmpl w:val="7D92BA8A"/>
    <w:lvl w:ilvl="0" w:tplc="4EB25F7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06FFC"/>
    <w:multiLevelType w:val="hybridMultilevel"/>
    <w:tmpl w:val="CE02DD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9C743F2"/>
    <w:multiLevelType w:val="hybridMultilevel"/>
    <w:tmpl w:val="BA82A40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D1651"/>
    <w:multiLevelType w:val="hybridMultilevel"/>
    <w:tmpl w:val="924E575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25E7A"/>
    <w:multiLevelType w:val="hybridMultilevel"/>
    <w:tmpl w:val="7EA0533A"/>
    <w:lvl w:ilvl="0" w:tplc="4EB25F7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F706F"/>
    <w:multiLevelType w:val="hybridMultilevel"/>
    <w:tmpl w:val="2E78043E"/>
    <w:lvl w:ilvl="0" w:tplc="04090003">
      <w:start w:val="1"/>
      <w:numFmt w:val="bullet"/>
      <w:lvlText w:val="o"/>
      <w:lvlJc w:val="left"/>
      <w:pPr>
        <w:ind w:left="810" w:hanging="360"/>
      </w:pPr>
      <w:rPr>
        <w:rFonts w:ascii="Courier New" w:hAnsi="Courier New" w:cs="Courier New"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BA82E1C"/>
    <w:multiLevelType w:val="hybridMultilevel"/>
    <w:tmpl w:val="5AF00CE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2463B"/>
    <w:multiLevelType w:val="hybridMultilevel"/>
    <w:tmpl w:val="F4E239A0"/>
    <w:lvl w:ilvl="0" w:tplc="A7D898C4">
      <w:start w:val="1"/>
      <w:numFmt w:val="bullet"/>
      <w:lvlText w:val=""/>
      <w:lvlPicBulletId w:val="6"/>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0616FC"/>
    <w:multiLevelType w:val="hybridMultilevel"/>
    <w:tmpl w:val="7758E5D8"/>
    <w:lvl w:ilvl="0" w:tplc="D1E4D354">
      <w:start w:val="1"/>
      <w:numFmt w:val="bullet"/>
      <w:lvlText w:val=""/>
      <w:lvlPicBulletId w:val="3"/>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24A2810"/>
    <w:multiLevelType w:val="hybridMultilevel"/>
    <w:tmpl w:val="4D2854A8"/>
    <w:lvl w:ilvl="0" w:tplc="A7D898C4">
      <w:start w:val="1"/>
      <w:numFmt w:val="bullet"/>
      <w:lvlText w:val=""/>
      <w:lvlPicBulletId w:val="6"/>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C314F7"/>
    <w:multiLevelType w:val="hybridMultilevel"/>
    <w:tmpl w:val="E214D6EA"/>
    <w:lvl w:ilvl="0" w:tplc="D1E4D354">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F77E8"/>
    <w:multiLevelType w:val="hybridMultilevel"/>
    <w:tmpl w:val="894A5164"/>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F7E89"/>
    <w:multiLevelType w:val="hybridMultilevel"/>
    <w:tmpl w:val="30BAA68A"/>
    <w:lvl w:ilvl="0" w:tplc="04090003">
      <w:start w:val="1"/>
      <w:numFmt w:val="bullet"/>
      <w:lvlText w:val="o"/>
      <w:lvlPicBulletId w:val="3"/>
      <w:lvlJc w:val="left"/>
      <w:pPr>
        <w:ind w:left="810" w:hanging="360"/>
      </w:pPr>
      <w:rPr>
        <w:rFonts w:ascii="Courier New" w:hAnsi="Courier New" w:cs="Courier New"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46AE54B4"/>
    <w:multiLevelType w:val="hybridMultilevel"/>
    <w:tmpl w:val="B46288BE"/>
    <w:lvl w:ilvl="0" w:tplc="17741EDC">
      <w:start w:val="1"/>
      <w:numFmt w:val="bullet"/>
      <w:lvlText w:val=""/>
      <w:lvlPicBulletId w:val="5"/>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4567D6"/>
    <w:multiLevelType w:val="hybridMultilevel"/>
    <w:tmpl w:val="784A28CE"/>
    <w:lvl w:ilvl="0" w:tplc="D1E4D354">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4A50BF"/>
    <w:multiLevelType w:val="hybridMultilevel"/>
    <w:tmpl w:val="08DAEFCA"/>
    <w:lvl w:ilvl="0" w:tplc="A7D898C4">
      <w:start w:val="1"/>
      <w:numFmt w:val="bullet"/>
      <w:lvlText w:val=""/>
      <w:lvlPicBulletId w:val="6"/>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3015F4"/>
    <w:multiLevelType w:val="hybridMultilevel"/>
    <w:tmpl w:val="B692A60A"/>
    <w:lvl w:ilvl="0" w:tplc="4EB25F7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B6AA2"/>
    <w:multiLevelType w:val="hybridMultilevel"/>
    <w:tmpl w:val="435E0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4314D"/>
    <w:multiLevelType w:val="hybridMultilevel"/>
    <w:tmpl w:val="345AE4A4"/>
    <w:lvl w:ilvl="0" w:tplc="D1E4D354">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BE3E0D"/>
    <w:multiLevelType w:val="hybridMultilevel"/>
    <w:tmpl w:val="7366A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81595"/>
    <w:multiLevelType w:val="hybridMultilevel"/>
    <w:tmpl w:val="68D29D28"/>
    <w:lvl w:ilvl="0" w:tplc="D1E4D354">
      <w:start w:val="1"/>
      <w:numFmt w:val="bullet"/>
      <w:lvlText w:val=""/>
      <w:lvlPicBulletId w:val="3"/>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678AB"/>
    <w:multiLevelType w:val="hybridMultilevel"/>
    <w:tmpl w:val="B1F20524"/>
    <w:lvl w:ilvl="0" w:tplc="17741EDC">
      <w:start w:val="1"/>
      <w:numFmt w:val="bullet"/>
      <w:lvlText w:val=""/>
      <w:lvlPicBulletId w:val="5"/>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2319FD"/>
    <w:multiLevelType w:val="hybridMultilevel"/>
    <w:tmpl w:val="6A26AEA8"/>
    <w:lvl w:ilvl="0" w:tplc="4EB25F7A">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7D515E"/>
    <w:multiLevelType w:val="hybridMultilevel"/>
    <w:tmpl w:val="A10A96AE"/>
    <w:lvl w:ilvl="0" w:tplc="4EB25F7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41210"/>
    <w:multiLevelType w:val="hybridMultilevel"/>
    <w:tmpl w:val="6BFAECF8"/>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6050ED"/>
    <w:multiLevelType w:val="hybridMultilevel"/>
    <w:tmpl w:val="A69E7724"/>
    <w:lvl w:ilvl="0" w:tplc="D1E4D354">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A64CB6"/>
    <w:multiLevelType w:val="hybridMultilevel"/>
    <w:tmpl w:val="3EB8A66C"/>
    <w:lvl w:ilvl="0" w:tplc="4EB25F7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509BC"/>
    <w:multiLevelType w:val="hybridMultilevel"/>
    <w:tmpl w:val="4788A574"/>
    <w:lvl w:ilvl="0" w:tplc="04090003">
      <w:start w:val="1"/>
      <w:numFmt w:val="bullet"/>
      <w:lvlText w:val="o"/>
      <w:lvlJc w:val="left"/>
      <w:pPr>
        <w:ind w:left="810" w:hanging="360"/>
      </w:pPr>
      <w:rPr>
        <w:rFonts w:ascii="Courier New" w:hAnsi="Courier New" w:cs="Courier New"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71E6520C"/>
    <w:multiLevelType w:val="hybridMultilevel"/>
    <w:tmpl w:val="B7E8F73C"/>
    <w:lvl w:ilvl="0" w:tplc="53C086B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A2D35"/>
    <w:multiLevelType w:val="hybridMultilevel"/>
    <w:tmpl w:val="0972D238"/>
    <w:lvl w:ilvl="0" w:tplc="04090003">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6F6AAE"/>
    <w:multiLevelType w:val="hybridMultilevel"/>
    <w:tmpl w:val="C338C964"/>
    <w:lvl w:ilvl="0" w:tplc="D1E4D354">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F13A71"/>
    <w:multiLevelType w:val="hybridMultilevel"/>
    <w:tmpl w:val="67D4D1B2"/>
    <w:lvl w:ilvl="0" w:tplc="00000005">
      <w:start w:val="1"/>
      <w:numFmt w:val="bullet"/>
      <w:lvlText w:val=""/>
      <w:lvlPicBulletId w:val="2"/>
      <w:lvlJc w:val="left"/>
      <w:pPr>
        <w:ind w:left="720" w:hanging="360"/>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510D5"/>
    <w:multiLevelType w:val="hybridMultilevel"/>
    <w:tmpl w:val="FBAA2BD0"/>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4D38DA"/>
    <w:multiLevelType w:val="hybridMultilevel"/>
    <w:tmpl w:val="91AC0A2C"/>
    <w:lvl w:ilvl="0" w:tplc="4EB25F7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5"/>
  </w:num>
  <w:num w:numId="4">
    <w:abstractNumId w:val="6"/>
  </w:num>
  <w:num w:numId="5">
    <w:abstractNumId w:val="18"/>
  </w:num>
  <w:num w:numId="6">
    <w:abstractNumId w:val="35"/>
  </w:num>
  <w:num w:numId="7">
    <w:abstractNumId w:val="28"/>
  </w:num>
  <w:num w:numId="8">
    <w:abstractNumId w:val="24"/>
  </w:num>
  <w:num w:numId="9">
    <w:abstractNumId w:val="2"/>
  </w:num>
  <w:num w:numId="10">
    <w:abstractNumId w:val="13"/>
  </w:num>
  <w:num w:numId="11">
    <w:abstractNumId w:val="0"/>
  </w:num>
  <w:num w:numId="12">
    <w:abstractNumId w:val="1"/>
  </w:num>
  <w:num w:numId="13">
    <w:abstractNumId w:val="16"/>
  </w:num>
  <w:num w:numId="14">
    <w:abstractNumId w:val="33"/>
  </w:num>
  <w:num w:numId="15">
    <w:abstractNumId w:val="22"/>
  </w:num>
  <w:num w:numId="16">
    <w:abstractNumId w:val="32"/>
  </w:num>
  <w:num w:numId="17">
    <w:abstractNumId w:val="20"/>
  </w:num>
  <w:num w:numId="18">
    <w:abstractNumId w:val="27"/>
  </w:num>
  <w:num w:numId="19">
    <w:abstractNumId w:val="4"/>
  </w:num>
  <w:num w:numId="20">
    <w:abstractNumId w:val="34"/>
  </w:num>
  <w:num w:numId="21">
    <w:abstractNumId w:val="5"/>
  </w:num>
  <w:num w:numId="22">
    <w:abstractNumId w:val="8"/>
  </w:num>
  <w:num w:numId="23">
    <w:abstractNumId w:val="12"/>
  </w:num>
  <w:num w:numId="24">
    <w:abstractNumId w:val="21"/>
  </w:num>
  <w:num w:numId="25">
    <w:abstractNumId w:val="3"/>
  </w:num>
  <w:num w:numId="26">
    <w:abstractNumId w:val="23"/>
  </w:num>
  <w:num w:numId="27">
    <w:abstractNumId w:val="26"/>
  </w:num>
  <w:num w:numId="28">
    <w:abstractNumId w:val="19"/>
  </w:num>
  <w:num w:numId="29">
    <w:abstractNumId w:val="7"/>
  </w:num>
  <w:num w:numId="30">
    <w:abstractNumId w:val="15"/>
  </w:num>
  <w:num w:numId="31">
    <w:abstractNumId w:val="29"/>
  </w:num>
  <w:num w:numId="32">
    <w:abstractNumId w:val="11"/>
  </w:num>
  <w:num w:numId="33">
    <w:abstractNumId w:val="17"/>
  </w:num>
  <w:num w:numId="34">
    <w:abstractNumId w:val="9"/>
  </w:num>
  <w:num w:numId="35">
    <w:abstractNumId w:val="14"/>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07E2E"/>
    <w:rsid w:val="00002397"/>
    <w:rsid w:val="00006029"/>
    <w:rsid w:val="000117BA"/>
    <w:rsid w:val="0002221C"/>
    <w:rsid w:val="00022520"/>
    <w:rsid w:val="0002317D"/>
    <w:rsid w:val="00046D4F"/>
    <w:rsid w:val="00054DB3"/>
    <w:rsid w:val="000725FA"/>
    <w:rsid w:val="00075E9A"/>
    <w:rsid w:val="00076569"/>
    <w:rsid w:val="0009077F"/>
    <w:rsid w:val="00096798"/>
    <w:rsid w:val="000A1233"/>
    <w:rsid w:val="000B3700"/>
    <w:rsid w:val="000B5D17"/>
    <w:rsid w:val="000B7455"/>
    <w:rsid w:val="000C00A3"/>
    <w:rsid w:val="000C135C"/>
    <w:rsid w:val="000C482F"/>
    <w:rsid w:val="000E4478"/>
    <w:rsid w:val="000E70B3"/>
    <w:rsid w:val="000F2D2B"/>
    <w:rsid w:val="000F5DFA"/>
    <w:rsid w:val="0012558A"/>
    <w:rsid w:val="00141DE6"/>
    <w:rsid w:val="00145EFD"/>
    <w:rsid w:val="0015415E"/>
    <w:rsid w:val="00154D1D"/>
    <w:rsid w:val="00166171"/>
    <w:rsid w:val="00182CF7"/>
    <w:rsid w:val="00184F02"/>
    <w:rsid w:val="001936B4"/>
    <w:rsid w:val="00193918"/>
    <w:rsid w:val="001A3DF0"/>
    <w:rsid w:val="001A5BF0"/>
    <w:rsid w:val="001A6197"/>
    <w:rsid w:val="001D05A6"/>
    <w:rsid w:val="001D7117"/>
    <w:rsid w:val="00210F60"/>
    <w:rsid w:val="002241CB"/>
    <w:rsid w:val="00231FC5"/>
    <w:rsid w:val="0023200A"/>
    <w:rsid w:val="002333D1"/>
    <w:rsid w:val="00241676"/>
    <w:rsid w:val="00242C37"/>
    <w:rsid w:val="002475B7"/>
    <w:rsid w:val="002508D9"/>
    <w:rsid w:val="00262424"/>
    <w:rsid w:val="00270B5C"/>
    <w:rsid w:val="00272FCA"/>
    <w:rsid w:val="00273EFC"/>
    <w:rsid w:val="00277750"/>
    <w:rsid w:val="002813D9"/>
    <w:rsid w:val="00286010"/>
    <w:rsid w:val="00290E96"/>
    <w:rsid w:val="00296BD1"/>
    <w:rsid w:val="00297C80"/>
    <w:rsid w:val="002A78FE"/>
    <w:rsid w:val="002C19C1"/>
    <w:rsid w:val="002D2C63"/>
    <w:rsid w:val="00307FC9"/>
    <w:rsid w:val="003137A3"/>
    <w:rsid w:val="00313F75"/>
    <w:rsid w:val="0032026A"/>
    <w:rsid w:val="00334C8D"/>
    <w:rsid w:val="003460EB"/>
    <w:rsid w:val="003524DF"/>
    <w:rsid w:val="003574B9"/>
    <w:rsid w:val="003632BF"/>
    <w:rsid w:val="003659A5"/>
    <w:rsid w:val="003752E9"/>
    <w:rsid w:val="003755BB"/>
    <w:rsid w:val="003837FF"/>
    <w:rsid w:val="00390E88"/>
    <w:rsid w:val="0039107F"/>
    <w:rsid w:val="00392A6F"/>
    <w:rsid w:val="003A2FCE"/>
    <w:rsid w:val="003A4A7E"/>
    <w:rsid w:val="003A6D91"/>
    <w:rsid w:val="003B3489"/>
    <w:rsid w:val="003C1254"/>
    <w:rsid w:val="003D0ED0"/>
    <w:rsid w:val="003E6424"/>
    <w:rsid w:val="003F21FF"/>
    <w:rsid w:val="003F7F32"/>
    <w:rsid w:val="004055E4"/>
    <w:rsid w:val="00420E98"/>
    <w:rsid w:val="00421A06"/>
    <w:rsid w:val="00434905"/>
    <w:rsid w:val="00443DAA"/>
    <w:rsid w:val="00457516"/>
    <w:rsid w:val="004602E9"/>
    <w:rsid w:val="004608C9"/>
    <w:rsid w:val="00462734"/>
    <w:rsid w:val="00463132"/>
    <w:rsid w:val="00463995"/>
    <w:rsid w:val="004739FD"/>
    <w:rsid w:val="0049503C"/>
    <w:rsid w:val="004A17F7"/>
    <w:rsid w:val="004A7015"/>
    <w:rsid w:val="004C110F"/>
    <w:rsid w:val="004C1172"/>
    <w:rsid w:val="004C3D25"/>
    <w:rsid w:val="004D4F6A"/>
    <w:rsid w:val="004E3813"/>
    <w:rsid w:val="004E3AB4"/>
    <w:rsid w:val="004E3E5F"/>
    <w:rsid w:val="005059E2"/>
    <w:rsid w:val="00505CAC"/>
    <w:rsid w:val="00506DD0"/>
    <w:rsid w:val="00514034"/>
    <w:rsid w:val="005150FD"/>
    <w:rsid w:val="00524DB5"/>
    <w:rsid w:val="005277C1"/>
    <w:rsid w:val="00532458"/>
    <w:rsid w:val="005328A5"/>
    <w:rsid w:val="00536EB6"/>
    <w:rsid w:val="005374C9"/>
    <w:rsid w:val="00543313"/>
    <w:rsid w:val="005505D8"/>
    <w:rsid w:val="00552D71"/>
    <w:rsid w:val="0057076C"/>
    <w:rsid w:val="00595B8D"/>
    <w:rsid w:val="005B79E5"/>
    <w:rsid w:val="005B7AA3"/>
    <w:rsid w:val="005C29F1"/>
    <w:rsid w:val="005C6104"/>
    <w:rsid w:val="005C65F9"/>
    <w:rsid w:val="005D047B"/>
    <w:rsid w:val="005D64C1"/>
    <w:rsid w:val="005E1068"/>
    <w:rsid w:val="00612B8A"/>
    <w:rsid w:val="00617748"/>
    <w:rsid w:val="0062049F"/>
    <w:rsid w:val="006205FA"/>
    <w:rsid w:val="006255FE"/>
    <w:rsid w:val="00627CB6"/>
    <w:rsid w:val="00633C96"/>
    <w:rsid w:val="006352F4"/>
    <w:rsid w:val="006541D3"/>
    <w:rsid w:val="0068617C"/>
    <w:rsid w:val="00693C26"/>
    <w:rsid w:val="006A403A"/>
    <w:rsid w:val="006A4D48"/>
    <w:rsid w:val="006B356C"/>
    <w:rsid w:val="006C74F2"/>
    <w:rsid w:val="006D6288"/>
    <w:rsid w:val="006E2149"/>
    <w:rsid w:val="006E492A"/>
    <w:rsid w:val="006E7E32"/>
    <w:rsid w:val="006F0AE9"/>
    <w:rsid w:val="006F392C"/>
    <w:rsid w:val="006F5D9D"/>
    <w:rsid w:val="0070321F"/>
    <w:rsid w:val="00706744"/>
    <w:rsid w:val="007103B4"/>
    <w:rsid w:val="00717FCC"/>
    <w:rsid w:val="00721781"/>
    <w:rsid w:val="00730A0F"/>
    <w:rsid w:val="007424E2"/>
    <w:rsid w:val="00763CD4"/>
    <w:rsid w:val="00771BF0"/>
    <w:rsid w:val="007726F3"/>
    <w:rsid w:val="00777908"/>
    <w:rsid w:val="0078472D"/>
    <w:rsid w:val="007A0528"/>
    <w:rsid w:val="007A1494"/>
    <w:rsid w:val="007B5CB8"/>
    <w:rsid w:val="007C0756"/>
    <w:rsid w:val="007C7556"/>
    <w:rsid w:val="007D150E"/>
    <w:rsid w:val="007D3B5E"/>
    <w:rsid w:val="007D5CF7"/>
    <w:rsid w:val="007E1DCB"/>
    <w:rsid w:val="007F4644"/>
    <w:rsid w:val="007F7D19"/>
    <w:rsid w:val="0080195F"/>
    <w:rsid w:val="008059EE"/>
    <w:rsid w:val="00806779"/>
    <w:rsid w:val="008144ED"/>
    <w:rsid w:val="00815C08"/>
    <w:rsid w:val="008172C2"/>
    <w:rsid w:val="008201B2"/>
    <w:rsid w:val="00820E7A"/>
    <w:rsid w:val="00840249"/>
    <w:rsid w:val="00847407"/>
    <w:rsid w:val="0085547E"/>
    <w:rsid w:val="00877C3B"/>
    <w:rsid w:val="0089187C"/>
    <w:rsid w:val="00894DCB"/>
    <w:rsid w:val="00896BE2"/>
    <w:rsid w:val="008A0E31"/>
    <w:rsid w:val="008C6F45"/>
    <w:rsid w:val="008C7226"/>
    <w:rsid w:val="008D4D95"/>
    <w:rsid w:val="008F2143"/>
    <w:rsid w:val="008F52B6"/>
    <w:rsid w:val="00906F28"/>
    <w:rsid w:val="0091257D"/>
    <w:rsid w:val="00920C68"/>
    <w:rsid w:val="0092258D"/>
    <w:rsid w:val="00924812"/>
    <w:rsid w:val="009251FC"/>
    <w:rsid w:val="009457AA"/>
    <w:rsid w:val="00955489"/>
    <w:rsid w:val="00970A7C"/>
    <w:rsid w:val="00972C94"/>
    <w:rsid w:val="009759C5"/>
    <w:rsid w:val="009A2F92"/>
    <w:rsid w:val="009B0987"/>
    <w:rsid w:val="009E00D6"/>
    <w:rsid w:val="009E7EA2"/>
    <w:rsid w:val="009F569C"/>
    <w:rsid w:val="009F7FEF"/>
    <w:rsid w:val="009F7FF3"/>
    <w:rsid w:val="00A24B25"/>
    <w:rsid w:val="00A550F8"/>
    <w:rsid w:val="00A5795D"/>
    <w:rsid w:val="00A60B50"/>
    <w:rsid w:val="00A61CFD"/>
    <w:rsid w:val="00A706EB"/>
    <w:rsid w:val="00A75738"/>
    <w:rsid w:val="00A85AAB"/>
    <w:rsid w:val="00A97527"/>
    <w:rsid w:val="00AA257B"/>
    <w:rsid w:val="00AA328C"/>
    <w:rsid w:val="00AB2D7A"/>
    <w:rsid w:val="00AB5378"/>
    <w:rsid w:val="00AC447A"/>
    <w:rsid w:val="00AD0E4F"/>
    <w:rsid w:val="00AD5EFA"/>
    <w:rsid w:val="00AD6BEE"/>
    <w:rsid w:val="00AD7A28"/>
    <w:rsid w:val="00AD7AE5"/>
    <w:rsid w:val="00AE1E49"/>
    <w:rsid w:val="00AF7505"/>
    <w:rsid w:val="00B02471"/>
    <w:rsid w:val="00B03374"/>
    <w:rsid w:val="00B04732"/>
    <w:rsid w:val="00B12041"/>
    <w:rsid w:val="00B24E2C"/>
    <w:rsid w:val="00B419A8"/>
    <w:rsid w:val="00B7537E"/>
    <w:rsid w:val="00B779F6"/>
    <w:rsid w:val="00B91AF9"/>
    <w:rsid w:val="00B9517C"/>
    <w:rsid w:val="00B9712A"/>
    <w:rsid w:val="00B97F8A"/>
    <w:rsid w:val="00BB4206"/>
    <w:rsid w:val="00BD38A8"/>
    <w:rsid w:val="00BD3BFF"/>
    <w:rsid w:val="00BD6DE9"/>
    <w:rsid w:val="00BE0A75"/>
    <w:rsid w:val="00BE3C38"/>
    <w:rsid w:val="00BF664D"/>
    <w:rsid w:val="00C2324B"/>
    <w:rsid w:val="00C51769"/>
    <w:rsid w:val="00C77F6C"/>
    <w:rsid w:val="00C801EE"/>
    <w:rsid w:val="00C81DE7"/>
    <w:rsid w:val="00C91729"/>
    <w:rsid w:val="00CB2200"/>
    <w:rsid w:val="00CB6CCC"/>
    <w:rsid w:val="00CC2603"/>
    <w:rsid w:val="00CC5DB0"/>
    <w:rsid w:val="00CD2EF4"/>
    <w:rsid w:val="00CE163F"/>
    <w:rsid w:val="00CF2F5C"/>
    <w:rsid w:val="00D12C87"/>
    <w:rsid w:val="00D16FE8"/>
    <w:rsid w:val="00D23562"/>
    <w:rsid w:val="00D25574"/>
    <w:rsid w:val="00D26919"/>
    <w:rsid w:val="00D308DE"/>
    <w:rsid w:val="00D346E7"/>
    <w:rsid w:val="00D70581"/>
    <w:rsid w:val="00D746E1"/>
    <w:rsid w:val="00D93AF9"/>
    <w:rsid w:val="00DA431C"/>
    <w:rsid w:val="00DA5C04"/>
    <w:rsid w:val="00DC2FE9"/>
    <w:rsid w:val="00DC5D51"/>
    <w:rsid w:val="00DE3C4A"/>
    <w:rsid w:val="00DF64A6"/>
    <w:rsid w:val="00E05D10"/>
    <w:rsid w:val="00E06FC9"/>
    <w:rsid w:val="00E22854"/>
    <w:rsid w:val="00E25845"/>
    <w:rsid w:val="00E41D29"/>
    <w:rsid w:val="00E4670F"/>
    <w:rsid w:val="00E63270"/>
    <w:rsid w:val="00E6405B"/>
    <w:rsid w:val="00E657AE"/>
    <w:rsid w:val="00E67377"/>
    <w:rsid w:val="00E85FDB"/>
    <w:rsid w:val="00E916FB"/>
    <w:rsid w:val="00E935F5"/>
    <w:rsid w:val="00E94284"/>
    <w:rsid w:val="00EA6E3C"/>
    <w:rsid w:val="00EB4F76"/>
    <w:rsid w:val="00EB6386"/>
    <w:rsid w:val="00ED199F"/>
    <w:rsid w:val="00EE28DF"/>
    <w:rsid w:val="00EE4363"/>
    <w:rsid w:val="00F0209C"/>
    <w:rsid w:val="00F04EB3"/>
    <w:rsid w:val="00F07E2E"/>
    <w:rsid w:val="00F13767"/>
    <w:rsid w:val="00F32882"/>
    <w:rsid w:val="00F430FC"/>
    <w:rsid w:val="00F505EE"/>
    <w:rsid w:val="00F74C68"/>
    <w:rsid w:val="00F75BA7"/>
    <w:rsid w:val="00F94914"/>
    <w:rsid w:val="00F949DA"/>
    <w:rsid w:val="00F9592E"/>
    <w:rsid w:val="00FA237A"/>
    <w:rsid w:val="00FA5343"/>
    <w:rsid w:val="00FB0C7E"/>
    <w:rsid w:val="00FB4D8E"/>
    <w:rsid w:val="00FC0833"/>
    <w:rsid w:val="00FD33FA"/>
    <w:rsid w:val="00FE4B42"/>
    <w:rsid w:val="00FE6C8C"/>
    <w:rsid w:val="00FF35F9"/>
    <w:rsid w:val="00FF7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FF"/>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2E"/>
    <w:rPr>
      <w:rFonts w:ascii="Tahoma" w:hAnsi="Tahoma" w:cs="Tahoma"/>
      <w:sz w:val="16"/>
      <w:szCs w:val="16"/>
    </w:rPr>
  </w:style>
  <w:style w:type="paragraph" w:styleId="ListParagraph">
    <w:name w:val="List Paragraph"/>
    <w:basedOn w:val="Normal"/>
    <w:link w:val="ListParagraphChar"/>
    <w:qFormat/>
    <w:rsid w:val="008F2143"/>
    <w:pPr>
      <w:spacing w:after="0" w:line="240" w:lineRule="auto"/>
      <w:ind w:left="720"/>
      <w:contextualSpacing/>
      <w:jc w:val="both"/>
    </w:pPr>
  </w:style>
  <w:style w:type="character" w:styleId="CommentReference">
    <w:name w:val="annotation reference"/>
    <w:basedOn w:val="DefaultParagraphFont"/>
    <w:uiPriority w:val="99"/>
    <w:semiHidden/>
    <w:unhideWhenUsed/>
    <w:rsid w:val="003524DF"/>
    <w:rPr>
      <w:sz w:val="16"/>
      <w:szCs w:val="16"/>
    </w:rPr>
  </w:style>
  <w:style w:type="paragraph" w:styleId="CommentText">
    <w:name w:val="annotation text"/>
    <w:basedOn w:val="Normal"/>
    <w:link w:val="CommentTextChar"/>
    <w:uiPriority w:val="99"/>
    <w:semiHidden/>
    <w:unhideWhenUsed/>
    <w:rsid w:val="003524DF"/>
    <w:pPr>
      <w:spacing w:line="240" w:lineRule="auto"/>
    </w:pPr>
    <w:rPr>
      <w:sz w:val="20"/>
      <w:szCs w:val="20"/>
    </w:rPr>
  </w:style>
  <w:style w:type="character" w:customStyle="1" w:styleId="CommentTextChar">
    <w:name w:val="Comment Text Char"/>
    <w:basedOn w:val="DefaultParagraphFont"/>
    <w:link w:val="CommentText"/>
    <w:uiPriority w:val="99"/>
    <w:semiHidden/>
    <w:rsid w:val="003524DF"/>
    <w:rPr>
      <w:sz w:val="20"/>
      <w:szCs w:val="20"/>
    </w:rPr>
  </w:style>
  <w:style w:type="paragraph" w:styleId="CommentSubject">
    <w:name w:val="annotation subject"/>
    <w:basedOn w:val="CommentText"/>
    <w:next w:val="CommentText"/>
    <w:link w:val="CommentSubjectChar"/>
    <w:uiPriority w:val="99"/>
    <w:semiHidden/>
    <w:unhideWhenUsed/>
    <w:rsid w:val="00FB0C7E"/>
    <w:rPr>
      <w:b/>
      <w:bCs/>
    </w:rPr>
  </w:style>
  <w:style w:type="character" w:customStyle="1" w:styleId="CommentSubjectChar">
    <w:name w:val="Comment Subject Char"/>
    <w:basedOn w:val="CommentTextChar"/>
    <w:link w:val="CommentSubject"/>
    <w:uiPriority w:val="99"/>
    <w:semiHidden/>
    <w:rsid w:val="00FB0C7E"/>
    <w:rPr>
      <w:b/>
      <w:bCs/>
      <w:sz w:val="20"/>
      <w:szCs w:val="20"/>
    </w:rPr>
  </w:style>
  <w:style w:type="paragraph" w:styleId="Footer">
    <w:name w:val="footer"/>
    <w:basedOn w:val="Normal"/>
    <w:link w:val="FooterChar"/>
    <w:uiPriority w:val="99"/>
    <w:unhideWhenUsed/>
    <w:rsid w:val="00C2324B"/>
    <w:pPr>
      <w:widowControl w:val="0"/>
      <w:tabs>
        <w:tab w:val="center" w:pos="4680"/>
        <w:tab w:val="right" w:pos="9360"/>
      </w:tabs>
      <w:suppressAutoHyphens w:val="0"/>
      <w:spacing w:after="0" w:line="240" w:lineRule="auto"/>
    </w:pPr>
    <w:rPr>
      <w:rFonts w:ascii="Franklin Gothic Book" w:eastAsia="Franklin Gothic Book" w:hAnsi="Franklin Gothic Book" w:cs="Franklin Gothic Book"/>
      <w:lang w:eastAsia="en-US"/>
    </w:rPr>
  </w:style>
  <w:style w:type="character" w:customStyle="1" w:styleId="FooterChar">
    <w:name w:val="Footer Char"/>
    <w:basedOn w:val="DefaultParagraphFont"/>
    <w:link w:val="Footer"/>
    <w:uiPriority w:val="99"/>
    <w:rsid w:val="00C2324B"/>
    <w:rPr>
      <w:rFonts w:ascii="Franklin Gothic Book" w:eastAsia="Franklin Gothic Book" w:hAnsi="Franklin Gothic Book" w:cs="Franklin Gothic Book"/>
    </w:rPr>
  </w:style>
  <w:style w:type="paragraph" w:styleId="Revision">
    <w:name w:val="Revision"/>
    <w:hidden/>
    <w:uiPriority w:val="99"/>
    <w:semiHidden/>
    <w:rsid w:val="006255FE"/>
    <w:pPr>
      <w:spacing w:after="0" w:line="240" w:lineRule="auto"/>
    </w:pPr>
    <w:rPr>
      <w:rFonts w:ascii="Calibri" w:eastAsia="Calibri" w:hAnsi="Calibri" w:cs="Times New Roman"/>
      <w:lang w:eastAsia="zh-CN"/>
    </w:rPr>
  </w:style>
  <w:style w:type="character" w:customStyle="1" w:styleId="ListParagraphChar">
    <w:name w:val="List Paragraph Char"/>
    <w:link w:val="ListParagraph"/>
    <w:rsid w:val="00EB4F76"/>
    <w:rPr>
      <w:rFonts w:ascii="Calibri" w:eastAsia="Calibri" w:hAnsi="Calibri" w:cs="Times New Roman"/>
      <w:lang w:eastAsia="zh-CN"/>
    </w:rPr>
  </w:style>
  <w:style w:type="character" w:styleId="Hyperlink">
    <w:name w:val="Hyperlink"/>
    <w:basedOn w:val="DefaultParagraphFont"/>
    <w:uiPriority w:val="99"/>
    <w:unhideWhenUsed/>
    <w:rsid w:val="000060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585845">
      <w:bodyDiv w:val="1"/>
      <w:marLeft w:val="0"/>
      <w:marRight w:val="0"/>
      <w:marTop w:val="0"/>
      <w:marBottom w:val="0"/>
      <w:divBdr>
        <w:top w:val="none" w:sz="0" w:space="0" w:color="auto"/>
        <w:left w:val="none" w:sz="0" w:space="0" w:color="auto"/>
        <w:bottom w:val="none" w:sz="0" w:space="0" w:color="auto"/>
        <w:right w:val="none" w:sz="0" w:space="0" w:color="auto"/>
      </w:divBdr>
    </w:div>
    <w:div w:id="1587156602">
      <w:bodyDiv w:val="1"/>
      <w:marLeft w:val="0"/>
      <w:marRight w:val="0"/>
      <w:marTop w:val="0"/>
      <w:marBottom w:val="0"/>
      <w:divBdr>
        <w:top w:val="none" w:sz="0" w:space="0" w:color="auto"/>
        <w:left w:val="none" w:sz="0" w:space="0" w:color="auto"/>
        <w:bottom w:val="none" w:sz="0" w:space="0" w:color="auto"/>
        <w:right w:val="none" w:sz="0" w:space="0" w:color="auto"/>
      </w:divBdr>
    </w:div>
    <w:div w:id="1643346242">
      <w:bodyDiv w:val="1"/>
      <w:marLeft w:val="0"/>
      <w:marRight w:val="0"/>
      <w:marTop w:val="0"/>
      <w:marBottom w:val="0"/>
      <w:divBdr>
        <w:top w:val="none" w:sz="0" w:space="0" w:color="auto"/>
        <w:left w:val="none" w:sz="0" w:space="0" w:color="auto"/>
        <w:bottom w:val="none" w:sz="0" w:space="0" w:color="auto"/>
        <w:right w:val="none" w:sz="0" w:space="0" w:color="auto"/>
      </w:divBdr>
    </w:div>
    <w:div w:id="2016691723">
      <w:bodyDiv w:val="1"/>
      <w:marLeft w:val="0"/>
      <w:marRight w:val="0"/>
      <w:marTop w:val="0"/>
      <w:marBottom w:val="0"/>
      <w:divBdr>
        <w:top w:val="none" w:sz="0" w:space="0" w:color="auto"/>
        <w:left w:val="none" w:sz="0" w:space="0" w:color="auto"/>
        <w:bottom w:val="none" w:sz="0" w:space="0" w:color="auto"/>
        <w:right w:val="none" w:sz="0" w:space="0" w:color="auto"/>
      </w:divBdr>
    </w:div>
    <w:div w:id="21364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barak.374683@2freemail.com" TargetMode="External"/><Relationship Id="rId13" Type="http://schemas.openxmlformats.org/officeDocument/2006/relationships/image" Target="media/image14.png"/><Relationship Id="rId18" Type="http://schemas.openxmlformats.org/officeDocument/2006/relationships/image" Target="media/image19.png"/><Relationship Id="rId26"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22.png"/><Relationship Id="rId7" Type="http://schemas.openxmlformats.org/officeDocument/2006/relationships/image" Target="media/image9.png"/><Relationship Id="rId12" Type="http://schemas.openxmlformats.org/officeDocument/2006/relationships/image" Target="media/image13.png"/><Relationship Id="rId17" Type="http://schemas.openxmlformats.org/officeDocument/2006/relationships/image" Target="media/image18.png"/><Relationship Id="rId25"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17.png"/><Relationship Id="rId20"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image" Target="media/image8.jpeg"/><Relationship Id="rId11" Type="http://schemas.openxmlformats.org/officeDocument/2006/relationships/image" Target="media/image12.png"/><Relationship Id="rId24"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16.png"/><Relationship Id="rId23" Type="http://schemas.openxmlformats.org/officeDocument/2006/relationships/image" Target="media/image24.png"/><Relationship Id="rId28" Type="http://schemas.openxmlformats.org/officeDocument/2006/relationships/theme" Target="theme/theme1.xml"/><Relationship Id="rId10" Type="http://schemas.openxmlformats.org/officeDocument/2006/relationships/image" Target="media/image11.png"/><Relationship Id="rId19"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15.png"/><Relationship Id="rId22" Type="http://schemas.openxmlformats.org/officeDocument/2006/relationships/image" Target="media/image23.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CD54-D68C-4F01-9BDA-0362350A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348370422</cp:lastModifiedBy>
  <cp:revision>2</cp:revision>
  <cp:lastPrinted>2017-09-03T17:28:00Z</cp:lastPrinted>
  <dcterms:created xsi:type="dcterms:W3CDTF">2017-11-28T08:53:00Z</dcterms:created>
  <dcterms:modified xsi:type="dcterms:W3CDTF">2017-11-28T08:53:00Z</dcterms:modified>
</cp:coreProperties>
</file>