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FD" w:rsidRDefault="005B20F7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6000750</wp:posOffset>
            </wp:positionH>
            <wp:positionV relativeFrom="page">
              <wp:posOffset>685800</wp:posOffset>
            </wp:positionV>
            <wp:extent cx="857250" cy="1162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808">
        <w:rPr>
          <w:rFonts w:ascii="Calibri" w:hAnsi="Calibri" w:cs="Calibri"/>
          <w:b/>
          <w:bCs/>
          <w:sz w:val="40"/>
          <w:szCs w:val="40"/>
          <w:u w:val="single"/>
        </w:rPr>
        <w:t>RESUME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EFD" w:rsidRDefault="00023808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</w:t>
      </w:r>
      <w:r>
        <w:rPr>
          <w:rFonts w:ascii="Gautami" w:hAnsi="Gautami" w:cs="Gautami"/>
          <w:sz w:val="24"/>
          <w:szCs w:val="24"/>
        </w:rPr>
        <w:t>​​​</w:t>
      </w:r>
      <w:r>
        <w:rPr>
          <w:rFonts w:ascii="Gautami" w:hAnsi="Gautami" w:cs="Gautami"/>
          <w:b/>
          <w:bCs/>
          <w:sz w:val="24"/>
          <w:szCs w:val="24"/>
        </w:rPr>
        <w:t>​​​​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Gautami" w:hAnsi="Gautami" w:cs="Gautami"/>
          <w:b/>
          <w:bCs/>
          <w:sz w:val="24"/>
          <w:szCs w:val="24"/>
        </w:rPr>
        <w:t>​</w:t>
      </w:r>
      <w:r>
        <w:rPr>
          <w:rFonts w:ascii="Gautami" w:hAnsi="Gautami" w:cs="Gautami"/>
          <w:sz w:val="24"/>
          <w:szCs w:val="24"/>
        </w:rPr>
        <w:t>​</w:t>
      </w:r>
      <w:r w:rsidR="005B20F7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="005B20F7" w:rsidRPr="00694B73">
          <w:rPr>
            <w:rStyle w:val="Hyperlink"/>
            <w:rFonts w:ascii="Calibri" w:hAnsi="Calibri" w:cs="Calibri"/>
            <w:sz w:val="24"/>
            <w:szCs w:val="24"/>
          </w:rPr>
          <w:t>sachin.374833@2freemail.com</w:t>
        </w:r>
      </w:hyperlink>
      <w:r w:rsidR="005B20F7">
        <w:rPr>
          <w:rFonts w:ascii="Calibri" w:hAnsi="Calibri" w:cs="Calibri"/>
          <w:sz w:val="24"/>
          <w:szCs w:val="24"/>
        </w:rPr>
        <w:t xml:space="preserve"> </w:t>
      </w:r>
    </w:p>
    <w:p w:rsidR="00693EFD" w:rsidRDefault="005B2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5943600" cy="3143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840"/>
        <w:gridCol w:w="900"/>
        <w:gridCol w:w="2180"/>
      </w:tblGrid>
      <w:tr w:rsidR="00693EFD">
        <w:trPr>
          <w:trHeight w:val="591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 w:rsidP="005B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31"/>
                <w:szCs w:val="31"/>
              </w:rPr>
              <w:t>Sachin</w:t>
            </w:r>
            <w:r>
              <w:rPr>
                <w:rFonts w:ascii="Gautami" w:hAnsi="Gautami" w:cs="Gautami"/>
                <w:i/>
                <w:iCs/>
                <w:color w:val="000000"/>
                <w:sz w:val="31"/>
                <w:szCs w:val="31"/>
              </w:rPr>
              <w:t>​​</w:t>
            </w:r>
          </w:p>
        </w:tc>
      </w:tr>
      <w:tr w:rsidR="00693EFD">
        <w:trPr>
          <w:trHeight w:val="25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Male</w:t>
            </w:r>
          </w:p>
        </w:tc>
      </w:tr>
      <w:tr w:rsidR="00693EFD">
        <w:trPr>
          <w:trHeight w:val="52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Of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Birth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12/09/1992</w:t>
            </w:r>
          </w:p>
        </w:tc>
      </w:tr>
      <w:tr w:rsidR="00693EFD">
        <w:trPr>
          <w:trHeight w:val="42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4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Marital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Single</w:t>
            </w:r>
          </w:p>
        </w:tc>
      </w:tr>
      <w:tr w:rsidR="00693EFD">
        <w:trPr>
          <w:trHeight w:val="42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4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Driving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License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41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  LMV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+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Two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Wheeler.</w:t>
            </w:r>
          </w:p>
        </w:tc>
      </w:tr>
      <w:tr w:rsidR="00693EFD">
        <w:trPr>
          <w:trHeight w:val="28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Passport</w:t>
            </w:r>
            <w:r>
              <w:rPr>
                <w:rFonts w:ascii="Gautami" w:hAnsi="Gautami" w:cs="Gautami"/>
                <w:color w:val="000000"/>
                <w:sz w:val="20"/>
                <w:szCs w:val="20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69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69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FD"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93EFD" w:rsidRDefault="00693E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693E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693E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693E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3EFD">
        <w:trPr>
          <w:trHeight w:val="42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4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Issue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28/03/2015</w:t>
            </w:r>
          </w:p>
        </w:tc>
      </w:tr>
      <w:tr w:rsidR="00693EFD">
        <w:trPr>
          <w:trHeight w:val="42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4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Expiry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27/03/2025</w:t>
            </w:r>
          </w:p>
        </w:tc>
      </w:tr>
      <w:tr w:rsidR="00693EFD">
        <w:trPr>
          <w:trHeight w:val="466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Place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of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Issue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Cochin.</w:t>
            </w:r>
          </w:p>
        </w:tc>
      </w:tr>
    </w:tbl>
    <w:p w:rsidR="00693EFD" w:rsidRDefault="005B2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5943600" cy="3143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023808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 enterprising young candidate seeking a responsible and challenging position in a reputed firm where my education and background will be of value, expand my knowledge, and offer opportunities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for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personal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&amp;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professional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growth.</w:t>
      </w:r>
    </w:p>
    <w:p w:rsidR="00693EFD" w:rsidRDefault="005B2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5943600" cy="3333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0238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A.</w:t>
      </w:r>
      <w:r>
        <w:rPr>
          <w:rFonts w:ascii="Gautami" w:hAnsi="Gautami" w:cs="Gautami"/>
          <w:color w:val="000000"/>
          <w:sz w:val="24"/>
          <w:szCs w:val="24"/>
        </w:rPr>
        <w:t>​​​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IndiGo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Airlines</w:t>
      </w:r>
    </w:p>
    <w:p w:rsidR="00693EFD" w:rsidRDefault="005B20F7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185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462915</wp:posOffset>
            </wp:positionH>
            <wp:positionV relativeFrom="paragraph">
              <wp:posOffset>-94615</wp:posOffset>
            </wp:positionV>
            <wp:extent cx="933450" cy="95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808">
        <w:rPr>
          <w:rFonts w:ascii="Calibri" w:hAnsi="Calibri" w:cs="Calibri"/>
          <w:color w:val="000000"/>
          <w:sz w:val="24"/>
          <w:szCs w:val="24"/>
        </w:rPr>
        <w:t>Airport</w:t>
      </w:r>
      <w:r w:rsidR="00023808">
        <w:rPr>
          <w:rFonts w:ascii="Times New Roman" w:hAnsi="Times New Roman" w:cs="Times New Roman"/>
          <w:sz w:val="24"/>
          <w:szCs w:val="24"/>
        </w:rPr>
        <w:tab/>
      </w:r>
      <w:r w:rsidR="00023808">
        <w:rPr>
          <w:rFonts w:ascii="Calibri" w:hAnsi="Calibri" w:cs="Calibri"/>
          <w:b/>
          <w:bCs/>
          <w:color w:val="000000"/>
          <w:sz w:val="24"/>
          <w:szCs w:val="24"/>
        </w:rPr>
        <w:t>:Kempegowda International Airport,Bangalore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023808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Customer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Service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Officer</w:t>
      </w:r>
    </w:p>
    <w:p w:rsidR="00693EFD" w:rsidRDefault="00023808">
      <w:pPr>
        <w:widowControl w:val="0"/>
        <w:autoSpaceDE w:val="0"/>
        <w:autoSpaceDN w:val="0"/>
        <w:adjustRightInd w:val="0"/>
        <w:spacing w:after="0" w:line="22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Period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 xml:space="preserve">Working  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11-Aug-2016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03-May-2017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EFD">
          <w:pgSz w:w="12240" w:h="15840"/>
          <w:pgMar w:top="1057" w:right="1800" w:bottom="1440" w:left="1440" w:header="720" w:footer="720" w:gutter="0"/>
          <w:cols w:space="720" w:equalWidth="0">
            <w:col w:w="9000"/>
          </w:cols>
          <w:noEndnote/>
        </w:sectPr>
      </w:pPr>
    </w:p>
    <w:p w:rsidR="00693EFD" w:rsidRDefault="0002380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Work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Description</w:t>
      </w:r>
    </w:p>
    <w:p w:rsidR="00693EFD" w:rsidRDefault="005B20F7">
      <w:pPr>
        <w:widowControl w:val="0"/>
        <w:numPr>
          <w:ilvl w:val="0"/>
          <w:numId w:val="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186" w:lineRule="auto"/>
        <w:ind w:left="1360" w:hanging="37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400050</wp:posOffset>
            </wp:positionH>
            <wp:positionV relativeFrom="paragraph">
              <wp:posOffset>-29845</wp:posOffset>
            </wp:positionV>
            <wp:extent cx="1106805" cy="95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808">
        <w:rPr>
          <w:rFonts w:ascii="Calibri" w:hAnsi="Calibri" w:cs="Calibri"/>
          <w:color w:val="000000"/>
        </w:rPr>
        <w:t>Delivering</w:t>
      </w:r>
      <w:r w:rsidR="00023808">
        <w:rPr>
          <w:rFonts w:ascii="Gautami" w:hAnsi="Gautami" w:cs="Gautami"/>
          <w:color w:val="000000"/>
        </w:rPr>
        <w:t>​​</w:t>
      </w:r>
      <w:r w:rsidR="00023808">
        <w:rPr>
          <w:rFonts w:ascii="Calibri" w:hAnsi="Calibri" w:cs="Calibri"/>
          <w:color w:val="000000"/>
        </w:rPr>
        <w:t>the</w:t>
      </w:r>
      <w:r w:rsidR="00023808">
        <w:rPr>
          <w:rFonts w:ascii="Gautami" w:hAnsi="Gautami" w:cs="Gautami"/>
          <w:color w:val="000000"/>
        </w:rPr>
        <w:t>​​</w:t>
      </w:r>
      <w:r w:rsidR="00023808">
        <w:rPr>
          <w:rFonts w:ascii="Calibri" w:hAnsi="Calibri" w:cs="Calibri"/>
          <w:color w:val="000000"/>
        </w:rPr>
        <w:t>highest</w:t>
      </w:r>
      <w:r w:rsidR="00023808">
        <w:rPr>
          <w:rFonts w:ascii="Gautami" w:hAnsi="Gautami" w:cs="Gautami"/>
          <w:color w:val="000000"/>
        </w:rPr>
        <w:t>​​</w:t>
      </w:r>
      <w:r w:rsidR="00023808">
        <w:rPr>
          <w:rFonts w:ascii="Calibri" w:hAnsi="Calibri" w:cs="Calibri"/>
          <w:color w:val="000000"/>
        </w:rPr>
        <w:t>level</w:t>
      </w:r>
      <w:r w:rsidR="00023808">
        <w:rPr>
          <w:rFonts w:ascii="Gautami" w:hAnsi="Gautami" w:cs="Gautami"/>
          <w:color w:val="000000"/>
        </w:rPr>
        <w:t>​​</w:t>
      </w:r>
      <w:r w:rsidR="00023808">
        <w:rPr>
          <w:rFonts w:ascii="Calibri" w:hAnsi="Calibri" w:cs="Calibri"/>
          <w:color w:val="000000"/>
        </w:rPr>
        <w:t>of</w:t>
      </w:r>
      <w:r w:rsidR="00023808">
        <w:rPr>
          <w:rFonts w:ascii="Gautami" w:hAnsi="Gautami" w:cs="Gautami"/>
          <w:color w:val="000000"/>
        </w:rPr>
        <w:t>​​</w:t>
      </w:r>
      <w:r w:rsidR="00023808">
        <w:rPr>
          <w:rFonts w:ascii="Calibri" w:hAnsi="Calibri" w:cs="Calibri"/>
          <w:color w:val="000000"/>
        </w:rPr>
        <w:t>Customer</w:t>
      </w:r>
      <w:r w:rsidR="00023808">
        <w:rPr>
          <w:rFonts w:ascii="Gautami" w:hAnsi="Gautami" w:cs="Gautami"/>
          <w:color w:val="000000"/>
        </w:rPr>
        <w:t>​​</w:t>
      </w:r>
      <w:r w:rsidR="00023808">
        <w:rPr>
          <w:rFonts w:ascii="Calibri" w:hAnsi="Calibri" w:cs="Calibri"/>
          <w:color w:val="000000"/>
        </w:rPr>
        <w:t>Service</w:t>
      </w:r>
      <w:r w:rsidR="00023808">
        <w:rPr>
          <w:rFonts w:ascii="Gautami" w:hAnsi="Gautami" w:cs="Gautami"/>
          <w:color w:val="000000"/>
        </w:rPr>
        <w:t>​​</w:t>
      </w:r>
      <w:r w:rsidR="00023808">
        <w:rPr>
          <w:rFonts w:ascii="Calibri" w:hAnsi="Calibri" w:cs="Calibri"/>
          <w:color w:val="000000"/>
        </w:rPr>
        <w:t>at</w:t>
      </w:r>
      <w:r w:rsidR="00023808">
        <w:rPr>
          <w:rFonts w:ascii="Gautami" w:hAnsi="Gautami" w:cs="Gautami"/>
          <w:color w:val="000000"/>
        </w:rPr>
        <w:t>​​</w:t>
      </w:r>
      <w:r w:rsidR="00023808">
        <w:rPr>
          <w:rFonts w:ascii="Calibri" w:hAnsi="Calibri" w:cs="Calibri"/>
          <w:color w:val="000000"/>
        </w:rPr>
        <w:t>all</w:t>
      </w:r>
      <w:r w:rsidR="00023808">
        <w:rPr>
          <w:rFonts w:ascii="Gautami" w:hAnsi="Gautami" w:cs="Gautami"/>
          <w:color w:val="000000"/>
        </w:rPr>
        <w:t>​​</w:t>
      </w:r>
      <w:r w:rsidR="00023808">
        <w:rPr>
          <w:rFonts w:ascii="Calibri" w:hAnsi="Calibri" w:cs="Calibri"/>
          <w:color w:val="000000"/>
        </w:rPr>
        <w:t>customer</w:t>
      </w:r>
      <w:r w:rsidR="00023808">
        <w:rPr>
          <w:rFonts w:ascii="Gautami" w:hAnsi="Gautami" w:cs="Gautami"/>
          <w:color w:val="000000"/>
        </w:rPr>
        <w:t>​​</w:t>
      </w:r>
      <w:r w:rsidR="00023808">
        <w:rPr>
          <w:rFonts w:ascii="Calibri" w:hAnsi="Calibri" w:cs="Calibri"/>
          <w:color w:val="000000"/>
        </w:rPr>
        <w:t>touch</w:t>
      </w:r>
      <w:r w:rsidR="00023808">
        <w:rPr>
          <w:rFonts w:ascii="Gautami" w:hAnsi="Gautami" w:cs="Gautami"/>
          <w:color w:val="000000"/>
        </w:rPr>
        <w:t>​​</w:t>
      </w:r>
      <w:r w:rsidR="00023808">
        <w:rPr>
          <w:rFonts w:ascii="Calibri" w:hAnsi="Calibri" w:cs="Calibri"/>
          <w:color w:val="000000"/>
        </w:rPr>
        <w:t xml:space="preserve">points 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</w:rPr>
      </w:pPr>
    </w:p>
    <w:p w:rsidR="00693EFD" w:rsidRDefault="00023808">
      <w:pPr>
        <w:widowControl w:val="0"/>
        <w:numPr>
          <w:ilvl w:val="0"/>
          <w:numId w:val="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188" w:lineRule="auto"/>
        <w:ind w:left="1360" w:hanging="37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Constant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liaison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with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Check-in,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Boarding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Gate,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Ramp,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Cargo,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 xml:space="preserve">Lounge 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19"/>
          <w:szCs w:val="19"/>
        </w:rPr>
      </w:pPr>
    </w:p>
    <w:p w:rsidR="00693EFD" w:rsidRDefault="00023808">
      <w:pPr>
        <w:widowControl w:val="0"/>
        <w:numPr>
          <w:ilvl w:val="0"/>
          <w:numId w:val="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09" w:lineRule="auto"/>
        <w:ind w:left="1360" w:hanging="3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Supervising service partners activities for the smooth acceptance of passengers 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color w:val="000000"/>
          <w:sz w:val="24"/>
          <w:szCs w:val="24"/>
        </w:rPr>
      </w:pPr>
    </w:p>
    <w:p w:rsidR="00693EFD" w:rsidRDefault="00023808">
      <w:pPr>
        <w:widowControl w:val="0"/>
        <w:numPr>
          <w:ilvl w:val="0"/>
          <w:numId w:val="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189" w:lineRule="auto"/>
        <w:ind w:left="1360" w:hanging="3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Directing Arriving/Departing passengers to respective areas such as Arrival Hall,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Transfer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Area,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Departure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Gate,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Lounge,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 xml:space="preserve">etc 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4"/>
          <w:szCs w:val="24"/>
        </w:rPr>
      </w:pPr>
    </w:p>
    <w:p w:rsidR="00693EFD" w:rsidRDefault="00023808">
      <w:pPr>
        <w:widowControl w:val="0"/>
        <w:numPr>
          <w:ilvl w:val="0"/>
          <w:numId w:val="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188" w:lineRule="auto"/>
        <w:ind w:left="1360" w:hanging="37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Handling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baggage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 xml:space="preserve">claims 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19"/>
          <w:szCs w:val="19"/>
        </w:rPr>
      </w:pPr>
    </w:p>
    <w:p w:rsidR="00693EFD" w:rsidRDefault="00023808">
      <w:pPr>
        <w:widowControl w:val="0"/>
        <w:numPr>
          <w:ilvl w:val="0"/>
          <w:numId w:val="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188" w:lineRule="auto"/>
        <w:ind w:left="1360" w:hanging="37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Ensuring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compliances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with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OR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safety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an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 xml:space="preserve">security 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19"/>
          <w:szCs w:val="19"/>
        </w:rPr>
      </w:pPr>
    </w:p>
    <w:p w:rsidR="00693EFD" w:rsidRDefault="00023808">
      <w:pPr>
        <w:widowControl w:val="0"/>
        <w:numPr>
          <w:ilvl w:val="0"/>
          <w:numId w:val="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196" w:lineRule="auto"/>
        <w:ind w:left="1360" w:hanging="3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On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Time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 xml:space="preserve">Performance 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280"/>
        <w:gridCol w:w="3900"/>
      </w:tblGrid>
      <w:tr w:rsidR="00693EFD">
        <w:trPr>
          <w:trHeight w:val="458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Max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Car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Care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Kottayam,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Kerala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69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FD">
        <w:trPr>
          <w:trHeight w:val="5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69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​​​</w:t>
            </w:r>
            <w:r>
              <w:rPr>
                <w:rFonts w:ascii="Gautami" w:hAnsi="Gautami" w:cs="Gautami"/>
                <w:b/>
                <w:bCs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Position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​​​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Admin</w:t>
            </w:r>
            <w:r>
              <w:rPr>
                <w:rFonts w:ascii="Gautami" w:hAnsi="Gautami" w:cs="Gautami"/>
                <w:i/>
                <w:iCs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&amp;</w:t>
            </w:r>
            <w:r>
              <w:rPr>
                <w:rFonts w:ascii="Gautami" w:hAnsi="Gautami" w:cs="Gautami"/>
                <w:i/>
                <w:iCs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Customer</w:t>
            </w:r>
            <w:r>
              <w:rPr>
                <w:rFonts w:ascii="Gautami" w:hAnsi="Gautami" w:cs="Gautami"/>
                <w:i/>
                <w:iCs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Relations</w:t>
            </w:r>
            <w:r>
              <w:rPr>
                <w:rFonts w:ascii="Gautami" w:hAnsi="Gautami" w:cs="Gautami"/>
                <w:i/>
                <w:iCs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Officer</w:t>
            </w:r>
            <w:r>
              <w:rPr>
                <w:rFonts w:ascii="Gautami" w:hAnsi="Gautami" w:cs="Gautami"/>
                <w:i/>
                <w:iCs/>
                <w:color w:val="000000"/>
                <w:sz w:val="24"/>
                <w:szCs w:val="24"/>
              </w:rPr>
              <w:t>​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693EFD">
        <w:trPr>
          <w:trHeight w:val="4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69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​​​</w:t>
            </w:r>
            <w:r>
              <w:rPr>
                <w:rFonts w:ascii="Gautami" w:hAnsi="Gautami" w:cs="Gautami"/>
                <w:b/>
                <w:bCs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Period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EFD" w:rsidRDefault="0002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2012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August</w:t>
            </w:r>
            <w:r>
              <w:rPr>
                <w:rFonts w:ascii="Gautami" w:hAnsi="Gautami" w:cs="Gautami"/>
                <w:color w:val="000000"/>
                <w:sz w:val="24"/>
                <w:szCs w:val="24"/>
              </w:rPr>
              <w:t>​​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</w:tbl>
    <w:p w:rsidR="00693EFD" w:rsidRDefault="00023808">
      <w:pPr>
        <w:widowControl w:val="0"/>
        <w:autoSpaceDE w:val="0"/>
        <w:autoSpaceDN w:val="0"/>
        <w:adjustRightInd w:val="0"/>
        <w:spacing w:after="0" w:line="23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Work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Description</w:t>
      </w:r>
    </w:p>
    <w:p w:rsidR="00693EFD" w:rsidRDefault="005B20F7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7" w:lineRule="auto"/>
        <w:ind w:left="144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400050</wp:posOffset>
            </wp:positionH>
            <wp:positionV relativeFrom="paragraph">
              <wp:posOffset>-29210</wp:posOffset>
            </wp:positionV>
            <wp:extent cx="1106805" cy="95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808">
        <w:rPr>
          <w:rFonts w:ascii="Calibri" w:hAnsi="Calibri" w:cs="Calibri"/>
          <w:color w:val="000000"/>
        </w:rPr>
        <w:t>Database</w:t>
      </w:r>
      <w:r w:rsidR="00023808">
        <w:rPr>
          <w:rFonts w:ascii="Gautami" w:hAnsi="Gautami" w:cs="Gautami"/>
          <w:color w:val="000000"/>
        </w:rPr>
        <w:t>​​</w:t>
      </w:r>
      <w:r w:rsidR="00023808">
        <w:rPr>
          <w:rFonts w:ascii="Calibri" w:hAnsi="Calibri" w:cs="Calibri"/>
          <w:color w:val="000000"/>
        </w:rPr>
        <w:t xml:space="preserve">Management </w:t>
      </w:r>
    </w:p>
    <w:p w:rsidR="00693EFD" w:rsidRDefault="00023808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8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Sales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inward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&amp;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outward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 xml:space="preserve">accounting. 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19"/>
          <w:szCs w:val="19"/>
        </w:rPr>
      </w:pPr>
    </w:p>
    <w:p w:rsidR="00693EFD" w:rsidRDefault="00023808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8" w:lineRule="auto"/>
        <w:ind w:left="14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Coordination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with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major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automobile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dealership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&amp;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Body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 xml:space="preserve">shop. 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19"/>
          <w:szCs w:val="19"/>
        </w:rPr>
      </w:pPr>
    </w:p>
    <w:p w:rsidR="00693EFD" w:rsidRDefault="00023808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96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Lodging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insurance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policy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with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insurance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 xml:space="preserve">companies. </w:t>
      </w:r>
    </w:p>
    <w:p w:rsidR="00693EFD" w:rsidRDefault="005B2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648335</wp:posOffset>
            </wp:positionV>
            <wp:extent cx="6057900" cy="3143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023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Bachelor</w:t>
      </w:r>
      <w:r>
        <w:rPr>
          <w:rFonts w:ascii="Gautami" w:hAnsi="Gautami" w:cs="Gautami"/>
          <w:color w:val="0070C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of</w:t>
      </w:r>
      <w:r>
        <w:rPr>
          <w:rFonts w:ascii="Gautami" w:hAnsi="Gautami" w:cs="Gautami"/>
          <w:color w:val="0070C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Business</w:t>
      </w:r>
      <w:r>
        <w:rPr>
          <w:rFonts w:ascii="Gautami" w:hAnsi="Gautami" w:cs="Gautami"/>
          <w:color w:val="0070C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Administration</w:t>
      </w:r>
      <w:r>
        <w:rPr>
          <w:rFonts w:ascii="Gautami" w:hAnsi="Gautami" w:cs="Gautami"/>
          <w:color w:val="0070C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in</w:t>
      </w:r>
      <w:r>
        <w:rPr>
          <w:rFonts w:ascii="Gautami" w:hAnsi="Gautami" w:cs="Gautami"/>
          <w:color w:val="0070C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Aviation.</w:t>
      </w:r>
      <w:r>
        <w:rPr>
          <w:rFonts w:ascii="Gautami" w:hAnsi="Gautami" w:cs="Gautami"/>
          <w:color w:val="0070C0"/>
          <w:sz w:val="24"/>
          <w:szCs w:val="24"/>
        </w:rPr>
        <w:t>​​​</w:t>
      </w:r>
      <w:r>
        <w:rPr>
          <w:rFonts w:ascii="Gautami" w:hAnsi="Gautami" w:cs="Gautami"/>
          <w:b/>
          <w:bCs/>
          <w:color w:val="0070C0"/>
          <w:sz w:val="24"/>
          <w:szCs w:val="24"/>
        </w:rPr>
        <w:t>​​​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(2012</w:t>
      </w:r>
      <w:r>
        <w:rPr>
          <w:rFonts w:ascii="Gautami" w:hAnsi="Gautami" w:cs="Gautami"/>
          <w:color w:val="0070C0"/>
          <w:sz w:val="24"/>
          <w:szCs w:val="24"/>
        </w:rPr>
        <w:t>​​​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–</w:t>
      </w:r>
      <w:r>
        <w:rPr>
          <w:rFonts w:ascii="Gautami" w:hAnsi="Gautami" w:cs="Gautami"/>
          <w:color w:val="0070C0"/>
          <w:sz w:val="24"/>
          <w:szCs w:val="24"/>
        </w:rPr>
        <w:t>​​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2015)</w:t>
      </w:r>
    </w:p>
    <w:p w:rsidR="00693EFD" w:rsidRDefault="005B20F7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-67945</wp:posOffset>
            </wp:positionV>
            <wp:extent cx="3047365" cy="9525"/>
            <wp:effectExtent l="1905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808">
        <w:rPr>
          <w:rFonts w:ascii="Calibri" w:hAnsi="Calibri" w:cs="Calibri"/>
          <w:b/>
          <w:bCs/>
          <w:sz w:val="24"/>
          <w:szCs w:val="24"/>
        </w:rPr>
        <w:t>Aptech</w:t>
      </w:r>
      <w:r w:rsidR="00023808">
        <w:rPr>
          <w:rFonts w:ascii="Gautami" w:hAnsi="Gautami" w:cs="Gautami"/>
          <w:sz w:val="24"/>
          <w:szCs w:val="24"/>
        </w:rPr>
        <w:t>​​</w:t>
      </w:r>
      <w:r w:rsidR="00023808">
        <w:rPr>
          <w:rFonts w:ascii="Calibri" w:hAnsi="Calibri" w:cs="Calibri"/>
          <w:b/>
          <w:bCs/>
          <w:sz w:val="24"/>
          <w:szCs w:val="24"/>
        </w:rPr>
        <w:t>Aviation</w:t>
      </w:r>
      <w:r w:rsidR="00023808">
        <w:rPr>
          <w:rFonts w:ascii="Gautami" w:hAnsi="Gautami" w:cs="Gautami"/>
          <w:sz w:val="24"/>
          <w:szCs w:val="24"/>
        </w:rPr>
        <w:t>​​</w:t>
      </w:r>
      <w:r w:rsidR="00023808">
        <w:rPr>
          <w:rFonts w:ascii="Calibri" w:hAnsi="Calibri" w:cs="Calibri"/>
          <w:b/>
          <w:bCs/>
          <w:sz w:val="24"/>
          <w:szCs w:val="24"/>
        </w:rPr>
        <w:t>Academy</w:t>
      </w:r>
      <w:r w:rsidR="00023808">
        <w:rPr>
          <w:rFonts w:ascii="Gautami" w:hAnsi="Gautami" w:cs="Gautami"/>
          <w:sz w:val="24"/>
          <w:szCs w:val="24"/>
        </w:rPr>
        <w:t>​​</w:t>
      </w:r>
      <w:r w:rsidR="00023808">
        <w:rPr>
          <w:rFonts w:ascii="Calibri" w:hAnsi="Calibri" w:cs="Calibri"/>
          <w:b/>
          <w:bCs/>
          <w:sz w:val="24"/>
          <w:szCs w:val="24"/>
        </w:rPr>
        <w:t>–</w:t>
      </w:r>
      <w:r w:rsidR="00023808">
        <w:rPr>
          <w:rFonts w:ascii="Gautami" w:hAnsi="Gautami" w:cs="Gautami"/>
          <w:sz w:val="24"/>
          <w:szCs w:val="24"/>
        </w:rPr>
        <w:t>​​</w:t>
      </w:r>
      <w:r w:rsidR="00023808">
        <w:rPr>
          <w:rFonts w:ascii="Calibri" w:hAnsi="Calibri" w:cs="Calibri"/>
          <w:b/>
          <w:bCs/>
          <w:sz w:val="24"/>
          <w:szCs w:val="24"/>
        </w:rPr>
        <w:t>Cochin.</w:t>
      </w:r>
    </w:p>
    <w:p w:rsidR="00693EFD" w:rsidRDefault="005B2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6057900" cy="2952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02380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part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of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4x4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extreme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jeep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off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roading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club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conducted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in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 xml:space="preserve">kerala </w:t>
      </w:r>
    </w:p>
    <w:p w:rsidR="00693EFD" w:rsidRDefault="0002380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8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Won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prices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in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roller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skating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 xml:space="preserve">championships 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</w:rPr>
      </w:pPr>
    </w:p>
    <w:p w:rsidR="00693EFD" w:rsidRDefault="0002380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8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Was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a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part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of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school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cricket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team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in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 xml:space="preserve">2009 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</w:rPr>
      </w:pPr>
    </w:p>
    <w:p w:rsidR="00693EFD" w:rsidRDefault="0002380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8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Attended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bicycle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championship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in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>high</w:t>
      </w:r>
      <w:r>
        <w:rPr>
          <w:rFonts w:ascii="Gautami" w:hAnsi="Gautami" w:cs="Gautami"/>
          <w:sz w:val="19"/>
          <w:szCs w:val="19"/>
        </w:rPr>
        <w:t>​​</w:t>
      </w:r>
      <w:r>
        <w:rPr>
          <w:rFonts w:ascii="Calibri" w:hAnsi="Calibri" w:cs="Calibri"/>
          <w:sz w:val="19"/>
          <w:szCs w:val="19"/>
        </w:rPr>
        <w:t xml:space="preserve">school 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</w:rPr>
      </w:pPr>
    </w:p>
    <w:p w:rsidR="00693EFD" w:rsidRDefault="0002380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Badminton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 xml:space="preserve">player </w:t>
      </w:r>
    </w:p>
    <w:p w:rsidR="00693EFD" w:rsidRDefault="005B2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6057900" cy="29527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023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Office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</w:rPr>
        <w:t xml:space="preserve">Automation     </w:t>
      </w:r>
      <w:r>
        <w:rPr>
          <w:rFonts w:ascii="Gautami" w:hAnsi="Gautami" w:cs="Gautami"/>
        </w:rPr>
        <w:t>​​​</w:t>
      </w:r>
      <w:r>
        <w:rPr>
          <w:rFonts w:ascii="Calibri" w:hAnsi="Calibri" w:cs="Calibri"/>
          <w:b/>
          <w:bCs/>
        </w:rPr>
        <w:t>:</w:t>
      </w:r>
      <w:r>
        <w:rPr>
          <w:rFonts w:ascii="Gautami" w:hAnsi="Gautami" w:cs="Gautami"/>
        </w:rPr>
        <w:t>​​</w:t>
      </w:r>
      <w:r>
        <w:rPr>
          <w:rFonts w:ascii="Calibri" w:hAnsi="Calibri" w:cs="Calibri"/>
          <w:b/>
          <w:bCs/>
        </w:rPr>
        <w:t>MS</w:t>
      </w:r>
      <w:r>
        <w:rPr>
          <w:rFonts w:ascii="Gautami" w:hAnsi="Gautami" w:cs="Gautami"/>
        </w:rPr>
        <w:t>​</w:t>
      </w:r>
      <w:r>
        <w:rPr>
          <w:rFonts w:ascii="Calibri" w:hAnsi="Calibri" w:cs="Calibri"/>
          <w:b/>
          <w:bCs/>
        </w:rPr>
        <w:t>-Office.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EFD">
          <w:pgSz w:w="12240" w:h="15840"/>
          <w:pgMar w:top="910" w:right="1780" w:bottom="1440" w:left="1440" w:header="720" w:footer="720" w:gutter="0"/>
          <w:cols w:space="720" w:equalWidth="0">
            <w:col w:w="9020"/>
          </w:cols>
          <w:noEndnote/>
        </w:sectPr>
      </w:pPr>
    </w:p>
    <w:p w:rsidR="00693EFD" w:rsidRDefault="005B2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1019175</wp:posOffset>
            </wp:positionV>
            <wp:extent cx="6057900" cy="3429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02380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​​​</w:t>
      </w:r>
      <w:r>
        <w:rPr>
          <w:rFonts w:ascii="Calibri" w:hAnsi="Calibri" w:cs="Calibri"/>
          <w:sz w:val="24"/>
          <w:szCs w:val="24"/>
        </w:rPr>
        <w:t>Speak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Gautami" w:hAnsi="Gautami" w:cs="Gautami"/>
          <w:sz w:val="24"/>
          <w:szCs w:val="24"/>
        </w:rPr>
        <w:t>​​​</w:t>
      </w:r>
      <w:r>
        <w:rPr>
          <w:rFonts w:ascii="Calibri" w:hAnsi="Calibri" w:cs="Calibri"/>
          <w:b/>
          <w:bCs/>
          <w:sz w:val="24"/>
          <w:szCs w:val="24"/>
        </w:rPr>
        <w:t>English,</w:t>
      </w:r>
      <w:r>
        <w:rPr>
          <w:rFonts w:ascii="Gautami" w:hAnsi="Gautami" w:cs="Gautami"/>
          <w:sz w:val="24"/>
          <w:szCs w:val="24"/>
        </w:rPr>
        <w:t>​​​​</w:t>
      </w:r>
      <w:r>
        <w:rPr>
          <w:rFonts w:ascii="Calibri" w:hAnsi="Calibri" w:cs="Calibri"/>
          <w:b/>
          <w:bCs/>
          <w:sz w:val="24"/>
          <w:szCs w:val="24"/>
        </w:rPr>
        <w:t>Hindi,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b/>
          <w:bCs/>
          <w:sz w:val="24"/>
          <w:szCs w:val="24"/>
        </w:rPr>
        <w:t>Tamil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b/>
          <w:bCs/>
          <w:sz w:val="24"/>
          <w:szCs w:val="24"/>
        </w:rPr>
        <w:t>&amp;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b/>
          <w:bCs/>
          <w:sz w:val="24"/>
          <w:szCs w:val="24"/>
        </w:rPr>
        <w:t>Malayalam.</w:t>
      </w:r>
    </w:p>
    <w:p w:rsidR="00693EFD" w:rsidRDefault="00023808">
      <w:pPr>
        <w:widowControl w:val="0"/>
        <w:autoSpaceDE w:val="0"/>
        <w:autoSpaceDN w:val="0"/>
        <w:adjustRightInd w:val="0"/>
        <w:spacing w:after="0" w:line="232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Read</w:t>
      </w:r>
      <w:r>
        <w:rPr>
          <w:rFonts w:ascii="Gautami" w:hAnsi="Gautami" w:cs="Gautami"/>
          <w:sz w:val="24"/>
          <w:szCs w:val="24"/>
        </w:rPr>
        <w:t>​​​</w:t>
      </w:r>
      <w:r>
        <w:rPr>
          <w:rFonts w:ascii="Calibri" w:hAnsi="Calibri" w:cs="Calibri"/>
          <w:sz w:val="24"/>
          <w:szCs w:val="24"/>
        </w:rPr>
        <w:t>&amp;</w:t>
      </w:r>
      <w:r>
        <w:rPr>
          <w:rFonts w:ascii="Gautami" w:hAnsi="Gautami" w:cs="Gautami"/>
          <w:sz w:val="24"/>
          <w:szCs w:val="24"/>
        </w:rPr>
        <w:t>​​​</w:t>
      </w:r>
      <w:r>
        <w:rPr>
          <w:rFonts w:ascii="Calibri" w:hAnsi="Calibri" w:cs="Calibri"/>
          <w:sz w:val="24"/>
          <w:szCs w:val="24"/>
        </w:rPr>
        <w:t xml:space="preserve">Write     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Gautami" w:hAnsi="Gautami" w:cs="Gautami"/>
          <w:sz w:val="24"/>
          <w:szCs w:val="24"/>
        </w:rPr>
        <w:t>​​​</w:t>
      </w:r>
      <w:r>
        <w:rPr>
          <w:rFonts w:ascii="Calibri" w:hAnsi="Calibri" w:cs="Calibri"/>
          <w:b/>
          <w:bCs/>
          <w:sz w:val="24"/>
          <w:szCs w:val="24"/>
        </w:rPr>
        <w:t>English,</w:t>
      </w:r>
      <w:r>
        <w:rPr>
          <w:rFonts w:ascii="Gautami" w:hAnsi="Gautami" w:cs="Gautami"/>
          <w:sz w:val="24"/>
          <w:szCs w:val="24"/>
        </w:rPr>
        <w:t>​​​</w:t>
      </w:r>
      <w:r>
        <w:rPr>
          <w:rFonts w:ascii="Calibri" w:hAnsi="Calibri" w:cs="Calibri"/>
          <w:b/>
          <w:bCs/>
          <w:sz w:val="24"/>
          <w:szCs w:val="24"/>
        </w:rPr>
        <w:t>Hindi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b/>
          <w:bCs/>
          <w:sz w:val="24"/>
          <w:szCs w:val="24"/>
        </w:rPr>
        <w:t>&amp;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b/>
          <w:bCs/>
          <w:sz w:val="24"/>
          <w:szCs w:val="24"/>
        </w:rPr>
        <w:t>Malayalam.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693EFD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023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Declaration: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93EFD" w:rsidRDefault="00023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hereby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declare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that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above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information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correct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to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the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best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of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my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knowledge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&amp;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belief</w:t>
      </w:r>
    </w:p>
    <w:p w:rsidR="00693EFD" w:rsidRDefault="00693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EFD" w:rsidSect="00693EFD">
      <w:pgSz w:w="12240" w:h="15840"/>
      <w:pgMar w:top="1440" w:right="2280" w:bottom="1440" w:left="1440" w:header="720" w:footer="720" w:gutter="0"/>
      <w:cols w:space="720" w:equalWidth="0">
        <w:col w:w="8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23808"/>
    <w:rsid w:val="00023808"/>
    <w:rsid w:val="005B20F7"/>
    <w:rsid w:val="0069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sachin.37483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2017-12-07T07:51:00Z</dcterms:created>
  <dcterms:modified xsi:type="dcterms:W3CDTF">2017-12-07T07:51:00Z</dcterms:modified>
</cp:coreProperties>
</file>