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18" w:rsidRDefault="00D15890">
      <w:pPr>
        <w:shd w:val="clear" w:color="auto" w:fill="FDFDFD"/>
        <w:spacing w:after="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parajita" w:eastAsia="Aparajita" w:hAnsi="Aparajita" w:cs="Aparajita"/>
          <w:color w:val="0D0D0D"/>
          <w:sz w:val="56"/>
          <w:szCs w:val="56"/>
        </w:rPr>
        <w:t xml:space="preserve">                                                                                                                             </w:t>
      </w:r>
      <w:r>
        <w:rPr>
          <w:rFonts w:ascii="Aparajita" w:eastAsia="Aparajita" w:hAnsi="Aparajita" w:cs="Aparajita"/>
          <w:color w:val="0D0D0D"/>
          <w:sz w:val="56"/>
          <w:szCs w:val="56"/>
        </w:rPr>
        <w:t xml:space="preserve"> </w:t>
      </w:r>
      <w:r>
        <w:rPr>
          <w:rFonts w:ascii="Aparajita" w:eastAsia="Aparajita" w:hAnsi="Aparajita" w:cs="Aparajita"/>
          <w:color w:val="0D0D0D"/>
          <w:sz w:val="56"/>
          <w:szCs w:val="56"/>
        </w:rPr>
        <w:t xml:space="preserve"> </w:t>
      </w:r>
      <w:r>
        <w:rPr>
          <w:rFonts w:ascii="Aparajita" w:eastAsia="Aparajita" w:hAnsi="Aparajita" w:cs="Aparajita"/>
          <w:color w:val="0D0D0D"/>
          <w:sz w:val="56"/>
          <w:szCs w:val="56"/>
        </w:rPr>
        <w:t xml:space="preserve"> </w:t>
      </w:r>
      <w:r>
        <w:rPr>
          <w:noProof/>
          <w:color w:val="0D0D0D"/>
          <w:sz w:val="24"/>
          <w:szCs w:val="24"/>
        </w:rPr>
        <w:drawing>
          <wp:inline distT="0" distB="0" distL="0" distR="0">
            <wp:extent cx="1133311" cy="138412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311" cy="1384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D0D0D"/>
          <w:sz w:val="24"/>
          <w:szCs w:val="24"/>
        </w:rPr>
        <w:br/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br/>
      </w:r>
      <w:proofErr w:type="spellStart"/>
      <w:r>
        <w:rPr>
          <w:rFonts w:ascii="Aparajita" w:eastAsia="Aparajita" w:hAnsi="Aparajita" w:cs="Aparajita"/>
          <w:color w:val="0D0D0D"/>
          <w:sz w:val="56"/>
          <w:szCs w:val="56"/>
          <w:u w:val="single"/>
        </w:rPr>
        <w:t>K</w:t>
      </w:r>
      <w:r>
        <w:rPr>
          <w:rFonts w:ascii="Aparajita" w:eastAsia="Aparajita" w:hAnsi="Aparajita" w:cs="Aparajita"/>
          <w:color w:val="0D0D0D"/>
          <w:sz w:val="56"/>
          <w:szCs w:val="56"/>
          <w:u w:val="single"/>
        </w:rPr>
        <w:t>a</w:t>
      </w:r>
      <w:r>
        <w:rPr>
          <w:rFonts w:ascii="Aparajita" w:eastAsia="Aparajita" w:hAnsi="Aparajita" w:cs="Aparajita"/>
          <w:color w:val="0D0D0D"/>
          <w:sz w:val="56"/>
          <w:szCs w:val="56"/>
          <w:u w:val="single"/>
        </w:rPr>
        <w:t>m</w:t>
      </w:r>
      <w:r>
        <w:rPr>
          <w:rFonts w:ascii="Aparajita" w:eastAsia="Aparajita" w:hAnsi="Aparajita" w:cs="Aparajita"/>
          <w:color w:val="0D0D0D"/>
          <w:sz w:val="56"/>
          <w:szCs w:val="56"/>
          <w:u w:val="single"/>
        </w:rPr>
        <w:t>r</w:t>
      </w:r>
      <w:r>
        <w:rPr>
          <w:rFonts w:ascii="Aparajita" w:eastAsia="Aparajita" w:hAnsi="Aparajita" w:cs="Aparajita"/>
          <w:color w:val="0D0D0D"/>
          <w:sz w:val="56"/>
          <w:szCs w:val="56"/>
          <w:u w:val="single"/>
        </w:rPr>
        <w:t>a</w:t>
      </w:r>
      <w:r>
        <w:rPr>
          <w:rFonts w:ascii="Aparajita" w:eastAsia="Aparajita" w:hAnsi="Aparajita" w:cs="Aparajita"/>
          <w:color w:val="0D0D0D"/>
          <w:sz w:val="56"/>
          <w:szCs w:val="56"/>
          <w:u w:val="single"/>
        </w:rPr>
        <w:t>n</w:t>
      </w:r>
      <w:proofErr w:type="spellEnd"/>
      <w:r>
        <w:rPr>
          <w:color w:val="0D0D0D"/>
          <w:sz w:val="24"/>
          <w:szCs w:val="24"/>
        </w:rPr>
        <w:br/>
      </w:r>
      <w:hyperlink r:id="rId6" w:history="1">
        <w:r w:rsidRPr="00E94EF1">
          <w:rPr>
            <w:rStyle w:val="Hyperlink"/>
            <w:sz w:val="24"/>
            <w:szCs w:val="24"/>
          </w:rPr>
          <w:t>kamran.374959@2freemail.com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br/>
      </w:r>
      <w:r>
        <w:rPr>
          <w:color w:val="0D0D0D"/>
          <w:sz w:val="32"/>
          <w:szCs w:val="32"/>
          <w:u w:val="single"/>
        </w:rPr>
        <w:t>Professional Summary</w:t>
      </w:r>
      <w:r>
        <w:rPr>
          <w:color w:val="0D0D0D"/>
          <w:sz w:val="24"/>
          <w:szCs w:val="24"/>
        </w:rPr>
        <w:br/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t xml:space="preserve">My goal is to become the point person for Hotel </w:t>
      </w:r>
      <w:proofErr w:type="gramStart"/>
      <w:r>
        <w:rPr>
          <w:rFonts w:ascii="Arial" w:eastAsia="Arial" w:hAnsi="Arial" w:cs="Arial"/>
          <w:color w:val="58585F"/>
          <w:sz w:val="21"/>
          <w:szCs w:val="21"/>
          <w:highlight w:val="white"/>
        </w:rPr>
        <w:t>Industry ,</w:t>
      </w:r>
      <w:proofErr w:type="gramEnd"/>
      <w:r>
        <w:rPr>
          <w:rFonts w:ascii="Arial" w:eastAsia="Arial" w:hAnsi="Arial" w:cs="Arial"/>
          <w:color w:val="58585F"/>
          <w:sz w:val="21"/>
          <w:szCs w:val="21"/>
          <w:highlight w:val="white"/>
        </w:rPr>
        <w:t xml:space="preserve"> utilizing and building upon my skills in Marketing, sales, retail, and operating by continuously contributing to the company and seeking out professional development.</w:t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color w:val="58585F"/>
          <w:sz w:val="28"/>
          <w:szCs w:val="28"/>
          <w:highlight w:val="white"/>
          <w:u w:val="single"/>
        </w:rPr>
        <w:t>Skills</w:t>
      </w:r>
      <w:r>
        <w:rPr>
          <w:rFonts w:ascii="Arial" w:eastAsia="Arial" w:hAnsi="Arial" w:cs="Arial"/>
          <w:color w:val="58585F"/>
          <w:sz w:val="28"/>
          <w:szCs w:val="28"/>
          <w:highlight w:val="white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xcellent problem-solving and critical thinking abilities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Good administrative abilities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Good written and verbal communication skills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Strong supervisory and leadership skills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Solid understanding of guest relations and customer service within the hotel industry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Terrific interpersonal and social skills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Strong understanding of all aspects of hotel management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Ensures hotel staff follow excellent guest care standards</w:t>
      </w:r>
    </w:p>
    <w:p w:rsidR="00E04918" w:rsidRDefault="00D15890">
      <w:pPr>
        <w:numPr>
          <w:ilvl w:val="0"/>
          <w:numId w:val="1"/>
        </w:numPr>
        <w:shd w:val="clear" w:color="auto" w:fill="FDFDFD"/>
        <w:spacing w:after="0"/>
        <w:ind w:left="225"/>
        <w:rPr>
          <w:color w:val="333333"/>
        </w:rPr>
      </w:pPr>
      <w:r>
        <w:rPr>
          <w:rFonts w:ascii="Arial" w:eastAsia="Arial" w:hAnsi="Arial" w:cs="Arial"/>
          <w:color w:val="333333"/>
          <w:sz w:val="20"/>
          <w:szCs w:val="20"/>
        </w:rPr>
        <w:t>Good ability to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analyze budgets for hotel departments and restaurants</w:t>
      </w:r>
    </w:p>
    <w:p w:rsidR="00E04918" w:rsidRDefault="00D15890">
      <w:pPr>
        <w:rPr>
          <w:rFonts w:ascii="Arial" w:eastAsia="Arial" w:hAnsi="Arial" w:cs="Arial"/>
          <w:b/>
          <w:color w:val="58585F"/>
          <w:sz w:val="21"/>
          <w:szCs w:val="21"/>
          <w:highlight w:val="white"/>
        </w:rPr>
      </w:pP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color w:val="58585F"/>
          <w:sz w:val="32"/>
          <w:szCs w:val="32"/>
          <w:highlight w:val="white"/>
          <w:u w:val="single"/>
        </w:rPr>
        <w:t>Languages</w:t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  <w:t>English Advanced Level</w:t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  <w:t>Spanish Conversational Level</w:t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color w:val="58585F"/>
          <w:sz w:val="32"/>
          <w:szCs w:val="32"/>
          <w:highlight w:val="white"/>
          <w:u w:val="single"/>
        </w:rPr>
        <w:br/>
        <w:t>Education</w:t>
      </w:r>
      <w:r>
        <w:rPr>
          <w:rFonts w:ascii="Arial" w:eastAsia="Arial" w:hAnsi="Arial" w:cs="Arial"/>
          <w:i/>
          <w:color w:val="58585F"/>
          <w:sz w:val="21"/>
          <w:szCs w:val="21"/>
          <w:highlight w:val="white"/>
        </w:rPr>
        <w:br/>
        <w:t xml:space="preserve">Advanced </w:t>
      </w:r>
      <w:proofErr w:type="spellStart"/>
      <w:r>
        <w:rPr>
          <w:rFonts w:ascii="Arial" w:eastAsia="Arial" w:hAnsi="Arial" w:cs="Arial"/>
          <w:i/>
          <w:color w:val="58585F"/>
          <w:sz w:val="21"/>
          <w:szCs w:val="21"/>
          <w:highlight w:val="white"/>
        </w:rPr>
        <w:t>Cth</w:t>
      </w:r>
      <w:proofErr w:type="spellEnd"/>
      <w:r>
        <w:rPr>
          <w:rFonts w:ascii="Arial" w:eastAsia="Arial" w:hAnsi="Arial" w:cs="Arial"/>
          <w:i/>
          <w:color w:val="58585F"/>
          <w:sz w:val="21"/>
          <w:szCs w:val="21"/>
          <w:highlight w:val="white"/>
        </w:rPr>
        <w:t xml:space="preserve"> diploma In Hospitality And tourism Management</w:t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COTHM (College of Tourism &amp; Hotel Management) Islamabad</w:t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i/>
          <w:color w:val="58585F"/>
          <w:sz w:val="21"/>
          <w:szCs w:val="21"/>
          <w:highlight w:val="white"/>
        </w:rPr>
        <w:t>Intermediat</w:t>
      </w:r>
      <w:r>
        <w:rPr>
          <w:rFonts w:ascii="Arial" w:eastAsia="Arial" w:hAnsi="Arial" w:cs="Arial"/>
          <w:i/>
          <w:color w:val="58585F"/>
          <w:sz w:val="21"/>
          <w:szCs w:val="21"/>
          <w:highlight w:val="white"/>
        </w:rPr>
        <w:t>e In Computer Science</w:t>
      </w:r>
      <w:r>
        <w:rPr>
          <w:rFonts w:ascii="Arial" w:eastAsia="Arial" w:hAnsi="Arial" w:cs="Arial"/>
          <w:i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Rawalpindi College of Commerce Rawalpindi</w:t>
      </w:r>
      <w:r>
        <w:rPr>
          <w:rFonts w:ascii="Arial" w:eastAsia="Arial" w:hAnsi="Arial" w:cs="Arial"/>
          <w:i/>
          <w:color w:val="58585F"/>
          <w:sz w:val="32"/>
          <w:szCs w:val="32"/>
          <w:highlight w:val="white"/>
          <w:u w:val="single"/>
        </w:rPr>
        <w:br/>
        <w:t>Certifications</w:t>
      </w:r>
      <w:r>
        <w:rPr>
          <w:rFonts w:ascii="Arial" w:eastAsia="Arial" w:hAnsi="Arial" w:cs="Arial"/>
          <w:color w:val="58585F"/>
          <w:sz w:val="32"/>
          <w:szCs w:val="32"/>
          <w:highlight w:val="white"/>
        </w:rPr>
        <w:br/>
      </w:r>
      <w:r>
        <w:rPr>
          <w:rFonts w:ascii="Arial" w:eastAsia="Arial" w:hAnsi="Arial" w:cs="Arial"/>
          <w:i/>
          <w:color w:val="58585F"/>
          <w:sz w:val="24"/>
          <w:szCs w:val="24"/>
          <w:highlight w:val="white"/>
        </w:rPr>
        <w:t>Internship From Marriott International Hotel Islamabad</w:t>
      </w:r>
      <w:r>
        <w:rPr>
          <w:rFonts w:ascii="Arial" w:eastAsia="Arial" w:hAnsi="Arial" w:cs="Arial"/>
          <w:i/>
          <w:color w:val="58585F"/>
          <w:sz w:val="24"/>
          <w:szCs w:val="24"/>
          <w:highlight w:val="white"/>
        </w:rPr>
        <w:br/>
      </w:r>
      <w:r>
        <w:rPr>
          <w:rFonts w:ascii="Arial" w:eastAsia="Arial" w:hAnsi="Arial" w:cs="Arial"/>
          <w:i/>
          <w:color w:val="58585F"/>
          <w:sz w:val="24"/>
          <w:szCs w:val="24"/>
          <w:highlight w:val="white"/>
        </w:rPr>
        <w:lastRenderedPageBreak/>
        <w:t>OPERA certification</w:t>
      </w:r>
      <w:r>
        <w:rPr>
          <w:rFonts w:ascii="Arial" w:eastAsia="Arial" w:hAnsi="Arial" w:cs="Arial"/>
          <w:color w:val="58585F"/>
          <w:sz w:val="32"/>
          <w:szCs w:val="32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32"/>
          <w:szCs w:val="32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32"/>
          <w:szCs w:val="32"/>
          <w:highlight w:val="white"/>
          <w:u w:val="single"/>
        </w:rPr>
        <w:t>Work History</w:t>
      </w:r>
      <w:r>
        <w:rPr>
          <w:rFonts w:ascii="Arial" w:eastAsia="Arial" w:hAnsi="Arial" w:cs="Arial"/>
          <w:b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           January 2017 – April 2017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Internship at Islamabad Marriott Hotel in various Departments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           April 2013 to Sept 2013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Sales Agent at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Werstern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Union San Pedro de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Alcantara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Marbella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Spaim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         April 2014 To August 2015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Sales Agent at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MoneyGram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Marbella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Andalucia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         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     June 2015 to October 2015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   As a PR at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Pappa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rotti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Restruant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Port </w:t>
      </w:r>
      <w:proofErr w:type="spellStart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>Banus</w:t>
      </w:r>
      <w:proofErr w:type="spellEnd"/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t xml:space="preserve"> Marbella Spain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 xml:space="preserve">            May 2017 to August 2017</w:t>
      </w:r>
      <w:r>
        <w:rPr>
          <w:rFonts w:ascii="Arial" w:eastAsia="Arial" w:hAnsi="Arial" w:cs="Arial"/>
          <w:b/>
          <w:i/>
          <w:color w:val="58585F"/>
          <w:sz w:val="21"/>
          <w:szCs w:val="21"/>
          <w:highlight w:val="white"/>
        </w:rPr>
        <w:br/>
        <w:t>Worked As a Guest Relation Officer at Grand Regency Hotel Islamabad</w:t>
      </w:r>
    </w:p>
    <w:p w:rsidR="00E04918" w:rsidRDefault="00E04918"/>
    <w:sectPr w:rsidR="00E04918" w:rsidSect="00E049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EB7"/>
    <w:multiLevelType w:val="multilevel"/>
    <w:tmpl w:val="51FED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04918"/>
    <w:rsid w:val="00D15890"/>
    <w:rsid w:val="00E0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3A"/>
  </w:style>
  <w:style w:type="paragraph" w:styleId="Heading1">
    <w:name w:val="heading 1"/>
    <w:basedOn w:val="normal0"/>
    <w:next w:val="normal0"/>
    <w:rsid w:val="00E049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049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049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49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049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049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4918"/>
  </w:style>
  <w:style w:type="paragraph" w:styleId="Title">
    <w:name w:val="Title"/>
    <w:basedOn w:val="normal0"/>
    <w:next w:val="normal0"/>
    <w:rsid w:val="00E04918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61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049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ran.37495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2017-12-09T09:42:00Z</dcterms:created>
  <dcterms:modified xsi:type="dcterms:W3CDTF">2017-12-09T09:42:00Z</dcterms:modified>
</cp:coreProperties>
</file>