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6F" w:rsidRPr="001D206F" w:rsidRDefault="00782C35" w:rsidP="001D206F">
      <w:pPr>
        <w:pStyle w:val="IntenseQuote"/>
        <w:spacing w:line="240" w:lineRule="auto"/>
        <w:ind w:left="0"/>
        <w:jc w:val="center"/>
        <w:rPr>
          <w:i w:val="0"/>
          <w:sz w:val="32"/>
        </w:rPr>
      </w:pPr>
      <w:r>
        <w:rPr>
          <w:i w:val="0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-457200</wp:posOffset>
            </wp:positionV>
            <wp:extent cx="1257300" cy="1619250"/>
            <wp:effectExtent l="0" t="0" r="0" b="0"/>
            <wp:wrapNone/>
            <wp:docPr id="2" name="Picture 2" descr="C:\Users\engra\AppData\Local\Microsoft\Windows\INetCache\Content.Word\11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ra\AppData\Local\Microsoft\Windows\INetCache\Content.Word\118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244">
        <w:rPr>
          <w:i w:val="0"/>
          <w:sz w:val="32"/>
        </w:rPr>
        <w:t xml:space="preserve"> ABDULLAH</w:t>
      </w:r>
    </w:p>
    <w:p w:rsidR="00CC0976" w:rsidRPr="00CC0976" w:rsidRDefault="00CC0976" w:rsidP="005D6A98">
      <w:pPr>
        <w:pStyle w:val="Default"/>
        <w:rPr>
          <w:rFonts w:ascii="Arial" w:hAnsi="Arial" w:cs="Arial"/>
          <w:sz w:val="20"/>
          <w:szCs w:val="20"/>
        </w:rPr>
      </w:pPr>
      <w:r w:rsidRPr="00CC0976">
        <w:rPr>
          <w:rFonts w:ascii="Arial" w:hAnsi="Arial" w:cs="Arial"/>
          <w:sz w:val="20"/>
          <w:szCs w:val="20"/>
        </w:rPr>
        <w:t>Email Address</w:t>
      </w:r>
      <w:r w:rsidRPr="00CC0976">
        <w:rPr>
          <w:rFonts w:ascii="Arial" w:hAnsi="Arial" w:cs="Arial"/>
          <w:sz w:val="20"/>
          <w:szCs w:val="20"/>
        </w:rPr>
        <w:tab/>
        <w:t xml:space="preserve">: </w:t>
      </w:r>
      <w:hyperlink r:id="rId8" w:history="1">
        <w:r w:rsidR="00D07775" w:rsidRPr="004A467C">
          <w:rPr>
            <w:rStyle w:val="Hyperlink"/>
            <w:rFonts w:ascii="Arial" w:hAnsi="Arial" w:cs="Arial"/>
            <w:sz w:val="20"/>
            <w:szCs w:val="20"/>
          </w:rPr>
          <w:t>Abdullah.375170@2freemail.com</w:t>
        </w:r>
      </w:hyperlink>
      <w:r w:rsidR="00D07775">
        <w:rPr>
          <w:rFonts w:ascii="Arial" w:hAnsi="Arial" w:cs="Arial"/>
          <w:sz w:val="20"/>
          <w:szCs w:val="20"/>
        </w:rPr>
        <w:t xml:space="preserve"> </w:t>
      </w:r>
    </w:p>
    <w:p w:rsidR="001E373D" w:rsidRDefault="001E373D" w:rsidP="005D6A98">
      <w:pPr>
        <w:pStyle w:val="Default"/>
        <w:framePr w:w="2188" w:wrap="auto" w:vAnchor="page" w:hAnchor="page" w:x="8821" w:y="1081"/>
      </w:pPr>
    </w:p>
    <w:p w:rsidR="001D206F" w:rsidRDefault="001D206F" w:rsidP="005D6A98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 Visa Valid till Feb 09, 2018</w:t>
      </w:r>
    </w:p>
    <w:p w:rsidR="00D4358A" w:rsidRDefault="00D4358A" w:rsidP="005D6A98">
      <w:pPr>
        <w:pStyle w:val="Default"/>
        <w:rPr>
          <w:sz w:val="20"/>
          <w:szCs w:val="20"/>
        </w:rPr>
      </w:pPr>
    </w:p>
    <w:p w:rsidR="00D4358A" w:rsidRPr="00D4358A" w:rsidRDefault="00D4358A" w:rsidP="005D6A98">
      <w:pPr>
        <w:pStyle w:val="Default"/>
        <w:tabs>
          <w:tab w:val="center" w:pos="4680"/>
        </w:tabs>
        <w:rPr>
          <w:sz w:val="28"/>
          <w:szCs w:val="28"/>
        </w:rPr>
      </w:pPr>
      <w:r w:rsidRPr="00D435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Objective</w:t>
      </w:r>
      <w:r w:rsidR="000C7B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:rsidR="0005458C" w:rsidRPr="00EC6DDB" w:rsidRDefault="00EC6DDB" w:rsidP="004E383F">
      <w:pP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C6DDB">
        <w:rPr>
          <w:rFonts w:ascii="Arial" w:hAnsi="Arial" w:cs="Arial"/>
          <w:sz w:val="20"/>
          <w:szCs w:val="20"/>
          <w:shd w:val="clear" w:color="auto" w:fill="FFFFFF"/>
        </w:rPr>
        <w:t>Strongly self-motivated, enthusiastic, and committed to professional excellence.</w:t>
      </w:r>
      <w:proofErr w:type="gramEnd"/>
      <w:r w:rsidRPr="00EC6D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EC6DDB">
        <w:rPr>
          <w:rFonts w:ascii="Arial" w:hAnsi="Arial" w:cs="Arial"/>
          <w:sz w:val="20"/>
          <w:szCs w:val="20"/>
          <w:shd w:val="clear" w:color="auto" w:fill="FFFFFF"/>
        </w:rPr>
        <w:t>Able to motivate personnel to high performance standards and excellence.</w:t>
      </w:r>
      <w:proofErr w:type="gramEnd"/>
      <w:r w:rsidRPr="00EC6D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EC6DDB">
        <w:rPr>
          <w:rFonts w:ascii="Arial" w:hAnsi="Arial" w:cs="Arial"/>
          <w:sz w:val="20"/>
          <w:szCs w:val="20"/>
          <w:shd w:val="clear" w:color="auto" w:fill="FFFFFF"/>
        </w:rPr>
        <w:t>Demonstrated commitment to leadership through positive contributions in boosting employee morale, improving retention and productivity rates, and streamlining policies and procedures.</w:t>
      </w:r>
      <w:proofErr w:type="gramEnd"/>
      <w:r w:rsidRPr="00EC6DDB">
        <w:rPr>
          <w:rFonts w:ascii="Arial" w:hAnsi="Arial" w:cs="Arial"/>
          <w:sz w:val="20"/>
          <w:szCs w:val="20"/>
          <w:shd w:val="clear" w:color="auto" w:fill="FFFFFF"/>
        </w:rPr>
        <w:t xml:space="preserve"> Work closely and effectively with employees at diverse levels as the liaison for human resource generalist affairs. </w:t>
      </w:r>
      <w:proofErr w:type="gramStart"/>
      <w:r w:rsidRPr="00EC6DDB">
        <w:rPr>
          <w:rFonts w:ascii="Arial" w:hAnsi="Arial" w:cs="Arial"/>
          <w:sz w:val="20"/>
          <w:szCs w:val="20"/>
          <w:shd w:val="clear" w:color="auto" w:fill="FFFFFF"/>
        </w:rPr>
        <w:t>Skilled in communicating ideas and guidance on all levels.</w:t>
      </w:r>
      <w:proofErr w:type="gramEnd"/>
      <w:r w:rsidRPr="00EC6D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EC6DDB">
        <w:rPr>
          <w:rFonts w:ascii="Arial" w:hAnsi="Arial" w:cs="Arial"/>
          <w:sz w:val="20"/>
          <w:szCs w:val="20"/>
          <w:shd w:val="clear" w:color="auto" w:fill="FFFFFF"/>
        </w:rPr>
        <w:t>Outstanding and dedicated team player with strong analytical, communication, inte</w:t>
      </w:r>
      <w:r w:rsidR="001308A8">
        <w:rPr>
          <w:rFonts w:ascii="Arial" w:hAnsi="Arial" w:cs="Arial"/>
          <w:sz w:val="20"/>
          <w:szCs w:val="20"/>
          <w:shd w:val="clear" w:color="auto" w:fill="FFFFFF"/>
        </w:rPr>
        <w:t>rpersonal, problem-solving skill</w:t>
      </w:r>
      <w:r w:rsidRPr="00EC6DDB">
        <w:rPr>
          <w:rFonts w:ascii="Arial" w:hAnsi="Arial" w:cs="Arial"/>
          <w:sz w:val="20"/>
          <w:szCs w:val="20"/>
          <w:shd w:val="clear" w:color="auto" w:fill="FFFFFF"/>
        </w:rPr>
        <w:t>s.</w:t>
      </w:r>
      <w:proofErr w:type="gramEnd"/>
    </w:p>
    <w:p w:rsidR="001D6C25" w:rsidRDefault="001D6C25" w:rsidP="001D6C25">
      <w:pPr>
        <w:pStyle w:val="Heading1"/>
        <w:spacing w:line="240" w:lineRule="auto"/>
      </w:pPr>
      <w:r>
        <w:t>Career Profile/Skills</w:t>
      </w:r>
    </w:p>
    <w:p w:rsidR="001D6C25" w:rsidRDefault="001D6C25" w:rsidP="004E383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Resourceful, analytical and detail driven individual with capabilities to behave dynamically in variety of situations.</w:t>
      </w:r>
    </w:p>
    <w:p w:rsidR="001D6C25" w:rsidRDefault="001D6C25" w:rsidP="004E383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QA/QC, Production, Planning &amp; Scheduling, fabrication/site Engineer, sale and marketing skills.</w:t>
      </w:r>
    </w:p>
    <w:p w:rsidR="001D6C25" w:rsidRDefault="001D6C25" w:rsidP="004E383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team member, clear communicator and aggressive in identify and solving problems.</w:t>
      </w:r>
    </w:p>
    <w:p w:rsidR="001D6C25" w:rsidRPr="001D6C25" w:rsidRDefault="001D6C25" w:rsidP="004E383F">
      <w:pPr>
        <w:pStyle w:val="NoSpacing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Confident and experienced professional with excellent ability to provide technical support, Engineering assistance, and guidance in manufacturing techniques.</w:t>
      </w:r>
    </w:p>
    <w:p w:rsidR="001D6C25" w:rsidRPr="001D6C25" w:rsidRDefault="001D6C25" w:rsidP="004E383F">
      <w:pPr>
        <w:pStyle w:val="NoSpacing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Experienced in supervising and controlling the production and maintenance.</w:t>
      </w:r>
    </w:p>
    <w:p w:rsidR="001D6C25" w:rsidRDefault="001D6C25" w:rsidP="004E383F">
      <w:pPr>
        <w:pStyle w:val="NoSpacing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Experience of coordinating all manufacturing and fabrication of equipment and parts.</w:t>
      </w:r>
    </w:p>
    <w:p w:rsidR="0005458C" w:rsidRDefault="0005458C" w:rsidP="0005458C">
      <w:pPr>
        <w:pStyle w:val="Heading1"/>
        <w:spacing w:line="240" w:lineRule="auto"/>
      </w:pPr>
      <w:r>
        <w:t>DESCON Engineering Limited</w:t>
      </w:r>
    </w:p>
    <w:p w:rsidR="0005458C" w:rsidRPr="00797795" w:rsidRDefault="00595925" w:rsidP="0005458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(December 2016 – April 2017</w:t>
      </w:r>
      <w:r w:rsidR="0005458C" w:rsidRPr="00797795">
        <w:rPr>
          <w:rFonts w:ascii="Arial" w:hAnsi="Arial" w:cs="Arial"/>
          <w:sz w:val="20"/>
        </w:rPr>
        <w:t>)</w:t>
      </w:r>
    </w:p>
    <w:p w:rsidR="0005458C" w:rsidRPr="00BB4B4A" w:rsidRDefault="00294405" w:rsidP="0005458C">
      <w:pPr>
        <w:pStyle w:val="Heading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Area </w:t>
      </w:r>
      <w:r w:rsidR="0005458C">
        <w:rPr>
          <w:sz w:val="24"/>
          <w:szCs w:val="24"/>
        </w:rPr>
        <w:t>Engineer</w:t>
      </w:r>
      <w:r w:rsidR="001D6C25">
        <w:rPr>
          <w:sz w:val="24"/>
          <w:szCs w:val="24"/>
        </w:rPr>
        <w:t xml:space="preserve"> Mechanical</w:t>
      </w:r>
    </w:p>
    <w:p w:rsidR="0005458C" w:rsidRPr="00BB4B4A" w:rsidRDefault="00FD268C" w:rsidP="0005458C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Project</w:t>
      </w:r>
      <w:r w:rsidR="0005458C" w:rsidRPr="00BB4B4A">
        <w:rPr>
          <w:rFonts w:ascii="Arial" w:hAnsi="Arial" w:cs="Arial"/>
          <w:b/>
          <w:bCs/>
          <w:sz w:val="18"/>
          <w:szCs w:val="18"/>
        </w:rPr>
        <w:t xml:space="preserve">: </w:t>
      </w:r>
      <w:r w:rsidR="0005458C">
        <w:rPr>
          <w:rFonts w:ascii="Arial" w:hAnsi="Arial" w:cs="Arial"/>
          <w:b/>
          <w:bCs/>
          <w:sz w:val="18"/>
          <w:szCs w:val="18"/>
        </w:rPr>
        <w:t>National Refinery Limited – Crude Distillation Unit</w:t>
      </w:r>
      <w:r w:rsidR="0005458C" w:rsidRPr="00BB4B4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5458C" w:rsidRPr="00A24244" w:rsidRDefault="0005458C" w:rsidP="00054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458C" w:rsidRPr="001D6C25" w:rsidRDefault="0005458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Coordinating with Company all departments - Project Management, Engineering, Process, Technical Support, Procurement, Project services, Safety and Construction. </w:t>
      </w: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Ensure achievement of Quality Objectives </w:t>
      </w:r>
    </w:p>
    <w:p w:rsidR="0005458C" w:rsidRPr="001D6C25" w:rsidRDefault="0005458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Coordinating with other discipline Engineer for successful Completion of projects in time with Safety and Quality standards.</w:t>
      </w:r>
    </w:p>
    <w:p w:rsidR="0005458C" w:rsidRPr="001D6C25" w:rsidRDefault="0005458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Ensuring project activities are compliance with international standards such as ASME, ASTM, API, AWS, </w:t>
      </w:r>
      <w:r w:rsidR="00A12F26"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NACE</w:t>
      </w: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etc.</w:t>
      </w:r>
    </w:p>
    <w:p w:rsidR="0005458C" w:rsidRPr="001D6C25" w:rsidRDefault="0005458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Assisting preparation of the Project baseline schedule in coordination with planning department. </w:t>
      </w: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D6C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05458C" w:rsidRPr="001D6C25" w:rsidRDefault="0005458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>Ensure that schedulers carry out accurate identification of work-front ava</w:t>
      </w:r>
      <w:r w:rsidR="00EC6DDB">
        <w:rPr>
          <w:rFonts w:ascii="Arial" w:hAnsi="Arial" w:cs="Arial"/>
          <w:color w:val="000000" w:themeColor="text1"/>
          <w:sz w:val="20"/>
          <w:szCs w:val="20"/>
        </w:rPr>
        <w:t>ilability through; area access,</w:t>
      </w:r>
      <w:r w:rsidR="00EC6DDB" w:rsidRPr="001D6C25">
        <w:rPr>
          <w:rFonts w:ascii="Arial" w:hAnsi="Arial" w:cs="Arial"/>
          <w:color w:val="000000" w:themeColor="text1"/>
          <w:sz w:val="20"/>
          <w:szCs w:val="20"/>
        </w:rPr>
        <w:t xml:space="preserve"> equipment</w:t>
      </w: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, manpower, material and consumables availability. </w:t>
      </w:r>
    </w:p>
    <w:p w:rsidR="0005458C" w:rsidRPr="001D6C25" w:rsidRDefault="0005458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Prepare method statements as required </w:t>
      </w:r>
    </w:p>
    <w:p w:rsidR="0005458C" w:rsidRPr="001D6C25" w:rsidRDefault="009D615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Preparing JSA and Electronic Work Permit with permit applicant prior to start the site activities.</w:t>
      </w:r>
    </w:p>
    <w:p w:rsidR="0005458C" w:rsidRPr="001D6C25" w:rsidRDefault="009D615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Scheduling and monitoring all activities related to piping spools pre-fabrication on workshop and on-site erection according to approved Isometric Drawings, GAD and P&amp;ID. </w:t>
      </w:r>
      <w:r w:rsidR="0005458C" w:rsidRPr="001D6C2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5458C" w:rsidRPr="001D6C25" w:rsidRDefault="009D615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Implementing the HSE Project plan and KOC HSEMS guidelines in coordination with HSE department.</w:t>
      </w:r>
    </w:p>
    <w:p w:rsidR="0005458C" w:rsidRPr="00EC6DDB" w:rsidRDefault="0005458C" w:rsidP="00EC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D615C" w:rsidRPr="001D6C25" w:rsidRDefault="009D615C" w:rsidP="00054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Ensuring that all site activities are conducted under controlled conditions as per approved shop drawings, method statements, specification and work plan. </w:t>
      </w:r>
    </w:p>
    <w:p w:rsidR="001D6C25" w:rsidRPr="001D6C25" w:rsidRDefault="009D615C" w:rsidP="001D6C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Coordinating the weekly meetings regarding the construction performances and status of the scheduled erection plan to avoid any delay or hindrance.</w:t>
      </w:r>
    </w:p>
    <w:p w:rsidR="0005458C" w:rsidRPr="001D6C25" w:rsidRDefault="009D615C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Attending the project progress meeting with Client for the work status &amp; progress and proposals for methods to accomplish the Project works.</w:t>
      </w:r>
    </w:p>
    <w:p w:rsidR="009D615C" w:rsidRPr="001D6C25" w:rsidRDefault="00A12F2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Identification/ verification of Tie - </w:t>
      </w:r>
      <w:r w:rsidR="00294405"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INS</w:t>
      </w: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location on the existing Pipe lines for tie up new lines.</w:t>
      </w:r>
    </w:p>
    <w:p w:rsidR="00A12F26" w:rsidRPr="001D6C25" w:rsidRDefault="00A12F2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Scheduling and monitoring Shutdown activities such as Isolation, Draining, and Spading, Purging, Cold cutting, Tie-ins welding, NDE acceptance, Hydro Testing and De-spading. </w:t>
      </w:r>
    </w:p>
    <w:p w:rsidR="00A12F26" w:rsidRPr="001D6C25" w:rsidRDefault="00A12F2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Preparing plant pre-commissioning and commissioning check list for client inspection. </w:t>
      </w:r>
    </w:p>
    <w:p w:rsidR="003814D6" w:rsidRDefault="003814D6" w:rsidP="005D6A98">
      <w:pPr>
        <w:pStyle w:val="Heading1"/>
        <w:spacing w:line="240" w:lineRule="auto"/>
      </w:pPr>
      <w:r>
        <w:t>DESCON Engineering Limited</w:t>
      </w:r>
    </w:p>
    <w:p w:rsidR="003814D6" w:rsidRPr="00797795" w:rsidRDefault="003814D6" w:rsidP="005D6A9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D36EF0">
        <w:rPr>
          <w:rFonts w:ascii="Arial" w:hAnsi="Arial" w:cs="Arial"/>
          <w:sz w:val="20"/>
        </w:rPr>
        <w:t>January</w:t>
      </w:r>
      <w:r>
        <w:rPr>
          <w:rFonts w:ascii="Arial" w:hAnsi="Arial" w:cs="Arial"/>
          <w:sz w:val="20"/>
        </w:rPr>
        <w:t xml:space="preserve"> 2015 – </w:t>
      </w:r>
      <w:r w:rsidR="0005458C">
        <w:rPr>
          <w:rFonts w:ascii="Arial" w:hAnsi="Arial" w:cs="Arial"/>
          <w:sz w:val="20"/>
        </w:rPr>
        <w:t xml:space="preserve">December </w:t>
      </w:r>
      <w:r w:rsidR="00595925">
        <w:rPr>
          <w:rFonts w:ascii="Arial" w:hAnsi="Arial" w:cs="Arial"/>
          <w:sz w:val="20"/>
        </w:rPr>
        <w:t>2016)</w:t>
      </w:r>
    </w:p>
    <w:p w:rsidR="003814D6" w:rsidRPr="00BB4B4A" w:rsidRDefault="008E496B" w:rsidP="005D6A98">
      <w:pPr>
        <w:pStyle w:val="Heading2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Assistant</w:t>
      </w:r>
      <w:r w:rsidR="003814D6">
        <w:rPr>
          <w:sz w:val="24"/>
          <w:szCs w:val="24"/>
        </w:rPr>
        <w:t>.</w:t>
      </w:r>
      <w:proofErr w:type="gramEnd"/>
      <w:r w:rsidR="003814D6">
        <w:rPr>
          <w:sz w:val="24"/>
          <w:szCs w:val="24"/>
        </w:rPr>
        <w:t xml:space="preserve"> Eng</w:t>
      </w:r>
      <w:r w:rsidR="00294405">
        <w:rPr>
          <w:sz w:val="24"/>
          <w:szCs w:val="24"/>
        </w:rPr>
        <w:t>inee</w:t>
      </w:r>
      <w:r w:rsidR="003814D6">
        <w:rPr>
          <w:sz w:val="24"/>
          <w:szCs w:val="24"/>
        </w:rPr>
        <w:t>r Mechanical</w:t>
      </w:r>
    </w:p>
    <w:p w:rsidR="003814D6" w:rsidRPr="00BB4B4A" w:rsidRDefault="00FD268C" w:rsidP="005D6A98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Project</w:t>
      </w:r>
      <w:r w:rsidR="003814D6" w:rsidRPr="00BB4B4A">
        <w:rPr>
          <w:rFonts w:ascii="Arial" w:hAnsi="Arial" w:cs="Arial"/>
          <w:b/>
          <w:bCs/>
          <w:sz w:val="18"/>
          <w:szCs w:val="18"/>
        </w:rPr>
        <w:t xml:space="preserve">: 50 MW </w:t>
      </w:r>
      <w:proofErr w:type="spellStart"/>
      <w:r w:rsidR="008E496B">
        <w:rPr>
          <w:rFonts w:ascii="Arial" w:hAnsi="Arial" w:cs="Arial"/>
          <w:b/>
          <w:bCs/>
          <w:sz w:val="18"/>
          <w:szCs w:val="18"/>
        </w:rPr>
        <w:t>GulAhmed</w:t>
      </w:r>
      <w:proofErr w:type="spellEnd"/>
      <w:r w:rsidR="003814D6">
        <w:rPr>
          <w:rFonts w:ascii="Arial" w:hAnsi="Arial" w:cs="Arial"/>
          <w:b/>
          <w:bCs/>
          <w:sz w:val="18"/>
          <w:szCs w:val="18"/>
        </w:rPr>
        <w:t xml:space="preserve"> </w:t>
      </w:r>
      <w:r w:rsidR="00D36EF0">
        <w:rPr>
          <w:rFonts w:ascii="Arial" w:hAnsi="Arial" w:cs="Arial"/>
          <w:b/>
          <w:bCs/>
          <w:sz w:val="18"/>
          <w:szCs w:val="18"/>
        </w:rPr>
        <w:t xml:space="preserve">&amp; </w:t>
      </w:r>
      <w:proofErr w:type="spellStart"/>
      <w:r w:rsidR="00D36EF0">
        <w:rPr>
          <w:rFonts w:ascii="Arial" w:hAnsi="Arial" w:cs="Arial"/>
          <w:b/>
          <w:bCs/>
          <w:sz w:val="18"/>
          <w:szCs w:val="18"/>
        </w:rPr>
        <w:t>Yunus</w:t>
      </w:r>
      <w:proofErr w:type="spellEnd"/>
      <w:r w:rsidR="00D36EF0">
        <w:rPr>
          <w:rFonts w:ascii="Arial" w:hAnsi="Arial" w:cs="Arial"/>
          <w:b/>
          <w:bCs/>
          <w:sz w:val="18"/>
          <w:szCs w:val="18"/>
        </w:rPr>
        <w:t xml:space="preserve"> </w:t>
      </w:r>
      <w:r w:rsidR="003814D6" w:rsidRPr="00BB4B4A">
        <w:rPr>
          <w:rFonts w:ascii="Arial" w:hAnsi="Arial" w:cs="Arial"/>
          <w:b/>
          <w:bCs/>
          <w:sz w:val="18"/>
          <w:szCs w:val="18"/>
        </w:rPr>
        <w:t xml:space="preserve">Wind Power Project, </w:t>
      </w:r>
      <w:proofErr w:type="spellStart"/>
      <w:r w:rsidR="003814D6" w:rsidRPr="00BB4B4A">
        <w:rPr>
          <w:rFonts w:ascii="Arial" w:hAnsi="Arial" w:cs="Arial"/>
          <w:b/>
          <w:bCs/>
          <w:sz w:val="18"/>
          <w:szCs w:val="18"/>
        </w:rPr>
        <w:t>Jhimpir</w:t>
      </w:r>
      <w:proofErr w:type="spellEnd"/>
      <w:r w:rsidR="003814D6" w:rsidRPr="00BB4B4A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3814D6" w:rsidRPr="00BB4B4A">
        <w:rPr>
          <w:rFonts w:ascii="Arial" w:hAnsi="Arial" w:cs="Arial"/>
          <w:b/>
          <w:bCs/>
          <w:sz w:val="18"/>
          <w:szCs w:val="18"/>
        </w:rPr>
        <w:t>Sindh</w:t>
      </w:r>
      <w:proofErr w:type="spellEnd"/>
      <w:r w:rsidR="003814D6" w:rsidRPr="00BB4B4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814D6" w:rsidRPr="00A24244" w:rsidRDefault="003814D6" w:rsidP="005D6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14D6" w:rsidRPr="001D6C25" w:rsidRDefault="003814D6" w:rsidP="005D6A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>Close monitoring of site activates related to Erection and Mechanical completion.</w:t>
      </w:r>
    </w:p>
    <w:p w:rsidR="003814D6" w:rsidRPr="001D6C25" w:rsidRDefault="003814D6" w:rsidP="00D36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Ensure achievement of Quality Objectives  </w:t>
      </w:r>
    </w:p>
    <w:p w:rsidR="003814D6" w:rsidRPr="001D6C25" w:rsidRDefault="003814D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Monitors that job </w:t>
      </w:r>
      <w:proofErr w:type="gramStart"/>
      <w:r w:rsidRPr="001D6C25">
        <w:rPr>
          <w:rFonts w:ascii="Arial" w:hAnsi="Arial" w:cs="Arial"/>
          <w:color w:val="000000" w:themeColor="text1"/>
          <w:sz w:val="20"/>
          <w:szCs w:val="20"/>
        </w:rPr>
        <w:t>is</w:t>
      </w:r>
      <w:proofErr w:type="gramEnd"/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 being executed as per method statements and Company’s procedures applicable to project site. </w:t>
      </w:r>
      <w:r w:rsidRPr="001D6C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3814D6" w:rsidRPr="001D6C25" w:rsidRDefault="003814D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Ensure that schedulers carry out accurate identification of work-front availability through; area access, equipment, manpower, material and consumables availability. </w:t>
      </w:r>
    </w:p>
    <w:p w:rsidR="003814D6" w:rsidRPr="001D6C25" w:rsidRDefault="003814D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Identify client issued material against given drawings through Stores/ Material Coordinator. </w:t>
      </w:r>
    </w:p>
    <w:p w:rsidR="003814D6" w:rsidRPr="001D6C25" w:rsidRDefault="003814D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Identify workable drawings </w:t>
      </w:r>
      <w:proofErr w:type="spellStart"/>
      <w:r w:rsidRPr="001D6C25">
        <w:rPr>
          <w:rFonts w:ascii="Arial" w:hAnsi="Arial" w:cs="Arial"/>
          <w:color w:val="000000" w:themeColor="text1"/>
          <w:sz w:val="20"/>
          <w:szCs w:val="20"/>
        </w:rPr>
        <w:t>w.r.t</w:t>
      </w:r>
      <w:proofErr w:type="spellEnd"/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. pre-fabrication status. </w:t>
      </w:r>
    </w:p>
    <w:p w:rsidR="003814D6" w:rsidRPr="001D6C25" w:rsidRDefault="003814D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Give prime importance to human and assets Safety. </w:t>
      </w:r>
    </w:p>
    <w:p w:rsidR="003814D6" w:rsidRPr="001D6C25" w:rsidRDefault="003814D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Responsible for cost control measures. Take actions to eliminate re-work, idling of manpower and equipment, wastage of material and consumables, etc. </w:t>
      </w:r>
    </w:p>
    <w:p w:rsidR="003814D6" w:rsidRPr="001D6C25" w:rsidRDefault="003814D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Interact with customer on site related issues and resolve the same in amicable manner in the best interest of the Company. </w:t>
      </w:r>
    </w:p>
    <w:p w:rsidR="00CC0976" w:rsidRPr="001D6C25" w:rsidRDefault="003814D6" w:rsidP="005D6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>Clearly understand contractual scope of work. Identifies and reports any extra works to Planning &amp; FEDC Manager before execution.</w:t>
      </w:r>
    </w:p>
    <w:p w:rsidR="00950471" w:rsidRDefault="00950471" w:rsidP="005D6A98">
      <w:pPr>
        <w:pStyle w:val="Heading2"/>
        <w:spacing w:line="240" w:lineRule="auto"/>
      </w:pPr>
      <w:r>
        <w:t>Education</w:t>
      </w:r>
    </w:p>
    <w:p w:rsidR="00950471" w:rsidRDefault="00950471" w:rsidP="005D6A9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5D65" w:rsidRPr="00427CDE" w:rsidRDefault="00425A45" w:rsidP="005D6A98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BSc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Mechanical 2014</w:t>
      </w:r>
      <w:r w:rsidR="00950471" w:rsidRPr="00427CDE">
        <w:rPr>
          <w:rFonts w:ascii="Arial" w:hAnsi="Arial" w:cs="Arial"/>
          <w:b/>
          <w:bCs/>
          <w:sz w:val="18"/>
          <w:szCs w:val="18"/>
        </w:rPr>
        <w:t xml:space="preserve"> </w:t>
      </w:r>
      <w:r w:rsidR="00B65D65">
        <w:rPr>
          <w:rFonts w:ascii="Arial" w:hAnsi="Arial" w:cs="Arial"/>
          <w:b/>
          <w:bCs/>
          <w:sz w:val="18"/>
          <w:szCs w:val="18"/>
        </w:rPr>
        <w:tab/>
      </w:r>
      <w:r w:rsidR="00B65D65">
        <w:rPr>
          <w:rFonts w:ascii="Arial" w:hAnsi="Arial" w:cs="Arial"/>
          <w:b/>
          <w:bCs/>
          <w:sz w:val="18"/>
          <w:szCs w:val="18"/>
        </w:rPr>
        <w:tab/>
      </w:r>
      <w:r w:rsidR="00B65D65">
        <w:rPr>
          <w:rFonts w:ascii="Arial" w:hAnsi="Arial" w:cs="Arial"/>
          <w:b/>
          <w:bCs/>
          <w:sz w:val="18"/>
          <w:szCs w:val="18"/>
        </w:rPr>
        <w:tab/>
        <w:t>CGPA</w:t>
      </w:r>
    </w:p>
    <w:p w:rsidR="00583E62" w:rsidRPr="00427CDE" w:rsidRDefault="00425A45" w:rsidP="005D6A9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MUST </w:t>
      </w:r>
      <w:proofErr w:type="spellStart"/>
      <w:r>
        <w:rPr>
          <w:rFonts w:ascii="Arial" w:hAnsi="Arial" w:cs="Arial"/>
          <w:sz w:val="18"/>
          <w:szCs w:val="18"/>
        </w:rPr>
        <w:t>Mirpur</w:t>
      </w:r>
      <w:proofErr w:type="spellEnd"/>
      <w:r>
        <w:rPr>
          <w:rFonts w:ascii="Arial" w:hAnsi="Arial" w:cs="Arial"/>
          <w:sz w:val="18"/>
          <w:szCs w:val="18"/>
        </w:rPr>
        <w:t xml:space="preserve"> University</w:t>
      </w:r>
      <w:r w:rsidR="00B65D65">
        <w:rPr>
          <w:rFonts w:ascii="Arial" w:hAnsi="Arial" w:cs="Arial"/>
          <w:sz w:val="18"/>
          <w:szCs w:val="18"/>
        </w:rPr>
        <w:tab/>
      </w:r>
      <w:r w:rsidR="00B65D65">
        <w:rPr>
          <w:rFonts w:ascii="Arial" w:hAnsi="Arial" w:cs="Arial"/>
          <w:sz w:val="18"/>
          <w:szCs w:val="18"/>
        </w:rPr>
        <w:tab/>
      </w:r>
      <w:r w:rsidR="00B65D65">
        <w:rPr>
          <w:rFonts w:ascii="Arial" w:hAnsi="Arial" w:cs="Arial"/>
          <w:sz w:val="18"/>
          <w:szCs w:val="18"/>
        </w:rPr>
        <w:tab/>
        <w:t>3.0/4.0</w:t>
      </w:r>
    </w:p>
    <w:p w:rsidR="00950471" w:rsidRPr="00D36EF0" w:rsidRDefault="00950471" w:rsidP="005D6A98">
      <w:pPr>
        <w:pStyle w:val="Default"/>
        <w:rPr>
          <w:sz w:val="18"/>
          <w:szCs w:val="18"/>
        </w:rPr>
      </w:pPr>
      <w:r w:rsidRPr="00427CD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2E428B" w:rsidRPr="002E428B" w:rsidRDefault="00075D74" w:rsidP="005D6A98">
      <w:pPr>
        <w:pStyle w:val="Heading2"/>
        <w:spacing w:line="240" w:lineRule="auto"/>
      </w:pPr>
      <w:r w:rsidRPr="005B45EC">
        <w:t xml:space="preserve">Technical Trainings/ Certifications </w:t>
      </w:r>
    </w:p>
    <w:p w:rsidR="00425A45" w:rsidRPr="001D6C25" w:rsidRDefault="00425A45" w:rsidP="004E383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Member Of American Society Of Mechanical Engineers (ASME) </w:t>
      </w:r>
    </w:p>
    <w:p w:rsidR="00425A45" w:rsidRPr="001D6C25" w:rsidRDefault="00425A45" w:rsidP="004E383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 xml:space="preserve">Diploma Holder in Office </w:t>
      </w:r>
      <w:r w:rsidR="00D775F6" w:rsidRPr="001D6C25">
        <w:rPr>
          <w:rFonts w:ascii="Arial" w:hAnsi="Arial" w:cs="Arial"/>
          <w:color w:val="000000" w:themeColor="text1"/>
          <w:sz w:val="20"/>
          <w:szCs w:val="20"/>
        </w:rPr>
        <w:t>Management</w:t>
      </w:r>
    </w:p>
    <w:p w:rsidR="00A53771" w:rsidRPr="001D6C25" w:rsidRDefault="00A53771" w:rsidP="004E383F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1D6C25">
        <w:rPr>
          <w:rFonts w:ascii="Arial" w:hAnsi="Arial" w:cs="Arial"/>
          <w:color w:val="000000" w:themeColor="text1"/>
          <w:sz w:val="20"/>
        </w:rPr>
        <w:t xml:space="preserve">Access &amp; Rescue” from a wind Turbine </w:t>
      </w:r>
      <w:r w:rsidR="00425A45" w:rsidRPr="001D6C25">
        <w:rPr>
          <w:rFonts w:ascii="Arial" w:hAnsi="Arial" w:cs="Arial"/>
          <w:color w:val="000000" w:themeColor="text1"/>
          <w:sz w:val="20"/>
        </w:rPr>
        <w:t>Mira</w:t>
      </w:r>
      <w:r w:rsidRPr="001D6C25">
        <w:rPr>
          <w:rFonts w:ascii="Arial" w:hAnsi="Arial" w:cs="Arial"/>
          <w:color w:val="000000" w:themeColor="text1"/>
          <w:sz w:val="20"/>
        </w:rPr>
        <w:t>.</w:t>
      </w:r>
      <w:r w:rsidRPr="001D6C25">
        <w:rPr>
          <w:rFonts w:ascii="Arial" w:hAnsi="Arial" w:cs="Arial"/>
          <w:b/>
          <w:color w:val="000000" w:themeColor="text1"/>
          <w:sz w:val="20"/>
        </w:rPr>
        <w:t xml:space="preserve"> Year 2016</w:t>
      </w:r>
    </w:p>
    <w:p w:rsidR="00075D74" w:rsidRPr="001D6C25" w:rsidRDefault="00075D74" w:rsidP="004E383F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1D6C25">
        <w:rPr>
          <w:rFonts w:ascii="Arial" w:hAnsi="Arial" w:cs="Arial"/>
          <w:color w:val="000000" w:themeColor="text1"/>
          <w:sz w:val="20"/>
        </w:rPr>
        <w:t xml:space="preserve">Operation of </w:t>
      </w:r>
      <w:proofErr w:type="spellStart"/>
      <w:r w:rsidRPr="001D6C25">
        <w:rPr>
          <w:rFonts w:ascii="Arial" w:hAnsi="Arial" w:cs="Arial"/>
          <w:color w:val="000000" w:themeColor="text1"/>
          <w:sz w:val="20"/>
        </w:rPr>
        <w:t>Hytorc</w:t>
      </w:r>
      <w:proofErr w:type="spellEnd"/>
      <w:r w:rsidRPr="001D6C25">
        <w:rPr>
          <w:rFonts w:ascii="Arial" w:hAnsi="Arial" w:cs="Arial"/>
          <w:color w:val="000000" w:themeColor="text1"/>
          <w:sz w:val="20"/>
        </w:rPr>
        <w:t xml:space="preserve"> Hydraulic Tools MXT-3 &amp; MXT-5   </w:t>
      </w:r>
    </w:p>
    <w:p w:rsidR="00A12F26" w:rsidRPr="001D6C25" w:rsidRDefault="00075D74" w:rsidP="004E383F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1D6C25">
        <w:rPr>
          <w:rFonts w:ascii="Arial" w:hAnsi="Arial" w:cs="Arial"/>
          <w:color w:val="000000" w:themeColor="text1"/>
          <w:sz w:val="20"/>
        </w:rPr>
        <w:t xml:space="preserve">Installation of </w:t>
      </w:r>
      <w:proofErr w:type="spellStart"/>
      <w:r w:rsidRPr="001D6C25">
        <w:rPr>
          <w:rFonts w:ascii="Arial" w:hAnsi="Arial" w:cs="Arial"/>
          <w:color w:val="000000" w:themeColor="text1"/>
          <w:sz w:val="20"/>
        </w:rPr>
        <w:t>Zarges</w:t>
      </w:r>
      <w:proofErr w:type="spellEnd"/>
      <w:r w:rsidRPr="001D6C25">
        <w:rPr>
          <w:rFonts w:ascii="Arial" w:hAnsi="Arial" w:cs="Arial"/>
          <w:color w:val="000000" w:themeColor="text1"/>
          <w:sz w:val="20"/>
        </w:rPr>
        <w:t xml:space="preserve"> Fall Arrest System </w:t>
      </w:r>
      <w:r w:rsidR="00425A45" w:rsidRPr="001D6C25">
        <w:rPr>
          <w:rFonts w:ascii="Arial" w:hAnsi="Arial" w:cs="Arial"/>
          <w:color w:val="000000" w:themeColor="text1"/>
          <w:sz w:val="20"/>
        </w:rPr>
        <w:t>in Tubular Wind Turbines Towers</w:t>
      </w:r>
      <w:r w:rsidR="00A12F26" w:rsidRPr="001D6C25">
        <w:rPr>
          <w:rFonts w:ascii="Arial" w:hAnsi="Arial" w:cs="Arial"/>
          <w:color w:val="000000" w:themeColor="text1"/>
          <w:sz w:val="20"/>
        </w:rPr>
        <w:t>.</w:t>
      </w:r>
    </w:p>
    <w:p w:rsidR="00425A45" w:rsidRPr="001D6C25" w:rsidRDefault="00425A45" w:rsidP="004E383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>Certificate of Excellence from NASA Engineers</w:t>
      </w:r>
    </w:p>
    <w:p w:rsidR="00D36EF0" w:rsidRDefault="00D36EF0" w:rsidP="00D36EF0">
      <w:pPr>
        <w:pStyle w:val="Heading2"/>
        <w:spacing w:line="240" w:lineRule="auto"/>
      </w:pPr>
      <w:r>
        <w:t>Reference:</w:t>
      </w:r>
    </w:p>
    <w:p w:rsidR="00D36EF0" w:rsidRDefault="00D36EF0" w:rsidP="00D36EF0"/>
    <w:p w:rsidR="00D36EF0" w:rsidRPr="001D6C25" w:rsidRDefault="00D36EF0" w:rsidP="001D6C25">
      <w:pPr>
        <w:rPr>
          <w:rFonts w:ascii="Arial" w:hAnsi="Arial" w:cs="Arial"/>
          <w:color w:val="000000" w:themeColor="text1"/>
          <w:sz w:val="20"/>
          <w:szCs w:val="20"/>
        </w:rPr>
      </w:pPr>
      <w:r w:rsidRPr="001D6C25">
        <w:rPr>
          <w:rFonts w:ascii="Arial" w:hAnsi="Arial" w:cs="Arial"/>
          <w:color w:val="000000" w:themeColor="text1"/>
          <w:sz w:val="20"/>
          <w:szCs w:val="20"/>
        </w:rPr>
        <w:t>Reference will be furnished on demand.</w:t>
      </w:r>
    </w:p>
    <w:sectPr w:rsidR="00D36EF0" w:rsidRPr="001D6C25" w:rsidSect="00EA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07" w:rsidRDefault="00E44A07" w:rsidP="00B15A34">
      <w:pPr>
        <w:spacing w:after="0" w:line="240" w:lineRule="auto"/>
      </w:pPr>
      <w:r>
        <w:separator/>
      </w:r>
    </w:p>
  </w:endnote>
  <w:endnote w:type="continuationSeparator" w:id="0">
    <w:p w:rsidR="00E44A07" w:rsidRDefault="00E44A07" w:rsidP="00B1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07" w:rsidRDefault="00E44A07" w:rsidP="00B15A34">
      <w:pPr>
        <w:spacing w:after="0" w:line="240" w:lineRule="auto"/>
      </w:pPr>
      <w:r>
        <w:separator/>
      </w:r>
    </w:p>
  </w:footnote>
  <w:footnote w:type="continuationSeparator" w:id="0">
    <w:p w:rsidR="00E44A07" w:rsidRDefault="00E44A07" w:rsidP="00B1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74E"/>
    <w:multiLevelType w:val="hybridMultilevel"/>
    <w:tmpl w:val="B7C4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0AC6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69F3"/>
    <w:multiLevelType w:val="hybridMultilevel"/>
    <w:tmpl w:val="CEF0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5B07"/>
    <w:multiLevelType w:val="hybridMultilevel"/>
    <w:tmpl w:val="C63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59E"/>
    <w:multiLevelType w:val="multilevel"/>
    <w:tmpl w:val="8E889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3D961F0"/>
    <w:multiLevelType w:val="hybridMultilevel"/>
    <w:tmpl w:val="56D6B8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36D789D"/>
    <w:multiLevelType w:val="hybridMultilevel"/>
    <w:tmpl w:val="DA7C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76"/>
    <w:rsid w:val="0005458C"/>
    <w:rsid w:val="000635C8"/>
    <w:rsid w:val="00075D74"/>
    <w:rsid w:val="00092232"/>
    <w:rsid w:val="000C7BAD"/>
    <w:rsid w:val="001308A8"/>
    <w:rsid w:val="00154ED3"/>
    <w:rsid w:val="001D206F"/>
    <w:rsid w:val="001D6C25"/>
    <w:rsid w:val="001E373D"/>
    <w:rsid w:val="00294405"/>
    <w:rsid w:val="002B6A8E"/>
    <w:rsid w:val="002E428B"/>
    <w:rsid w:val="00305CA3"/>
    <w:rsid w:val="00316928"/>
    <w:rsid w:val="003814D6"/>
    <w:rsid w:val="00425A45"/>
    <w:rsid w:val="00427CDE"/>
    <w:rsid w:val="004E383F"/>
    <w:rsid w:val="0050660A"/>
    <w:rsid w:val="00513FEA"/>
    <w:rsid w:val="00541C98"/>
    <w:rsid w:val="00583E62"/>
    <w:rsid w:val="00595925"/>
    <w:rsid w:val="005B45EC"/>
    <w:rsid w:val="005D6A98"/>
    <w:rsid w:val="00626CA7"/>
    <w:rsid w:val="006448B3"/>
    <w:rsid w:val="006A5F41"/>
    <w:rsid w:val="006E131E"/>
    <w:rsid w:val="00782C35"/>
    <w:rsid w:val="00797795"/>
    <w:rsid w:val="00861374"/>
    <w:rsid w:val="00867A5D"/>
    <w:rsid w:val="00870B37"/>
    <w:rsid w:val="008B0EA2"/>
    <w:rsid w:val="008E496B"/>
    <w:rsid w:val="00950471"/>
    <w:rsid w:val="00991398"/>
    <w:rsid w:val="009C7409"/>
    <w:rsid w:val="009D615C"/>
    <w:rsid w:val="00A12F26"/>
    <w:rsid w:val="00A24244"/>
    <w:rsid w:val="00A53771"/>
    <w:rsid w:val="00B15A34"/>
    <w:rsid w:val="00B65D65"/>
    <w:rsid w:val="00BB11D6"/>
    <w:rsid w:val="00BB4B4A"/>
    <w:rsid w:val="00CC0976"/>
    <w:rsid w:val="00CE5E19"/>
    <w:rsid w:val="00D07775"/>
    <w:rsid w:val="00D36EF0"/>
    <w:rsid w:val="00D4358A"/>
    <w:rsid w:val="00D775F6"/>
    <w:rsid w:val="00E30E8F"/>
    <w:rsid w:val="00E44A07"/>
    <w:rsid w:val="00EA2CDD"/>
    <w:rsid w:val="00EA5724"/>
    <w:rsid w:val="00EC1EF9"/>
    <w:rsid w:val="00EC6DDB"/>
    <w:rsid w:val="00F07B8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DD"/>
  </w:style>
  <w:style w:type="paragraph" w:styleId="Heading1">
    <w:name w:val="heading 1"/>
    <w:basedOn w:val="Normal"/>
    <w:next w:val="Normal"/>
    <w:link w:val="Heading1Char"/>
    <w:uiPriority w:val="9"/>
    <w:qFormat/>
    <w:rsid w:val="00CC0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09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0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9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97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C0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E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0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504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12F26"/>
  </w:style>
  <w:style w:type="paragraph" w:styleId="Header">
    <w:name w:val="header"/>
    <w:basedOn w:val="Normal"/>
    <w:link w:val="HeaderChar"/>
    <w:uiPriority w:val="99"/>
    <w:unhideWhenUsed/>
    <w:rsid w:val="00B1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34"/>
  </w:style>
  <w:style w:type="paragraph" w:styleId="Footer">
    <w:name w:val="footer"/>
    <w:basedOn w:val="Normal"/>
    <w:link w:val="FooterChar"/>
    <w:uiPriority w:val="99"/>
    <w:unhideWhenUsed/>
    <w:rsid w:val="00B1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h.37517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Salman Ali Burney (103306)</dc:creator>
  <cp:lastModifiedBy>348370422</cp:lastModifiedBy>
  <cp:revision>2</cp:revision>
  <cp:lastPrinted>2017-12-10T10:11:00Z</cp:lastPrinted>
  <dcterms:created xsi:type="dcterms:W3CDTF">2017-12-14T10:20:00Z</dcterms:created>
  <dcterms:modified xsi:type="dcterms:W3CDTF">2017-12-14T10:20:00Z</dcterms:modified>
</cp:coreProperties>
</file>