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570"/>
        <w:gridCol w:w="3780"/>
      </w:tblGrid>
      <w:tr w:rsidR="00372DE9" w:rsidTr="006B7D31">
        <w:trPr>
          <w:trHeight w:val="2799"/>
        </w:trPr>
        <w:tc>
          <w:tcPr>
            <w:tcW w:w="10350" w:type="dxa"/>
            <w:gridSpan w:val="2"/>
            <w:shd w:val="clear" w:color="auto" w:fill="FFFFFF" w:themeFill="background1"/>
          </w:tcPr>
          <w:p w:rsidR="00372DE9" w:rsidRDefault="0004555C" w:rsidP="0004555C">
            <w:pPr>
              <w:tabs>
                <w:tab w:val="left" w:pos="15"/>
              </w:tabs>
              <w:ind w:left="-18" w:right="-126" w:hanging="90"/>
            </w:pPr>
            <w:r w:rsidRPr="0004555C">
              <w:rPr>
                <w:noProof/>
              </w:rPr>
              <w:drawing>
                <wp:inline distT="0" distB="0" distL="0" distR="0">
                  <wp:extent cx="6583680" cy="1646245"/>
                  <wp:effectExtent l="0" t="0" r="762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0" cy="164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791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.65pt;margin-top:34.2pt;width:434.25pt;height:89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" filled="f" stroked="f">
                  <v:textbox>
                    <w:txbxContent>
                      <w:p w:rsidR="00886302" w:rsidRPr="00F455A3" w:rsidRDefault="008F727F" w:rsidP="00886302">
                        <w:pPr>
                          <w:rPr>
                            <w:rFonts w:ascii="Tahoma" w:hAnsi="Tahoma" w:cs="Tahoma"/>
                            <w:color w:val="880000"/>
                            <w:sz w:val="28"/>
                            <w:szCs w:val="28"/>
                          </w:rPr>
                        </w:pPr>
                        <w:r w:rsidRPr="008F727F">
                          <w:rPr>
                            <w:rFonts w:ascii="Tahoma" w:hAnsi="Tahoma" w:cs="Tahoma"/>
                            <w:b/>
                            <w:color w:val="262626" w:themeColor="text1" w:themeTint="D9"/>
                            <w:sz w:val="36"/>
                            <w:szCs w:val="36"/>
                          </w:rPr>
                          <w:t>Dr. NAGARAJAN, BDS</w:t>
                        </w:r>
                        <w:r w:rsidR="00886302" w:rsidRPr="00755581">
                          <w:rPr>
                            <w:rFonts w:ascii="Tahoma" w:hAnsi="Tahoma" w:cs="Tahoma"/>
                            <w:color w:val="262626" w:themeColor="text1" w:themeTint="D9"/>
                            <w:sz w:val="28"/>
                            <w:szCs w:val="28"/>
                          </w:rPr>
                          <w:br/>
                        </w:r>
                        <w:r w:rsidRPr="008F727F">
                          <w:rPr>
                            <w:rFonts w:ascii="Tahoma" w:hAnsi="Tahoma" w:cs="Tahoma"/>
                            <w:color w:val="262626" w:themeColor="text1" w:themeTint="D9"/>
                            <w:sz w:val="28"/>
                            <w:szCs w:val="28"/>
                          </w:rPr>
                          <w:t>CHIEF DENTIST AND IMPLANTOLOGIST</w:t>
                        </w:r>
                        <w:r w:rsidR="00886302" w:rsidRPr="00755581">
                          <w:rPr>
                            <w:rFonts w:ascii="Tahoma" w:hAnsi="Tahoma" w:cs="Tahoma"/>
                            <w:color w:val="880000"/>
                            <w:sz w:val="20"/>
                            <w:szCs w:val="20"/>
                          </w:rPr>
                          <w:cr/>
                        </w:r>
                        <w:r w:rsidR="00886302" w:rsidRPr="00F455A3">
                          <w:rPr>
                            <w:rFonts w:ascii="Tahoma" w:hAnsi="Tahoma" w:cs="Tahoma"/>
                            <w:color w:val="88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>Targeting assignments in</w:t>
                        </w:r>
                        <w:r w:rsidRPr="00E4505A"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 xml:space="preserve"> </w:t>
                        </w:r>
                        <w:r w:rsidRPr="008F727F"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>Dental</w:t>
                        </w:r>
                        <w:r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 xml:space="preserve"> Operations </w:t>
                        </w:r>
                        <w:r w:rsidR="00886302" w:rsidRPr="00E4505A"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 xml:space="preserve">with hands-on experience in </w:t>
                        </w:r>
                        <w:r w:rsidRPr="008F727F"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>General Dentistry</w:t>
                        </w:r>
                        <w:r>
                          <w:rPr>
                            <w:rFonts w:ascii="Tahoma" w:hAnsi="Tahoma" w:cs="Tahoma"/>
                            <w:b/>
                            <w:color w:val="420189"/>
                            <w:sz w:val="18"/>
                            <w:szCs w:val="18"/>
                          </w:rPr>
                          <w:t xml:space="preserve"> &amp; Implant Dentistry</w:t>
                        </w:r>
                      </w:p>
                      <w:p w:rsidR="00886302" w:rsidRPr="00F455A3" w:rsidRDefault="00886302" w:rsidP="00886302">
                        <w:pPr>
                          <w:rPr>
                            <w:rFonts w:ascii="Tahoma" w:hAnsi="Tahoma" w:cs="Tahoma"/>
                            <w:color w:val="880000"/>
                            <w:sz w:val="20"/>
                            <w:szCs w:val="20"/>
                          </w:rPr>
                        </w:pPr>
                      </w:p>
                      <w:p w:rsidR="00886302" w:rsidRPr="00F455A3" w:rsidRDefault="00886302" w:rsidP="00886302">
                        <w:pPr>
                          <w:rPr>
                            <w:color w:val="880000"/>
                          </w:rPr>
                        </w:pPr>
                      </w:p>
                    </w:txbxContent>
                  </v:textbox>
                </v:shape>
              </w:pict>
            </w:r>
            <w:r w:rsidR="00627917">
              <w:rPr>
                <w:noProof/>
              </w:rPr>
              <w:pict>
                <v:rect id="Rectangle 2" o:spid="_x0000_s1026" style="position:absolute;left:0;text-align:left;margin-left:7.35pt;margin-top:122.95pt;width:507pt;height:31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" filled="f" stroked="f" strokeweight="2pt">
                  <v:textbox>
                    <w:txbxContent>
                      <w:p w:rsidR="00886302" w:rsidRPr="00A51A77" w:rsidRDefault="00F76EF9" w:rsidP="00886302">
                        <w:pPr>
                          <w:rPr>
                            <w:color w:val="420189"/>
                          </w:rPr>
                        </w:pPr>
                        <w:r w:rsidRPr="006927C5">
                          <w:rPr>
                            <w:rFonts w:ascii="Tahoma" w:hAnsi="Tahoma" w:cs="Tahoma"/>
                            <w:noProof/>
                            <w:color w:val="42018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18x18icons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27C5">
                          <w:rPr>
                            <w:rFonts w:ascii="Tahoma" w:hAnsi="Tahoma" w:cs="Tahoma"/>
                            <w:color w:val="42018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7" w:history="1">
                          <w:r w:rsidR="005B5EB5" w:rsidRPr="00CD003E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nafarajan.375273@2freemail.com</w:t>
                          </w:r>
                        </w:hyperlink>
                        <w:r w:rsidR="005B5EB5">
                          <w:rPr>
                            <w:rFonts w:ascii="Tahoma" w:hAnsi="Tahoma" w:cs="Tahoma"/>
                            <w:color w:val="42018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886302" w:rsidRPr="00A51A77">
                          <w:rPr>
                            <w:rFonts w:ascii="Tahoma" w:hAnsi="Tahoma" w:cs="Tahoma"/>
                            <w:color w:val="420189"/>
                            <w:sz w:val="20"/>
                            <w:szCs w:val="20"/>
                            <w:lang w:val="en-GB"/>
                          </w:rPr>
                          <w:t xml:space="preserve">            </w:t>
                        </w:r>
                        <w:r w:rsidR="006927C5">
                          <w:rPr>
                            <w:rFonts w:ascii="Tahoma" w:hAnsi="Tahoma" w:cs="Tahoma"/>
                            <w:color w:val="420189"/>
                            <w:sz w:val="20"/>
                            <w:szCs w:val="20"/>
                            <w:lang w:val="en-GB"/>
                          </w:rPr>
                          <w:t xml:space="preserve">                    </w:t>
                        </w:r>
                        <w:r>
                          <w:rPr>
                            <w:rFonts w:ascii="Tahoma" w:hAnsi="Tahoma" w:cs="Tahoma"/>
                            <w:color w:val="420189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27917">
              <w:rPr>
                <w:noProof/>
              </w:rPr>
              <w:pict>
                <v:rect id="Rectangle 3" o:spid="_x0000_s1028" style="position:absolute;left:0;text-align:left;margin-left:421.35pt;margin-top:26.2pt;width:85.5pt;height:96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" filled="f" stroked="f" strokeweight="2pt">
                  <v:textbox>
                    <w:txbxContent>
                      <w:p w:rsidR="00886302" w:rsidRPr="008F727F" w:rsidRDefault="008F727F" w:rsidP="00886302">
                        <w:pPr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7570" cy="1110259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7570" cy="11102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F004D6" w:rsidTr="000D65B8">
        <w:tc>
          <w:tcPr>
            <w:tcW w:w="6570" w:type="dxa"/>
            <w:shd w:val="clear" w:color="auto" w:fill="FFFFFF" w:themeFill="background1"/>
          </w:tcPr>
          <w:p w:rsidR="00F004D6" w:rsidRPr="006B7D31" w:rsidRDefault="005C0B0D">
            <w:pPr>
              <w:rPr>
                <w:rFonts w:ascii="Tahoma" w:hAnsi="Tahoma" w:cs="Tahoma"/>
                <w:b/>
                <w:color w:val="420189"/>
                <w:sz w:val="28"/>
                <w:szCs w:val="28"/>
              </w:rPr>
            </w:pPr>
            <w:r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Education &amp; Credentials</w:t>
            </w:r>
          </w:p>
          <w:p w:rsidR="005C0B0D" w:rsidRDefault="00627917">
            <w:r>
              <w:rPr>
                <w:noProof/>
              </w:rPr>
              <w:pict>
                <v:line id="Straight Connector 7" o:spid="_x0000_s1040" style="position:absolute;z-index:251692032;visibility:visible;mso-width-relative:margin" from="-.15pt,1pt" to="237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" strokecolor="#420189" strokeweight="2pt"/>
              </w:pict>
            </w:r>
          </w:p>
          <w:p w:rsidR="000F68D4" w:rsidRPr="000F68D4" w:rsidRDefault="000F68D4" w:rsidP="00D045DB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F68D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Bachelor of Dental Surgery (BDS) from Madras Dental College, Madras University, Chennai, Tamil Nadu, India in the year 1983</w:t>
            </w:r>
          </w:p>
          <w:p w:rsidR="006927C5" w:rsidRDefault="00D045DB" w:rsidP="006927C5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D045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American Academy of Implant Dentistry (AAID) Maxi- Course</w:t>
            </w:r>
            <w:r w:rsidR="005428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D045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Chennai</w:t>
            </w:r>
            <w:r w:rsidR="005428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</w:t>
            </w:r>
            <w:r w:rsidR="005428DE" w:rsidRPr="00D045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2006-2007</w:t>
            </w:r>
          </w:p>
          <w:p w:rsidR="005C0B0D" w:rsidRPr="006927C5" w:rsidRDefault="005C0B0D" w:rsidP="006927C5">
            <w:pPr>
              <w:pStyle w:val="ListParagraph"/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5C0B0D" w:rsidRPr="006B7D31" w:rsidRDefault="00591BE1">
            <w:pPr>
              <w:rPr>
                <w:rFonts w:ascii="Tahoma" w:hAnsi="Tahoma" w:cs="Tahoma"/>
                <w:b/>
                <w:color w:val="420189"/>
                <w:sz w:val="28"/>
                <w:szCs w:val="28"/>
              </w:rPr>
            </w:pPr>
            <w:r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Executive Profile</w:t>
            </w:r>
          </w:p>
          <w:p w:rsidR="0029796D" w:rsidRDefault="00627917">
            <w:r>
              <w:rPr>
                <w:noProof/>
              </w:rPr>
              <w:pict>
                <v:line id="Straight Connector 17" o:spid="_x0000_s1039" style="position:absolute;z-index:251694080;visibility:visible;mso-width-relative:margin" from="-1.65pt,.3pt" to="236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" strokecolor="#420189" strokeweight="2pt"/>
              </w:pict>
            </w:r>
          </w:p>
          <w:p w:rsidR="0029796D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 result-oriented BDS with </w:t>
            </w:r>
            <w:r w:rsidR="003150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32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years of insightful experience in the field of Dental Surgery &amp; Tr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eatments</w:t>
            </w:r>
          </w:p>
          <w:p w:rsidR="0029796D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Expertise in providing general dental care services with specialized clinical focus in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Prosthodontics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Rehabilitation 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including fixed/removable </w:t>
            </w:r>
            <w:proofErr w:type="spellStart"/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prosthodontics</w:t>
            </w:r>
            <w:proofErr w:type="spellEnd"/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aesthetic (cosmetic) restoration, teeth whitening and “smile makeovers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”</w:t>
            </w:r>
          </w:p>
          <w:p w:rsidR="0029796D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/>
                <w:spacing w:val="-4"/>
                <w:sz w:val="19"/>
                <w:szCs w:val="19"/>
              </w:rPr>
            </w:pPr>
            <w:r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Hands-on expertise in Full Mouth Scaling, Root Canal Treatment, Crowns &amp; Bridges, Dental Fillings, Teeth Whitening, Complete &amp; partial Dentures, Pediatric Dentistry, </w:t>
            </w:r>
            <w:r w:rsidRPr="004C0E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Placing </w:t>
            </w:r>
            <w:proofErr w:type="spellStart"/>
            <w:r w:rsidRPr="004C0E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Tubero-pterygoid</w:t>
            </w:r>
            <w:proofErr w:type="spellEnd"/>
            <w:r w:rsidRPr="004C0E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implants</w:t>
            </w: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, </w:t>
            </w:r>
            <w:r w:rsidR="006007E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Smile Designing.</w:t>
            </w:r>
          </w:p>
          <w:p w:rsidR="0029796D" w:rsidRPr="0029796D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/>
                <w:spacing w:val="-4"/>
                <w:sz w:val="19"/>
                <w:szCs w:val="19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Experience in working on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Sinus-lift procedures, both direct and </w:t>
            </w:r>
            <w:r w:rsidR="006007E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indirect (summers technique) with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Augmentation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Disc 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Implants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Socket 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Preservation Technique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removing </w:t>
            </w:r>
            <w:r w:rsidR="002F7EE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dark pigmentation of </w:t>
            </w:r>
            <w:proofErr w:type="spellStart"/>
            <w:r w:rsidR="002F7EE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gingiva</w:t>
            </w:r>
            <w:proofErr w:type="spellEnd"/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by DIODE LASER</w:t>
            </w:r>
          </w:p>
          <w:p w:rsidR="0029796D" w:rsidRPr="0029796D" w:rsidRDefault="0029796D" w:rsidP="004C0EDF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/>
                <w:spacing w:val="-4"/>
                <w:sz w:val="19"/>
                <w:szCs w:val="19"/>
              </w:rPr>
            </w:pPr>
            <w:r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Skilled at reducing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periodontal pocket d</w:t>
            </w:r>
            <w:r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epth by Diode Laser Application &amp; Gum Surgery,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Placing </w:t>
            </w:r>
            <w:r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Single, Double &amp;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Pr="0029796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Triple Disc Implants</w:t>
            </w: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Ridge Splitting and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Expansion Techniques</w:t>
            </w:r>
          </w:p>
          <w:p w:rsidR="00BB5C52" w:rsidRPr="00BB5C52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/>
                <w:spacing w:val="-4"/>
                <w:sz w:val="19"/>
                <w:szCs w:val="19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Capable of 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harvesting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connective tissue graft from palate with single incision</w:t>
            </w:r>
            <w:r w:rsidR="00BB5C5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29796D" w:rsidRPr="0029796D" w:rsidRDefault="00BB5C52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/>
                <w:spacing w:val="-4"/>
                <w:sz w:val="19"/>
                <w:szCs w:val="19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</w:t>
            </w:r>
            <w:r w:rsid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erforming </w:t>
            </w:r>
            <w:r w:rsidR="0029796D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full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mouth rehabilitation with implants and natural dentition</w:t>
            </w:r>
          </w:p>
          <w:p w:rsidR="0029796D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Working as a mentor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for surgical placement of Implants since 2015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also </w:t>
            </w:r>
            <w:r w:rsidR="004C0EDF"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for implant-supported </w:t>
            </w:r>
            <w:r w:rsidR="00BB5C5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over denture with b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all abutment</w:t>
            </w:r>
          </w:p>
          <w:p w:rsidR="00DF0727" w:rsidRPr="00DF0727" w:rsidRDefault="00DF0727" w:rsidP="00DF0727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DF07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Analytical and quality-oriented professional with an eye for detail in providing counseling, instruction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F07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 consulting</w:t>
            </w:r>
          </w:p>
          <w:p w:rsidR="0029796D" w:rsidRPr="0029796D" w:rsidRDefault="0029796D" w:rsidP="0029796D">
            <w:pPr>
              <w:pStyle w:val="ListParagraph"/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F004D6" w:rsidRPr="009F7EDC" w:rsidRDefault="00F004D6" w:rsidP="00062C61">
            <w:pPr>
              <w:rPr>
                <w:rFonts w:ascii="Tahoma" w:hAnsi="Tahoma" w:cs="Tahoma"/>
                <w:color w:val="420189"/>
                <w:sz w:val="28"/>
                <w:szCs w:val="28"/>
              </w:rPr>
            </w:pPr>
            <w:r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Key Impact</w:t>
            </w:r>
            <w:r w:rsidRPr="009F7EDC">
              <w:rPr>
                <w:rFonts w:ascii="Tahoma" w:hAnsi="Tahoma" w:cs="Tahoma"/>
                <w:color w:val="420189"/>
                <w:sz w:val="28"/>
                <w:szCs w:val="28"/>
              </w:rPr>
              <w:t xml:space="preserve"> </w:t>
            </w:r>
            <w:r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Areas</w:t>
            </w:r>
          </w:p>
          <w:p w:rsidR="00F004D6" w:rsidRPr="00841BF9" w:rsidRDefault="00627917" w:rsidP="00062C61">
            <w:pPr>
              <w:rPr>
                <w:color w:val="7F7F7F" w:themeColor="text1" w:themeTint="80"/>
              </w:rPr>
            </w:pPr>
            <w:r w:rsidRPr="00627917">
              <w:rPr>
                <w:noProof/>
              </w:rPr>
              <w:pict>
                <v:line id="Straight Connector 6" o:spid="_x0000_s1038" style="position:absolute;z-index:251689984;visibility:visible;mso-width-relative:margin" from="-5.4pt,3.25pt" to="146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" strokecolor="#420189" strokeweight="2pt"/>
              </w:pict>
            </w:r>
          </w:p>
          <w:tbl>
            <w:tblPr>
              <w:tblStyle w:val="TableGrid"/>
              <w:tblW w:w="3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2"/>
              <w:gridCol w:w="1080"/>
            </w:tblGrid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7806A1" w:rsidP="006927C5">
                  <w:pPr>
                    <w:spacing w:before="120"/>
                    <w:rPr>
                      <w:b/>
                      <w:color w:val="7F7F7F" w:themeColor="text1" w:themeTint="80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Dental Operations</w:t>
                  </w:r>
                </w:p>
              </w:tc>
              <w:tc>
                <w:tcPr>
                  <w:tcW w:w="1080" w:type="dxa"/>
                </w:tcPr>
                <w:p w:rsidR="000E0ABC" w:rsidRPr="00841BF9" w:rsidRDefault="000E0ABC" w:rsidP="006F7C43">
                  <w:pPr>
                    <w:rPr>
                      <w:color w:val="7F7F7F" w:themeColor="text1" w:themeTint="80"/>
                    </w:rPr>
                  </w:pPr>
                  <w:r w:rsidRPr="00841BF9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Root Canal Treatment</w:t>
                  </w:r>
                </w:p>
              </w:tc>
              <w:tc>
                <w:tcPr>
                  <w:tcW w:w="1080" w:type="dxa"/>
                </w:tcPr>
                <w:p w:rsidR="000E0ABC" w:rsidRPr="00841BF9" w:rsidRDefault="007F02FD" w:rsidP="006F7C43">
                  <w:pPr>
                    <w:rPr>
                      <w:rFonts w:cs="Calibri"/>
                      <w:i/>
                      <w:color w:val="7F7F7F" w:themeColor="text1" w:themeTint="80"/>
                      <w:lang w:eastAsia="en-GB"/>
                    </w:rPr>
                  </w:pPr>
                  <w:r w:rsidRPr="007F02FD">
                    <w:rPr>
                      <w:rFonts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9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Full Mouth Scaling</w:t>
                  </w:r>
                </w:p>
              </w:tc>
              <w:tc>
                <w:tcPr>
                  <w:tcW w:w="1080" w:type="dxa"/>
                </w:tcPr>
                <w:p w:rsidR="000E0ABC" w:rsidRPr="00841BF9" w:rsidRDefault="007F02FD" w:rsidP="006F7C43">
                  <w:pPr>
                    <w:rPr>
                      <w:color w:val="7F7F7F" w:themeColor="text1" w:themeTint="80"/>
                    </w:rPr>
                  </w:pPr>
                  <w:r w:rsidRPr="007F02FD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7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8F757A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Composite Fillings &amp; Other Filling Procedures</w:t>
                  </w:r>
                </w:p>
              </w:tc>
              <w:tc>
                <w:tcPr>
                  <w:tcW w:w="1080" w:type="dxa"/>
                </w:tcPr>
                <w:p w:rsidR="000E0ABC" w:rsidRPr="00841BF9" w:rsidRDefault="007F02FD" w:rsidP="006F7C43">
                  <w:pPr>
                    <w:rPr>
                      <w:color w:val="7F7F7F" w:themeColor="text1" w:themeTint="80"/>
                    </w:rPr>
                  </w:pPr>
                  <w:r w:rsidRPr="007F02FD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6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rFonts w:cs="Calibri"/>
                      <w:b/>
                      <w:i/>
                      <w:color w:val="7F7F7F" w:themeColor="text1" w:themeTint="80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Extractions/ Dental Implants</w:t>
                  </w:r>
                </w:p>
              </w:tc>
              <w:tc>
                <w:tcPr>
                  <w:tcW w:w="1080" w:type="dxa"/>
                </w:tcPr>
                <w:p w:rsidR="000E0ABC" w:rsidRPr="00841BF9" w:rsidRDefault="000E0ABC" w:rsidP="006F7C43">
                  <w:pPr>
                    <w:rPr>
                      <w:rFonts w:cs="Calibri"/>
                      <w:i/>
                      <w:color w:val="7F7F7F" w:themeColor="text1" w:themeTint="80"/>
                    </w:rPr>
                  </w:pPr>
                  <w:r w:rsidRPr="00841BF9">
                    <w:rPr>
                      <w:rFonts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b/>
                      <w:noProof/>
                      <w:color w:val="7F7F7F" w:themeColor="text1" w:themeTint="80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Crown Cutting Procedure &amp; Bridges</w:t>
                  </w:r>
                </w:p>
              </w:tc>
              <w:tc>
                <w:tcPr>
                  <w:tcW w:w="1080" w:type="dxa"/>
                </w:tcPr>
                <w:p w:rsidR="000E0ABC" w:rsidRPr="00841BF9" w:rsidRDefault="007F02FD" w:rsidP="006F7C43">
                  <w:pPr>
                    <w:rPr>
                      <w:noProof/>
                      <w:color w:val="7F7F7F" w:themeColor="text1" w:themeTint="80"/>
                    </w:rPr>
                  </w:pPr>
                  <w:r w:rsidRPr="007F02FD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4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b/>
                      <w:noProof/>
                      <w:color w:val="7F7F7F" w:themeColor="text1" w:themeTint="80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Cosmetic Contouring</w:t>
                  </w:r>
                </w:p>
              </w:tc>
              <w:tc>
                <w:tcPr>
                  <w:tcW w:w="1080" w:type="dxa"/>
                </w:tcPr>
                <w:p w:rsidR="000E0ABC" w:rsidRPr="00841BF9" w:rsidRDefault="007F02FD" w:rsidP="006F7C43">
                  <w:pPr>
                    <w:rPr>
                      <w:noProof/>
                      <w:color w:val="7F7F7F" w:themeColor="text1" w:themeTint="80"/>
                    </w:rPr>
                  </w:pPr>
                  <w:r w:rsidRPr="007F02FD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rFonts w:cs="Calibri"/>
                      <w:b/>
                      <w:i/>
                      <w:color w:val="7F7F7F" w:themeColor="text1" w:themeTint="80"/>
                      <w:lang w:eastAsia="en-GB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Dental Bleaching</w:t>
                  </w:r>
                </w:p>
              </w:tc>
              <w:tc>
                <w:tcPr>
                  <w:tcW w:w="1080" w:type="dxa"/>
                </w:tcPr>
                <w:p w:rsidR="000E0ABC" w:rsidRPr="00841BF9" w:rsidRDefault="000E0ABC" w:rsidP="006F7C43">
                  <w:pPr>
                    <w:rPr>
                      <w:rFonts w:cs="Calibri"/>
                      <w:i/>
                      <w:color w:val="7F7F7F" w:themeColor="text1" w:themeTint="80"/>
                      <w:lang w:eastAsia="en-GB"/>
                    </w:rPr>
                  </w:pPr>
                  <w:r w:rsidRPr="00841BF9">
                    <w:rPr>
                      <w:rFonts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0E0ABC" w:rsidRPr="009C1CB5" w:rsidRDefault="008F757A" w:rsidP="006927C5">
                  <w:pPr>
                    <w:spacing w:before="120"/>
                    <w:rPr>
                      <w:rFonts w:cs="Calibri"/>
                      <w:b/>
                      <w:i/>
                      <w:color w:val="7F7F7F" w:themeColor="text1" w:themeTint="80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 xml:space="preserve">Cyst Removal, </w:t>
                  </w:r>
                  <w:proofErr w:type="spellStart"/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Peri</w:t>
                  </w:r>
                  <w:proofErr w:type="spellEnd"/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>-apical Surgery</w:t>
                  </w:r>
                </w:p>
              </w:tc>
              <w:tc>
                <w:tcPr>
                  <w:tcW w:w="1080" w:type="dxa"/>
                </w:tcPr>
                <w:p w:rsidR="000E0ABC" w:rsidRPr="00841BF9" w:rsidRDefault="000E0ABC" w:rsidP="006F7C43">
                  <w:pPr>
                    <w:rPr>
                      <w:rFonts w:cs="Calibri"/>
                      <w:i/>
                      <w:color w:val="7F7F7F" w:themeColor="text1" w:themeTint="80"/>
                    </w:rPr>
                  </w:pPr>
                  <w:r w:rsidRPr="00841BF9">
                    <w:rPr>
                      <w:rFonts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04D6" w:rsidRPr="00841BF9" w:rsidRDefault="00F004D6" w:rsidP="00062C61">
            <w:pPr>
              <w:rPr>
                <w:color w:val="7F7F7F" w:themeColor="text1" w:themeTint="80"/>
              </w:rPr>
            </w:pPr>
          </w:p>
          <w:p w:rsidR="00F004D6" w:rsidRPr="006B7D31" w:rsidRDefault="006B7D31" w:rsidP="00062C61">
            <w:pPr>
              <w:rPr>
                <w:rFonts w:ascii="Tahoma" w:hAnsi="Tahoma" w:cs="Tahoma"/>
                <w:b/>
                <w:color w:val="420189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0189"/>
                <w:sz w:val="28"/>
                <w:szCs w:val="28"/>
              </w:rPr>
              <w:t>Soft</w:t>
            </w:r>
            <w:r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 xml:space="preserve"> </w:t>
            </w:r>
            <w:r w:rsidR="00F004D6"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Skills</w:t>
            </w:r>
          </w:p>
          <w:p w:rsidR="00F004D6" w:rsidRPr="00841BF9" w:rsidRDefault="00627917" w:rsidP="00062C61">
            <w:pPr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pict>
                <v:line id="Straight Connector 640" o:spid="_x0000_s1037" style="position:absolute;z-index:251696128;visibility:visible;mso-width-relative:margin" from="-.9pt,3.15pt" to="150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" strokecolor="#420189" strokeweight="2pt"/>
              </w:pict>
            </w:r>
          </w:p>
          <w:tbl>
            <w:tblPr>
              <w:tblStyle w:val="TableGrid"/>
              <w:tblW w:w="3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2"/>
              <w:gridCol w:w="1080"/>
            </w:tblGrid>
            <w:tr w:rsidR="00841BF9" w:rsidRPr="00841BF9" w:rsidTr="006927C5">
              <w:tc>
                <w:tcPr>
                  <w:tcW w:w="2502" w:type="dxa"/>
                </w:tcPr>
                <w:p w:rsidR="00426E82" w:rsidRPr="009C1CB5" w:rsidRDefault="00426E82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 xml:space="preserve">Communicator              </w:t>
                  </w:r>
                </w:p>
              </w:tc>
              <w:tc>
                <w:tcPr>
                  <w:tcW w:w="1080" w:type="dxa"/>
                </w:tcPr>
                <w:p w:rsidR="00426E82" w:rsidRPr="00841BF9" w:rsidRDefault="00426E82" w:rsidP="00F9529D">
                  <w:pPr>
                    <w:rPr>
                      <w:color w:val="7F7F7F" w:themeColor="text1" w:themeTint="80"/>
                    </w:rPr>
                  </w:pPr>
                  <w:r w:rsidRPr="00841BF9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426E82" w:rsidRPr="009C1CB5" w:rsidRDefault="00426E82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 xml:space="preserve">Motivator                     </w:t>
                  </w:r>
                </w:p>
              </w:tc>
              <w:tc>
                <w:tcPr>
                  <w:tcW w:w="1080" w:type="dxa"/>
                </w:tcPr>
                <w:p w:rsidR="00426E82" w:rsidRPr="00841BF9" w:rsidRDefault="0016556A" w:rsidP="00F9529D">
                  <w:pPr>
                    <w:rPr>
                      <w:rFonts w:cs="Calibri"/>
                      <w:i/>
                      <w:color w:val="7F7F7F" w:themeColor="text1" w:themeTint="80"/>
                      <w:lang w:eastAsia="en-GB"/>
                    </w:rPr>
                  </w:pPr>
                  <w:r w:rsidRPr="0016556A">
                    <w:rPr>
                      <w:rFonts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2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426E82" w:rsidRPr="009C1CB5" w:rsidRDefault="00426E82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 xml:space="preserve">Innovator                     </w:t>
                  </w:r>
                </w:p>
              </w:tc>
              <w:tc>
                <w:tcPr>
                  <w:tcW w:w="1080" w:type="dxa"/>
                </w:tcPr>
                <w:p w:rsidR="00426E82" w:rsidRPr="00841BF9" w:rsidRDefault="0016556A" w:rsidP="00F9529D">
                  <w:pPr>
                    <w:rPr>
                      <w:color w:val="7F7F7F" w:themeColor="text1" w:themeTint="80"/>
                    </w:rPr>
                  </w:pPr>
                  <w:r w:rsidRPr="0016556A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426E82" w:rsidRPr="009C1CB5" w:rsidRDefault="00426E82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 xml:space="preserve">Analytical                      </w:t>
                  </w:r>
                </w:p>
              </w:tc>
              <w:tc>
                <w:tcPr>
                  <w:tcW w:w="1080" w:type="dxa"/>
                </w:tcPr>
                <w:p w:rsidR="00426E82" w:rsidRPr="00841BF9" w:rsidRDefault="0016556A" w:rsidP="007D1FCF">
                  <w:pPr>
                    <w:rPr>
                      <w:color w:val="7F7F7F" w:themeColor="text1" w:themeTint="80"/>
                    </w:rPr>
                  </w:pPr>
                  <w:r w:rsidRPr="0016556A">
                    <w:rPr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1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1BF9" w:rsidRPr="00841BF9" w:rsidTr="006927C5">
              <w:tc>
                <w:tcPr>
                  <w:tcW w:w="2502" w:type="dxa"/>
                </w:tcPr>
                <w:p w:rsidR="00426E82" w:rsidRPr="009C1CB5" w:rsidRDefault="00426E82" w:rsidP="006927C5">
                  <w:pPr>
                    <w:spacing w:before="120"/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</w:pPr>
                  <w:r w:rsidRPr="009C1CB5">
                    <w:rPr>
                      <w:rFonts w:ascii="Tahoma" w:hAnsi="Tahoma" w:cs="Tahoma"/>
                      <w:b/>
                      <w:color w:val="420189"/>
                      <w:sz w:val="20"/>
                      <w:szCs w:val="18"/>
                    </w:rPr>
                    <w:t xml:space="preserve">Collaborator                  </w:t>
                  </w:r>
                </w:p>
              </w:tc>
              <w:tc>
                <w:tcPr>
                  <w:tcW w:w="1080" w:type="dxa"/>
                </w:tcPr>
                <w:p w:rsidR="00426E82" w:rsidRPr="00841BF9" w:rsidRDefault="00426E82" w:rsidP="00F9529D">
                  <w:pPr>
                    <w:rPr>
                      <w:rFonts w:cs="Calibri"/>
                      <w:i/>
                      <w:color w:val="7F7F7F" w:themeColor="text1" w:themeTint="80"/>
                    </w:rPr>
                  </w:pPr>
                  <w:r w:rsidRPr="00841BF9">
                    <w:rPr>
                      <w:rFonts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04D6" w:rsidRDefault="00F004D6" w:rsidP="00062C61"/>
        </w:tc>
      </w:tr>
      <w:tr w:rsidR="0081319D" w:rsidTr="00C151CF">
        <w:trPr>
          <w:trHeight w:val="720"/>
        </w:trPr>
        <w:tc>
          <w:tcPr>
            <w:tcW w:w="10350" w:type="dxa"/>
            <w:gridSpan w:val="2"/>
            <w:shd w:val="clear" w:color="auto" w:fill="FFFFFF" w:themeFill="background1"/>
          </w:tcPr>
          <w:p w:rsidR="0081319D" w:rsidRPr="006B7D31" w:rsidRDefault="00627917" w:rsidP="0081319D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627917">
              <w:rPr>
                <w:b/>
                <w:noProof/>
              </w:rPr>
              <w:pict>
                <v:line id="Straight Connector 652" o:spid="_x0000_s1035" style="position:absolute;z-index:251710464;visibility:visible;mso-position-horizontal-relative:text;mso-position-vertical-relative:text;mso-width-relative:margin" from="-5.4pt,20.05pt" to="23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" strokecolor="#420189" strokeweight="2pt"/>
              </w:pict>
            </w:r>
            <w:r w:rsidR="0081319D"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Professional Experience</w:t>
            </w:r>
            <w:r w:rsidR="0081319D" w:rsidRPr="006B7D31">
              <w:rPr>
                <w:rFonts w:ascii="Tahoma" w:hAnsi="Tahoma" w:cs="Tahoma"/>
                <w:b/>
                <w:noProof/>
                <w:color w:val="420189"/>
                <w:sz w:val="20"/>
                <w:szCs w:val="20"/>
              </w:rPr>
              <w:br/>
            </w:r>
          </w:p>
          <w:p w:rsidR="006F74E2" w:rsidRDefault="00B16108" w:rsidP="00B16108">
            <w:p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b/>
                <w:color w:val="420189"/>
                <w:sz w:val="20"/>
                <w:szCs w:val="20"/>
                <w:lang w:val="en-GB"/>
              </w:rPr>
              <w:t xml:space="preserve">Since </w:t>
            </w:r>
            <w:r w:rsidRPr="00971F86">
              <w:rPr>
                <w:rFonts w:ascii="Tahoma" w:hAnsi="Tahoma" w:cs="Tahoma"/>
                <w:b/>
                <w:color w:val="0000FF"/>
                <w:sz w:val="20"/>
                <w:szCs w:val="20"/>
                <w:lang w:val="en-GB"/>
              </w:rPr>
              <w:t>MM’85</w:t>
            </w:r>
            <w:r w:rsidR="0081319D" w:rsidRPr="0081319D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br/>
            </w:r>
            <w:r w:rsidRPr="00B16108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SAAR C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linic, Erode, Tamil Nadu, India as</w:t>
            </w:r>
            <w:r>
              <w:t xml:space="preserve"> </w:t>
            </w:r>
            <w:r w:rsidRPr="00B16108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Chief Dentist And Implantologist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~</w:t>
            </w:r>
            <w:r w:rsidRPr="00B16108">
              <w:rPr>
                <w:rFonts w:ascii="Tahoma" w:hAnsi="Tahoma" w:cs="Tahoma"/>
                <w:i/>
                <w:noProof/>
                <w:color w:val="6A6969"/>
                <w:sz w:val="20"/>
                <w:szCs w:val="20"/>
              </w:rPr>
              <w:t>Wor</w:t>
            </w:r>
            <w:r w:rsidR="0004555C">
              <w:rPr>
                <w:rFonts w:ascii="Tahoma" w:hAnsi="Tahoma" w:cs="Tahoma"/>
                <w:i/>
                <w:noProof/>
                <w:color w:val="6A6969"/>
                <w:sz w:val="20"/>
                <w:szCs w:val="20"/>
              </w:rPr>
              <w:t>ked on General Dentistry for 32</w:t>
            </w:r>
            <w:r w:rsidRPr="00B16108">
              <w:rPr>
                <w:rFonts w:ascii="Tahoma" w:hAnsi="Tahoma" w:cs="Tahoma"/>
                <w:i/>
                <w:noProof/>
                <w:color w:val="6A6969"/>
                <w:sz w:val="20"/>
                <w:szCs w:val="20"/>
              </w:rPr>
              <w:t>ye</w:t>
            </w:r>
            <w:r w:rsidR="0004555C">
              <w:rPr>
                <w:rFonts w:ascii="Tahoma" w:hAnsi="Tahoma" w:cs="Tahoma"/>
                <w:i/>
                <w:noProof/>
                <w:color w:val="6A6969"/>
                <w:sz w:val="20"/>
                <w:szCs w:val="20"/>
              </w:rPr>
              <w:t>ars and Implant Dentistry for 12</w:t>
            </w:r>
            <w:r w:rsidRPr="00B16108">
              <w:rPr>
                <w:rFonts w:ascii="Tahoma" w:hAnsi="Tahoma" w:cs="Tahoma"/>
                <w:i/>
                <w:noProof/>
                <w:color w:val="6A6969"/>
                <w:sz w:val="20"/>
                <w:szCs w:val="20"/>
              </w:rPr>
              <w:t xml:space="preserve"> years~</w:t>
            </w:r>
            <w:r w:rsidR="0081319D" w:rsidRPr="00B16108">
              <w:rPr>
                <w:rFonts w:ascii="Tahoma" w:hAnsi="Tahoma" w:cs="Tahoma"/>
                <w:i/>
                <w:noProof/>
                <w:color w:val="6A6969"/>
                <w:sz w:val="20"/>
                <w:szCs w:val="20"/>
              </w:rPr>
              <w:br/>
            </w:r>
          </w:p>
          <w:p w:rsidR="00C151CF" w:rsidRPr="00B16108" w:rsidRDefault="00C151CF" w:rsidP="00C151CF">
            <w:pPr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Key Result Areas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:</w:t>
            </w:r>
          </w:p>
          <w:p w:rsidR="00C151CF" w:rsidRPr="00B16108" w:rsidRDefault="0029796D" w:rsidP="00C151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Treating </w:t>
            </w:r>
            <w:r w:rsidR="00C151CF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patients with special needs requiring sensitivity and care, and taken care of preventive measures like pit and fissure sealants, fluoride application and diet counseling</w:t>
            </w:r>
          </w:p>
          <w:p w:rsidR="00C151CF" w:rsidRDefault="00C151CF" w:rsidP="00C151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Maintaining high quality, safety, infection control standards &amp; ethical standards for delivery of dental surgical care, diagnosis &amp; treatment </w:t>
            </w:r>
          </w:p>
          <w:p w:rsidR="00836483" w:rsidRPr="00836483" w:rsidRDefault="00836483" w:rsidP="0083648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83648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Responding to patient and doctor needs &amp; inquiries; ensuring the delivery of quality dental care to patients</w:t>
            </w:r>
          </w:p>
          <w:p w:rsidR="00836483" w:rsidRPr="00836483" w:rsidRDefault="00836483" w:rsidP="0083648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83648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Rendering services as a single point of contact for patient issues in accordance with Hospital Policies &amp; Procedures, Healthcare Regulations and Dental Board Standards</w:t>
            </w:r>
          </w:p>
          <w:p w:rsidR="00C151CF" w:rsidRPr="00C151CF" w:rsidRDefault="00836483" w:rsidP="0083648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Providing 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treatment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for </w:t>
            </w:r>
            <w:r w:rsidR="00C151CF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gum recession with t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unneling technique, frenectomy and </w:t>
            </w:r>
            <w:r w:rsidR="00C151CF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laminates</w:t>
            </w:r>
          </w:p>
        </w:tc>
      </w:tr>
      <w:tr w:rsidR="0029796D" w:rsidTr="00C151CF">
        <w:trPr>
          <w:trHeight w:val="720"/>
        </w:trPr>
        <w:tc>
          <w:tcPr>
            <w:tcW w:w="10350" w:type="dxa"/>
            <w:gridSpan w:val="2"/>
            <w:shd w:val="clear" w:color="auto" w:fill="FFFFFF" w:themeFill="background1"/>
          </w:tcPr>
          <w:p w:rsidR="0029796D" w:rsidRPr="00B16108" w:rsidRDefault="005B71FC" w:rsidP="002979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t xml:space="preserve">Actively </w:t>
            </w:r>
            <w:r w:rsidR="00661EC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nvovled in </w:t>
            </w:r>
            <w:r w:rsidR="0029796D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Protaper Root Canal fillings for both 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Anterior and Posterior Teeth</w:t>
            </w:r>
          </w:p>
          <w:p w:rsidR="005B71FC" w:rsidRDefault="005B71FC" w:rsidP="002979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Performing:</w:t>
            </w:r>
          </w:p>
          <w:p w:rsidR="0029796D" w:rsidRPr="00B16108" w:rsidRDefault="0029796D" w:rsidP="005B71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Crown Lengthening Procedures, Scaling, Root Planning, Gingivectomy and Flap Surgery</w:t>
            </w:r>
          </w:p>
          <w:p w:rsidR="0029796D" w:rsidRPr="00B16108" w:rsidRDefault="005B71FC" w:rsidP="005B71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Extractions</w:t>
            </w:r>
            <w:r w:rsidR="0029796D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, Cyst Removal, Peri-apical Surgery</w:t>
            </w:r>
            <w:r w:rsidR="0061369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, Impacted Wisdom Teeth Removal,</w:t>
            </w:r>
            <w:r w:rsidR="0029796D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Closing Diastema with composites with life like appearance and so</w:t>
            </w:r>
            <w:r w:rsidR="00F02DA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.</w:t>
            </w:r>
          </w:p>
          <w:p w:rsidR="0029796D" w:rsidRPr="00B16108" w:rsidRDefault="0029796D" w:rsidP="005B71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Master in root canal treatment for both anterior </w:t>
            </w:r>
            <w:r w:rsidR="005B71F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&amp;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posterior teeth, post and core, crown and bridge work</w:t>
            </w:r>
          </w:p>
          <w:p w:rsidR="0029796D" w:rsidRPr="00B16108" w:rsidRDefault="0029796D" w:rsidP="005B71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Cosmetic Contouring of mal-aligned and irregularly shaped teeth</w:t>
            </w:r>
          </w:p>
          <w:p w:rsidR="0029796D" w:rsidRPr="0029796D" w:rsidRDefault="005B71FC" w:rsidP="008131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Working on </w:t>
            </w:r>
            <w:r w:rsidR="0029796D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diode laser applications in gingival and periodontal flap surgery, root-canal debridement and dental bleaching</w:t>
            </w:r>
          </w:p>
        </w:tc>
      </w:tr>
      <w:tr w:rsidR="00B16108" w:rsidTr="0029796D">
        <w:trPr>
          <w:trHeight w:val="1197"/>
        </w:trPr>
        <w:tc>
          <w:tcPr>
            <w:tcW w:w="10350" w:type="dxa"/>
            <w:gridSpan w:val="2"/>
            <w:shd w:val="clear" w:color="auto" w:fill="FFFFFF" w:themeFill="background1"/>
          </w:tcPr>
          <w:p w:rsidR="00B16108" w:rsidRDefault="00B16108" w:rsidP="00B16108">
            <w:pPr>
              <w:jc w:val="both"/>
              <w:rPr>
                <w:noProof/>
              </w:rPr>
            </w:pPr>
          </w:p>
          <w:p w:rsidR="0029796D" w:rsidRPr="0029796D" w:rsidRDefault="0029796D" w:rsidP="00B16108">
            <w:pPr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29796D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ighlight</w:t>
            </w:r>
            <w:r w:rsidRPr="0029796D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:</w:t>
            </w:r>
          </w:p>
          <w:p w:rsidR="0029796D" w:rsidRPr="004C0EDF" w:rsidRDefault="0029796D" w:rsidP="0029796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Successfully </w:t>
            </w:r>
            <w:r w:rsidRPr="002979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placed mo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 than 1000 implants till date</w:t>
            </w:r>
          </w:p>
          <w:p w:rsidR="0029796D" w:rsidRPr="00B16108" w:rsidRDefault="0029796D" w:rsidP="00B16108">
            <w:pPr>
              <w:jc w:val="both"/>
              <w:rPr>
                <w:noProof/>
              </w:rPr>
            </w:pPr>
          </w:p>
        </w:tc>
      </w:tr>
      <w:tr w:rsidR="00B16108" w:rsidTr="00C04F9A">
        <w:trPr>
          <w:trHeight w:val="702"/>
        </w:trPr>
        <w:tc>
          <w:tcPr>
            <w:tcW w:w="10350" w:type="dxa"/>
            <w:gridSpan w:val="2"/>
            <w:shd w:val="clear" w:color="auto" w:fill="FFFFFF" w:themeFill="background1"/>
          </w:tcPr>
          <w:p w:rsidR="00B16108" w:rsidRPr="006B7D31" w:rsidRDefault="00627917" w:rsidP="00B16108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627917">
              <w:rPr>
                <w:b/>
                <w:noProof/>
              </w:rPr>
              <w:pict>
                <v:line id="Straight Connector 23" o:spid="_x0000_s1034" style="position:absolute;z-index:251714560;visibility:visible;mso-position-horizontal-relative:text;mso-position-vertical-relative:text;mso-width-relative:margin" from="-.15pt,22.9pt" to="26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" strokecolor="#420189" strokeweight="2pt"/>
              </w:pict>
            </w:r>
            <w:r w:rsidR="00B16108" w:rsidRPr="006B7D31">
              <w:rPr>
                <w:rFonts w:ascii="Tahoma" w:hAnsi="Tahoma" w:cs="Tahoma"/>
                <w:b/>
                <w:color w:val="420189"/>
                <w:sz w:val="28"/>
                <w:szCs w:val="28"/>
              </w:rPr>
              <w:t>Fellowships, Courses &amp; Trainings Attended</w:t>
            </w:r>
          </w:p>
        </w:tc>
      </w:tr>
      <w:tr w:rsidR="00B16108" w:rsidTr="000D65B8">
        <w:trPr>
          <w:trHeight w:val="3753"/>
        </w:trPr>
        <w:tc>
          <w:tcPr>
            <w:tcW w:w="10350" w:type="dxa"/>
            <w:gridSpan w:val="2"/>
            <w:shd w:val="clear" w:color="auto" w:fill="FFFFFF" w:themeFill="background1"/>
          </w:tcPr>
          <w:p w:rsidR="00B16108" w:rsidRPr="00B16108" w:rsidRDefault="00B16108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Fellowship (ICOI-USA) Awarded in 3</w:t>
            </w:r>
            <w:r w:rsidR="002C1156" w:rsidRPr="002C1156">
              <w:rPr>
                <w:rFonts w:ascii="Tahoma" w:hAnsi="Tahoma" w:cs="Tahoma"/>
                <w:noProof/>
                <w:color w:val="6A6969"/>
                <w:sz w:val="20"/>
                <w:szCs w:val="20"/>
                <w:vertAlign w:val="superscript"/>
              </w:rPr>
              <w:t>rd</w:t>
            </w:r>
            <w:r w:rsidR="002C1156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South Asia Implant Symposium held in Hyderabad, India in July 2014</w:t>
            </w:r>
          </w:p>
          <w:p w:rsidR="008A7F2D" w:rsidRDefault="008A7F2D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Attended:</w:t>
            </w:r>
          </w:p>
          <w:p w:rsidR="00B16108" w:rsidRPr="00B16108" w:rsidRDefault="008A7F2D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Course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conducted by IMZ Implants in 1994; Attended several courses on Dental Implants Including Nobel Bio-care World Tour </w:t>
            </w:r>
            <w:r w:rsidR="00300790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in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2008 at Mumbai</w:t>
            </w:r>
          </w:p>
          <w:p w:rsidR="00B16108" w:rsidRPr="00B16108" w:rsidRDefault="00B16108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Lecture On Computer Guided Surgery by Dr. Peter Moy</w:t>
            </w:r>
          </w:p>
          <w:p w:rsidR="00B16108" w:rsidRPr="008A7F2D" w:rsidRDefault="00B16108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</w:pPr>
            <w:r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>Advanced Training Program on Implants &amp; Maxillofacial Protosthodontics Lecture</w:t>
            </w:r>
            <w:r w:rsidR="008A7F2D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 &amp; Hands on 6</w:t>
            </w:r>
            <w:r w:rsidR="008A7F2D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  <w:vertAlign w:val="superscript"/>
              </w:rPr>
              <w:t>th</w:t>
            </w:r>
            <w:r w:rsidR="00300790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 &amp; 7</w:t>
            </w:r>
            <w:r w:rsidR="00300790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  <w:vertAlign w:val="superscript"/>
              </w:rPr>
              <w:t>th</w:t>
            </w:r>
            <w:r w:rsidR="00300790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 Jan’</w:t>
            </w:r>
            <w:r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95 by University </w:t>
            </w:r>
            <w:r w:rsidR="008A7F2D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of </w:t>
            </w:r>
            <w:r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California, Los Angeles School </w:t>
            </w:r>
            <w:r w:rsidR="00300790"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 xml:space="preserve">of </w:t>
            </w:r>
            <w:r w:rsidRPr="008A7F2D">
              <w:rPr>
                <w:rFonts w:ascii="Tahoma" w:hAnsi="Tahoma" w:cs="Tahoma"/>
                <w:noProof/>
                <w:color w:val="6A6969"/>
                <w:spacing w:val="-6"/>
                <w:sz w:val="20"/>
                <w:szCs w:val="20"/>
              </w:rPr>
              <w:t>dentistry in association with Indian Dental Association</w:t>
            </w:r>
          </w:p>
          <w:p w:rsidR="008A7F2D" w:rsidRPr="008A7F2D" w:rsidRDefault="008A7F2D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pacing w:val="4"/>
                <w:sz w:val="20"/>
                <w:szCs w:val="20"/>
              </w:rPr>
            </w:pPr>
            <w:r w:rsidRPr="008A7F2D">
              <w:rPr>
                <w:rFonts w:ascii="Tahoma" w:hAnsi="Tahoma" w:cs="Tahoma"/>
                <w:noProof/>
                <w:color w:val="6A6969"/>
                <w:spacing w:val="4"/>
                <w:sz w:val="20"/>
                <w:szCs w:val="20"/>
              </w:rPr>
              <w:t>KOS Implant Course &amp; Implant Exacone course; Completed BOI Implant course (Basal Osseo Integrated Implants)</w:t>
            </w:r>
          </w:p>
          <w:p w:rsidR="008A7F2D" w:rsidRPr="008A7F2D" w:rsidRDefault="008A7F2D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8A7F2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ADIN Impla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nt System all-on-6 Implantology, completed </w:t>
            </w:r>
            <w:r w:rsidRPr="008A7F2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program on 26 &amp; 27 January 2012, conducted by Dr. Rudberg Omri, DMD, ISRAEL and Dr. E.</w:t>
            </w:r>
            <w:r w:rsidR="00C151C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</w:t>
            </w:r>
            <w:r w:rsidRPr="008A7F2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Munirathnam Naidu, MDS, Chennai</w:t>
            </w:r>
          </w:p>
          <w:p w:rsidR="008A7F2D" w:rsidRDefault="008A7F2D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Periodontal Plastic Surgery Workshop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also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conducted by renowned periodontist, Dr. Andre P. Sadaawn of France</w:t>
            </w:r>
          </w:p>
          <w:p w:rsidR="00C151CF" w:rsidRPr="00C151CF" w:rsidRDefault="00C151CF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C151C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Basic Life Support provider course on 14/06/2016 in accordance with AHA/ERC guidelines issued by Ganga Medical Centre &amp; Hospitals Pvt. Ltd.</w:t>
            </w:r>
          </w:p>
          <w:p w:rsidR="008A7F2D" w:rsidRPr="008A7F2D" w:rsidRDefault="008A7F2D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8A7F2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Compaction &amp; Tapered Implant Placement, conducted by Dr. Stuart orton Jones (UK)</w:t>
            </w:r>
          </w:p>
          <w:p w:rsidR="00B16108" w:rsidRPr="00B16108" w:rsidRDefault="00B16108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Member of American Academy of Implant Dentistry and passed written part of Associate fellow</w:t>
            </w:r>
            <w:r w:rsidR="002C1156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examination conducted in Jan’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07</w:t>
            </w:r>
          </w:p>
          <w:p w:rsidR="008A7F2D" w:rsidRDefault="00B16108" w:rsidP="008A7F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Participated in</w:t>
            </w:r>
            <w:r w:rsidR="008A7F2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:</w:t>
            </w:r>
          </w:p>
          <w:p w:rsidR="00B16108" w:rsidRDefault="008A7F2D" w:rsidP="008A7F2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Advanced Training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on Aesthetic </w:t>
            </w:r>
            <w:r w:rsidR="00300790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Dentistry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by Ivoclar Vivadent at Leichtenstein</w:t>
            </w:r>
          </w:p>
          <w:p w:rsidR="008A7F2D" w:rsidRPr="00C151CF" w:rsidRDefault="008A7F2D" w:rsidP="00C151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CPR Training (Cardio-Pulmonary Resuscitation)</w:t>
            </w:r>
          </w:p>
          <w:p w:rsidR="00B16108" w:rsidRPr="00B16108" w:rsidRDefault="008A7F2D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Successfully 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attended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two Days 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Nobel Biocare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Workshop o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n Full Arch Rehabilitation with</w:t>
            </w: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the All-On-4 Techniq</w:t>
            </w:r>
            <w:r w:rsidR="00E444E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ue held on 20</w:t>
            </w:r>
            <w:r w:rsidR="00E444EC" w:rsidRPr="00E444EC">
              <w:rPr>
                <w:rFonts w:ascii="Tahoma" w:hAnsi="Tahoma" w:cs="Tahoma"/>
                <w:noProof/>
                <w:color w:val="6A6969"/>
                <w:sz w:val="20"/>
                <w:szCs w:val="20"/>
                <w:vertAlign w:val="superscript"/>
              </w:rPr>
              <w:t>th</w:t>
            </w:r>
            <w:r w:rsidR="00E444E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-29</w:t>
            </w:r>
            <w:r w:rsidR="00E444EC" w:rsidRPr="00E444EC">
              <w:rPr>
                <w:rFonts w:ascii="Tahoma" w:hAnsi="Tahoma" w:cs="Tahoma"/>
                <w:noProof/>
                <w:color w:val="6A6969"/>
                <w:sz w:val="20"/>
                <w:szCs w:val="20"/>
                <w:vertAlign w:val="superscript"/>
              </w:rPr>
              <w:t>th</w:t>
            </w:r>
            <w:r w:rsidR="00E444E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Sep’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14 in Bangalore Conducted by Dr. Robert Schroering,</w:t>
            </w:r>
            <w:r w:rsidR="00E444E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DMD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the World Renowned mentor and oral surgeon</w:t>
            </w:r>
          </w:p>
          <w:p w:rsidR="00B16108" w:rsidRPr="00B16108" w:rsidRDefault="00C151CF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Completed  </w:t>
            </w:r>
            <w:r w:rsidR="002C1156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the  program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E</w:t>
            </w:r>
            <w:r w:rsid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dentulous  Implant  prosthetics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mini-Residency </w:t>
            </w:r>
            <w:r w:rsid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2014,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September 30</w:t>
            </w:r>
            <w:r w:rsidRPr="00C151CF">
              <w:rPr>
                <w:rFonts w:ascii="Tahoma" w:hAnsi="Tahoma" w:cs="Tahoma"/>
                <w:noProof/>
                <w:color w:val="6A6969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-October </w:t>
            </w:r>
            <w:r w:rsid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1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  <w:vertAlign w:val="superscript"/>
              </w:rPr>
              <w:t>st</w:t>
            </w:r>
            <w:r w:rsid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2014 at Bangalore, India, conducted by Dr. Saj Jivraj, DDS, MS. ED, the renowned Prosthodontist and mentor </w:t>
            </w:r>
          </w:p>
          <w:p w:rsidR="00B16108" w:rsidRPr="00D951CE" w:rsidRDefault="00B16108" w:rsidP="00D951C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Regularly updated knowledge on Clinical Dentistry by attending several Continuous Education Programmes in All Disciplines of Dentistry Including Root Canal Treatment and Crown &amp; Bridge Work</w:t>
            </w:r>
          </w:p>
          <w:p w:rsidR="00B16108" w:rsidRPr="00B16108" w:rsidRDefault="00C151CF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Workshop 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on Protaper Endodontics &amp;</w:t>
            </w:r>
            <w:r w:rsidR="002C1156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Post Endodontics in Feb’</w:t>
            </w:r>
            <w:r w:rsidR="00B16108"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16</w:t>
            </w:r>
          </w:p>
          <w:p w:rsidR="00B16108" w:rsidRPr="00B16108" w:rsidRDefault="00B16108" w:rsidP="00B161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B1610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Attended intense didactic and training on all clinical aspects of Advanced Implant Prosthodontics in March 2016 and completed successfully</w:t>
            </w:r>
          </w:p>
          <w:p w:rsidR="00E444EC" w:rsidRDefault="00E444EC" w:rsidP="00C151CF">
            <w:pPr>
              <w:jc w:val="both"/>
              <w:rPr>
                <w:noProof/>
              </w:rPr>
            </w:pPr>
          </w:p>
        </w:tc>
      </w:tr>
      <w:tr w:rsidR="00C71A91" w:rsidTr="000D65B8">
        <w:trPr>
          <w:trHeight w:val="2555"/>
        </w:trPr>
        <w:tc>
          <w:tcPr>
            <w:tcW w:w="10350" w:type="dxa"/>
            <w:gridSpan w:val="2"/>
            <w:shd w:val="clear" w:color="auto" w:fill="FFFFFF" w:themeFill="background1"/>
          </w:tcPr>
          <w:p w:rsidR="00C71A91" w:rsidRPr="00B16108" w:rsidRDefault="00627917" w:rsidP="00B93692">
            <w:pPr>
              <w:ind w:right="-150" w:hanging="108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627917">
              <w:rPr>
                <w:noProof/>
              </w:rPr>
              <w:pict>
                <v:rect id="Rectangle 643" o:spid="_x0000_s1033" style="position:absolute;margin-left:5.85pt;margin-top:19.55pt;width:477.75pt;height:96.4pt;z-index:251688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" filled="f" stroked="f" strokeweight="2pt">
                  <v:textbox>
                    <w:txbxContent>
                      <w:p w:rsidR="00C71A91" w:rsidRDefault="00C71A91" w:rsidP="00C71A91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detailsflat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6B7D31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C71A91" w:rsidRPr="006B715D" w:rsidRDefault="00C71A91" w:rsidP="00C71A91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144C2">
                          <w:rPr>
                            <w:rFonts w:ascii="Tahoma" w:eastAsia="Calibri" w:hAnsi="Tahoma" w:cs="Tahoma"/>
                            <w:b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Date of Birth:</w:t>
                        </w:r>
                        <w:r w:rsidRPr="007144C2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0F68D4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25</w:t>
                        </w:r>
                        <w:r w:rsidR="000F68D4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 xml:space="preserve">th </w:t>
                        </w:r>
                        <w:r w:rsidR="000F68D4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March 1959 </w:t>
                        </w:r>
                        <w:r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br/>
                        </w:r>
                        <w:r w:rsidRPr="007144C2">
                          <w:rPr>
                            <w:rFonts w:ascii="Tahoma" w:hAnsi="Tahoma" w:cs="Tahoma"/>
                            <w:b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Pr="007144C2">
                          <w:rPr>
                            <w:rFonts w:ascii="Tahoma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Tamil &amp; English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br/>
                        </w:r>
                      </w:p>
                      <w:p w:rsidR="00C71A91" w:rsidRDefault="00C71A91" w:rsidP="00C71A9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04F9A" w:rsidRPr="00C04F9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610350" cy="1609725"/>
                  <wp:effectExtent l="0" t="0" r="0" b="9525"/>
                  <wp:docPr id="3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details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742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FC9" w:rsidRDefault="00B5196C" w:rsidP="008670CC">
      <w:pPr>
        <w:ind w:left="-720"/>
      </w:pPr>
    </w:p>
    <w:sectPr w:rsidR="00722FC9" w:rsidSect="00B92CEB">
      <w:pgSz w:w="11909" w:h="16834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7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38" type="#_x0000_t75" style="width:18pt;height:18pt;visibility:visible;mso-wrap-style:square" o:bullet="t">
        <v:imagedata r:id="rId3" o:title=""/>
      </v:shape>
    </w:pict>
  </w:numPicBullet>
  <w:numPicBullet w:numPicBulletId="3">
    <w:pict>
      <v:shape id="_x0000_i1039" type="#_x0000_t75" style="width:12pt;height:12pt" o:bullet="t">
        <v:imagedata r:id="rId4" o:title="bullet"/>
      </v:shape>
    </w:pict>
  </w:numPicBullet>
  <w:numPicBullet w:numPicBulletId="4">
    <w:pict>
      <v:shape id="_x0000_i1040" type="#_x0000_t75" style="width:10.5pt;height:10.5pt" o:bullet="t">
        <v:imagedata r:id="rId5" o:title="bullet"/>
      </v:shape>
    </w:pict>
  </w:numPicBullet>
  <w:numPicBullet w:numPicBulletId="5">
    <w:pict>
      <v:shape id="_x0000_i1041" type="#_x0000_t75" style="width:18pt;height:18pt;visibility:visible;mso-wrap-style:square" o:bullet="t">
        <v:imagedata r:id="rId6" o:title=""/>
      </v:shape>
    </w:pict>
  </w:numPicBullet>
  <w:numPicBullet w:numPicBulletId="6">
    <w:pict>
      <v:shape id="_x0000_i1042" type="#_x0000_t75" style="width:7.5pt;height:9pt" o:bullet="t">
        <v:imagedata r:id="rId7" o:title="bullet"/>
      </v:shape>
    </w:pict>
  </w:numPicBullet>
  <w:numPicBullet w:numPicBulletId="7">
    <w:pict>
      <v:shape id="_x0000_i1043" type="#_x0000_t75" style="width:18pt;height:18pt;visibility:visible;mso-wrap-style:square" o:bullet="t">
        <v:imagedata r:id="rId8" o:title=""/>
      </v:shape>
    </w:pict>
  </w:numPicBullet>
  <w:numPicBullet w:numPicBulletId="8">
    <w:pict>
      <v:shape id="_x0000_i1044" type="#_x0000_t75" style="width:7.5pt;height:7.5pt" o:bullet="t">
        <v:imagedata r:id="rId9" o:title="bullet-grey"/>
      </v:shape>
    </w:pict>
  </w:numPicBullet>
  <w:numPicBullet w:numPicBulletId="9">
    <w:pict>
      <v:shape id="_x0000_i1045" type="#_x0000_t75" style="width:12pt;height:12pt" o:bullet="t">
        <v:imagedata r:id="rId10" o:title="bullet"/>
      </v:shape>
    </w:pict>
  </w:numPicBullet>
  <w:abstractNum w:abstractNumId="0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75B"/>
    <w:multiLevelType w:val="hybridMultilevel"/>
    <w:tmpl w:val="BFA81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0040B83"/>
    <w:multiLevelType w:val="hybridMultilevel"/>
    <w:tmpl w:val="8056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15A"/>
    <w:multiLevelType w:val="hybridMultilevel"/>
    <w:tmpl w:val="D730FD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26235"/>
    <w:multiLevelType w:val="hybridMultilevel"/>
    <w:tmpl w:val="4CA021C4"/>
    <w:lvl w:ilvl="0" w:tplc="3A36A3FA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76AE9"/>
    <w:multiLevelType w:val="hybridMultilevel"/>
    <w:tmpl w:val="592C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6213FC4"/>
    <w:multiLevelType w:val="hybridMultilevel"/>
    <w:tmpl w:val="2BA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8A0"/>
    <w:multiLevelType w:val="hybridMultilevel"/>
    <w:tmpl w:val="2ED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3E9811AB"/>
    <w:multiLevelType w:val="hybridMultilevel"/>
    <w:tmpl w:val="14C05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43E19"/>
    <w:multiLevelType w:val="hybridMultilevel"/>
    <w:tmpl w:val="278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3248"/>
    <w:multiLevelType w:val="hybridMultilevel"/>
    <w:tmpl w:val="87F2EDA2"/>
    <w:lvl w:ilvl="0" w:tplc="A7D898C4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372DE9"/>
    <w:rsid w:val="000111AB"/>
    <w:rsid w:val="000122AB"/>
    <w:rsid w:val="00037002"/>
    <w:rsid w:val="00040543"/>
    <w:rsid w:val="0004555C"/>
    <w:rsid w:val="000540AA"/>
    <w:rsid w:val="0006311B"/>
    <w:rsid w:val="00090BE6"/>
    <w:rsid w:val="00095A0E"/>
    <w:rsid w:val="000A2204"/>
    <w:rsid w:val="000A4575"/>
    <w:rsid w:val="000C28C4"/>
    <w:rsid w:val="000D65B8"/>
    <w:rsid w:val="000E00BD"/>
    <w:rsid w:val="000E0ABC"/>
    <w:rsid w:val="000E20E7"/>
    <w:rsid w:val="000F68D4"/>
    <w:rsid w:val="001538F7"/>
    <w:rsid w:val="0016556A"/>
    <w:rsid w:val="00187641"/>
    <w:rsid w:val="001F62E6"/>
    <w:rsid w:val="0021537F"/>
    <w:rsid w:val="00245FFE"/>
    <w:rsid w:val="002530CA"/>
    <w:rsid w:val="00290D02"/>
    <w:rsid w:val="0029796D"/>
    <w:rsid w:val="002B402D"/>
    <w:rsid w:val="002C1156"/>
    <w:rsid w:val="002F7EE3"/>
    <w:rsid w:val="00300790"/>
    <w:rsid w:val="0031503A"/>
    <w:rsid w:val="0033482C"/>
    <w:rsid w:val="003417F9"/>
    <w:rsid w:val="00372DE9"/>
    <w:rsid w:val="003B2344"/>
    <w:rsid w:val="003B54E9"/>
    <w:rsid w:val="003B69D8"/>
    <w:rsid w:val="003C3920"/>
    <w:rsid w:val="003F62FF"/>
    <w:rsid w:val="00406E07"/>
    <w:rsid w:val="00413539"/>
    <w:rsid w:val="00422EF5"/>
    <w:rsid w:val="00426E82"/>
    <w:rsid w:val="0044426D"/>
    <w:rsid w:val="004537A1"/>
    <w:rsid w:val="004B47A1"/>
    <w:rsid w:val="004C0EDF"/>
    <w:rsid w:val="004E021F"/>
    <w:rsid w:val="00526F6C"/>
    <w:rsid w:val="00535DC6"/>
    <w:rsid w:val="005428DE"/>
    <w:rsid w:val="00543313"/>
    <w:rsid w:val="00591BE1"/>
    <w:rsid w:val="0059260B"/>
    <w:rsid w:val="005946EC"/>
    <w:rsid w:val="005A7F67"/>
    <w:rsid w:val="005B5EB5"/>
    <w:rsid w:val="005B71FC"/>
    <w:rsid w:val="005C0B0D"/>
    <w:rsid w:val="006007ED"/>
    <w:rsid w:val="0061369B"/>
    <w:rsid w:val="00627917"/>
    <w:rsid w:val="00632953"/>
    <w:rsid w:val="00661EC5"/>
    <w:rsid w:val="0068394C"/>
    <w:rsid w:val="006907BA"/>
    <w:rsid w:val="006927C5"/>
    <w:rsid w:val="006A64C9"/>
    <w:rsid w:val="006B3224"/>
    <w:rsid w:val="006B7D31"/>
    <w:rsid w:val="006D2ED8"/>
    <w:rsid w:val="006F5451"/>
    <w:rsid w:val="006F5BC6"/>
    <w:rsid w:val="006F74E2"/>
    <w:rsid w:val="006F7C43"/>
    <w:rsid w:val="00746DF8"/>
    <w:rsid w:val="00755581"/>
    <w:rsid w:val="007806A1"/>
    <w:rsid w:val="00781CAD"/>
    <w:rsid w:val="00794D3A"/>
    <w:rsid w:val="007D1FCF"/>
    <w:rsid w:val="007D6061"/>
    <w:rsid w:val="007E1822"/>
    <w:rsid w:val="007F02FD"/>
    <w:rsid w:val="00811C85"/>
    <w:rsid w:val="0081319D"/>
    <w:rsid w:val="00826896"/>
    <w:rsid w:val="00830840"/>
    <w:rsid w:val="00834569"/>
    <w:rsid w:val="00836483"/>
    <w:rsid w:val="008406D5"/>
    <w:rsid w:val="00841BF9"/>
    <w:rsid w:val="00866989"/>
    <w:rsid w:val="008670CC"/>
    <w:rsid w:val="008708A1"/>
    <w:rsid w:val="008821C3"/>
    <w:rsid w:val="00885B24"/>
    <w:rsid w:val="00886302"/>
    <w:rsid w:val="008A1312"/>
    <w:rsid w:val="008A3520"/>
    <w:rsid w:val="008A7F2D"/>
    <w:rsid w:val="008C2382"/>
    <w:rsid w:val="008C516F"/>
    <w:rsid w:val="008F727F"/>
    <w:rsid w:val="008F757A"/>
    <w:rsid w:val="00906F28"/>
    <w:rsid w:val="00944436"/>
    <w:rsid w:val="0095257A"/>
    <w:rsid w:val="00971F86"/>
    <w:rsid w:val="00976B3E"/>
    <w:rsid w:val="00992DE6"/>
    <w:rsid w:val="009C1CB5"/>
    <w:rsid w:val="009F7EDC"/>
    <w:rsid w:val="00A07B5A"/>
    <w:rsid w:val="00A51A77"/>
    <w:rsid w:val="00AA48EF"/>
    <w:rsid w:val="00AD75FC"/>
    <w:rsid w:val="00AE1139"/>
    <w:rsid w:val="00AF2767"/>
    <w:rsid w:val="00AF38BC"/>
    <w:rsid w:val="00B06014"/>
    <w:rsid w:val="00B16108"/>
    <w:rsid w:val="00B5196C"/>
    <w:rsid w:val="00B74851"/>
    <w:rsid w:val="00B92CEB"/>
    <w:rsid w:val="00B93692"/>
    <w:rsid w:val="00B94AF1"/>
    <w:rsid w:val="00BB5C52"/>
    <w:rsid w:val="00BC5423"/>
    <w:rsid w:val="00BE60B6"/>
    <w:rsid w:val="00C04F9A"/>
    <w:rsid w:val="00C151CF"/>
    <w:rsid w:val="00C71A91"/>
    <w:rsid w:val="00C92FE8"/>
    <w:rsid w:val="00CA1AA5"/>
    <w:rsid w:val="00CA52A6"/>
    <w:rsid w:val="00CA757E"/>
    <w:rsid w:val="00D045DB"/>
    <w:rsid w:val="00D0588D"/>
    <w:rsid w:val="00D230F9"/>
    <w:rsid w:val="00D342F8"/>
    <w:rsid w:val="00D445BC"/>
    <w:rsid w:val="00D66D49"/>
    <w:rsid w:val="00D951CE"/>
    <w:rsid w:val="00DB561E"/>
    <w:rsid w:val="00DE2F06"/>
    <w:rsid w:val="00DF0727"/>
    <w:rsid w:val="00E16BED"/>
    <w:rsid w:val="00E320DC"/>
    <w:rsid w:val="00E444EC"/>
    <w:rsid w:val="00E4505A"/>
    <w:rsid w:val="00E65E4F"/>
    <w:rsid w:val="00E902A0"/>
    <w:rsid w:val="00EA3E3F"/>
    <w:rsid w:val="00F004D6"/>
    <w:rsid w:val="00F02DAD"/>
    <w:rsid w:val="00F455A3"/>
    <w:rsid w:val="00F74985"/>
    <w:rsid w:val="00F76EF9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farajan.37527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2.png"/><Relationship Id="rId11" Type="http://schemas.openxmlformats.org/officeDocument/2006/relationships/image" Target="media/image16.gif"/><Relationship Id="rId5" Type="http://schemas.openxmlformats.org/officeDocument/2006/relationships/image" Target="media/image11.png"/><Relationship Id="rId10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4.gi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39</cp:revision>
  <dcterms:created xsi:type="dcterms:W3CDTF">2017-02-07T05:10:00Z</dcterms:created>
  <dcterms:modified xsi:type="dcterms:W3CDTF">2018-07-02T07:51:00Z</dcterms:modified>
</cp:coreProperties>
</file>