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C" w:rsidRDefault="0038064C">
      <w:pPr>
        <w:rPr>
          <w:sz w:val="2"/>
          <w:szCs w:val="2"/>
        </w:rPr>
      </w:pPr>
      <w:r w:rsidRPr="003806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35pt;margin-top:217.9pt;width:323.5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8064C" w:rsidRDefault="0038064C">
      <w:pPr>
        <w:framePr w:wrap="none" w:vAnchor="page" w:hAnchor="page" w:x="342" w:y="5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pt;height:186.8pt">
            <v:imagedata r:id="rId7" r:href="rId8"/>
          </v:shape>
        </w:pict>
      </w:r>
    </w:p>
    <w:p w:rsidR="0038064C" w:rsidRDefault="007B2B0C">
      <w:pPr>
        <w:pStyle w:val="Heading10"/>
        <w:framePr w:w="2813" w:h="7695" w:hRule="exact" w:wrap="none" w:vAnchor="page" w:hAnchor="page" w:x="1091" w:y="4851"/>
        <w:shd w:val="clear" w:color="auto" w:fill="auto"/>
        <w:ind w:right="20"/>
      </w:pPr>
      <w:bookmarkStart w:id="0" w:name="bookmark0"/>
      <w:r>
        <w:t>DEE</w:t>
      </w:r>
      <w:r w:rsidR="000F0604">
        <w:t xml:space="preserve">PA </w:t>
      </w:r>
      <w:r w:rsidR="000F0604">
        <w:t>CPC, ICD - 10 - CM</w:t>
      </w:r>
      <w:bookmarkEnd w:id="0"/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267" w:line="278" w:lineRule="exact"/>
        <w:ind w:right="20" w:firstLine="0"/>
        <w:jc w:val="center"/>
      </w:pPr>
      <w:r>
        <w:t xml:space="preserve">Certified </w:t>
      </w:r>
      <w:proofErr w:type="spellStart"/>
      <w:r>
        <w:t>Msc</w:t>
      </w:r>
      <w:proofErr w:type="spellEnd"/>
      <w:r>
        <w:t xml:space="preserve"> Dialysis Technology</w:t>
      </w:r>
    </w:p>
    <w:p w:rsidR="0038064C" w:rsidRPr="007B2B0C" w:rsidRDefault="000F0604">
      <w:pPr>
        <w:pStyle w:val="Bodytext30"/>
        <w:framePr w:w="2813" w:h="7695" w:hRule="exact" w:wrap="none" w:vAnchor="page" w:hAnchor="page" w:x="1091" w:y="4851"/>
        <w:shd w:val="clear" w:color="auto" w:fill="auto"/>
        <w:spacing w:before="0" w:after="456" w:line="140" w:lineRule="exact"/>
        <w:ind w:left="20"/>
        <w:rPr>
          <w:sz w:val="16"/>
        </w:rPr>
      </w:pPr>
      <w:proofErr w:type="gramStart"/>
      <w:r w:rsidRPr="007B2B0C">
        <w:rPr>
          <w:sz w:val="16"/>
        </w:rPr>
        <w:t>Email :</w:t>
      </w:r>
      <w:proofErr w:type="gramEnd"/>
      <w:r w:rsidR="007B2B0C" w:rsidRPr="007B2B0C">
        <w:rPr>
          <w:sz w:val="16"/>
        </w:rPr>
        <w:t xml:space="preserve"> </w:t>
      </w:r>
      <w:hyperlink r:id="rId9" w:history="1">
        <w:r w:rsidR="007B2B0C" w:rsidRPr="007B2B0C">
          <w:rPr>
            <w:rStyle w:val="Hyperlink"/>
            <w:sz w:val="16"/>
          </w:rPr>
          <w:t>deepa.375299@2freemail.com</w:t>
        </w:r>
      </w:hyperlink>
      <w:r w:rsidR="007B2B0C" w:rsidRPr="007B2B0C">
        <w:rPr>
          <w:sz w:val="16"/>
        </w:rPr>
        <w:t xml:space="preserve">  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tabs>
          <w:tab w:val="center" w:pos="1473"/>
          <w:tab w:val="left" w:pos="1550"/>
        </w:tabs>
        <w:spacing w:after="0" w:line="250" w:lineRule="exact"/>
        <w:ind w:left="20" w:firstLine="0"/>
      </w:pPr>
      <w:r>
        <w:t>Nationality</w:t>
      </w:r>
      <w:r>
        <w:tab/>
        <w:t>:</w:t>
      </w:r>
      <w:r>
        <w:tab/>
        <w:t>Indian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tabs>
          <w:tab w:val="center" w:pos="1473"/>
          <w:tab w:val="left" w:pos="1550"/>
        </w:tabs>
        <w:spacing w:after="0" w:line="250" w:lineRule="exact"/>
        <w:ind w:left="20" w:firstLine="0"/>
      </w:pPr>
      <w:r>
        <w:t xml:space="preserve">Date of </w:t>
      </w:r>
      <w:r>
        <w:t>birth</w:t>
      </w:r>
      <w:r>
        <w:tab/>
        <w:t>:</w:t>
      </w:r>
      <w:r>
        <w:tab/>
        <w:t>25/05/1984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tabs>
          <w:tab w:val="center" w:pos="1473"/>
          <w:tab w:val="left" w:pos="1550"/>
        </w:tabs>
        <w:spacing w:after="0" w:line="250" w:lineRule="exact"/>
        <w:ind w:left="20" w:firstLine="0"/>
      </w:pPr>
      <w:r>
        <w:t>Gender</w:t>
      </w:r>
      <w:r>
        <w:tab/>
        <w:t>:</w:t>
      </w:r>
      <w:r>
        <w:tab/>
        <w:t>Female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tabs>
          <w:tab w:val="center" w:pos="1473"/>
          <w:tab w:val="left" w:pos="1550"/>
        </w:tabs>
        <w:spacing w:after="0" w:line="250" w:lineRule="exact"/>
        <w:ind w:left="20" w:firstLine="0"/>
      </w:pPr>
      <w:r>
        <w:t>Marital status</w:t>
      </w:r>
      <w:r>
        <w:tab/>
        <w:t>:</w:t>
      </w:r>
      <w:r>
        <w:tab/>
        <w:t>Married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tabs>
          <w:tab w:val="center" w:pos="1473"/>
          <w:tab w:val="left" w:pos="1550"/>
        </w:tabs>
        <w:spacing w:after="364" w:line="250" w:lineRule="exact"/>
        <w:ind w:left="20" w:firstLine="0"/>
      </w:pPr>
      <w:r>
        <w:t>Religion</w:t>
      </w:r>
      <w:r>
        <w:tab/>
        <w:t>:</w:t>
      </w:r>
      <w:r>
        <w:tab/>
        <w:t>Hindu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293" w:line="170" w:lineRule="exact"/>
        <w:ind w:left="20" w:firstLine="0"/>
      </w:pPr>
      <w:r>
        <w:t>Visa Status: Husbands Visa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516" w:line="470" w:lineRule="exact"/>
        <w:ind w:right="20" w:firstLine="0"/>
        <w:jc w:val="center"/>
      </w:pPr>
      <w:r>
        <w:rPr>
          <w:rStyle w:val="Bodytext21"/>
        </w:rPr>
        <w:t>Languages Known</w:t>
      </w:r>
      <w:r>
        <w:t xml:space="preserve"> English, Malayalam.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268" w:line="200" w:lineRule="exact"/>
        <w:ind w:right="20" w:firstLine="0"/>
        <w:jc w:val="center"/>
      </w:pPr>
      <w:r>
        <w:rPr>
          <w:rStyle w:val="Bodytext21"/>
        </w:rPr>
        <w:t xml:space="preserve">Professional Skills </w:t>
      </w:r>
      <w:r>
        <w:rPr>
          <w:rStyle w:val="Bodytext210pt"/>
        </w:rPr>
        <w:t>&amp;</w:t>
      </w:r>
      <w:r>
        <w:rPr>
          <w:rStyle w:val="Bodytext21"/>
        </w:rPr>
        <w:t xml:space="preserve"> Certificates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226" w:line="170" w:lineRule="exact"/>
        <w:ind w:left="240" w:firstLine="0"/>
        <w:jc w:val="left"/>
      </w:pPr>
      <w:r>
        <w:t>MEDICAL AUDITOR</w:t>
      </w:r>
    </w:p>
    <w:p w:rsidR="0038064C" w:rsidRDefault="000F0604">
      <w:pPr>
        <w:pStyle w:val="Bodytext20"/>
        <w:framePr w:w="2813" w:h="7695" w:hRule="exact" w:wrap="none" w:vAnchor="page" w:hAnchor="page" w:x="1091" w:y="4851"/>
        <w:shd w:val="clear" w:color="auto" w:fill="auto"/>
        <w:spacing w:after="0" w:line="230" w:lineRule="exact"/>
        <w:ind w:left="340" w:right="480"/>
        <w:jc w:val="left"/>
      </w:pPr>
      <w:proofErr w:type="gramStart"/>
      <w:r>
        <w:t>Certified Professional Coder CPC.</w:t>
      </w:r>
      <w:proofErr w:type="gramEnd"/>
      <w:r>
        <w:t xml:space="preserve"> ICD-IO-CM</w:t>
      </w:r>
    </w:p>
    <w:p w:rsidR="0038064C" w:rsidRDefault="000F0604">
      <w:pPr>
        <w:pStyle w:val="Bodytext20"/>
        <w:framePr w:w="6144" w:h="2225" w:hRule="exact" w:wrap="none" w:vAnchor="page" w:hAnchor="page" w:x="4480" w:y="1652"/>
        <w:shd w:val="clear" w:color="auto" w:fill="auto"/>
        <w:spacing w:after="10" w:line="170" w:lineRule="exact"/>
        <w:ind w:left="20" w:firstLine="0"/>
      </w:pPr>
      <w:r>
        <w:rPr>
          <w:rStyle w:val="Bodytext21"/>
        </w:rPr>
        <w:t>OB.IECT1VE:-</w:t>
      </w:r>
    </w:p>
    <w:p w:rsidR="0038064C" w:rsidRDefault="000F0604">
      <w:pPr>
        <w:pStyle w:val="Bodytext20"/>
        <w:framePr w:w="6144" w:h="2225" w:hRule="exact" w:wrap="none" w:vAnchor="page" w:hAnchor="page" w:x="4480" w:y="1652"/>
        <w:shd w:val="clear" w:color="auto" w:fill="auto"/>
        <w:spacing w:after="0" w:line="374" w:lineRule="exact"/>
        <w:ind w:left="20" w:right="20" w:firstLine="0"/>
      </w:pPr>
      <w:r>
        <w:t xml:space="preserve">Seeking </w:t>
      </w:r>
      <w:r>
        <w:t xml:space="preserve">a MEDICAL AUDITOR / CODER/ /MEDICAL RECORD TECHNICIAN /INSURANCE / MEDICAL RECORDS OFFICER/ MEDICAI SECRETARY /Chart Abstraction Specialist in a hospital / clinic where I can utilize my clinical and medical apparel knowledge, extensive computer skills and </w:t>
      </w:r>
      <w:r>
        <w:t>strong organizational abilities.</w:t>
      </w:r>
    </w:p>
    <w:p w:rsidR="0038064C" w:rsidRDefault="000F0604">
      <w:pPr>
        <w:pStyle w:val="Tablecaption0"/>
        <w:framePr w:wrap="none" w:vAnchor="page" w:hAnchor="page" w:x="4403" w:y="4520"/>
        <w:shd w:val="clear" w:color="auto" w:fill="auto"/>
        <w:spacing w:line="170" w:lineRule="exact"/>
      </w:pPr>
      <w:r>
        <w:t>PROFESSIONAL QUALIFICATIONS: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3475"/>
      </w:tblGrid>
      <w:tr w:rsidR="0038064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64C" w:rsidRDefault="000F0604">
            <w:pPr>
              <w:pStyle w:val="Bodytext0"/>
              <w:framePr w:w="6470" w:h="2477" w:wrap="none" w:vAnchor="page" w:hAnchor="page" w:x="4268" w:y="4848"/>
              <w:shd w:val="clear" w:color="auto" w:fill="auto"/>
              <w:spacing w:line="170" w:lineRule="exact"/>
              <w:ind w:left="140" w:firstLine="0"/>
              <w:jc w:val="left"/>
            </w:pPr>
            <w:proofErr w:type="spellStart"/>
            <w:r>
              <w:rPr>
                <w:rStyle w:val="Bodytext85pt"/>
              </w:rPr>
              <w:t>M.Sc</w:t>
            </w:r>
            <w:proofErr w:type="spellEnd"/>
            <w:r>
              <w:rPr>
                <w:rStyle w:val="Bodytext85pt"/>
              </w:rPr>
              <w:t xml:space="preserve"> Dialysis Technology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50" w:lineRule="exact"/>
              <w:ind w:firstLine="0"/>
            </w:pPr>
            <w:r>
              <w:rPr>
                <w:rStyle w:val="Bodytext85pt"/>
              </w:rPr>
              <w:t>Kerala University</w:t>
            </w:r>
          </w:p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50" w:lineRule="exact"/>
              <w:ind w:firstLine="0"/>
            </w:pPr>
            <w:r>
              <w:rPr>
                <w:rStyle w:val="Bodytext85pt"/>
              </w:rPr>
              <w:t>India Hospital Trivandrum</w:t>
            </w:r>
          </w:p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</w:pPr>
            <w:r>
              <w:rPr>
                <w:rStyle w:val="Bodytext85pt"/>
              </w:rPr>
              <w:t>Year: 2004-2006</w:t>
            </w:r>
          </w:p>
        </w:tc>
      </w:tr>
      <w:tr w:rsidR="0038064C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64C" w:rsidRDefault="000F0604">
            <w:pPr>
              <w:pStyle w:val="Bodytext0"/>
              <w:framePr w:w="6470" w:h="2477" w:wrap="none" w:vAnchor="page" w:hAnchor="page" w:x="4268" w:y="4848"/>
              <w:shd w:val="clear" w:color="auto" w:fill="auto"/>
              <w:spacing w:line="170" w:lineRule="exact"/>
              <w:ind w:left="140" w:firstLine="0"/>
              <w:jc w:val="left"/>
            </w:pPr>
            <w:proofErr w:type="spellStart"/>
            <w:r>
              <w:rPr>
                <w:rStyle w:val="Bodytext85pt"/>
              </w:rPr>
              <w:t>B.Sc</w:t>
            </w:r>
            <w:proofErr w:type="spellEnd"/>
            <w:r>
              <w:rPr>
                <w:rStyle w:val="Bodytext85pt"/>
              </w:rPr>
              <w:t xml:space="preserve"> Chemistry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40" w:lineRule="exact"/>
              <w:ind w:firstLine="0"/>
            </w:pPr>
            <w:r>
              <w:rPr>
                <w:rStyle w:val="Bodytext85pt"/>
              </w:rPr>
              <w:t>Kerala University</w:t>
            </w:r>
          </w:p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40" w:lineRule="exact"/>
              <w:ind w:firstLine="0"/>
            </w:pPr>
            <w:r>
              <w:rPr>
                <w:rStyle w:val="Bodytext85pt"/>
              </w:rPr>
              <w:t>SNCW</w:t>
            </w:r>
          </w:p>
          <w:p w:rsidR="0038064C" w:rsidRDefault="000F0604">
            <w:pPr>
              <w:pStyle w:val="Bodytext0"/>
              <w:framePr w:w="6470" w:h="2477" w:wrap="none" w:vAnchor="page" w:hAnchor="page" w:x="4268" w:y="4848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40" w:lineRule="exact"/>
              <w:ind w:firstLine="0"/>
            </w:pPr>
            <w:r>
              <w:rPr>
                <w:rStyle w:val="Bodytext85pt"/>
              </w:rPr>
              <w:t>Year: 2002 - 2004</w:t>
            </w:r>
          </w:p>
        </w:tc>
      </w:tr>
    </w:tbl>
    <w:p w:rsidR="0038064C" w:rsidRDefault="000F0604">
      <w:pPr>
        <w:pStyle w:val="Bodytext20"/>
        <w:framePr w:w="6490" w:h="6087" w:hRule="exact" w:wrap="none" w:vAnchor="page" w:hAnchor="page" w:x="4259" w:y="7997"/>
        <w:shd w:val="clear" w:color="auto" w:fill="A7C35B"/>
        <w:spacing w:after="483" w:line="170" w:lineRule="exact"/>
        <w:ind w:left="240" w:firstLine="0"/>
        <w:jc w:val="left"/>
      </w:pPr>
      <w:r>
        <w:rPr>
          <w:rStyle w:val="Bodytext21"/>
        </w:rPr>
        <w:t>Total Work Experience: 11 years</w:t>
      </w:r>
    </w:p>
    <w:p w:rsidR="0038064C" w:rsidRDefault="000F0604">
      <w:pPr>
        <w:pStyle w:val="Bodytext20"/>
        <w:framePr w:w="6490" w:h="6087" w:hRule="exact" w:wrap="none" w:vAnchor="page" w:hAnchor="page" w:x="4259" w:y="7997"/>
        <w:shd w:val="clear" w:color="auto" w:fill="auto"/>
        <w:spacing w:after="10" w:line="170" w:lineRule="exact"/>
        <w:ind w:left="240" w:firstLine="0"/>
        <w:jc w:val="left"/>
      </w:pPr>
      <w:r>
        <w:rPr>
          <w:rStyle w:val="Bodytext21"/>
        </w:rPr>
        <w:t xml:space="preserve">WORK EXPERIENCE </w:t>
      </w:r>
      <w:r>
        <w:rPr>
          <w:rStyle w:val="Bodytext21"/>
        </w:rPr>
        <w:t>SUMMARY:</w:t>
      </w:r>
    </w:p>
    <w:p w:rsidR="0038064C" w:rsidRDefault="000F0604">
      <w:pPr>
        <w:pStyle w:val="Bodytext20"/>
        <w:framePr w:w="6490" w:h="6087" w:hRule="exact" w:wrap="none" w:vAnchor="page" w:hAnchor="page" w:x="4259" w:y="7997"/>
        <w:shd w:val="clear" w:color="auto" w:fill="auto"/>
        <w:spacing w:after="0" w:line="374" w:lineRule="exact"/>
        <w:ind w:left="980" w:firstLine="0"/>
        <w:jc w:val="left"/>
      </w:pPr>
      <w:r>
        <w:t xml:space="preserve">I) THUMBAY </w:t>
      </w:r>
      <w:proofErr w:type="gramStart"/>
      <w:r>
        <w:t>HOSPITAL .</w:t>
      </w:r>
      <w:proofErr w:type="gramEnd"/>
      <w:r>
        <w:t xml:space="preserve"> Dubai</w:t>
      </w:r>
    </w:p>
    <w:p w:rsidR="0038064C" w:rsidRDefault="000F0604">
      <w:pPr>
        <w:pStyle w:val="Bodytext20"/>
        <w:framePr w:w="6490" w:h="6087" w:hRule="exact" w:wrap="none" w:vAnchor="page" w:hAnchor="page" w:x="4259" w:y="7997"/>
        <w:shd w:val="clear" w:color="auto" w:fill="auto"/>
        <w:spacing w:after="0" w:line="374" w:lineRule="exact"/>
        <w:ind w:left="1740" w:right="440" w:firstLine="0"/>
        <w:jc w:val="left"/>
      </w:pPr>
      <w:proofErr w:type="spellStart"/>
      <w:r>
        <w:t>Durat</w:t>
      </w:r>
      <w:proofErr w:type="spellEnd"/>
      <w:r>
        <w:t xml:space="preserve"> </w:t>
      </w:r>
      <w:proofErr w:type="gramStart"/>
      <w:r>
        <w:t>ion :</w:t>
      </w:r>
      <w:proofErr w:type="gramEnd"/>
      <w:r>
        <w:t xml:space="preserve"> January 2015 - January 2017 Designation : Medical Auditor Work Section : </w:t>
      </w:r>
      <w:proofErr w:type="spellStart"/>
      <w:r>
        <w:t>Mcdical</w:t>
      </w:r>
      <w:proofErr w:type="spellEnd"/>
      <w:r>
        <w:t xml:space="preserve"> Record Department and Quality Department..</w:t>
      </w:r>
    </w:p>
    <w:p w:rsidR="0038064C" w:rsidRDefault="000F0604">
      <w:pPr>
        <w:pStyle w:val="Bodytext20"/>
        <w:framePr w:w="6490" w:h="6087" w:hRule="exact" w:wrap="none" w:vAnchor="page" w:hAnchor="page" w:x="4259" w:y="7997"/>
        <w:shd w:val="clear" w:color="auto" w:fill="auto"/>
        <w:spacing w:after="2" w:line="170" w:lineRule="exact"/>
        <w:ind w:left="240" w:firstLine="0"/>
        <w:jc w:val="left"/>
      </w:pPr>
      <w:proofErr w:type="gramStart"/>
      <w:r>
        <w:rPr>
          <w:rStyle w:val="Bodytext21"/>
        </w:rPr>
        <w:t>Jobs and Responsibilities.</w:t>
      </w:r>
      <w:proofErr w:type="gramEnd"/>
    </w:p>
    <w:p w:rsidR="0038064C" w:rsidRDefault="000F0604">
      <w:pPr>
        <w:pStyle w:val="Bodytext20"/>
        <w:framePr w:w="6490" w:h="6087" w:hRule="exact" w:wrap="none" w:vAnchor="page" w:hAnchor="page" w:x="4259" w:y="799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84" w:lineRule="exact"/>
        <w:ind w:left="240" w:right="120" w:firstLine="420"/>
      </w:pPr>
      <w:r>
        <w:t>Evaluate Medical Records for inaccurate or missing docum</w:t>
      </w:r>
      <w:r>
        <w:t>entation.</w:t>
      </w:r>
    </w:p>
    <w:p w:rsidR="0038064C" w:rsidRDefault="000F0604">
      <w:pPr>
        <w:pStyle w:val="Bodytext20"/>
        <w:framePr w:w="6490" w:h="6087" w:hRule="exact" w:wrap="none" w:vAnchor="page" w:hAnchor="page" w:x="4259" w:y="799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84" w:lineRule="exact"/>
        <w:ind w:left="240" w:firstLine="420"/>
      </w:pPr>
      <w:r>
        <w:t>Skilled in DMA/ HAAD/JCI Audits.</w:t>
      </w:r>
    </w:p>
    <w:p w:rsidR="0038064C" w:rsidRDefault="000F0604">
      <w:pPr>
        <w:pStyle w:val="Bodytext20"/>
        <w:framePr w:w="6490" w:h="6087" w:hRule="exact" w:wrap="none" w:vAnchor="page" w:hAnchor="page" w:x="4259" w:y="799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84" w:lineRule="exact"/>
        <w:ind w:left="240" w:right="120" w:firstLine="420"/>
      </w:pPr>
      <w:r>
        <w:t>Knowledge of the technical areas of a Medical Record Department including the inpatient and outpatient processing and analysis. Physician's incomplete area.</w:t>
      </w:r>
    </w:p>
    <w:p w:rsidR="0038064C" w:rsidRDefault="000F0604">
      <w:pPr>
        <w:pStyle w:val="Bodytext20"/>
        <w:framePr w:w="6490" w:h="6087" w:hRule="exact" w:wrap="none" w:vAnchor="page" w:hAnchor="page" w:x="4259" w:y="799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84" w:lineRule="exact"/>
        <w:ind w:left="240" w:firstLine="420"/>
      </w:pPr>
      <w:r>
        <w:t>Coding E &amp; M Reports with CPT and ICD-10-CM Codes.</w:t>
      </w:r>
    </w:p>
    <w:p w:rsidR="0038064C" w:rsidRDefault="000F0604">
      <w:pPr>
        <w:pStyle w:val="Headerorfooter0"/>
        <w:framePr w:wrap="none" w:vAnchor="page" w:hAnchor="page" w:x="9769" w:y="14918"/>
        <w:shd w:val="clear" w:color="auto" w:fill="auto"/>
        <w:spacing w:line="180" w:lineRule="exact"/>
        <w:ind w:left="20"/>
      </w:pPr>
      <w:r>
        <w:t xml:space="preserve">Page </w:t>
      </w:r>
      <w:r>
        <w:t>1 of 2</w:t>
      </w:r>
    </w:p>
    <w:p w:rsidR="0038064C" w:rsidRDefault="0038064C">
      <w:pPr>
        <w:rPr>
          <w:sz w:val="2"/>
          <w:szCs w:val="2"/>
        </w:rPr>
        <w:sectPr w:rsidR="0038064C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8064C" w:rsidRDefault="000F0604">
      <w:pPr>
        <w:pStyle w:val="Headerorfooter20"/>
        <w:framePr w:wrap="none" w:vAnchor="page" w:hAnchor="page" w:x="978" w:y="373"/>
        <w:shd w:val="clear" w:color="auto" w:fill="auto"/>
        <w:spacing w:line="120" w:lineRule="exact"/>
        <w:ind w:left="20"/>
      </w:pPr>
      <w:r>
        <w:lastRenderedPageBreak/>
        <w:t>«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  <w:tab w:val="right" w:pos="9504"/>
        </w:tabs>
        <w:ind w:left="1320" w:firstLine="0"/>
      </w:pPr>
      <w:r>
        <w:t>Responsible for extrapolating information from claims and medical records</w:t>
      </w:r>
      <w:r>
        <w:tab/>
        <w:t>to verifying</w:t>
      </w:r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ind w:left="1680" w:firstLine="0"/>
        <w:jc w:val="left"/>
      </w:pPr>
      <w:proofErr w:type="gramStart"/>
      <w:r>
        <w:t>is</w:t>
      </w:r>
      <w:proofErr w:type="gramEnd"/>
      <w:r>
        <w:t xml:space="preserve"> billing accurate and follows standard practice guidelines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Sound Knowledge of JC1 requirements for file completeness.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 xml:space="preserve">Process patient </w:t>
      </w:r>
      <w:r>
        <w:t>admission and discharge Documents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Proficient with using coding and medical related soft wares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680" w:right="20" w:hanging="360"/>
        <w:jc w:val="left"/>
      </w:pPr>
      <w:r>
        <w:t>Sound Clinical Knowledge and within depth proficiency in medical terminology', abbreviations, anatomy, physiology and pharmacology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Review records for completeness</w:t>
      </w:r>
      <w:r>
        <w:t>, accuracy and compliance with regulations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680" w:right="20" w:hanging="360"/>
        <w:jc w:val="left"/>
      </w:pPr>
      <w:r>
        <w:t>Compile and maintain patients Medical records to document condition and treatment and to provide data for research or cost control and care improvement efforts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Release information to process and agencies according</w:t>
      </w:r>
      <w:r>
        <w:t xml:space="preserve"> to regulations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  <w:tab w:val="right" w:pos="9504"/>
        </w:tabs>
        <w:ind w:left="1320" w:firstLine="0"/>
      </w:pPr>
      <w:r>
        <w:t>Plan, develop, maintain and operate a variety of health record indexes and</w:t>
      </w:r>
      <w:r>
        <w:tab/>
        <w:t>storage and</w:t>
      </w:r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ind w:left="1680" w:firstLine="0"/>
        <w:jc w:val="left"/>
      </w:pPr>
      <w:proofErr w:type="gramStart"/>
      <w:r>
        <w:t>retrieval</w:t>
      </w:r>
      <w:proofErr w:type="gramEnd"/>
      <w:r>
        <w:t xml:space="preserve"> systems to collect, classify, store and analyze information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Proficient in computer skills - MS word, MS excel.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  <w:tab w:val="right" w:pos="9504"/>
        </w:tabs>
        <w:ind w:left="1320" w:firstLine="0"/>
      </w:pPr>
      <w:r>
        <w:t>Manage the department and superv</w:t>
      </w:r>
      <w:r>
        <w:t>ise clerical workers directing and</w:t>
      </w:r>
      <w:r>
        <w:tab/>
        <w:t>controlling</w:t>
      </w:r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ind w:left="1680" w:firstLine="0"/>
        <w:jc w:val="left"/>
      </w:pPr>
      <w:proofErr w:type="gramStart"/>
      <w:r>
        <w:t>activities</w:t>
      </w:r>
      <w:proofErr w:type="gramEnd"/>
      <w:r>
        <w:t xml:space="preserve"> of personnel in the medical record department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ind w:left="1320" w:firstLine="0"/>
      </w:pPr>
      <w:r>
        <w:t>Train medical record staff</w:t>
      </w:r>
    </w:p>
    <w:p w:rsidR="0038064C" w:rsidRDefault="000F0604">
      <w:pPr>
        <w:pStyle w:val="Bodytext0"/>
        <w:framePr w:w="9480" w:h="13617" w:hRule="exact" w:wrap="none" w:vAnchor="page" w:hAnchor="page" w:x="963" w:y="480"/>
        <w:numPr>
          <w:ilvl w:val="0"/>
          <w:numId w:val="3"/>
        </w:numPr>
        <w:shd w:val="clear" w:color="auto" w:fill="auto"/>
        <w:tabs>
          <w:tab w:val="left" w:pos="1613"/>
        </w:tabs>
        <w:spacing w:after="479"/>
        <w:ind w:left="1320" w:firstLine="0"/>
      </w:pPr>
      <w:r>
        <w:t>Excellent in communication, interpersonal and organizational skill</w:t>
      </w:r>
    </w:p>
    <w:p w:rsidR="0038064C" w:rsidRDefault="000F0604">
      <w:pPr>
        <w:pStyle w:val="Heading20"/>
        <w:framePr w:w="9480" w:h="13617" w:hRule="exact" w:wrap="none" w:vAnchor="page" w:hAnchor="page" w:x="963" w:y="480"/>
        <w:shd w:val="clear" w:color="auto" w:fill="auto"/>
        <w:spacing w:before="0" w:after="0" w:line="240" w:lineRule="exact"/>
        <w:ind w:left="1500"/>
      </w:pPr>
      <w:bookmarkStart w:id="1" w:name="bookmark1"/>
      <w:r>
        <w:rPr>
          <w:rStyle w:val="Heading21"/>
        </w:rPr>
        <w:t>WORK EXPERIENCE IN INDIA</w:t>
      </w:r>
      <w:bookmarkEnd w:id="1"/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tabs>
          <w:tab w:val="left" w:pos="3000"/>
        </w:tabs>
        <w:spacing w:line="384" w:lineRule="exact"/>
        <w:ind w:left="1500" w:right="3420"/>
        <w:jc w:val="left"/>
      </w:pPr>
      <w:r>
        <w:t xml:space="preserve">BISHOP BENZIGAR HOSPITAL, </w:t>
      </w:r>
      <w:proofErr w:type="gramStart"/>
      <w:r>
        <w:t xml:space="preserve">KOLLAM </w:t>
      </w:r>
      <w:r>
        <w:t>,</w:t>
      </w:r>
      <w:proofErr w:type="gramEnd"/>
      <w:r>
        <w:t xml:space="preserve"> INDIA Duration : November 2011 - November 2013 Designation</w:t>
      </w:r>
      <w:r>
        <w:tab/>
        <w:t>: Medical Auditor</w:t>
      </w:r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tabs>
          <w:tab w:val="left" w:pos="3000"/>
        </w:tabs>
        <w:spacing w:after="895" w:line="384" w:lineRule="exact"/>
        <w:ind w:left="1500" w:firstLine="0"/>
      </w:pPr>
      <w:r>
        <w:t>Work Section</w:t>
      </w:r>
      <w:r>
        <w:tab/>
        <w:t>: Medical Record Department and Quality</w:t>
      </w:r>
    </w:p>
    <w:p w:rsidR="0038064C" w:rsidRDefault="000F0604">
      <w:pPr>
        <w:pStyle w:val="Heading20"/>
        <w:framePr w:w="9480" w:h="13617" w:hRule="exact" w:wrap="none" w:vAnchor="page" w:hAnchor="page" w:x="963" w:y="480"/>
        <w:shd w:val="clear" w:color="auto" w:fill="auto"/>
        <w:spacing w:before="0" w:after="400" w:line="240" w:lineRule="exact"/>
        <w:ind w:left="300" w:right="4260" w:hanging="300"/>
      </w:pPr>
      <w:bookmarkStart w:id="2" w:name="bookmark2"/>
      <w:r>
        <w:t xml:space="preserve">CERTIFICATION: Certified Professional Coder </w:t>
      </w:r>
      <w:proofErr w:type="gramStart"/>
      <w:r>
        <w:t>CPC ,ICD</w:t>
      </w:r>
      <w:proofErr w:type="gramEnd"/>
      <w:r>
        <w:t>-10- CM</w:t>
      </w:r>
      <w:bookmarkEnd w:id="2"/>
    </w:p>
    <w:p w:rsidR="0038064C" w:rsidRDefault="000F0604">
      <w:pPr>
        <w:pStyle w:val="Bodytext0"/>
        <w:framePr w:w="9480" w:h="13617" w:hRule="exact" w:wrap="none" w:vAnchor="page" w:hAnchor="page" w:x="963" w:y="480"/>
        <w:shd w:val="clear" w:color="auto" w:fill="auto"/>
        <w:spacing w:after="906" w:line="418" w:lineRule="exact"/>
        <w:ind w:left="100" w:right="20" w:firstLine="0"/>
      </w:pPr>
      <w:r>
        <w:t xml:space="preserve">This is to certify that the above mentioned information is true </w:t>
      </w:r>
      <w:r>
        <w:t>to the best of my knowledge and belief.</w:t>
      </w:r>
    </w:p>
    <w:p w:rsidR="0038064C" w:rsidRDefault="000F0604">
      <w:pPr>
        <w:pStyle w:val="Heading120"/>
        <w:framePr w:w="9480" w:h="13617" w:hRule="exact" w:wrap="none" w:vAnchor="page" w:hAnchor="page" w:x="963" w:y="480"/>
        <w:shd w:val="clear" w:color="auto" w:fill="auto"/>
        <w:spacing w:before="0" w:line="260" w:lineRule="exact"/>
        <w:ind w:left="7340"/>
      </w:pPr>
      <w:bookmarkStart w:id="3" w:name="bookmark3"/>
      <w:proofErr w:type="spellStart"/>
      <w:r>
        <w:t>Deepa</w:t>
      </w:r>
      <w:bookmarkEnd w:id="3"/>
      <w:proofErr w:type="spellEnd"/>
    </w:p>
    <w:p w:rsidR="0038064C" w:rsidRDefault="000F0604">
      <w:pPr>
        <w:pStyle w:val="Headerorfooter30"/>
        <w:framePr w:wrap="none" w:vAnchor="page" w:hAnchor="page" w:x="9560" w:y="14733"/>
        <w:shd w:val="clear" w:color="auto" w:fill="auto"/>
        <w:spacing w:line="200" w:lineRule="exact"/>
        <w:ind w:left="20"/>
      </w:pPr>
      <w:r>
        <w:t>Page 2 of 2</w:t>
      </w:r>
    </w:p>
    <w:p w:rsidR="0038064C" w:rsidRDefault="0038064C">
      <w:pPr>
        <w:rPr>
          <w:sz w:val="2"/>
          <w:szCs w:val="2"/>
        </w:rPr>
      </w:pPr>
    </w:p>
    <w:sectPr w:rsidR="0038064C" w:rsidSect="0038064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04" w:rsidRDefault="000F0604" w:rsidP="0038064C">
      <w:r>
        <w:separator/>
      </w:r>
    </w:p>
  </w:endnote>
  <w:endnote w:type="continuationSeparator" w:id="0">
    <w:p w:rsidR="000F0604" w:rsidRDefault="000F0604" w:rsidP="0038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04" w:rsidRDefault="000F0604"/>
  </w:footnote>
  <w:footnote w:type="continuationSeparator" w:id="0">
    <w:p w:rsidR="000F0604" w:rsidRDefault="000F06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E2B"/>
    <w:multiLevelType w:val="multilevel"/>
    <w:tmpl w:val="3AC05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83764"/>
    <w:multiLevelType w:val="multilevel"/>
    <w:tmpl w:val="6958A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102A7"/>
    <w:multiLevelType w:val="multilevel"/>
    <w:tmpl w:val="CB5AF0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064C"/>
    <w:rsid w:val="000F0604"/>
    <w:rsid w:val="0038064C"/>
    <w:rsid w:val="007B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064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2">
    <w:name w:val="Body text (2)_"/>
    <w:basedOn w:val="DefaultParagraphFont"/>
    <w:link w:val="Bodytext2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sid w:val="0038064C"/>
    <w:rPr>
      <w:color w:val="656CA0"/>
      <w:spacing w:val="0"/>
      <w:w w:val="100"/>
      <w:position w:val="0"/>
      <w:u w:val="single"/>
      <w:lang w:val="en-US"/>
    </w:rPr>
  </w:style>
  <w:style w:type="character" w:customStyle="1" w:styleId="Bodytext32">
    <w:name w:val="Body text (3)"/>
    <w:basedOn w:val="Bodytext3"/>
    <w:rsid w:val="0038064C"/>
    <w:rPr>
      <w:color w:val="656CA0"/>
      <w:spacing w:val="0"/>
      <w:w w:val="100"/>
      <w:position w:val="0"/>
      <w:lang w:val="en-US"/>
    </w:rPr>
  </w:style>
  <w:style w:type="character" w:customStyle="1" w:styleId="Bodytext21">
    <w:name w:val="Body text (2)"/>
    <w:basedOn w:val="Bodytext2"/>
    <w:rsid w:val="0038064C"/>
    <w:rPr>
      <w:color w:val="000000"/>
      <w:w w:val="100"/>
      <w:position w:val="0"/>
      <w:u w:val="single"/>
      <w:lang w:val="en-US"/>
    </w:rPr>
  </w:style>
  <w:style w:type="character" w:customStyle="1" w:styleId="Bodytext210pt">
    <w:name w:val="Body text (2) + 10 pt"/>
    <w:aliases w:val="Italic,Spacing 0 pt"/>
    <w:basedOn w:val="Bodytext2"/>
    <w:rsid w:val="0038064C"/>
    <w:rPr>
      <w:i/>
      <w:i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ablecaption">
    <w:name w:val="Table caption_"/>
    <w:basedOn w:val="DefaultParagraphFont"/>
    <w:link w:val="Tablecaption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5pt">
    <w:name w:val="Body text + 8.5 pt"/>
    <w:aliases w:val="Spacing 0 pt"/>
    <w:basedOn w:val="Bodytext"/>
    <w:rsid w:val="0038064C"/>
    <w:rPr>
      <w:color w:val="000000"/>
      <w:spacing w:val="10"/>
      <w:w w:val="100"/>
      <w:position w:val="0"/>
      <w:sz w:val="17"/>
      <w:szCs w:val="17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38064C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38064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">
    <w:name w:val="Heading #2_"/>
    <w:basedOn w:val="DefaultParagraphFont"/>
    <w:link w:val="Heading20"/>
    <w:rsid w:val="0038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38064C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Heading12">
    <w:name w:val="Heading #1 (2)_"/>
    <w:basedOn w:val="DefaultParagraphFont"/>
    <w:link w:val="Heading120"/>
    <w:rsid w:val="00380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erorfooter3">
    <w:name w:val="Header or footer (3)_"/>
    <w:basedOn w:val="DefaultParagraphFont"/>
    <w:link w:val="Headerorfooter30"/>
    <w:rsid w:val="0038064C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38064C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Bodytext20">
    <w:name w:val="Body text (2)"/>
    <w:basedOn w:val="Normal"/>
    <w:link w:val="Bodytext2"/>
    <w:rsid w:val="0038064C"/>
    <w:pPr>
      <w:shd w:val="clear" w:color="auto" w:fill="FFFFFF"/>
      <w:spacing w:after="180" w:line="0" w:lineRule="atLeast"/>
      <w:ind w:hanging="30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30">
    <w:name w:val="Body text (3)"/>
    <w:basedOn w:val="Normal"/>
    <w:link w:val="Bodytext3"/>
    <w:rsid w:val="0038064C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3806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0">
    <w:name w:val="Body text"/>
    <w:basedOn w:val="Normal"/>
    <w:link w:val="Bodytext"/>
    <w:rsid w:val="0038064C"/>
    <w:pPr>
      <w:shd w:val="clear" w:color="auto" w:fill="FFFFFF"/>
      <w:spacing w:line="389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38064C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sid w:val="0038064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Heading20">
    <w:name w:val="Heading #2"/>
    <w:basedOn w:val="Normal"/>
    <w:link w:val="Heading2"/>
    <w:rsid w:val="0038064C"/>
    <w:pPr>
      <w:shd w:val="clear" w:color="auto" w:fill="FFFFFF"/>
      <w:spacing w:before="360" w:after="180" w:line="0" w:lineRule="atLeast"/>
      <w:ind w:hanging="600"/>
      <w:outlineLvl w:val="1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Normal"/>
    <w:link w:val="Heading12"/>
    <w:rsid w:val="0038064C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Headerorfooter30">
    <w:name w:val="Header or footer (3)"/>
    <w:basedOn w:val="Normal"/>
    <w:link w:val="Headerorfooter3"/>
    <w:rsid w:val="0038064C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epa.3752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2017-12-21T13:59:00Z</dcterms:created>
  <dcterms:modified xsi:type="dcterms:W3CDTF">2017-12-21T13:59:00Z</dcterms:modified>
</cp:coreProperties>
</file>