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73" w:rsidRDefault="001F1822" w:rsidP="00F64694">
      <w:pPr>
        <w:spacing w:after="0" w:line="240" w:lineRule="auto"/>
        <w:jc w:val="center"/>
        <w:rPr>
          <w:rFonts w:ascii="Garamond" w:eastAsia="Garamond" w:hAnsi="Garamond" w:cs="Garamond"/>
          <w:b/>
          <w:color w:val="365F91"/>
          <w:sz w:val="40"/>
          <w:lang w:val="en-US"/>
        </w:rPr>
      </w:pPr>
      <w:r w:rsidRPr="001F1822">
        <w:rPr>
          <w:rFonts w:ascii="Garamond" w:eastAsia="Garamond" w:hAnsi="Garamond" w:cs="Garamond"/>
          <w:b/>
          <w:color w:val="365F91"/>
          <w:sz w:val="40"/>
          <w:lang w:val="en-US"/>
        </w:rPr>
        <w:t>MUHAMMAD</w:t>
      </w:r>
    </w:p>
    <w:p w:rsidR="00D37BF2" w:rsidRPr="001F1822" w:rsidRDefault="00846D73" w:rsidP="00F64694">
      <w:pPr>
        <w:spacing w:after="0" w:line="240" w:lineRule="auto"/>
        <w:jc w:val="center"/>
        <w:rPr>
          <w:rFonts w:ascii="Garamond" w:eastAsia="Garamond" w:hAnsi="Garamond" w:cs="Garamond"/>
          <w:b/>
          <w:color w:val="365F91"/>
          <w:sz w:val="40"/>
          <w:lang w:val="en-US"/>
        </w:rPr>
      </w:pPr>
      <w:hyperlink r:id="rId9" w:history="1">
        <w:r w:rsidRPr="00AE635F">
          <w:rPr>
            <w:rStyle w:val="Hyperlink"/>
            <w:rFonts w:ascii="Garamond" w:eastAsia="Garamond" w:hAnsi="Garamond" w:cs="Garamond"/>
            <w:b/>
            <w:sz w:val="40"/>
            <w:lang w:val="en-US"/>
          </w:rPr>
          <w:t>MUHAMMAD.375354@2freemail.com</w:t>
        </w:r>
      </w:hyperlink>
      <w:r>
        <w:rPr>
          <w:rFonts w:ascii="Garamond" w:eastAsia="Garamond" w:hAnsi="Garamond" w:cs="Garamond"/>
          <w:b/>
          <w:color w:val="365F91"/>
          <w:sz w:val="40"/>
          <w:lang w:val="en-US"/>
        </w:rPr>
        <w:t xml:space="preserve"> </w:t>
      </w:r>
      <w:r w:rsidR="001F1822" w:rsidRPr="001F1822">
        <w:rPr>
          <w:rFonts w:ascii="Garamond" w:eastAsia="Garamond" w:hAnsi="Garamond" w:cs="Garamond"/>
          <w:b/>
          <w:color w:val="365F91"/>
          <w:sz w:val="40"/>
          <w:lang w:val="en-US"/>
        </w:rPr>
        <w:t xml:space="preserve"> </w:t>
      </w:r>
    </w:p>
    <w:p w:rsidR="00D351B8" w:rsidRPr="001F1822" w:rsidRDefault="00D351B8">
      <w:pPr>
        <w:spacing w:after="0" w:line="240" w:lineRule="auto"/>
        <w:jc w:val="center"/>
        <w:rPr>
          <w:rFonts w:ascii="Tahoma" w:eastAsia="Tahoma" w:hAnsi="Tahoma" w:cs="Tahoma"/>
          <w:sz w:val="2"/>
          <w:lang w:val="en-US"/>
        </w:rPr>
      </w:pPr>
    </w:p>
    <w:p w:rsidR="00D351B8" w:rsidRPr="001F1822" w:rsidRDefault="00D351B8">
      <w:pPr>
        <w:spacing w:after="0" w:line="240" w:lineRule="auto"/>
        <w:jc w:val="center"/>
        <w:rPr>
          <w:rFonts w:ascii="Tahoma" w:eastAsia="Tahoma" w:hAnsi="Tahoma" w:cs="Tahoma"/>
          <w:sz w:val="2"/>
          <w:lang w:val="en-US"/>
        </w:rPr>
      </w:pPr>
    </w:p>
    <w:p w:rsidR="00D351B8" w:rsidRDefault="00D351B8">
      <w:pPr>
        <w:tabs>
          <w:tab w:val="left" w:pos="180"/>
          <w:tab w:val="left" w:pos="540"/>
          <w:tab w:val="left" w:pos="4320"/>
          <w:tab w:val="left" w:pos="4410"/>
          <w:tab w:val="left" w:pos="4680"/>
          <w:tab w:val="left" w:pos="5130"/>
        </w:tabs>
        <w:spacing w:after="0" w:line="240" w:lineRule="auto"/>
        <w:ind w:right="-1350"/>
        <w:jc w:val="center"/>
        <w:rPr>
          <w:rFonts w:ascii="Times New Roman" w:eastAsia="Times New Roman" w:hAnsi="Times New Roman" w:cs="Times New Roman"/>
          <w:sz w:val="16"/>
        </w:rPr>
      </w:pPr>
    </w:p>
    <w:p w:rsidR="00D351B8" w:rsidRDefault="00D351B8">
      <w:pPr>
        <w:spacing w:after="0" w:line="240" w:lineRule="auto"/>
        <w:jc w:val="center"/>
        <w:rPr>
          <w:rFonts w:ascii="Times New Roman" w:eastAsia="Times New Roman" w:hAnsi="Times New Roman" w:cs="Times New Roman"/>
          <w:sz w:val="16"/>
        </w:rPr>
      </w:pPr>
    </w:p>
    <w:tbl>
      <w:tblPr>
        <w:tblW w:w="10774" w:type="dxa"/>
        <w:tblInd w:w="-861" w:type="dxa"/>
        <w:tblCellMar>
          <w:left w:w="10" w:type="dxa"/>
          <w:right w:w="10" w:type="dxa"/>
        </w:tblCellMar>
        <w:tblLook w:val="0000" w:firstRow="0" w:lastRow="0" w:firstColumn="0" w:lastColumn="0" w:noHBand="0" w:noVBand="0"/>
      </w:tblPr>
      <w:tblGrid>
        <w:gridCol w:w="2127"/>
        <w:gridCol w:w="8647"/>
      </w:tblGrid>
      <w:tr w:rsidR="00841236" w:rsidRPr="00391A0B" w:rsidTr="00AE00AF">
        <w:trPr>
          <w:trHeight w:val="580"/>
        </w:trPr>
        <w:tc>
          <w:tcPr>
            <w:tcW w:w="2127" w:type="dxa"/>
            <w:tcBorders>
              <w:top w:val="single" w:sz="8" w:space="0" w:color="000000"/>
              <w:left w:val="single" w:sz="8" w:space="0" w:color="000000"/>
              <w:bottom w:val="single" w:sz="0" w:space="0" w:color="000000"/>
              <w:right w:val="single" w:sz="0" w:space="0" w:color="000000"/>
            </w:tcBorders>
            <w:shd w:val="pct5" w:color="000000" w:fill="FFFFFF"/>
            <w:tcMar>
              <w:left w:w="180" w:type="dxa"/>
              <w:right w:w="180" w:type="dxa"/>
            </w:tcMar>
          </w:tcPr>
          <w:p w:rsidR="00841236" w:rsidRDefault="00841236">
            <w:pPr>
              <w:spacing w:after="0" w:line="240" w:lineRule="auto"/>
            </w:pPr>
            <w:r>
              <w:rPr>
                <w:rFonts w:ascii="Tahoma" w:eastAsia="Tahoma" w:hAnsi="Tahoma" w:cs="Tahoma"/>
                <w:b/>
                <w:color w:val="365F91"/>
                <w:sz w:val="20"/>
              </w:rPr>
              <w:t>OBJECTIVE</w:t>
            </w:r>
          </w:p>
        </w:tc>
        <w:tc>
          <w:tcPr>
            <w:tcW w:w="8647" w:type="dxa"/>
            <w:tcBorders>
              <w:top w:val="single" w:sz="8" w:space="0" w:color="000000"/>
              <w:left w:val="single" w:sz="0" w:space="0" w:color="000000"/>
              <w:bottom w:val="single" w:sz="0" w:space="0" w:color="000000"/>
              <w:right w:val="single" w:sz="8" w:space="0" w:color="000000"/>
            </w:tcBorders>
            <w:shd w:val="clear" w:color="000000" w:fill="FFFFFF"/>
            <w:tcMar>
              <w:left w:w="180" w:type="dxa"/>
              <w:right w:w="180" w:type="dxa"/>
            </w:tcMar>
          </w:tcPr>
          <w:p w:rsidR="00841236" w:rsidRPr="001F1822" w:rsidRDefault="00841236">
            <w:pPr>
              <w:spacing w:after="0" w:line="240" w:lineRule="auto"/>
              <w:rPr>
                <w:lang w:val="en-US"/>
              </w:rPr>
            </w:pPr>
            <w:r w:rsidRPr="001F1822">
              <w:rPr>
                <w:rFonts w:ascii="Tahoma" w:eastAsia="Tahoma" w:hAnsi="Tahoma" w:cs="Tahoma"/>
                <w:sz w:val="20"/>
                <w:lang w:val="en-US"/>
              </w:rPr>
              <w:t>Seeking a suitable position, whereby my potential and knowledge is utilized for organization &amp; career growth</w:t>
            </w:r>
          </w:p>
        </w:tc>
      </w:tr>
      <w:tr w:rsidR="00841236" w:rsidTr="00AE00AF">
        <w:trPr>
          <w:trHeight w:val="349"/>
        </w:trPr>
        <w:tc>
          <w:tcPr>
            <w:tcW w:w="2127" w:type="dxa"/>
            <w:tcBorders>
              <w:top w:val="single" w:sz="8" w:space="0" w:color="000000"/>
              <w:left w:val="single" w:sz="8" w:space="0" w:color="000000"/>
              <w:bottom w:val="single" w:sz="0" w:space="0" w:color="000000"/>
              <w:right w:val="single" w:sz="0" w:space="0" w:color="000000"/>
            </w:tcBorders>
            <w:shd w:val="pct5" w:color="000000" w:fill="FFFFFF"/>
            <w:tcMar>
              <w:left w:w="180" w:type="dxa"/>
              <w:right w:w="180" w:type="dxa"/>
            </w:tcMar>
          </w:tcPr>
          <w:p w:rsidR="00841236" w:rsidRDefault="00841236">
            <w:pPr>
              <w:spacing w:after="0" w:line="240" w:lineRule="auto"/>
            </w:pPr>
            <w:r>
              <w:rPr>
                <w:rFonts w:ascii="Tahoma" w:eastAsia="Tahoma" w:hAnsi="Tahoma" w:cs="Tahoma"/>
                <w:b/>
                <w:color w:val="365F91"/>
                <w:sz w:val="20"/>
              </w:rPr>
              <w:t>PERSONAL DATA</w:t>
            </w:r>
          </w:p>
        </w:tc>
        <w:tc>
          <w:tcPr>
            <w:tcW w:w="8647" w:type="dxa"/>
            <w:tcBorders>
              <w:top w:val="single" w:sz="8" w:space="0" w:color="000000"/>
              <w:left w:val="single" w:sz="0" w:space="0" w:color="000000"/>
              <w:bottom w:val="single" w:sz="0" w:space="0" w:color="000000"/>
              <w:right w:val="single" w:sz="8" w:space="0" w:color="000000"/>
            </w:tcBorders>
            <w:shd w:val="clear" w:color="000000" w:fill="FFFFFF"/>
            <w:tcMar>
              <w:left w:w="180" w:type="dxa"/>
              <w:right w:w="180" w:type="dxa"/>
            </w:tcMar>
          </w:tcPr>
          <w:p w:rsidR="00841236" w:rsidRDefault="00841236">
            <w:pPr>
              <w:spacing w:after="0" w:line="240" w:lineRule="auto"/>
              <w:rPr>
                <w:rFonts w:ascii="Calibri" w:eastAsia="Calibri" w:hAnsi="Calibri" w:cs="Calibri"/>
              </w:rPr>
            </w:pPr>
          </w:p>
        </w:tc>
      </w:tr>
      <w:tr w:rsidR="00841236" w:rsidTr="00AE00AF">
        <w:trPr>
          <w:trHeight w:val="326"/>
        </w:trPr>
        <w:tc>
          <w:tcPr>
            <w:tcW w:w="2127" w:type="dxa"/>
            <w:tcBorders>
              <w:top w:val="single" w:sz="0" w:space="0" w:color="000000"/>
              <w:left w:val="single" w:sz="8" w:space="0" w:color="000000"/>
              <w:bottom w:val="single" w:sz="8" w:space="0" w:color="000000"/>
              <w:right w:val="single" w:sz="0" w:space="0" w:color="000000"/>
            </w:tcBorders>
            <w:shd w:val="pct5" w:color="000000" w:fill="FFFFFF"/>
            <w:tcMar>
              <w:left w:w="180" w:type="dxa"/>
              <w:right w:w="180" w:type="dxa"/>
            </w:tcMar>
          </w:tcPr>
          <w:p w:rsidR="00841236" w:rsidRDefault="00841236">
            <w:pPr>
              <w:spacing w:after="0" w:line="240" w:lineRule="auto"/>
            </w:pPr>
            <w:r>
              <w:rPr>
                <w:rFonts w:ascii="Tahoma" w:eastAsia="Tahoma" w:hAnsi="Tahoma" w:cs="Tahoma"/>
                <w:b/>
                <w:sz w:val="20"/>
              </w:rPr>
              <w:t>Name</w:t>
            </w:r>
          </w:p>
        </w:tc>
        <w:tc>
          <w:tcPr>
            <w:tcW w:w="8647" w:type="dxa"/>
            <w:tcBorders>
              <w:top w:val="single" w:sz="0" w:space="0" w:color="000000"/>
              <w:left w:val="single" w:sz="0" w:space="0" w:color="000000"/>
              <w:bottom w:val="single" w:sz="8" w:space="0" w:color="000000"/>
              <w:right w:val="single" w:sz="8" w:space="0" w:color="000000"/>
            </w:tcBorders>
            <w:shd w:val="clear" w:color="000000" w:fill="FFFFFF"/>
            <w:tcMar>
              <w:left w:w="180" w:type="dxa"/>
              <w:right w:w="180" w:type="dxa"/>
            </w:tcMar>
          </w:tcPr>
          <w:p w:rsidR="00841236" w:rsidRDefault="00841236">
            <w:pPr>
              <w:spacing w:after="0" w:line="240" w:lineRule="auto"/>
              <w:jc w:val="both"/>
              <w:rPr>
                <w:rFonts w:ascii="Tahoma" w:eastAsia="Tahoma" w:hAnsi="Tahoma" w:cs="Tahoma"/>
                <w:sz w:val="20"/>
              </w:rPr>
            </w:pPr>
            <w:r>
              <w:rPr>
                <w:rFonts w:ascii="Tahoma" w:eastAsia="Tahoma" w:hAnsi="Tahoma" w:cs="Tahoma"/>
                <w:sz w:val="20"/>
              </w:rPr>
              <w:t xml:space="preserve">Muhammad </w:t>
            </w:r>
          </w:p>
          <w:p w:rsidR="00841236" w:rsidRDefault="00841236">
            <w:pPr>
              <w:spacing w:after="0" w:line="240" w:lineRule="auto"/>
              <w:jc w:val="both"/>
            </w:pPr>
          </w:p>
        </w:tc>
      </w:tr>
      <w:tr w:rsidR="00841236" w:rsidTr="00AE00AF">
        <w:trPr>
          <w:trHeight w:val="300"/>
        </w:trPr>
        <w:tc>
          <w:tcPr>
            <w:tcW w:w="2127" w:type="dxa"/>
            <w:tcBorders>
              <w:top w:val="single" w:sz="8" w:space="0" w:color="000000"/>
              <w:left w:val="single" w:sz="8" w:space="0" w:color="000000"/>
              <w:bottom w:val="single" w:sz="8" w:space="0" w:color="000000"/>
              <w:right w:val="single" w:sz="0" w:space="0" w:color="000000"/>
            </w:tcBorders>
            <w:shd w:val="pct5" w:color="000000" w:fill="FFFFFF"/>
            <w:tcMar>
              <w:left w:w="180" w:type="dxa"/>
              <w:right w:w="180" w:type="dxa"/>
            </w:tcMar>
          </w:tcPr>
          <w:p w:rsidR="00841236" w:rsidRDefault="00841236">
            <w:pPr>
              <w:spacing w:after="0" w:line="240" w:lineRule="auto"/>
            </w:pPr>
            <w:bookmarkStart w:id="0" w:name="_GoBack" w:colFirst="0" w:colLast="1"/>
          </w:p>
        </w:tc>
        <w:tc>
          <w:tcPr>
            <w:tcW w:w="8647" w:type="dxa"/>
            <w:tcBorders>
              <w:top w:val="single" w:sz="8" w:space="0" w:color="000000"/>
              <w:left w:val="single" w:sz="0" w:space="0" w:color="000000"/>
              <w:bottom w:val="single" w:sz="8" w:space="0" w:color="000000"/>
              <w:right w:val="single" w:sz="8" w:space="0" w:color="000000"/>
            </w:tcBorders>
            <w:shd w:val="clear" w:color="000000" w:fill="FFFFFF"/>
            <w:tcMar>
              <w:left w:w="180" w:type="dxa"/>
              <w:right w:w="180" w:type="dxa"/>
            </w:tcMar>
          </w:tcPr>
          <w:p w:rsidR="00841236" w:rsidRDefault="00841236">
            <w:pPr>
              <w:spacing w:after="0" w:line="240" w:lineRule="auto"/>
              <w:jc w:val="both"/>
            </w:pPr>
          </w:p>
        </w:tc>
      </w:tr>
      <w:bookmarkEnd w:id="0"/>
      <w:tr w:rsidR="00841236" w:rsidTr="00AE00AF">
        <w:trPr>
          <w:trHeight w:val="392"/>
        </w:trPr>
        <w:tc>
          <w:tcPr>
            <w:tcW w:w="2127" w:type="dxa"/>
            <w:tcBorders>
              <w:top w:val="single" w:sz="8" w:space="0" w:color="000000"/>
              <w:left w:val="single" w:sz="8" w:space="0" w:color="000000"/>
              <w:bottom w:val="single" w:sz="8" w:space="0" w:color="000000"/>
              <w:right w:val="single" w:sz="0" w:space="0" w:color="000000"/>
            </w:tcBorders>
            <w:shd w:val="pct5" w:color="000000" w:fill="FFFFFF"/>
            <w:tcMar>
              <w:left w:w="180" w:type="dxa"/>
              <w:right w:w="180" w:type="dxa"/>
            </w:tcMar>
          </w:tcPr>
          <w:p w:rsidR="00841236" w:rsidRDefault="00841236">
            <w:pPr>
              <w:spacing w:after="0" w:line="240" w:lineRule="auto"/>
              <w:rPr>
                <w:rFonts w:ascii="Tahoma" w:eastAsia="Tahoma" w:hAnsi="Tahoma" w:cs="Tahoma"/>
                <w:b/>
                <w:sz w:val="20"/>
              </w:rPr>
            </w:pPr>
            <w:r>
              <w:rPr>
                <w:rFonts w:ascii="Tahoma" w:eastAsia="Tahoma" w:hAnsi="Tahoma" w:cs="Tahoma"/>
                <w:b/>
                <w:sz w:val="20"/>
              </w:rPr>
              <w:t xml:space="preserve">Date of </w:t>
            </w:r>
            <w:proofErr w:type="spellStart"/>
            <w:r>
              <w:rPr>
                <w:rFonts w:ascii="Tahoma" w:eastAsia="Tahoma" w:hAnsi="Tahoma" w:cs="Tahoma"/>
                <w:b/>
                <w:sz w:val="20"/>
              </w:rPr>
              <w:t>Birth</w:t>
            </w:r>
            <w:proofErr w:type="spellEnd"/>
          </w:p>
          <w:p w:rsidR="00841236" w:rsidRDefault="00841236">
            <w:pPr>
              <w:spacing w:after="0" w:line="240" w:lineRule="auto"/>
            </w:pPr>
          </w:p>
        </w:tc>
        <w:tc>
          <w:tcPr>
            <w:tcW w:w="8647" w:type="dxa"/>
            <w:tcBorders>
              <w:top w:val="single" w:sz="8" w:space="0" w:color="000000"/>
              <w:left w:val="single" w:sz="0" w:space="0" w:color="000000"/>
              <w:bottom w:val="single" w:sz="8" w:space="0" w:color="000000"/>
              <w:right w:val="single" w:sz="8" w:space="0" w:color="000000"/>
            </w:tcBorders>
            <w:shd w:val="clear" w:color="000000" w:fill="FFFFFF"/>
            <w:tcMar>
              <w:left w:w="180" w:type="dxa"/>
              <w:right w:w="180" w:type="dxa"/>
            </w:tcMar>
          </w:tcPr>
          <w:p w:rsidR="00841236" w:rsidRDefault="00841236">
            <w:pPr>
              <w:spacing w:after="0" w:line="240" w:lineRule="auto"/>
              <w:jc w:val="both"/>
              <w:rPr>
                <w:rFonts w:ascii="Tahoma" w:eastAsia="Tahoma" w:hAnsi="Tahoma" w:cs="Tahoma"/>
                <w:sz w:val="20"/>
              </w:rPr>
            </w:pPr>
            <w:r>
              <w:rPr>
                <w:rFonts w:ascii="Tahoma" w:eastAsia="Tahoma" w:hAnsi="Tahoma" w:cs="Tahoma"/>
                <w:sz w:val="20"/>
              </w:rPr>
              <w:t>07-08-1978</w:t>
            </w:r>
          </w:p>
          <w:p w:rsidR="00841236" w:rsidRDefault="00841236">
            <w:pPr>
              <w:spacing w:after="0" w:line="240" w:lineRule="auto"/>
              <w:jc w:val="both"/>
            </w:pPr>
          </w:p>
        </w:tc>
      </w:tr>
      <w:tr w:rsidR="00841236" w:rsidTr="00AE00AF">
        <w:trPr>
          <w:trHeight w:val="300"/>
        </w:trPr>
        <w:tc>
          <w:tcPr>
            <w:tcW w:w="2127" w:type="dxa"/>
            <w:tcBorders>
              <w:top w:val="single" w:sz="8" w:space="0" w:color="000000"/>
              <w:left w:val="single" w:sz="8" w:space="0" w:color="000000"/>
              <w:bottom w:val="single" w:sz="8" w:space="0" w:color="000000"/>
              <w:right w:val="single" w:sz="0" w:space="0" w:color="000000"/>
            </w:tcBorders>
            <w:shd w:val="pct5" w:color="000000" w:fill="FFFFFF"/>
            <w:tcMar>
              <w:left w:w="180" w:type="dxa"/>
              <w:right w:w="180" w:type="dxa"/>
            </w:tcMar>
          </w:tcPr>
          <w:p w:rsidR="00841236" w:rsidRPr="00792E69" w:rsidRDefault="00841236">
            <w:pPr>
              <w:spacing w:after="0" w:line="240" w:lineRule="auto"/>
              <w:rPr>
                <w:b/>
              </w:rPr>
            </w:pPr>
          </w:p>
        </w:tc>
        <w:tc>
          <w:tcPr>
            <w:tcW w:w="8647" w:type="dxa"/>
            <w:tcBorders>
              <w:top w:val="single" w:sz="8" w:space="0" w:color="000000"/>
              <w:left w:val="single" w:sz="0" w:space="0" w:color="000000"/>
              <w:bottom w:val="single" w:sz="8" w:space="0" w:color="000000"/>
              <w:right w:val="single" w:sz="8" w:space="0" w:color="000000"/>
            </w:tcBorders>
            <w:shd w:val="clear" w:color="000000" w:fill="FFFFFF"/>
            <w:tcMar>
              <w:left w:w="180" w:type="dxa"/>
              <w:right w:w="180" w:type="dxa"/>
            </w:tcMar>
          </w:tcPr>
          <w:p w:rsidR="00841236" w:rsidRDefault="00841236">
            <w:pPr>
              <w:spacing w:after="0" w:line="240" w:lineRule="auto"/>
              <w:jc w:val="both"/>
            </w:pPr>
          </w:p>
        </w:tc>
      </w:tr>
      <w:tr w:rsidR="00841236" w:rsidTr="00AE00AF">
        <w:trPr>
          <w:trHeight w:val="195"/>
        </w:trPr>
        <w:tc>
          <w:tcPr>
            <w:tcW w:w="2127" w:type="dxa"/>
            <w:tcBorders>
              <w:top w:val="single" w:sz="8" w:space="0" w:color="000000"/>
              <w:left w:val="single" w:sz="8" w:space="0" w:color="000000"/>
              <w:bottom w:val="single" w:sz="8" w:space="0" w:color="000000"/>
              <w:right w:val="single" w:sz="0" w:space="0" w:color="000000"/>
            </w:tcBorders>
            <w:shd w:val="pct5" w:color="000000" w:fill="FFFFFF"/>
            <w:tcMar>
              <w:left w:w="180" w:type="dxa"/>
              <w:right w:w="180" w:type="dxa"/>
            </w:tcMar>
          </w:tcPr>
          <w:p w:rsidR="00841236" w:rsidRDefault="00841236">
            <w:pPr>
              <w:spacing w:after="0" w:line="240" w:lineRule="auto"/>
              <w:rPr>
                <w:rFonts w:ascii="Tahoma" w:eastAsia="Tahoma" w:hAnsi="Tahoma" w:cs="Tahoma"/>
                <w:b/>
                <w:sz w:val="20"/>
              </w:rPr>
            </w:pPr>
            <w:proofErr w:type="spellStart"/>
            <w:r>
              <w:rPr>
                <w:rFonts w:ascii="Tahoma" w:eastAsia="Tahoma" w:hAnsi="Tahoma" w:cs="Tahoma"/>
                <w:b/>
                <w:sz w:val="20"/>
              </w:rPr>
              <w:t>Nationality</w:t>
            </w:r>
            <w:proofErr w:type="spellEnd"/>
            <w:r>
              <w:rPr>
                <w:rFonts w:ascii="Tahoma" w:eastAsia="Tahoma" w:hAnsi="Tahoma" w:cs="Tahoma"/>
                <w:b/>
                <w:sz w:val="20"/>
              </w:rPr>
              <w:t xml:space="preserve"> </w:t>
            </w:r>
          </w:p>
        </w:tc>
        <w:tc>
          <w:tcPr>
            <w:tcW w:w="8647" w:type="dxa"/>
            <w:tcBorders>
              <w:top w:val="single" w:sz="8" w:space="0" w:color="000000"/>
              <w:left w:val="single" w:sz="0" w:space="0" w:color="000000"/>
              <w:bottom w:val="single" w:sz="8" w:space="0" w:color="000000"/>
              <w:right w:val="single" w:sz="8" w:space="0" w:color="000000"/>
            </w:tcBorders>
            <w:shd w:val="clear" w:color="000000" w:fill="FFFFFF"/>
            <w:tcMar>
              <w:left w:w="180" w:type="dxa"/>
              <w:right w:w="180" w:type="dxa"/>
            </w:tcMar>
          </w:tcPr>
          <w:p w:rsidR="00841236" w:rsidRDefault="00841236">
            <w:pPr>
              <w:tabs>
                <w:tab w:val="left" w:pos="360"/>
                <w:tab w:val="center" w:pos="2979"/>
              </w:tabs>
              <w:spacing w:after="0" w:line="240" w:lineRule="auto"/>
              <w:ind w:right="-108"/>
              <w:rPr>
                <w:rFonts w:ascii="Tahoma" w:eastAsia="Tahoma" w:hAnsi="Tahoma" w:cs="Tahoma"/>
                <w:sz w:val="20"/>
              </w:rPr>
            </w:pPr>
            <w:r>
              <w:rPr>
                <w:rFonts w:ascii="Tahoma" w:eastAsia="Tahoma" w:hAnsi="Tahoma" w:cs="Tahoma"/>
                <w:sz w:val="20"/>
              </w:rPr>
              <w:t>Pakistan</w:t>
            </w:r>
          </w:p>
          <w:p w:rsidR="00B90481" w:rsidRDefault="00B90481">
            <w:pPr>
              <w:tabs>
                <w:tab w:val="left" w:pos="360"/>
                <w:tab w:val="center" w:pos="2979"/>
              </w:tabs>
              <w:spacing w:after="0" w:line="240" w:lineRule="auto"/>
              <w:ind w:right="-108"/>
              <w:rPr>
                <w:rFonts w:ascii="Tahoma" w:eastAsia="Tahoma" w:hAnsi="Tahoma" w:cs="Tahoma"/>
                <w:sz w:val="20"/>
              </w:rPr>
            </w:pPr>
          </w:p>
        </w:tc>
      </w:tr>
      <w:tr w:rsidR="00841236" w:rsidRPr="00F21E0F" w:rsidTr="00AE00AF">
        <w:trPr>
          <w:trHeight w:val="967"/>
        </w:trPr>
        <w:tc>
          <w:tcPr>
            <w:tcW w:w="2127" w:type="dxa"/>
            <w:tcBorders>
              <w:top w:val="single" w:sz="8" w:space="0" w:color="000000"/>
              <w:left w:val="single" w:sz="8" w:space="0" w:color="000000"/>
              <w:bottom w:val="single" w:sz="8" w:space="0" w:color="000000"/>
              <w:right w:val="single" w:sz="0" w:space="0" w:color="000000"/>
            </w:tcBorders>
            <w:shd w:val="pct5" w:color="000000" w:fill="FFFFFF"/>
            <w:tcMar>
              <w:left w:w="180" w:type="dxa"/>
              <w:right w:w="180" w:type="dxa"/>
            </w:tcMar>
          </w:tcPr>
          <w:p w:rsidR="00841236" w:rsidRDefault="00841236">
            <w:pPr>
              <w:spacing w:after="0" w:line="240" w:lineRule="auto"/>
            </w:pPr>
            <w:r>
              <w:rPr>
                <w:rFonts w:ascii="Tahoma" w:eastAsia="Tahoma" w:hAnsi="Tahoma" w:cs="Tahoma"/>
                <w:b/>
                <w:sz w:val="20"/>
              </w:rPr>
              <w:t>Education</w:t>
            </w:r>
          </w:p>
        </w:tc>
        <w:tc>
          <w:tcPr>
            <w:tcW w:w="8647" w:type="dxa"/>
            <w:tcBorders>
              <w:top w:val="single" w:sz="8" w:space="0" w:color="000000"/>
              <w:left w:val="single" w:sz="0" w:space="0" w:color="000000"/>
              <w:bottom w:val="single" w:sz="8" w:space="0" w:color="000000"/>
              <w:right w:val="single" w:sz="8" w:space="0" w:color="000000"/>
            </w:tcBorders>
            <w:shd w:val="clear" w:color="000000" w:fill="FFFFFF"/>
            <w:tcMar>
              <w:left w:w="180" w:type="dxa"/>
              <w:right w:w="180" w:type="dxa"/>
            </w:tcMar>
          </w:tcPr>
          <w:p w:rsidR="00841236" w:rsidRPr="00F21E0F" w:rsidRDefault="00841236" w:rsidP="00B90481">
            <w:pPr>
              <w:tabs>
                <w:tab w:val="left" w:pos="360"/>
              </w:tabs>
              <w:spacing w:after="0" w:line="240" w:lineRule="auto"/>
              <w:ind w:right="-108"/>
              <w:rPr>
                <w:rFonts w:ascii="Tahoma" w:eastAsia="Tahoma" w:hAnsi="Tahoma" w:cs="Tahoma"/>
                <w:sz w:val="20"/>
                <w:lang w:val="en-US"/>
              </w:rPr>
            </w:pPr>
            <w:r>
              <w:rPr>
                <w:rFonts w:ascii="Wingdings" w:eastAsia="Wingdings" w:hAnsi="Wingdings" w:cs="Wingdings"/>
                <w:sz w:val="20"/>
              </w:rPr>
              <w:t></w:t>
            </w:r>
            <w:r w:rsidRPr="00F21E0F">
              <w:rPr>
                <w:rFonts w:ascii="Wingdings" w:eastAsia="Wingdings" w:hAnsi="Wingdings" w:cs="Wingdings"/>
                <w:sz w:val="20"/>
                <w:lang w:val="en-US"/>
              </w:rPr>
              <w:tab/>
            </w:r>
            <w:r>
              <w:rPr>
                <w:rFonts w:ascii="Tahoma" w:eastAsia="Tahoma" w:hAnsi="Tahoma" w:cs="Tahoma"/>
                <w:sz w:val="20"/>
                <w:lang w:val="en-US"/>
              </w:rPr>
              <w:t xml:space="preserve">BBA </w:t>
            </w:r>
          </w:p>
          <w:p w:rsidR="00841236" w:rsidRPr="00F21E0F" w:rsidRDefault="00841236" w:rsidP="009F4CBB">
            <w:pPr>
              <w:tabs>
                <w:tab w:val="left" w:pos="360"/>
              </w:tabs>
              <w:spacing w:after="0" w:line="240" w:lineRule="auto"/>
              <w:ind w:right="-108"/>
              <w:rPr>
                <w:rFonts w:ascii="Tahoma" w:eastAsia="Tahoma" w:hAnsi="Tahoma" w:cs="Tahoma"/>
                <w:sz w:val="20"/>
                <w:lang w:val="en-US"/>
              </w:rPr>
            </w:pPr>
            <w:r>
              <w:rPr>
                <w:rFonts w:ascii="Wingdings" w:eastAsia="Wingdings" w:hAnsi="Wingdings" w:cs="Wingdings"/>
                <w:sz w:val="20"/>
              </w:rPr>
              <w:t></w:t>
            </w:r>
            <w:r w:rsidRPr="00F21E0F">
              <w:rPr>
                <w:rFonts w:ascii="Wingdings" w:eastAsia="Wingdings" w:hAnsi="Wingdings" w:cs="Wingdings"/>
                <w:sz w:val="20"/>
                <w:lang w:val="en-US"/>
              </w:rPr>
              <w:tab/>
            </w:r>
            <w:r w:rsidRPr="00F21E0F">
              <w:rPr>
                <w:rFonts w:ascii="Tahoma" w:eastAsia="Tahoma" w:hAnsi="Tahoma" w:cs="Tahoma"/>
                <w:sz w:val="20"/>
                <w:lang w:val="en-US"/>
              </w:rPr>
              <w:t>Intermediate</w:t>
            </w:r>
          </w:p>
          <w:p w:rsidR="00841236" w:rsidRPr="00841236" w:rsidRDefault="00841236" w:rsidP="00841236">
            <w:pPr>
              <w:tabs>
                <w:tab w:val="left" w:pos="360"/>
              </w:tabs>
              <w:spacing w:after="0" w:line="240" w:lineRule="auto"/>
              <w:ind w:left="360" w:right="-108" w:hanging="360"/>
              <w:rPr>
                <w:rFonts w:ascii="Tahoma" w:eastAsia="Tahoma" w:hAnsi="Tahoma" w:cs="Tahoma"/>
                <w:sz w:val="20"/>
                <w:lang w:val="en-US"/>
              </w:rPr>
            </w:pPr>
            <w:r>
              <w:rPr>
                <w:rFonts w:ascii="Wingdings" w:eastAsia="Wingdings" w:hAnsi="Wingdings" w:cs="Wingdings"/>
                <w:sz w:val="20"/>
              </w:rPr>
              <w:t></w:t>
            </w:r>
            <w:r w:rsidRPr="00F21E0F">
              <w:rPr>
                <w:rFonts w:ascii="Wingdings" w:eastAsia="Wingdings" w:hAnsi="Wingdings" w:cs="Wingdings"/>
                <w:sz w:val="20"/>
                <w:lang w:val="en-US"/>
              </w:rPr>
              <w:tab/>
            </w:r>
            <w:r w:rsidRPr="00F21E0F">
              <w:rPr>
                <w:rFonts w:ascii="Tahoma" w:eastAsia="Tahoma" w:hAnsi="Tahoma" w:cs="Tahoma"/>
                <w:sz w:val="20"/>
                <w:lang w:val="en-US"/>
              </w:rPr>
              <w:t>Matric</w:t>
            </w:r>
          </w:p>
        </w:tc>
      </w:tr>
      <w:tr w:rsidR="00841236" w:rsidRPr="00391A0B" w:rsidTr="00AE00AF">
        <w:trPr>
          <w:trHeight w:val="1210"/>
        </w:trPr>
        <w:tc>
          <w:tcPr>
            <w:tcW w:w="2127" w:type="dxa"/>
            <w:tcBorders>
              <w:top w:val="single" w:sz="8" w:space="0" w:color="000000"/>
              <w:left w:val="single" w:sz="8" w:space="0" w:color="000000"/>
              <w:bottom w:val="single" w:sz="8" w:space="0" w:color="000000"/>
              <w:right w:val="single" w:sz="0" w:space="0" w:color="000000"/>
            </w:tcBorders>
            <w:shd w:val="pct5" w:color="000000" w:fill="FFFFFF"/>
            <w:tcMar>
              <w:left w:w="180" w:type="dxa"/>
              <w:right w:w="180" w:type="dxa"/>
            </w:tcMar>
          </w:tcPr>
          <w:p w:rsidR="00841236" w:rsidRPr="00F21E0F" w:rsidRDefault="00841236">
            <w:pPr>
              <w:spacing w:after="0" w:line="240" w:lineRule="auto"/>
              <w:rPr>
                <w:rFonts w:ascii="Tahoma" w:eastAsia="Tahoma" w:hAnsi="Tahoma" w:cs="Tahoma"/>
                <w:b/>
                <w:sz w:val="20"/>
                <w:lang w:val="en-US"/>
              </w:rPr>
            </w:pPr>
          </w:p>
          <w:p w:rsidR="00841236" w:rsidRPr="00F21E0F" w:rsidRDefault="00841236">
            <w:pPr>
              <w:spacing w:after="0" w:line="240" w:lineRule="auto"/>
              <w:rPr>
                <w:lang w:val="en-US"/>
              </w:rPr>
            </w:pPr>
            <w:r w:rsidRPr="00F21E0F">
              <w:rPr>
                <w:rFonts w:ascii="Tahoma" w:eastAsia="Tahoma" w:hAnsi="Tahoma" w:cs="Tahoma"/>
                <w:b/>
                <w:color w:val="365F91"/>
                <w:sz w:val="20"/>
                <w:lang w:val="en-US"/>
              </w:rPr>
              <w:t>PROFESSIONAL TRAINING COURSES</w:t>
            </w:r>
          </w:p>
        </w:tc>
        <w:tc>
          <w:tcPr>
            <w:tcW w:w="8647" w:type="dxa"/>
            <w:tcBorders>
              <w:top w:val="single" w:sz="8" w:space="0" w:color="000000"/>
              <w:left w:val="single" w:sz="0" w:space="0" w:color="000000"/>
              <w:bottom w:val="single" w:sz="8" w:space="0" w:color="000000"/>
              <w:right w:val="single" w:sz="8" w:space="0" w:color="000000"/>
            </w:tcBorders>
            <w:shd w:val="clear" w:color="000000" w:fill="FFFFFF"/>
            <w:tcMar>
              <w:left w:w="180" w:type="dxa"/>
              <w:right w:w="180" w:type="dxa"/>
            </w:tcMar>
          </w:tcPr>
          <w:p w:rsidR="00841236" w:rsidRPr="001F1822" w:rsidRDefault="00841236">
            <w:pPr>
              <w:tabs>
                <w:tab w:val="left" w:pos="0"/>
              </w:tabs>
              <w:spacing w:after="0" w:line="240" w:lineRule="auto"/>
              <w:ind w:left="360"/>
              <w:rPr>
                <w:rFonts w:ascii="Tahoma" w:eastAsia="Tahoma" w:hAnsi="Tahoma" w:cs="Tahoma"/>
                <w:sz w:val="20"/>
                <w:lang w:val="en-US"/>
              </w:rPr>
            </w:pPr>
          </w:p>
          <w:p w:rsidR="00841236" w:rsidRPr="001F1822" w:rsidRDefault="00841236">
            <w:pPr>
              <w:tabs>
                <w:tab w:val="left" w:pos="0"/>
              </w:tabs>
              <w:spacing w:after="0" w:line="240" w:lineRule="auto"/>
              <w:ind w:left="360" w:right="-108"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 xml:space="preserve">Microsoft Office </w:t>
            </w:r>
          </w:p>
          <w:p w:rsidR="00841236" w:rsidRPr="001F1822" w:rsidRDefault="00841236">
            <w:pPr>
              <w:tabs>
                <w:tab w:val="left" w:pos="0"/>
              </w:tabs>
              <w:spacing w:after="0" w:line="240" w:lineRule="auto"/>
              <w:ind w:left="720" w:right="-108"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Word, Excel, Power point and work in all</w:t>
            </w:r>
          </w:p>
          <w:p w:rsidR="00841236" w:rsidRPr="001F1822" w:rsidRDefault="00841236">
            <w:pPr>
              <w:tabs>
                <w:tab w:val="left" w:pos="0"/>
              </w:tabs>
              <w:spacing w:after="0" w:line="240" w:lineRule="auto"/>
              <w:ind w:left="720" w:right="-108"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Windows 95, 98, ME and XP.</w:t>
            </w:r>
          </w:p>
          <w:p w:rsidR="00841236" w:rsidRPr="001F1822" w:rsidRDefault="00841236">
            <w:pPr>
              <w:tabs>
                <w:tab w:val="left" w:pos="0"/>
              </w:tabs>
              <w:spacing w:after="0" w:line="240" w:lineRule="auto"/>
              <w:rPr>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Access to Internet service</w:t>
            </w:r>
          </w:p>
        </w:tc>
      </w:tr>
      <w:tr w:rsidR="00841236" w:rsidTr="00AE00AF">
        <w:trPr>
          <w:trHeight w:val="2677"/>
        </w:trPr>
        <w:tc>
          <w:tcPr>
            <w:tcW w:w="2127" w:type="dxa"/>
            <w:tcBorders>
              <w:top w:val="single" w:sz="8" w:space="0" w:color="000000"/>
              <w:left w:val="single" w:sz="8" w:space="0" w:color="000000"/>
              <w:bottom w:val="single" w:sz="8" w:space="0" w:color="000000"/>
              <w:right w:val="single" w:sz="0" w:space="0" w:color="000000"/>
            </w:tcBorders>
            <w:shd w:val="pct5" w:color="000000" w:fill="FFFFFF"/>
            <w:tcMar>
              <w:left w:w="180" w:type="dxa"/>
              <w:right w:w="180" w:type="dxa"/>
            </w:tcMar>
          </w:tcPr>
          <w:p w:rsidR="00841236" w:rsidRPr="001F1822" w:rsidRDefault="00841236">
            <w:pPr>
              <w:spacing w:after="0" w:line="240" w:lineRule="auto"/>
              <w:ind w:right="-630"/>
              <w:rPr>
                <w:rFonts w:ascii="Tahoma" w:eastAsia="Tahoma" w:hAnsi="Tahoma" w:cs="Tahoma"/>
                <w:b/>
                <w:sz w:val="20"/>
                <w:lang w:val="en-US"/>
              </w:rPr>
            </w:pPr>
          </w:p>
          <w:p w:rsidR="00841236" w:rsidRDefault="00841236">
            <w:pPr>
              <w:spacing w:after="0" w:line="240" w:lineRule="auto"/>
              <w:rPr>
                <w:rFonts w:ascii="Tahoma" w:eastAsia="Tahoma" w:hAnsi="Tahoma" w:cs="Tahoma"/>
                <w:b/>
                <w:color w:val="365F91"/>
                <w:sz w:val="20"/>
              </w:rPr>
            </w:pPr>
            <w:r>
              <w:rPr>
                <w:rFonts w:ascii="Tahoma" w:eastAsia="Tahoma" w:hAnsi="Tahoma" w:cs="Tahoma"/>
                <w:b/>
                <w:color w:val="365F91"/>
                <w:sz w:val="20"/>
              </w:rPr>
              <w:t>BANKING TRAINING COURSES</w:t>
            </w:r>
          </w:p>
          <w:p w:rsidR="00841236" w:rsidRDefault="00841236">
            <w:pPr>
              <w:spacing w:after="0" w:line="240" w:lineRule="auto"/>
            </w:pPr>
          </w:p>
        </w:tc>
        <w:tc>
          <w:tcPr>
            <w:tcW w:w="8647" w:type="dxa"/>
            <w:tcBorders>
              <w:top w:val="single" w:sz="8" w:space="0" w:color="000000"/>
              <w:left w:val="single" w:sz="0" w:space="0" w:color="000000"/>
              <w:bottom w:val="single" w:sz="8" w:space="0" w:color="000000"/>
              <w:right w:val="single" w:sz="8" w:space="0" w:color="000000"/>
            </w:tcBorders>
            <w:shd w:val="clear" w:color="000000" w:fill="FFFFFF"/>
            <w:tcMar>
              <w:left w:w="180" w:type="dxa"/>
              <w:right w:w="180" w:type="dxa"/>
            </w:tcMar>
          </w:tcPr>
          <w:p w:rsidR="00841236" w:rsidRPr="001F1822" w:rsidRDefault="00841236">
            <w:pPr>
              <w:spacing w:after="0" w:line="240" w:lineRule="auto"/>
              <w:ind w:left="720"/>
              <w:rPr>
                <w:rFonts w:ascii="Tahoma" w:eastAsia="Tahoma" w:hAnsi="Tahoma" w:cs="Tahoma"/>
                <w:sz w:val="20"/>
                <w:lang w:val="en-US"/>
              </w:rPr>
            </w:pPr>
          </w:p>
          <w:p w:rsidR="00841236" w:rsidRPr="001F1822" w:rsidRDefault="00841236" w:rsidP="00845BD3">
            <w:pPr>
              <w:tabs>
                <w:tab w:val="left" w:pos="360"/>
              </w:tabs>
              <w:spacing w:after="0" w:line="240" w:lineRule="auto"/>
              <w:ind w:left="360"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 xml:space="preserve">Account opening in the light of Prudential Regulations </w:t>
            </w:r>
          </w:p>
          <w:p w:rsidR="00841236" w:rsidRPr="001F1822" w:rsidRDefault="00841236">
            <w:pPr>
              <w:tabs>
                <w:tab w:val="left" w:pos="360"/>
              </w:tabs>
              <w:spacing w:after="0" w:line="240" w:lineRule="auto"/>
              <w:ind w:left="360"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Know your Customer.</w:t>
            </w:r>
          </w:p>
          <w:p w:rsidR="00841236" w:rsidRPr="001F1822" w:rsidRDefault="00841236">
            <w:pPr>
              <w:tabs>
                <w:tab w:val="left" w:pos="360"/>
              </w:tabs>
              <w:spacing w:after="0" w:line="240" w:lineRule="auto"/>
              <w:ind w:left="360"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Money Laundering</w:t>
            </w:r>
          </w:p>
          <w:p w:rsidR="00841236" w:rsidRPr="001F1822" w:rsidRDefault="00841236">
            <w:pPr>
              <w:tabs>
                <w:tab w:val="left" w:pos="360"/>
              </w:tabs>
              <w:spacing w:after="0" w:line="240" w:lineRule="auto"/>
              <w:ind w:left="360" w:right="-108"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 xml:space="preserve">Effective Communication with </w:t>
            </w:r>
            <w:proofErr w:type="spellStart"/>
            <w:r w:rsidRPr="001F1822">
              <w:rPr>
                <w:rFonts w:ascii="Tahoma" w:eastAsia="Tahoma" w:hAnsi="Tahoma" w:cs="Tahoma"/>
                <w:sz w:val="20"/>
                <w:lang w:val="en-US"/>
              </w:rPr>
              <w:t>Bank s</w:t>
            </w:r>
            <w:proofErr w:type="spellEnd"/>
            <w:r w:rsidRPr="001F1822">
              <w:rPr>
                <w:rFonts w:ascii="Tahoma" w:eastAsia="Tahoma" w:hAnsi="Tahoma" w:cs="Tahoma"/>
                <w:sz w:val="20"/>
                <w:lang w:val="en-US"/>
              </w:rPr>
              <w:t xml:space="preserve"> Clients &amp; Colleagues</w:t>
            </w:r>
          </w:p>
          <w:p w:rsidR="00841236" w:rsidRPr="001F1822" w:rsidRDefault="00841236">
            <w:pPr>
              <w:tabs>
                <w:tab w:val="left" w:pos="360"/>
              </w:tabs>
              <w:spacing w:after="0" w:line="240" w:lineRule="auto"/>
              <w:ind w:left="360" w:right="-108"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Business Continuity Plan</w:t>
            </w:r>
          </w:p>
          <w:p w:rsidR="00841236" w:rsidRPr="001F1822" w:rsidRDefault="00841236">
            <w:pPr>
              <w:tabs>
                <w:tab w:val="left" w:pos="360"/>
              </w:tabs>
              <w:spacing w:after="0" w:line="240" w:lineRule="auto"/>
              <w:ind w:left="360" w:right="-108"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Winning through Quality Service</w:t>
            </w:r>
          </w:p>
          <w:p w:rsidR="00841236" w:rsidRDefault="00841236">
            <w:pPr>
              <w:tabs>
                <w:tab w:val="left" w:pos="360"/>
              </w:tabs>
              <w:spacing w:after="0" w:line="240" w:lineRule="auto"/>
              <w:ind w:left="360" w:right="-108" w:hanging="360"/>
              <w:rPr>
                <w:rFonts w:ascii="Tahoma" w:eastAsia="Tahoma" w:hAnsi="Tahoma" w:cs="Tahoma"/>
                <w:sz w:val="20"/>
              </w:rPr>
            </w:pPr>
            <w:r>
              <w:rPr>
                <w:rFonts w:ascii="Wingdings" w:eastAsia="Wingdings" w:hAnsi="Wingdings" w:cs="Wingdings"/>
                <w:sz w:val="20"/>
              </w:rPr>
              <w:t></w:t>
            </w:r>
            <w:r>
              <w:rPr>
                <w:rFonts w:ascii="Wingdings" w:eastAsia="Wingdings" w:hAnsi="Wingdings" w:cs="Wingdings"/>
                <w:sz w:val="20"/>
              </w:rPr>
              <w:tab/>
            </w:r>
            <w:r>
              <w:rPr>
                <w:rFonts w:ascii="Tahoma" w:eastAsia="Tahoma" w:hAnsi="Tahoma" w:cs="Tahoma"/>
                <w:sz w:val="20"/>
              </w:rPr>
              <w:t xml:space="preserve">Groom </w:t>
            </w:r>
            <w:proofErr w:type="spellStart"/>
            <w:r>
              <w:rPr>
                <w:rFonts w:ascii="Tahoma" w:eastAsia="Tahoma" w:hAnsi="Tahoma" w:cs="Tahoma"/>
                <w:sz w:val="20"/>
              </w:rPr>
              <w:t>your</w:t>
            </w:r>
            <w:proofErr w:type="spellEnd"/>
            <w:r>
              <w:rPr>
                <w:rFonts w:ascii="Tahoma" w:eastAsia="Tahoma" w:hAnsi="Tahoma" w:cs="Tahoma"/>
                <w:sz w:val="20"/>
              </w:rPr>
              <w:t xml:space="preserve"> </w:t>
            </w:r>
            <w:proofErr w:type="spellStart"/>
            <w:r>
              <w:rPr>
                <w:rFonts w:ascii="Tahoma" w:eastAsia="Tahoma" w:hAnsi="Tahoma" w:cs="Tahoma"/>
                <w:sz w:val="20"/>
              </w:rPr>
              <w:t>personality</w:t>
            </w:r>
            <w:proofErr w:type="spellEnd"/>
            <w:r>
              <w:rPr>
                <w:rFonts w:ascii="Tahoma" w:eastAsia="Tahoma" w:hAnsi="Tahoma" w:cs="Tahoma"/>
                <w:sz w:val="20"/>
              </w:rPr>
              <w:t xml:space="preserve"> </w:t>
            </w:r>
          </w:p>
          <w:p w:rsidR="00845BD3" w:rsidRPr="00845BD3" w:rsidRDefault="00841236" w:rsidP="00845BD3">
            <w:pPr>
              <w:tabs>
                <w:tab w:val="left" w:pos="360"/>
              </w:tabs>
              <w:spacing w:after="0" w:line="240" w:lineRule="auto"/>
              <w:ind w:left="360" w:right="-108" w:hanging="360"/>
              <w:rPr>
                <w:rFonts w:ascii="Tahoma" w:eastAsia="Tahoma" w:hAnsi="Tahoma" w:cs="Tahoma"/>
                <w:sz w:val="20"/>
              </w:rPr>
            </w:pPr>
            <w:r>
              <w:rPr>
                <w:rFonts w:ascii="Wingdings" w:eastAsia="Wingdings" w:hAnsi="Wingdings" w:cs="Wingdings"/>
                <w:sz w:val="20"/>
              </w:rPr>
              <w:t></w:t>
            </w:r>
            <w:r>
              <w:rPr>
                <w:rFonts w:ascii="Wingdings" w:eastAsia="Wingdings" w:hAnsi="Wingdings" w:cs="Wingdings"/>
                <w:sz w:val="20"/>
              </w:rPr>
              <w:tab/>
            </w:r>
            <w:r>
              <w:rPr>
                <w:rFonts w:ascii="Tahoma" w:eastAsia="Tahoma" w:hAnsi="Tahoma" w:cs="Tahoma"/>
                <w:sz w:val="20"/>
              </w:rPr>
              <w:t xml:space="preserve">Home </w:t>
            </w:r>
            <w:proofErr w:type="spellStart"/>
            <w:r>
              <w:rPr>
                <w:rFonts w:ascii="Tahoma" w:eastAsia="Tahoma" w:hAnsi="Tahoma" w:cs="Tahoma"/>
                <w:sz w:val="20"/>
              </w:rPr>
              <w:t>Remittance</w:t>
            </w:r>
            <w:proofErr w:type="spellEnd"/>
          </w:p>
        </w:tc>
      </w:tr>
      <w:tr w:rsidR="003F594B" w:rsidRPr="001F4311" w:rsidTr="00AE00AF">
        <w:trPr>
          <w:trHeight w:val="2677"/>
        </w:trPr>
        <w:tc>
          <w:tcPr>
            <w:tcW w:w="2127" w:type="dxa"/>
            <w:tcBorders>
              <w:top w:val="single" w:sz="8" w:space="0" w:color="000000"/>
              <w:left w:val="single" w:sz="8" w:space="0" w:color="000000"/>
              <w:bottom w:val="single" w:sz="8" w:space="0" w:color="000000"/>
              <w:right w:val="single" w:sz="0" w:space="0" w:color="000000"/>
            </w:tcBorders>
            <w:shd w:val="pct5" w:color="000000" w:fill="FFFFFF"/>
            <w:tcMar>
              <w:left w:w="180" w:type="dxa"/>
              <w:right w:w="180" w:type="dxa"/>
            </w:tcMar>
          </w:tcPr>
          <w:p w:rsidR="00D044F4" w:rsidRPr="002866A2" w:rsidRDefault="00D044F4" w:rsidP="003F594B">
            <w:pPr>
              <w:spacing w:after="0" w:line="240" w:lineRule="auto"/>
              <w:rPr>
                <w:rFonts w:ascii="Tahoma" w:eastAsia="Tahoma" w:hAnsi="Tahoma" w:cs="Tahoma"/>
                <w:b/>
                <w:color w:val="365F91"/>
                <w:sz w:val="20"/>
                <w:lang w:val="en-US"/>
              </w:rPr>
            </w:pPr>
          </w:p>
          <w:p w:rsidR="00060773" w:rsidRDefault="00060773" w:rsidP="003F594B">
            <w:pPr>
              <w:spacing w:after="0" w:line="240" w:lineRule="auto"/>
              <w:rPr>
                <w:rFonts w:ascii="Tahoma" w:eastAsia="Tahoma" w:hAnsi="Tahoma" w:cs="Tahoma"/>
                <w:b/>
                <w:color w:val="365F91"/>
                <w:sz w:val="20"/>
                <w:lang w:val="en-US"/>
              </w:rPr>
            </w:pPr>
          </w:p>
          <w:p w:rsidR="003F594B" w:rsidRPr="002866A2" w:rsidRDefault="003F594B" w:rsidP="003F594B">
            <w:pPr>
              <w:spacing w:after="0" w:line="240" w:lineRule="auto"/>
              <w:rPr>
                <w:rFonts w:ascii="Tahoma" w:eastAsia="Tahoma" w:hAnsi="Tahoma" w:cs="Tahoma"/>
                <w:b/>
                <w:sz w:val="20"/>
                <w:lang w:val="en-US"/>
              </w:rPr>
            </w:pPr>
            <w:r w:rsidRPr="002866A2">
              <w:rPr>
                <w:rFonts w:ascii="Tahoma" w:eastAsia="Tahoma" w:hAnsi="Tahoma" w:cs="Tahoma"/>
                <w:b/>
                <w:color w:val="365F91"/>
                <w:sz w:val="20"/>
                <w:lang w:val="en-US"/>
              </w:rPr>
              <w:t xml:space="preserve">Experience </w:t>
            </w:r>
          </w:p>
          <w:p w:rsidR="00351501" w:rsidRDefault="00351501" w:rsidP="00351501">
            <w:pPr>
              <w:spacing w:after="0" w:line="240" w:lineRule="auto"/>
              <w:rPr>
                <w:rFonts w:ascii="Tahoma" w:eastAsia="Tahoma" w:hAnsi="Tahoma" w:cs="Tahoma"/>
                <w:b/>
                <w:sz w:val="20"/>
                <w:lang w:val="en-US"/>
              </w:rPr>
            </w:pPr>
            <w:r>
              <w:rPr>
                <w:rFonts w:ascii="Tahoma" w:eastAsia="Tahoma" w:hAnsi="Tahoma" w:cs="Tahoma"/>
                <w:b/>
                <w:sz w:val="20"/>
                <w:lang w:val="en-US"/>
              </w:rPr>
              <w:t>Jan</w:t>
            </w:r>
            <w:r w:rsidRPr="002866A2">
              <w:rPr>
                <w:rFonts w:ascii="Tahoma" w:eastAsia="Tahoma" w:hAnsi="Tahoma" w:cs="Tahoma"/>
                <w:b/>
                <w:sz w:val="20"/>
                <w:lang w:val="en-US"/>
              </w:rPr>
              <w:t xml:space="preserve"> 20</w:t>
            </w:r>
            <w:r>
              <w:rPr>
                <w:rFonts w:ascii="Tahoma" w:eastAsia="Tahoma" w:hAnsi="Tahoma" w:cs="Tahoma"/>
                <w:b/>
                <w:sz w:val="20"/>
                <w:lang w:val="en-US"/>
              </w:rPr>
              <w:t>16</w:t>
            </w:r>
          </w:p>
          <w:p w:rsidR="00351501" w:rsidRPr="002866A2" w:rsidRDefault="00351501" w:rsidP="00351501">
            <w:pPr>
              <w:spacing w:after="0" w:line="240" w:lineRule="auto"/>
              <w:rPr>
                <w:rFonts w:ascii="Tahoma" w:eastAsia="Tahoma" w:hAnsi="Tahoma" w:cs="Tahoma"/>
                <w:b/>
                <w:sz w:val="20"/>
                <w:lang w:val="en-US"/>
              </w:rPr>
            </w:pPr>
            <w:r>
              <w:rPr>
                <w:rFonts w:ascii="Tahoma" w:eastAsia="Tahoma" w:hAnsi="Tahoma" w:cs="Tahoma"/>
                <w:b/>
                <w:sz w:val="20"/>
                <w:lang w:val="en-US"/>
              </w:rPr>
              <w:t xml:space="preserve">      till</w:t>
            </w:r>
          </w:p>
          <w:p w:rsidR="00351501" w:rsidRPr="002866A2" w:rsidRDefault="00351501" w:rsidP="00351501">
            <w:pPr>
              <w:spacing w:after="0" w:line="240" w:lineRule="auto"/>
              <w:rPr>
                <w:rFonts w:ascii="Tahoma" w:eastAsia="Tahoma" w:hAnsi="Tahoma" w:cs="Tahoma"/>
                <w:b/>
                <w:sz w:val="20"/>
                <w:lang w:val="en-US"/>
              </w:rPr>
            </w:pPr>
            <w:r>
              <w:rPr>
                <w:rFonts w:ascii="Tahoma" w:eastAsia="Tahoma" w:hAnsi="Tahoma" w:cs="Tahoma"/>
                <w:b/>
                <w:sz w:val="20"/>
                <w:lang w:val="en-US"/>
              </w:rPr>
              <w:t>Present</w:t>
            </w:r>
          </w:p>
          <w:p w:rsidR="00351501" w:rsidRDefault="00351501" w:rsidP="003F594B">
            <w:pPr>
              <w:spacing w:after="0" w:line="240" w:lineRule="auto"/>
              <w:rPr>
                <w:rFonts w:ascii="Tahoma" w:eastAsia="Tahoma" w:hAnsi="Tahoma" w:cs="Tahoma"/>
                <w:b/>
                <w:sz w:val="20"/>
                <w:lang w:val="en-US"/>
              </w:rPr>
            </w:pPr>
          </w:p>
          <w:p w:rsidR="00351501" w:rsidRDefault="00351501" w:rsidP="003F594B">
            <w:pPr>
              <w:spacing w:after="0" w:line="240" w:lineRule="auto"/>
              <w:rPr>
                <w:rFonts w:ascii="Tahoma" w:eastAsia="Tahoma" w:hAnsi="Tahoma" w:cs="Tahoma"/>
                <w:b/>
                <w:sz w:val="20"/>
                <w:lang w:val="en-US"/>
              </w:rPr>
            </w:pPr>
          </w:p>
          <w:p w:rsidR="00351501" w:rsidRDefault="00351501" w:rsidP="003F594B">
            <w:pPr>
              <w:spacing w:after="0" w:line="240" w:lineRule="auto"/>
              <w:rPr>
                <w:rFonts w:ascii="Tahoma" w:eastAsia="Tahoma" w:hAnsi="Tahoma" w:cs="Tahoma"/>
                <w:b/>
                <w:sz w:val="20"/>
                <w:lang w:val="en-US"/>
              </w:rPr>
            </w:pPr>
          </w:p>
          <w:p w:rsidR="00351501" w:rsidRDefault="00351501" w:rsidP="003F594B">
            <w:pPr>
              <w:spacing w:after="0" w:line="240" w:lineRule="auto"/>
              <w:rPr>
                <w:rFonts w:ascii="Tahoma" w:eastAsia="Tahoma" w:hAnsi="Tahoma" w:cs="Tahoma"/>
                <w:b/>
                <w:sz w:val="20"/>
                <w:lang w:val="en-US"/>
              </w:rPr>
            </w:pPr>
          </w:p>
          <w:p w:rsidR="00351501" w:rsidRDefault="00351501" w:rsidP="003F594B">
            <w:pPr>
              <w:spacing w:after="0" w:line="240" w:lineRule="auto"/>
              <w:rPr>
                <w:rFonts w:ascii="Tahoma" w:eastAsia="Tahoma" w:hAnsi="Tahoma" w:cs="Tahoma"/>
                <w:b/>
                <w:sz w:val="20"/>
                <w:lang w:val="en-US"/>
              </w:rPr>
            </w:pPr>
          </w:p>
          <w:p w:rsidR="00351501" w:rsidRDefault="00351501" w:rsidP="003F594B">
            <w:pPr>
              <w:spacing w:after="0" w:line="240" w:lineRule="auto"/>
              <w:rPr>
                <w:rFonts w:ascii="Tahoma" w:eastAsia="Tahoma" w:hAnsi="Tahoma" w:cs="Tahoma"/>
                <w:b/>
                <w:sz w:val="20"/>
                <w:lang w:val="en-US"/>
              </w:rPr>
            </w:pPr>
          </w:p>
          <w:p w:rsidR="00351501" w:rsidRDefault="00351501" w:rsidP="003F594B">
            <w:pPr>
              <w:spacing w:after="0" w:line="240" w:lineRule="auto"/>
              <w:rPr>
                <w:rFonts w:ascii="Tahoma" w:eastAsia="Tahoma" w:hAnsi="Tahoma" w:cs="Tahoma"/>
                <w:b/>
                <w:sz w:val="20"/>
                <w:lang w:val="en-US"/>
              </w:rPr>
            </w:pPr>
          </w:p>
          <w:p w:rsidR="00351501" w:rsidRDefault="00351501" w:rsidP="003F594B">
            <w:pPr>
              <w:spacing w:after="0" w:line="240" w:lineRule="auto"/>
              <w:rPr>
                <w:rFonts w:ascii="Tahoma" w:eastAsia="Tahoma" w:hAnsi="Tahoma" w:cs="Tahoma"/>
                <w:b/>
                <w:sz w:val="20"/>
                <w:lang w:val="en-US"/>
              </w:rPr>
            </w:pPr>
          </w:p>
          <w:p w:rsidR="00351501" w:rsidRDefault="00351501" w:rsidP="003F594B">
            <w:pPr>
              <w:spacing w:after="0" w:line="240" w:lineRule="auto"/>
              <w:rPr>
                <w:rFonts w:ascii="Tahoma" w:eastAsia="Tahoma" w:hAnsi="Tahoma" w:cs="Tahoma"/>
                <w:b/>
                <w:sz w:val="20"/>
                <w:lang w:val="en-US"/>
              </w:rPr>
            </w:pPr>
          </w:p>
          <w:p w:rsidR="00351501" w:rsidRDefault="00351501" w:rsidP="003F594B">
            <w:pPr>
              <w:spacing w:after="0" w:line="240" w:lineRule="auto"/>
              <w:rPr>
                <w:rFonts w:ascii="Tahoma" w:eastAsia="Tahoma" w:hAnsi="Tahoma" w:cs="Tahoma"/>
                <w:b/>
                <w:sz w:val="20"/>
                <w:lang w:val="en-US"/>
              </w:rPr>
            </w:pPr>
          </w:p>
          <w:p w:rsidR="00351501" w:rsidRDefault="00351501" w:rsidP="003F594B">
            <w:pPr>
              <w:spacing w:after="0" w:line="240" w:lineRule="auto"/>
              <w:rPr>
                <w:rFonts w:ascii="Tahoma" w:eastAsia="Tahoma" w:hAnsi="Tahoma" w:cs="Tahoma"/>
                <w:b/>
                <w:sz w:val="20"/>
                <w:lang w:val="en-US"/>
              </w:rPr>
            </w:pPr>
          </w:p>
          <w:p w:rsidR="00351501" w:rsidRDefault="00351501" w:rsidP="003F594B">
            <w:pPr>
              <w:spacing w:after="0" w:line="240" w:lineRule="auto"/>
              <w:rPr>
                <w:rFonts w:ascii="Tahoma" w:eastAsia="Tahoma" w:hAnsi="Tahoma" w:cs="Tahoma"/>
                <w:b/>
                <w:sz w:val="20"/>
                <w:lang w:val="en-US"/>
              </w:rPr>
            </w:pPr>
          </w:p>
          <w:p w:rsidR="00351501" w:rsidRDefault="00351501" w:rsidP="003F594B">
            <w:pPr>
              <w:spacing w:after="0" w:line="240" w:lineRule="auto"/>
              <w:rPr>
                <w:rFonts w:ascii="Tahoma" w:eastAsia="Tahoma" w:hAnsi="Tahoma" w:cs="Tahoma"/>
                <w:b/>
                <w:sz w:val="20"/>
                <w:lang w:val="en-US"/>
              </w:rPr>
            </w:pPr>
          </w:p>
          <w:p w:rsidR="003F594B" w:rsidRDefault="008B6A6D" w:rsidP="003F594B">
            <w:pPr>
              <w:spacing w:after="0" w:line="240" w:lineRule="auto"/>
              <w:rPr>
                <w:rFonts w:ascii="Tahoma" w:eastAsia="Tahoma" w:hAnsi="Tahoma" w:cs="Tahoma"/>
                <w:b/>
                <w:sz w:val="20"/>
                <w:lang w:val="en-US"/>
              </w:rPr>
            </w:pPr>
            <w:r>
              <w:rPr>
                <w:rFonts w:ascii="Tahoma" w:eastAsia="Tahoma" w:hAnsi="Tahoma" w:cs="Tahoma"/>
                <w:b/>
                <w:sz w:val="20"/>
                <w:lang w:val="en-US"/>
              </w:rPr>
              <w:t>Nov</w:t>
            </w:r>
            <w:r w:rsidR="003F594B" w:rsidRPr="002866A2">
              <w:rPr>
                <w:rFonts w:ascii="Tahoma" w:eastAsia="Tahoma" w:hAnsi="Tahoma" w:cs="Tahoma"/>
                <w:b/>
                <w:sz w:val="20"/>
                <w:lang w:val="en-US"/>
              </w:rPr>
              <w:t xml:space="preserve"> 20</w:t>
            </w:r>
            <w:r>
              <w:rPr>
                <w:rFonts w:ascii="Tahoma" w:eastAsia="Tahoma" w:hAnsi="Tahoma" w:cs="Tahoma"/>
                <w:b/>
                <w:sz w:val="20"/>
                <w:lang w:val="en-US"/>
              </w:rPr>
              <w:t>12</w:t>
            </w:r>
          </w:p>
          <w:p w:rsidR="008B6A6D" w:rsidRPr="002866A2" w:rsidRDefault="008B6A6D" w:rsidP="003F594B">
            <w:pPr>
              <w:spacing w:after="0" w:line="240" w:lineRule="auto"/>
              <w:rPr>
                <w:rFonts w:ascii="Tahoma" w:eastAsia="Tahoma" w:hAnsi="Tahoma" w:cs="Tahoma"/>
                <w:b/>
                <w:sz w:val="20"/>
                <w:lang w:val="en-US"/>
              </w:rPr>
            </w:pPr>
            <w:r>
              <w:rPr>
                <w:rFonts w:ascii="Tahoma" w:eastAsia="Tahoma" w:hAnsi="Tahoma" w:cs="Tahoma"/>
                <w:b/>
                <w:sz w:val="20"/>
                <w:lang w:val="en-US"/>
              </w:rPr>
              <w:t xml:space="preserve">      to</w:t>
            </w:r>
          </w:p>
          <w:p w:rsidR="003F594B" w:rsidRPr="002866A2" w:rsidRDefault="00351501" w:rsidP="003F594B">
            <w:pPr>
              <w:spacing w:after="0" w:line="240" w:lineRule="auto"/>
              <w:rPr>
                <w:rFonts w:ascii="Tahoma" w:eastAsia="Tahoma" w:hAnsi="Tahoma" w:cs="Tahoma"/>
                <w:b/>
                <w:sz w:val="20"/>
                <w:lang w:val="en-US"/>
              </w:rPr>
            </w:pPr>
            <w:r>
              <w:rPr>
                <w:rFonts w:ascii="Tahoma" w:eastAsia="Tahoma" w:hAnsi="Tahoma" w:cs="Tahoma"/>
                <w:b/>
                <w:sz w:val="20"/>
                <w:lang w:val="en-US"/>
              </w:rPr>
              <w:t>Nov</w:t>
            </w:r>
            <w:r w:rsidR="00415663">
              <w:rPr>
                <w:rFonts w:ascii="Tahoma" w:eastAsia="Tahoma" w:hAnsi="Tahoma" w:cs="Tahoma"/>
                <w:b/>
                <w:sz w:val="20"/>
                <w:lang w:val="en-US"/>
              </w:rPr>
              <w:t xml:space="preserve"> </w:t>
            </w:r>
            <w:r w:rsidR="003F594B" w:rsidRPr="002866A2">
              <w:rPr>
                <w:rFonts w:ascii="Tahoma" w:eastAsia="Tahoma" w:hAnsi="Tahoma" w:cs="Tahoma"/>
                <w:b/>
                <w:sz w:val="20"/>
                <w:lang w:val="en-US"/>
              </w:rPr>
              <w:t>20</w:t>
            </w:r>
            <w:r w:rsidR="007B5D96">
              <w:rPr>
                <w:rFonts w:ascii="Tahoma" w:eastAsia="Tahoma" w:hAnsi="Tahoma" w:cs="Tahoma"/>
                <w:b/>
                <w:sz w:val="20"/>
                <w:lang w:val="en-US"/>
              </w:rPr>
              <w:t>16</w:t>
            </w:r>
          </w:p>
          <w:p w:rsidR="003F594B" w:rsidRPr="002866A2" w:rsidRDefault="003F594B">
            <w:pPr>
              <w:spacing w:after="0" w:line="240" w:lineRule="auto"/>
              <w:ind w:right="-630"/>
              <w:rPr>
                <w:rFonts w:ascii="Tahoma" w:eastAsia="Tahoma" w:hAnsi="Tahoma" w:cs="Tahoma"/>
                <w:b/>
                <w:sz w:val="20"/>
                <w:lang w:val="en-US"/>
              </w:rPr>
            </w:pPr>
          </w:p>
          <w:p w:rsidR="003F594B" w:rsidRPr="002866A2" w:rsidRDefault="003F594B">
            <w:pPr>
              <w:spacing w:after="0" w:line="240" w:lineRule="auto"/>
              <w:ind w:right="-630"/>
              <w:rPr>
                <w:rFonts w:ascii="Tahoma" w:eastAsia="Tahoma" w:hAnsi="Tahoma" w:cs="Tahoma"/>
                <w:b/>
                <w:sz w:val="20"/>
                <w:lang w:val="en-US"/>
              </w:rPr>
            </w:pPr>
          </w:p>
          <w:p w:rsidR="003F594B" w:rsidRPr="002866A2" w:rsidRDefault="003F594B">
            <w:pPr>
              <w:spacing w:after="0" w:line="240" w:lineRule="auto"/>
              <w:ind w:right="-630"/>
              <w:rPr>
                <w:rFonts w:ascii="Tahoma" w:eastAsia="Tahoma" w:hAnsi="Tahoma" w:cs="Tahoma"/>
                <w:b/>
                <w:sz w:val="20"/>
                <w:lang w:val="en-US"/>
              </w:rPr>
            </w:pPr>
          </w:p>
          <w:p w:rsidR="003F594B" w:rsidRPr="002866A2" w:rsidRDefault="003F594B">
            <w:pPr>
              <w:spacing w:after="0" w:line="240" w:lineRule="auto"/>
              <w:ind w:right="-630"/>
              <w:rPr>
                <w:rFonts w:ascii="Tahoma" w:eastAsia="Tahoma" w:hAnsi="Tahoma" w:cs="Tahoma"/>
                <w:b/>
                <w:sz w:val="20"/>
                <w:lang w:val="en-US"/>
              </w:rPr>
            </w:pPr>
          </w:p>
          <w:p w:rsidR="003F594B" w:rsidRPr="002866A2" w:rsidRDefault="003F594B">
            <w:pPr>
              <w:spacing w:after="0" w:line="240" w:lineRule="auto"/>
              <w:ind w:right="-630"/>
              <w:rPr>
                <w:rFonts w:ascii="Tahoma" w:eastAsia="Tahoma" w:hAnsi="Tahoma" w:cs="Tahoma"/>
                <w:b/>
                <w:sz w:val="20"/>
                <w:lang w:val="en-US"/>
              </w:rPr>
            </w:pPr>
          </w:p>
          <w:p w:rsidR="003F594B" w:rsidRPr="002866A2" w:rsidRDefault="003F594B">
            <w:pPr>
              <w:spacing w:after="0" w:line="240" w:lineRule="auto"/>
              <w:ind w:right="-630"/>
              <w:rPr>
                <w:rFonts w:ascii="Tahoma" w:eastAsia="Tahoma" w:hAnsi="Tahoma" w:cs="Tahoma"/>
                <w:b/>
                <w:sz w:val="20"/>
                <w:lang w:val="en-US"/>
              </w:rPr>
            </w:pPr>
          </w:p>
          <w:p w:rsidR="003F594B" w:rsidRPr="002866A2" w:rsidRDefault="003F594B">
            <w:pPr>
              <w:spacing w:after="0" w:line="240" w:lineRule="auto"/>
              <w:ind w:right="-630"/>
              <w:rPr>
                <w:rFonts w:ascii="Tahoma" w:eastAsia="Tahoma" w:hAnsi="Tahoma" w:cs="Tahoma"/>
                <w:b/>
                <w:sz w:val="20"/>
                <w:lang w:val="en-US"/>
              </w:rPr>
            </w:pPr>
          </w:p>
          <w:p w:rsidR="003F594B" w:rsidRPr="002866A2" w:rsidRDefault="003F594B">
            <w:pPr>
              <w:spacing w:after="0" w:line="240" w:lineRule="auto"/>
              <w:ind w:right="-630"/>
              <w:rPr>
                <w:rFonts w:ascii="Tahoma" w:eastAsia="Tahoma" w:hAnsi="Tahoma" w:cs="Tahoma"/>
                <w:b/>
                <w:sz w:val="20"/>
                <w:lang w:val="en-US"/>
              </w:rPr>
            </w:pPr>
          </w:p>
          <w:p w:rsidR="003F594B" w:rsidRPr="002866A2" w:rsidRDefault="003F594B">
            <w:pPr>
              <w:spacing w:after="0" w:line="240" w:lineRule="auto"/>
              <w:ind w:right="-630"/>
              <w:rPr>
                <w:rFonts w:ascii="Tahoma" w:eastAsia="Tahoma" w:hAnsi="Tahoma" w:cs="Tahoma"/>
                <w:b/>
                <w:sz w:val="20"/>
                <w:lang w:val="en-US"/>
              </w:rPr>
            </w:pPr>
          </w:p>
          <w:p w:rsidR="003F594B" w:rsidRPr="002866A2" w:rsidRDefault="003F594B">
            <w:pPr>
              <w:spacing w:after="0" w:line="240" w:lineRule="auto"/>
              <w:ind w:right="-630"/>
              <w:rPr>
                <w:rFonts w:ascii="Tahoma" w:eastAsia="Tahoma" w:hAnsi="Tahoma" w:cs="Tahoma"/>
                <w:b/>
                <w:sz w:val="20"/>
                <w:lang w:val="en-US"/>
              </w:rPr>
            </w:pPr>
          </w:p>
          <w:p w:rsidR="003F594B" w:rsidRPr="002866A2" w:rsidRDefault="003F594B">
            <w:pPr>
              <w:spacing w:after="0" w:line="240" w:lineRule="auto"/>
              <w:ind w:right="-630"/>
              <w:rPr>
                <w:rFonts w:ascii="Tahoma" w:eastAsia="Tahoma" w:hAnsi="Tahoma" w:cs="Tahoma"/>
                <w:b/>
                <w:sz w:val="20"/>
                <w:lang w:val="en-US"/>
              </w:rPr>
            </w:pPr>
          </w:p>
          <w:p w:rsidR="003F594B" w:rsidRPr="002866A2" w:rsidRDefault="003F594B">
            <w:pPr>
              <w:spacing w:after="0" w:line="240" w:lineRule="auto"/>
              <w:ind w:right="-630"/>
              <w:rPr>
                <w:rFonts w:ascii="Tahoma" w:eastAsia="Tahoma" w:hAnsi="Tahoma" w:cs="Tahoma"/>
                <w:b/>
                <w:sz w:val="20"/>
                <w:lang w:val="en-US"/>
              </w:rPr>
            </w:pPr>
          </w:p>
          <w:p w:rsidR="00351501" w:rsidRDefault="00351501" w:rsidP="00314646">
            <w:pPr>
              <w:spacing w:after="0" w:line="240" w:lineRule="auto"/>
              <w:rPr>
                <w:rFonts w:ascii="Tahoma" w:eastAsia="Tahoma" w:hAnsi="Tahoma" w:cs="Tahoma"/>
                <w:b/>
                <w:sz w:val="20"/>
                <w:lang w:val="en-US"/>
              </w:rPr>
            </w:pPr>
          </w:p>
          <w:p w:rsidR="00314646" w:rsidRDefault="00FC4595" w:rsidP="00314646">
            <w:pPr>
              <w:spacing w:after="0" w:line="240" w:lineRule="auto"/>
              <w:rPr>
                <w:rFonts w:ascii="Tahoma" w:eastAsia="Tahoma" w:hAnsi="Tahoma" w:cs="Tahoma"/>
                <w:b/>
                <w:sz w:val="20"/>
                <w:lang w:val="en-US"/>
              </w:rPr>
            </w:pPr>
            <w:r>
              <w:rPr>
                <w:rFonts w:ascii="Tahoma" w:eastAsia="Tahoma" w:hAnsi="Tahoma" w:cs="Tahoma"/>
                <w:b/>
                <w:sz w:val="20"/>
                <w:lang w:val="en-US"/>
              </w:rPr>
              <w:t>May</w:t>
            </w:r>
            <w:r w:rsidR="00314646" w:rsidRPr="002866A2">
              <w:rPr>
                <w:rFonts w:ascii="Tahoma" w:eastAsia="Tahoma" w:hAnsi="Tahoma" w:cs="Tahoma"/>
                <w:b/>
                <w:sz w:val="20"/>
                <w:lang w:val="en-US"/>
              </w:rPr>
              <w:t xml:space="preserve"> 20</w:t>
            </w:r>
            <w:r w:rsidR="00314646">
              <w:rPr>
                <w:rFonts w:ascii="Tahoma" w:eastAsia="Tahoma" w:hAnsi="Tahoma" w:cs="Tahoma"/>
                <w:b/>
                <w:sz w:val="20"/>
                <w:lang w:val="en-US"/>
              </w:rPr>
              <w:t>06</w:t>
            </w:r>
          </w:p>
          <w:p w:rsidR="00314646" w:rsidRPr="002866A2" w:rsidRDefault="00314646" w:rsidP="00314646">
            <w:pPr>
              <w:spacing w:after="0" w:line="240" w:lineRule="auto"/>
              <w:rPr>
                <w:rFonts w:ascii="Tahoma" w:eastAsia="Tahoma" w:hAnsi="Tahoma" w:cs="Tahoma"/>
                <w:b/>
                <w:sz w:val="20"/>
                <w:lang w:val="en-US"/>
              </w:rPr>
            </w:pPr>
            <w:r>
              <w:rPr>
                <w:rFonts w:ascii="Tahoma" w:eastAsia="Tahoma" w:hAnsi="Tahoma" w:cs="Tahoma"/>
                <w:b/>
                <w:sz w:val="20"/>
                <w:lang w:val="en-US"/>
              </w:rPr>
              <w:t xml:space="preserve">      To</w:t>
            </w:r>
          </w:p>
          <w:p w:rsidR="002866A2" w:rsidRDefault="00314646" w:rsidP="00314646">
            <w:pPr>
              <w:spacing w:after="0" w:line="240" w:lineRule="auto"/>
              <w:ind w:right="-630"/>
              <w:rPr>
                <w:rFonts w:ascii="Tahoma" w:eastAsia="Tahoma" w:hAnsi="Tahoma" w:cs="Tahoma"/>
                <w:b/>
                <w:sz w:val="20"/>
                <w:lang w:val="en-US"/>
              </w:rPr>
            </w:pPr>
            <w:r>
              <w:rPr>
                <w:rFonts w:ascii="Tahoma" w:eastAsia="Tahoma" w:hAnsi="Tahoma" w:cs="Tahoma"/>
                <w:b/>
                <w:sz w:val="20"/>
                <w:lang w:val="en-US"/>
              </w:rPr>
              <w:t>Aug</w:t>
            </w:r>
            <w:r w:rsidRPr="002866A2">
              <w:rPr>
                <w:rFonts w:ascii="Tahoma" w:eastAsia="Tahoma" w:hAnsi="Tahoma" w:cs="Tahoma"/>
                <w:b/>
                <w:sz w:val="20"/>
                <w:lang w:val="en-US"/>
              </w:rPr>
              <w:t xml:space="preserve"> 20</w:t>
            </w:r>
            <w:r>
              <w:rPr>
                <w:rFonts w:ascii="Tahoma" w:eastAsia="Tahoma" w:hAnsi="Tahoma" w:cs="Tahoma"/>
                <w:b/>
                <w:sz w:val="20"/>
                <w:lang w:val="en-US"/>
              </w:rPr>
              <w:t>12</w:t>
            </w: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351501" w:rsidRDefault="00351501" w:rsidP="006504FD">
            <w:pPr>
              <w:spacing w:after="0" w:line="240" w:lineRule="auto"/>
              <w:jc w:val="both"/>
              <w:rPr>
                <w:rFonts w:ascii="Tahoma" w:eastAsia="Tahoma" w:hAnsi="Tahoma" w:cs="Tahoma"/>
                <w:b/>
                <w:sz w:val="20"/>
                <w:lang w:val="en-US"/>
              </w:rPr>
            </w:pPr>
          </w:p>
          <w:p w:rsidR="006504FD" w:rsidRDefault="006504FD" w:rsidP="006504FD">
            <w:pPr>
              <w:spacing w:after="0" w:line="240" w:lineRule="auto"/>
              <w:jc w:val="both"/>
              <w:rPr>
                <w:rFonts w:ascii="Tahoma" w:eastAsia="Tahoma" w:hAnsi="Tahoma" w:cs="Tahoma"/>
                <w:b/>
                <w:sz w:val="20"/>
                <w:lang w:val="en-US"/>
              </w:rPr>
            </w:pPr>
            <w:r w:rsidRPr="001F1822">
              <w:rPr>
                <w:rFonts w:ascii="Tahoma" w:eastAsia="Tahoma" w:hAnsi="Tahoma" w:cs="Tahoma"/>
                <w:b/>
                <w:sz w:val="20"/>
                <w:lang w:val="en-US"/>
              </w:rPr>
              <w:t xml:space="preserve">May </w:t>
            </w:r>
            <w:r>
              <w:rPr>
                <w:rFonts w:ascii="Tahoma" w:eastAsia="Tahoma" w:hAnsi="Tahoma" w:cs="Tahoma"/>
                <w:b/>
                <w:sz w:val="20"/>
                <w:lang w:val="en-US"/>
              </w:rPr>
              <w:t xml:space="preserve">2005 </w:t>
            </w:r>
          </w:p>
          <w:p w:rsidR="006504FD" w:rsidRDefault="006504FD" w:rsidP="006504FD">
            <w:pPr>
              <w:spacing w:after="0" w:line="240" w:lineRule="auto"/>
              <w:jc w:val="both"/>
              <w:rPr>
                <w:rFonts w:ascii="Tahoma" w:eastAsia="Tahoma" w:hAnsi="Tahoma" w:cs="Tahoma"/>
                <w:b/>
                <w:sz w:val="20"/>
                <w:lang w:val="en-US"/>
              </w:rPr>
            </w:pPr>
            <w:r>
              <w:rPr>
                <w:rFonts w:ascii="Tahoma" w:eastAsia="Tahoma" w:hAnsi="Tahoma" w:cs="Tahoma"/>
                <w:b/>
                <w:sz w:val="20"/>
                <w:lang w:val="en-US"/>
              </w:rPr>
              <w:t xml:space="preserve">      To </w:t>
            </w:r>
          </w:p>
          <w:p w:rsidR="006504FD" w:rsidRPr="001F1822" w:rsidRDefault="006504FD" w:rsidP="006504FD">
            <w:pPr>
              <w:spacing w:after="0" w:line="240" w:lineRule="auto"/>
              <w:jc w:val="both"/>
              <w:rPr>
                <w:rFonts w:ascii="Tahoma" w:eastAsia="Tahoma" w:hAnsi="Tahoma" w:cs="Tahoma"/>
                <w:b/>
                <w:sz w:val="20"/>
                <w:lang w:val="en-US"/>
              </w:rPr>
            </w:pPr>
            <w:r w:rsidRPr="001F1822">
              <w:rPr>
                <w:rFonts w:ascii="Tahoma" w:eastAsia="Tahoma" w:hAnsi="Tahoma" w:cs="Tahoma"/>
                <w:b/>
                <w:sz w:val="20"/>
                <w:lang w:val="en-US"/>
              </w:rPr>
              <w:t xml:space="preserve">April </w:t>
            </w:r>
            <w:r>
              <w:rPr>
                <w:rFonts w:ascii="Tahoma" w:eastAsia="Tahoma" w:hAnsi="Tahoma" w:cs="Tahoma"/>
                <w:b/>
                <w:sz w:val="20"/>
                <w:lang w:val="en-US"/>
              </w:rPr>
              <w:t>20</w:t>
            </w:r>
            <w:r w:rsidRPr="001F1822">
              <w:rPr>
                <w:rFonts w:ascii="Tahoma" w:eastAsia="Tahoma" w:hAnsi="Tahoma" w:cs="Tahoma"/>
                <w:b/>
                <w:sz w:val="20"/>
                <w:lang w:val="en-US"/>
              </w:rPr>
              <w:t>06</w:t>
            </w: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351501" w:rsidRDefault="00351501" w:rsidP="006504FD">
            <w:pPr>
              <w:spacing w:after="0" w:line="240" w:lineRule="auto"/>
              <w:jc w:val="both"/>
              <w:rPr>
                <w:rFonts w:ascii="Tahoma" w:eastAsia="Tahoma" w:hAnsi="Tahoma" w:cs="Tahoma"/>
                <w:b/>
                <w:sz w:val="20"/>
                <w:lang w:val="en-US"/>
              </w:rPr>
            </w:pPr>
          </w:p>
          <w:p w:rsidR="00351501" w:rsidRDefault="00351501" w:rsidP="006504FD">
            <w:pPr>
              <w:spacing w:after="0" w:line="240" w:lineRule="auto"/>
              <w:jc w:val="both"/>
              <w:rPr>
                <w:rFonts w:ascii="Tahoma" w:eastAsia="Tahoma" w:hAnsi="Tahoma" w:cs="Tahoma"/>
                <w:b/>
                <w:sz w:val="20"/>
                <w:lang w:val="en-US"/>
              </w:rPr>
            </w:pPr>
          </w:p>
          <w:p w:rsidR="00351501" w:rsidRDefault="00351501" w:rsidP="006504FD">
            <w:pPr>
              <w:spacing w:after="0" w:line="240" w:lineRule="auto"/>
              <w:jc w:val="both"/>
              <w:rPr>
                <w:rFonts w:ascii="Tahoma" w:eastAsia="Tahoma" w:hAnsi="Tahoma" w:cs="Tahoma"/>
                <w:b/>
                <w:sz w:val="20"/>
                <w:lang w:val="en-US"/>
              </w:rPr>
            </w:pPr>
          </w:p>
          <w:p w:rsidR="00351501" w:rsidRDefault="00351501" w:rsidP="006504FD">
            <w:pPr>
              <w:spacing w:after="0" w:line="240" w:lineRule="auto"/>
              <w:jc w:val="both"/>
              <w:rPr>
                <w:rFonts w:ascii="Tahoma" w:eastAsia="Tahoma" w:hAnsi="Tahoma" w:cs="Tahoma"/>
                <w:b/>
                <w:sz w:val="20"/>
                <w:lang w:val="en-US"/>
              </w:rPr>
            </w:pPr>
          </w:p>
          <w:p w:rsidR="006504FD" w:rsidRDefault="006504FD" w:rsidP="006504FD">
            <w:pPr>
              <w:spacing w:after="0" w:line="240" w:lineRule="auto"/>
              <w:jc w:val="both"/>
              <w:rPr>
                <w:rFonts w:ascii="Tahoma" w:eastAsia="Tahoma" w:hAnsi="Tahoma" w:cs="Tahoma"/>
                <w:b/>
                <w:sz w:val="20"/>
                <w:lang w:val="en-US"/>
              </w:rPr>
            </w:pPr>
            <w:r>
              <w:rPr>
                <w:rFonts w:ascii="Tahoma" w:eastAsia="Tahoma" w:hAnsi="Tahoma" w:cs="Tahoma"/>
                <w:b/>
                <w:sz w:val="20"/>
                <w:lang w:val="en-US"/>
              </w:rPr>
              <w:t xml:space="preserve">Oct2003 </w:t>
            </w:r>
          </w:p>
          <w:p w:rsidR="006504FD" w:rsidRDefault="006504FD" w:rsidP="006504FD">
            <w:pPr>
              <w:spacing w:after="0" w:line="240" w:lineRule="auto"/>
              <w:jc w:val="both"/>
              <w:rPr>
                <w:rFonts w:ascii="Tahoma" w:eastAsia="Tahoma" w:hAnsi="Tahoma" w:cs="Tahoma"/>
                <w:b/>
                <w:sz w:val="20"/>
                <w:lang w:val="en-US"/>
              </w:rPr>
            </w:pPr>
            <w:r>
              <w:rPr>
                <w:rFonts w:ascii="Tahoma" w:eastAsia="Tahoma" w:hAnsi="Tahoma" w:cs="Tahoma"/>
                <w:b/>
                <w:sz w:val="20"/>
                <w:lang w:val="en-US"/>
              </w:rPr>
              <w:t xml:space="preserve">      To </w:t>
            </w:r>
          </w:p>
          <w:p w:rsidR="006504FD" w:rsidRPr="001F1822" w:rsidRDefault="006504FD" w:rsidP="006504FD">
            <w:pPr>
              <w:spacing w:after="0" w:line="240" w:lineRule="auto"/>
              <w:jc w:val="both"/>
              <w:rPr>
                <w:rFonts w:ascii="Tahoma" w:eastAsia="Tahoma" w:hAnsi="Tahoma" w:cs="Tahoma"/>
                <w:b/>
                <w:sz w:val="20"/>
                <w:lang w:val="en-US"/>
              </w:rPr>
            </w:pPr>
            <w:r w:rsidRPr="001F1822">
              <w:rPr>
                <w:rFonts w:ascii="Tahoma" w:eastAsia="Tahoma" w:hAnsi="Tahoma" w:cs="Tahoma"/>
                <w:b/>
                <w:sz w:val="20"/>
                <w:lang w:val="en-US"/>
              </w:rPr>
              <w:t xml:space="preserve">April </w:t>
            </w:r>
            <w:r>
              <w:rPr>
                <w:rFonts w:ascii="Tahoma" w:eastAsia="Tahoma" w:hAnsi="Tahoma" w:cs="Tahoma"/>
                <w:b/>
                <w:sz w:val="20"/>
                <w:lang w:val="en-US"/>
              </w:rPr>
              <w:t>2005</w:t>
            </w: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314646">
            <w:pPr>
              <w:spacing w:after="0" w:line="240" w:lineRule="auto"/>
              <w:ind w:right="-630"/>
              <w:rPr>
                <w:rFonts w:ascii="Tahoma" w:eastAsia="Tahoma" w:hAnsi="Tahoma" w:cs="Tahoma"/>
                <w:b/>
                <w:sz w:val="20"/>
                <w:lang w:val="en-US"/>
              </w:rPr>
            </w:pPr>
          </w:p>
          <w:p w:rsidR="006504FD" w:rsidRDefault="006504FD" w:rsidP="006504FD">
            <w:pPr>
              <w:spacing w:after="0" w:line="240" w:lineRule="auto"/>
              <w:jc w:val="both"/>
              <w:rPr>
                <w:rFonts w:ascii="Tahoma" w:eastAsia="Tahoma" w:hAnsi="Tahoma" w:cs="Tahoma"/>
                <w:b/>
                <w:sz w:val="20"/>
                <w:lang w:val="en-US"/>
              </w:rPr>
            </w:pPr>
            <w:r>
              <w:rPr>
                <w:rFonts w:ascii="Tahoma" w:eastAsia="Tahoma" w:hAnsi="Tahoma" w:cs="Tahoma"/>
                <w:b/>
                <w:sz w:val="20"/>
                <w:lang w:val="en-US"/>
              </w:rPr>
              <w:t xml:space="preserve">July2001 </w:t>
            </w:r>
          </w:p>
          <w:p w:rsidR="006504FD" w:rsidRDefault="006504FD" w:rsidP="006504FD">
            <w:pPr>
              <w:spacing w:after="0" w:line="240" w:lineRule="auto"/>
              <w:jc w:val="both"/>
              <w:rPr>
                <w:rFonts w:ascii="Tahoma" w:eastAsia="Tahoma" w:hAnsi="Tahoma" w:cs="Tahoma"/>
                <w:b/>
                <w:sz w:val="20"/>
                <w:lang w:val="en-US"/>
              </w:rPr>
            </w:pPr>
            <w:r>
              <w:rPr>
                <w:rFonts w:ascii="Tahoma" w:eastAsia="Tahoma" w:hAnsi="Tahoma" w:cs="Tahoma"/>
                <w:b/>
                <w:sz w:val="20"/>
                <w:lang w:val="en-US"/>
              </w:rPr>
              <w:t xml:space="preserve">      To </w:t>
            </w:r>
          </w:p>
          <w:p w:rsidR="006504FD" w:rsidRPr="001F1822" w:rsidRDefault="006504FD" w:rsidP="006504FD">
            <w:pPr>
              <w:spacing w:after="0" w:line="240" w:lineRule="auto"/>
              <w:jc w:val="both"/>
              <w:rPr>
                <w:rFonts w:ascii="Tahoma" w:eastAsia="Tahoma" w:hAnsi="Tahoma" w:cs="Tahoma"/>
                <w:b/>
                <w:sz w:val="20"/>
                <w:lang w:val="en-US"/>
              </w:rPr>
            </w:pPr>
            <w:r>
              <w:rPr>
                <w:rFonts w:ascii="Tahoma" w:eastAsia="Tahoma" w:hAnsi="Tahoma" w:cs="Tahoma"/>
                <w:b/>
                <w:sz w:val="20"/>
                <w:lang w:val="en-US"/>
              </w:rPr>
              <w:t>Sep2003</w:t>
            </w:r>
          </w:p>
          <w:p w:rsidR="006504FD" w:rsidRDefault="006504FD" w:rsidP="00314646">
            <w:pPr>
              <w:spacing w:after="0" w:line="240" w:lineRule="auto"/>
              <w:ind w:right="-630"/>
              <w:rPr>
                <w:rFonts w:ascii="Tahoma" w:eastAsia="Tahoma" w:hAnsi="Tahoma" w:cs="Tahoma"/>
                <w:b/>
                <w:sz w:val="20"/>
                <w:lang w:val="en-US"/>
              </w:rPr>
            </w:pPr>
          </w:p>
          <w:p w:rsidR="00CB17B1" w:rsidRDefault="00CB17B1" w:rsidP="00314646">
            <w:pPr>
              <w:spacing w:after="0" w:line="240" w:lineRule="auto"/>
              <w:ind w:right="-630"/>
              <w:rPr>
                <w:rFonts w:ascii="Tahoma" w:eastAsia="Tahoma" w:hAnsi="Tahoma" w:cs="Tahoma"/>
                <w:b/>
                <w:sz w:val="20"/>
                <w:lang w:val="en-US"/>
              </w:rPr>
            </w:pPr>
          </w:p>
          <w:p w:rsidR="00CB17B1" w:rsidRDefault="00CB17B1" w:rsidP="00314646">
            <w:pPr>
              <w:spacing w:after="0" w:line="240" w:lineRule="auto"/>
              <w:ind w:right="-630"/>
              <w:rPr>
                <w:rFonts w:ascii="Tahoma" w:eastAsia="Tahoma" w:hAnsi="Tahoma" w:cs="Tahoma"/>
                <w:b/>
                <w:sz w:val="20"/>
                <w:lang w:val="en-US"/>
              </w:rPr>
            </w:pPr>
          </w:p>
          <w:p w:rsidR="00CB17B1" w:rsidRDefault="00CB17B1" w:rsidP="00314646">
            <w:pPr>
              <w:spacing w:after="0" w:line="240" w:lineRule="auto"/>
              <w:ind w:right="-630"/>
              <w:rPr>
                <w:rFonts w:ascii="Tahoma" w:eastAsia="Tahoma" w:hAnsi="Tahoma" w:cs="Tahoma"/>
                <w:b/>
                <w:sz w:val="20"/>
                <w:lang w:val="en-US"/>
              </w:rPr>
            </w:pPr>
          </w:p>
          <w:p w:rsidR="00CB17B1" w:rsidRPr="002866A2" w:rsidRDefault="00CB17B1" w:rsidP="00314646">
            <w:pPr>
              <w:spacing w:after="0" w:line="240" w:lineRule="auto"/>
              <w:ind w:right="-630"/>
              <w:rPr>
                <w:rFonts w:ascii="Tahoma" w:eastAsia="Tahoma" w:hAnsi="Tahoma" w:cs="Tahoma"/>
                <w:b/>
                <w:sz w:val="20"/>
                <w:lang w:val="en-US"/>
              </w:rPr>
            </w:pPr>
          </w:p>
        </w:tc>
        <w:tc>
          <w:tcPr>
            <w:tcW w:w="8647" w:type="dxa"/>
            <w:tcBorders>
              <w:top w:val="single" w:sz="8" w:space="0" w:color="000000"/>
              <w:left w:val="single" w:sz="0" w:space="0" w:color="000000"/>
              <w:bottom w:val="single" w:sz="8" w:space="0" w:color="000000"/>
              <w:right w:val="single" w:sz="8" w:space="0" w:color="000000"/>
            </w:tcBorders>
            <w:shd w:val="clear" w:color="000000" w:fill="FFFFFF"/>
            <w:tcMar>
              <w:left w:w="180" w:type="dxa"/>
              <w:right w:w="180" w:type="dxa"/>
            </w:tcMar>
          </w:tcPr>
          <w:p w:rsidR="00D044F4" w:rsidRPr="002866A2" w:rsidRDefault="00D044F4" w:rsidP="003F594B">
            <w:pPr>
              <w:keepNext/>
              <w:spacing w:after="0" w:line="240" w:lineRule="auto"/>
              <w:rPr>
                <w:rFonts w:ascii="Tahoma" w:eastAsia="Tahoma" w:hAnsi="Tahoma" w:cs="Tahoma"/>
                <w:b/>
                <w:color w:val="365F91"/>
                <w:sz w:val="20"/>
                <w:lang w:val="en-US"/>
              </w:rPr>
            </w:pPr>
          </w:p>
          <w:p w:rsidR="00060773" w:rsidRDefault="00060773" w:rsidP="00351501">
            <w:pPr>
              <w:keepNext/>
              <w:spacing w:after="0" w:line="240" w:lineRule="auto"/>
              <w:rPr>
                <w:rFonts w:ascii="Tahoma" w:eastAsia="Tahoma" w:hAnsi="Tahoma" w:cs="Tahoma"/>
                <w:b/>
                <w:color w:val="365F91"/>
                <w:sz w:val="20"/>
                <w:lang w:val="en-US"/>
              </w:rPr>
            </w:pPr>
          </w:p>
          <w:p w:rsidR="00351501" w:rsidRPr="002866A2" w:rsidRDefault="00351501" w:rsidP="00351501">
            <w:pPr>
              <w:keepNext/>
              <w:spacing w:after="0" w:line="240" w:lineRule="auto"/>
              <w:rPr>
                <w:rFonts w:ascii="Tahoma" w:eastAsia="Tahoma" w:hAnsi="Tahoma" w:cs="Tahoma"/>
                <w:b/>
                <w:color w:val="365F91"/>
                <w:sz w:val="20"/>
                <w:lang w:val="en-US"/>
              </w:rPr>
            </w:pPr>
            <w:proofErr w:type="spellStart"/>
            <w:r>
              <w:rPr>
                <w:rFonts w:ascii="Tahoma" w:eastAsia="Tahoma" w:hAnsi="Tahoma" w:cs="Tahoma"/>
                <w:b/>
                <w:color w:val="365F91"/>
                <w:sz w:val="20"/>
                <w:lang w:val="en-US"/>
              </w:rPr>
              <w:t>Sheeraz</w:t>
            </w:r>
            <w:proofErr w:type="spellEnd"/>
            <w:r>
              <w:rPr>
                <w:rFonts w:ascii="Tahoma" w:eastAsia="Tahoma" w:hAnsi="Tahoma" w:cs="Tahoma"/>
                <w:b/>
                <w:color w:val="365F91"/>
                <w:sz w:val="20"/>
                <w:lang w:val="en-US"/>
              </w:rPr>
              <w:t xml:space="preserve"> </w:t>
            </w:r>
            <w:proofErr w:type="spellStart"/>
            <w:r>
              <w:rPr>
                <w:rFonts w:ascii="Tahoma" w:eastAsia="Tahoma" w:hAnsi="Tahoma" w:cs="Tahoma"/>
                <w:b/>
                <w:color w:val="365F91"/>
                <w:sz w:val="20"/>
                <w:lang w:val="en-US"/>
              </w:rPr>
              <w:t>Maqbool</w:t>
            </w:r>
            <w:proofErr w:type="spellEnd"/>
            <w:r>
              <w:rPr>
                <w:rFonts w:ascii="Tahoma" w:eastAsia="Tahoma" w:hAnsi="Tahoma" w:cs="Tahoma"/>
                <w:b/>
                <w:color w:val="365F91"/>
                <w:sz w:val="20"/>
                <w:lang w:val="en-US"/>
              </w:rPr>
              <w:t xml:space="preserve"> </w:t>
            </w:r>
            <w:r w:rsidR="00194FA0">
              <w:rPr>
                <w:rFonts w:ascii="Tahoma" w:eastAsia="Tahoma" w:hAnsi="Tahoma" w:cs="Tahoma"/>
                <w:b/>
                <w:color w:val="365F91"/>
                <w:sz w:val="20"/>
                <w:lang w:val="en-US"/>
              </w:rPr>
              <w:t>Electronics Trading LLC – Dubai UAE</w:t>
            </w:r>
          </w:p>
          <w:p w:rsidR="00351501" w:rsidRPr="002866A2" w:rsidRDefault="00194FA0" w:rsidP="00351501">
            <w:pPr>
              <w:keepNext/>
              <w:spacing w:after="0" w:line="240" w:lineRule="auto"/>
              <w:rPr>
                <w:rFonts w:ascii="Tahoma" w:eastAsia="Tahoma" w:hAnsi="Tahoma" w:cs="Tahoma"/>
                <w:b/>
                <w:sz w:val="20"/>
                <w:u w:val="single"/>
                <w:lang w:val="en-US"/>
              </w:rPr>
            </w:pPr>
            <w:r>
              <w:rPr>
                <w:rFonts w:ascii="Tahoma" w:eastAsia="Tahoma" w:hAnsi="Tahoma" w:cs="Tahoma"/>
                <w:b/>
                <w:sz w:val="20"/>
                <w:u w:val="single"/>
                <w:lang w:val="en-US"/>
              </w:rPr>
              <w:t>Managing Partner</w:t>
            </w:r>
          </w:p>
          <w:p w:rsidR="00351501" w:rsidRPr="002866A2" w:rsidRDefault="00351501" w:rsidP="00351501">
            <w:pPr>
              <w:spacing w:after="0" w:line="240" w:lineRule="auto"/>
              <w:rPr>
                <w:rFonts w:ascii="Tahoma" w:eastAsia="Tahoma" w:hAnsi="Tahoma" w:cs="Tahoma"/>
                <w:sz w:val="20"/>
                <w:lang w:val="en-US"/>
              </w:rPr>
            </w:pPr>
            <w:r w:rsidRPr="002866A2">
              <w:rPr>
                <w:rStyle w:val="hps"/>
                <w:lang w:val="en-US"/>
              </w:rPr>
              <w:t>Responsible</w:t>
            </w:r>
          </w:p>
          <w:p w:rsidR="00351501" w:rsidRPr="008A3C22" w:rsidRDefault="00351501" w:rsidP="00351501">
            <w:pPr>
              <w:spacing w:after="0" w:line="240" w:lineRule="auto"/>
              <w:rPr>
                <w:rFonts w:ascii="Tahoma" w:eastAsia="Tahoma" w:hAnsi="Tahoma" w:cs="Tahoma"/>
                <w:b/>
                <w:sz w:val="20"/>
                <w:lang w:val="en-US"/>
              </w:rPr>
            </w:pPr>
            <w:r w:rsidRPr="002866A2">
              <w:rPr>
                <w:rFonts w:ascii="Tahoma" w:eastAsia="Tahoma" w:hAnsi="Tahoma" w:cs="Tahoma"/>
                <w:b/>
                <w:sz w:val="20"/>
                <w:lang w:val="en-US"/>
              </w:rPr>
              <w:t>Responsibilities</w:t>
            </w:r>
          </w:p>
          <w:p w:rsidR="00351501" w:rsidRDefault="007E3CB8" w:rsidP="00351501">
            <w:pPr>
              <w:pStyle w:val="ListParagraph"/>
              <w:keepNext/>
              <w:numPr>
                <w:ilvl w:val="0"/>
                <w:numId w:val="3"/>
              </w:numPr>
              <w:spacing w:after="0" w:line="240" w:lineRule="auto"/>
              <w:rPr>
                <w:rFonts w:ascii="Tahoma" w:eastAsia="Tahoma" w:hAnsi="Tahoma" w:cs="Tahoma"/>
                <w:sz w:val="20"/>
                <w:lang w:val="en-US"/>
              </w:rPr>
            </w:pPr>
            <w:r>
              <w:rPr>
                <w:rFonts w:ascii="Tahoma" w:eastAsia="Tahoma" w:hAnsi="Tahoma" w:cs="Tahoma"/>
                <w:sz w:val="20"/>
                <w:lang w:val="en-US"/>
              </w:rPr>
              <w:t>Manage all company accounts.</w:t>
            </w:r>
          </w:p>
          <w:p w:rsidR="00351501" w:rsidRPr="002866A2" w:rsidRDefault="00060773" w:rsidP="00351501">
            <w:pPr>
              <w:pStyle w:val="ListParagraph"/>
              <w:keepNext/>
              <w:numPr>
                <w:ilvl w:val="0"/>
                <w:numId w:val="3"/>
              </w:numPr>
              <w:spacing w:after="0" w:line="240" w:lineRule="auto"/>
              <w:rPr>
                <w:rFonts w:ascii="Tahoma" w:eastAsia="Tahoma" w:hAnsi="Tahoma" w:cs="Tahoma"/>
                <w:sz w:val="20"/>
                <w:lang w:val="en-US"/>
              </w:rPr>
            </w:pPr>
            <w:r>
              <w:rPr>
                <w:rFonts w:ascii="Tahoma" w:eastAsia="Tahoma" w:hAnsi="Tahoma" w:cs="Tahoma"/>
                <w:sz w:val="20"/>
                <w:lang w:val="en-US"/>
              </w:rPr>
              <w:t>Administration and handle all purchases of company.</w:t>
            </w:r>
          </w:p>
          <w:p w:rsidR="00351501" w:rsidRDefault="00060773" w:rsidP="00351501">
            <w:pPr>
              <w:pStyle w:val="ListParagraph"/>
              <w:keepNext/>
              <w:numPr>
                <w:ilvl w:val="0"/>
                <w:numId w:val="3"/>
              </w:numPr>
              <w:spacing w:after="0" w:line="240" w:lineRule="auto"/>
              <w:rPr>
                <w:rFonts w:ascii="Tahoma" w:eastAsia="Tahoma" w:hAnsi="Tahoma" w:cs="Tahoma"/>
                <w:sz w:val="20"/>
                <w:lang w:val="en-US"/>
              </w:rPr>
            </w:pPr>
            <w:r>
              <w:rPr>
                <w:rFonts w:ascii="Tahoma" w:eastAsia="Tahoma" w:hAnsi="Tahoma" w:cs="Tahoma"/>
                <w:sz w:val="20"/>
                <w:lang w:val="en-US"/>
              </w:rPr>
              <w:t>Ensure stocking and balancing of cash.</w:t>
            </w:r>
          </w:p>
          <w:p w:rsidR="00351501" w:rsidRPr="002866A2" w:rsidRDefault="00060773" w:rsidP="00351501">
            <w:pPr>
              <w:pStyle w:val="ListParagraph"/>
              <w:keepNext/>
              <w:numPr>
                <w:ilvl w:val="0"/>
                <w:numId w:val="3"/>
              </w:numPr>
              <w:spacing w:after="0" w:line="240" w:lineRule="auto"/>
              <w:rPr>
                <w:rFonts w:ascii="Tahoma" w:eastAsia="Tahoma" w:hAnsi="Tahoma" w:cs="Tahoma"/>
                <w:sz w:val="20"/>
                <w:lang w:val="en-US"/>
              </w:rPr>
            </w:pPr>
            <w:r>
              <w:rPr>
                <w:rFonts w:ascii="Tahoma" w:eastAsia="Tahoma" w:hAnsi="Tahoma" w:cs="Tahoma"/>
                <w:sz w:val="20"/>
                <w:lang w:val="en-US"/>
              </w:rPr>
              <w:t>Manage all bank accounts and booking keeping.</w:t>
            </w:r>
          </w:p>
          <w:p w:rsidR="00351501" w:rsidRPr="002866A2" w:rsidRDefault="00060773" w:rsidP="00351501">
            <w:pPr>
              <w:pStyle w:val="ListParagraph"/>
              <w:keepNext/>
              <w:numPr>
                <w:ilvl w:val="0"/>
                <w:numId w:val="3"/>
              </w:numPr>
              <w:spacing w:after="0" w:line="240" w:lineRule="auto"/>
              <w:rPr>
                <w:rFonts w:ascii="Tahoma" w:eastAsia="Tahoma" w:hAnsi="Tahoma" w:cs="Tahoma"/>
                <w:sz w:val="20"/>
                <w:lang w:val="en-US"/>
              </w:rPr>
            </w:pPr>
            <w:r>
              <w:rPr>
                <w:rFonts w:ascii="Tahoma" w:eastAsia="Tahoma" w:hAnsi="Tahoma" w:cs="Tahoma"/>
                <w:sz w:val="20"/>
                <w:lang w:val="en-US"/>
              </w:rPr>
              <w:t>Manager all meetings with clients and suppliers.</w:t>
            </w:r>
          </w:p>
          <w:p w:rsidR="00351501" w:rsidRPr="002866A2" w:rsidRDefault="00060773" w:rsidP="00351501">
            <w:pPr>
              <w:pStyle w:val="ListParagraph"/>
              <w:keepNext/>
              <w:numPr>
                <w:ilvl w:val="0"/>
                <w:numId w:val="3"/>
              </w:numPr>
              <w:spacing w:after="0" w:line="240" w:lineRule="auto"/>
              <w:rPr>
                <w:rFonts w:ascii="Tahoma" w:eastAsia="Tahoma" w:hAnsi="Tahoma" w:cs="Tahoma"/>
                <w:sz w:val="20"/>
                <w:lang w:val="en-US"/>
              </w:rPr>
            </w:pPr>
            <w:r>
              <w:rPr>
                <w:rFonts w:ascii="Tahoma" w:eastAsia="Tahoma" w:hAnsi="Tahoma" w:cs="Tahoma"/>
                <w:sz w:val="20"/>
                <w:lang w:val="en-US"/>
              </w:rPr>
              <w:t xml:space="preserve">Handling of all staff issues and hiring’s. </w:t>
            </w:r>
          </w:p>
          <w:p w:rsidR="00351501" w:rsidRDefault="00351501" w:rsidP="003F594B">
            <w:pPr>
              <w:keepNext/>
              <w:spacing w:after="0" w:line="240" w:lineRule="auto"/>
              <w:rPr>
                <w:rFonts w:ascii="Tahoma" w:eastAsia="Tahoma" w:hAnsi="Tahoma" w:cs="Tahoma"/>
                <w:sz w:val="20"/>
                <w:lang w:val="en-US"/>
              </w:rPr>
            </w:pPr>
          </w:p>
          <w:p w:rsidR="00060773" w:rsidRDefault="00060773" w:rsidP="003F594B">
            <w:pPr>
              <w:keepNext/>
              <w:spacing w:after="0" w:line="240" w:lineRule="auto"/>
              <w:rPr>
                <w:rFonts w:ascii="Tahoma" w:eastAsia="Tahoma" w:hAnsi="Tahoma" w:cs="Tahoma"/>
                <w:sz w:val="20"/>
                <w:lang w:val="en-US"/>
              </w:rPr>
            </w:pPr>
          </w:p>
          <w:p w:rsidR="00060773" w:rsidRDefault="00060773" w:rsidP="003F594B">
            <w:pPr>
              <w:keepNext/>
              <w:spacing w:after="0" w:line="240" w:lineRule="auto"/>
              <w:rPr>
                <w:rFonts w:ascii="Tahoma" w:eastAsia="Tahoma" w:hAnsi="Tahoma" w:cs="Tahoma"/>
                <w:sz w:val="20"/>
                <w:lang w:val="en-US"/>
              </w:rPr>
            </w:pPr>
          </w:p>
          <w:p w:rsidR="00060773" w:rsidRDefault="00060773" w:rsidP="003F594B">
            <w:pPr>
              <w:keepNext/>
              <w:spacing w:after="0" w:line="240" w:lineRule="auto"/>
              <w:rPr>
                <w:rFonts w:ascii="Tahoma" w:eastAsia="Tahoma" w:hAnsi="Tahoma" w:cs="Tahoma"/>
                <w:sz w:val="20"/>
                <w:lang w:val="en-US"/>
              </w:rPr>
            </w:pPr>
          </w:p>
          <w:p w:rsidR="00060773" w:rsidRDefault="00060773" w:rsidP="003F594B">
            <w:pPr>
              <w:keepNext/>
              <w:spacing w:after="0" w:line="240" w:lineRule="auto"/>
              <w:rPr>
                <w:rFonts w:ascii="Tahoma" w:eastAsia="Tahoma" w:hAnsi="Tahoma" w:cs="Tahoma"/>
                <w:b/>
                <w:color w:val="365F91"/>
                <w:sz w:val="20"/>
                <w:lang w:val="en-US"/>
              </w:rPr>
            </w:pPr>
          </w:p>
          <w:p w:rsidR="00351501" w:rsidRDefault="00351501" w:rsidP="003F594B">
            <w:pPr>
              <w:keepNext/>
              <w:spacing w:after="0" w:line="240" w:lineRule="auto"/>
              <w:rPr>
                <w:rFonts w:ascii="Tahoma" w:eastAsia="Tahoma" w:hAnsi="Tahoma" w:cs="Tahoma"/>
                <w:b/>
                <w:color w:val="365F91"/>
                <w:sz w:val="20"/>
                <w:lang w:val="en-US"/>
              </w:rPr>
            </w:pPr>
          </w:p>
          <w:p w:rsidR="003F594B" w:rsidRPr="002866A2" w:rsidRDefault="003F594B" w:rsidP="003F594B">
            <w:pPr>
              <w:keepNext/>
              <w:spacing w:after="0" w:line="240" w:lineRule="auto"/>
              <w:rPr>
                <w:rFonts w:ascii="Tahoma" w:eastAsia="Tahoma" w:hAnsi="Tahoma" w:cs="Tahoma"/>
                <w:b/>
                <w:color w:val="365F91"/>
                <w:sz w:val="20"/>
                <w:lang w:val="en-US"/>
              </w:rPr>
            </w:pPr>
            <w:r w:rsidRPr="002866A2">
              <w:rPr>
                <w:rFonts w:ascii="Tahoma" w:eastAsia="Tahoma" w:hAnsi="Tahoma" w:cs="Tahoma"/>
                <w:b/>
                <w:color w:val="365F91"/>
                <w:sz w:val="20"/>
                <w:lang w:val="en-US"/>
              </w:rPr>
              <w:lastRenderedPageBreak/>
              <w:t>RAWBANK Congo - Kinshasa</w:t>
            </w:r>
          </w:p>
          <w:p w:rsidR="003F594B" w:rsidRPr="002866A2" w:rsidRDefault="003F594B" w:rsidP="003F594B">
            <w:pPr>
              <w:keepNext/>
              <w:spacing w:after="0" w:line="240" w:lineRule="auto"/>
              <w:rPr>
                <w:rFonts w:ascii="Tahoma" w:eastAsia="Tahoma" w:hAnsi="Tahoma" w:cs="Tahoma"/>
                <w:b/>
                <w:sz w:val="20"/>
                <w:u w:val="single"/>
                <w:lang w:val="en-US"/>
              </w:rPr>
            </w:pPr>
            <w:r w:rsidRPr="002866A2">
              <w:rPr>
                <w:rFonts w:ascii="Tahoma" w:eastAsia="Tahoma" w:hAnsi="Tahoma" w:cs="Tahoma"/>
                <w:b/>
                <w:sz w:val="20"/>
                <w:u w:val="single"/>
                <w:lang w:val="en-US"/>
              </w:rPr>
              <w:t>Credit Operations</w:t>
            </w:r>
          </w:p>
          <w:p w:rsidR="003F594B" w:rsidRPr="002866A2" w:rsidRDefault="003F594B" w:rsidP="003F594B">
            <w:pPr>
              <w:spacing w:after="0" w:line="240" w:lineRule="auto"/>
              <w:rPr>
                <w:rFonts w:ascii="Tahoma" w:eastAsia="Tahoma" w:hAnsi="Tahoma" w:cs="Tahoma"/>
                <w:sz w:val="20"/>
                <w:lang w:val="en-US"/>
              </w:rPr>
            </w:pPr>
            <w:r w:rsidRPr="002866A2">
              <w:rPr>
                <w:rStyle w:val="hps"/>
                <w:lang w:val="en-US"/>
              </w:rPr>
              <w:t>Responsible</w:t>
            </w:r>
            <w:r w:rsidRPr="002866A2">
              <w:rPr>
                <w:rFonts w:ascii="Tahoma" w:eastAsia="Tahoma" w:hAnsi="Tahoma" w:cs="Tahoma"/>
                <w:sz w:val="20"/>
                <w:lang w:val="en-US"/>
              </w:rPr>
              <w:t xml:space="preserve"> – Operations Credit</w:t>
            </w:r>
          </w:p>
          <w:p w:rsidR="008A3C22" w:rsidRPr="008A3C22" w:rsidRDefault="003F594B" w:rsidP="008A3C22">
            <w:pPr>
              <w:spacing w:after="0" w:line="240" w:lineRule="auto"/>
              <w:rPr>
                <w:rFonts w:ascii="Tahoma" w:eastAsia="Tahoma" w:hAnsi="Tahoma" w:cs="Tahoma"/>
                <w:b/>
                <w:sz w:val="20"/>
                <w:lang w:val="en-US"/>
              </w:rPr>
            </w:pPr>
            <w:r w:rsidRPr="002866A2">
              <w:rPr>
                <w:rFonts w:ascii="Tahoma" w:eastAsia="Tahoma" w:hAnsi="Tahoma" w:cs="Tahoma"/>
                <w:b/>
                <w:sz w:val="20"/>
                <w:lang w:val="en-US"/>
              </w:rPr>
              <w:t>Responsibilities</w:t>
            </w:r>
          </w:p>
          <w:p w:rsidR="003F594B" w:rsidRDefault="00AE4109" w:rsidP="003F594B">
            <w:pPr>
              <w:pStyle w:val="ListParagraph"/>
              <w:keepNext/>
              <w:numPr>
                <w:ilvl w:val="0"/>
                <w:numId w:val="3"/>
              </w:numPr>
              <w:spacing w:after="0" w:line="240" w:lineRule="auto"/>
              <w:rPr>
                <w:rFonts w:ascii="Tahoma" w:eastAsia="Tahoma" w:hAnsi="Tahoma" w:cs="Tahoma"/>
                <w:sz w:val="20"/>
                <w:lang w:val="en-US"/>
              </w:rPr>
            </w:pPr>
            <w:r>
              <w:rPr>
                <w:rFonts w:ascii="Tahoma" w:eastAsia="Tahoma" w:hAnsi="Tahoma" w:cs="Tahoma"/>
                <w:sz w:val="20"/>
                <w:lang w:val="en-US"/>
              </w:rPr>
              <w:t>Verification of all</w:t>
            </w:r>
            <w:r w:rsidR="003F594B" w:rsidRPr="002866A2">
              <w:rPr>
                <w:rFonts w:ascii="Tahoma" w:eastAsia="Tahoma" w:hAnsi="Tahoma" w:cs="Tahoma"/>
                <w:sz w:val="20"/>
                <w:lang w:val="en-US"/>
              </w:rPr>
              <w:t xml:space="preserve"> legal </w:t>
            </w:r>
            <w:r>
              <w:rPr>
                <w:rFonts w:ascii="Tahoma" w:eastAsia="Tahoma" w:hAnsi="Tahoma" w:cs="Tahoma"/>
                <w:sz w:val="20"/>
                <w:lang w:val="en-US"/>
              </w:rPr>
              <w:t xml:space="preserve">and required documents as per credit offer letter </w:t>
            </w:r>
            <w:r w:rsidR="003F594B" w:rsidRPr="002866A2">
              <w:rPr>
                <w:rFonts w:ascii="Tahoma" w:eastAsia="Tahoma" w:hAnsi="Tahoma" w:cs="Tahoma"/>
                <w:sz w:val="20"/>
                <w:lang w:val="en-US"/>
              </w:rPr>
              <w:t>document</w:t>
            </w:r>
            <w:r>
              <w:rPr>
                <w:rFonts w:ascii="Tahoma" w:eastAsia="Tahoma" w:hAnsi="Tahoma" w:cs="Tahoma"/>
                <w:sz w:val="20"/>
                <w:lang w:val="en-US"/>
              </w:rPr>
              <w:t>s</w:t>
            </w:r>
            <w:r w:rsidR="003F594B" w:rsidRPr="002866A2">
              <w:rPr>
                <w:rFonts w:ascii="Tahoma" w:eastAsia="Tahoma" w:hAnsi="Tahoma" w:cs="Tahoma"/>
                <w:sz w:val="20"/>
                <w:lang w:val="en-US"/>
              </w:rPr>
              <w:t>.</w:t>
            </w:r>
          </w:p>
          <w:p w:rsidR="00AE4109" w:rsidRPr="002866A2" w:rsidRDefault="00AE4109" w:rsidP="003F594B">
            <w:pPr>
              <w:pStyle w:val="ListParagraph"/>
              <w:keepNext/>
              <w:numPr>
                <w:ilvl w:val="0"/>
                <w:numId w:val="3"/>
              </w:numPr>
              <w:spacing w:after="0" w:line="240" w:lineRule="auto"/>
              <w:rPr>
                <w:rFonts w:ascii="Tahoma" w:eastAsia="Tahoma" w:hAnsi="Tahoma" w:cs="Tahoma"/>
                <w:sz w:val="20"/>
                <w:lang w:val="en-US"/>
              </w:rPr>
            </w:pPr>
            <w:r>
              <w:rPr>
                <w:rFonts w:ascii="Tahoma" w:eastAsia="Tahoma" w:hAnsi="Tahoma" w:cs="Tahoma"/>
                <w:sz w:val="20"/>
                <w:lang w:val="en-US"/>
              </w:rPr>
              <w:t>Disbursement of Credit of all segment</w:t>
            </w:r>
            <w:r w:rsidR="008A3C22">
              <w:rPr>
                <w:rFonts w:ascii="Tahoma" w:eastAsia="Tahoma" w:hAnsi="Tahoma" w:cs="Tahoma"/>
                <w:sz w:val="20"/>
                <w:lang w:val="en-US"/>
              </w:rPr>
              <w:t>s</w:t>
            </w:r>
            <w:r>
              <w:rPr>
                <w:rFonts w:ascii="Tahoma" w:eastAsia="Tahoma" w:hAnsi="Tahoma" w:cs="Tahoma"/>
                <w:sz w:val="20"/>
                <w:lang w:val="en-US"/>
              </w:rPr>
              <w:t xml:space="preserve"> after ensuring that all documents as per requirement.</w:t>
            </w:r>
          </w:p>
          <w:p w:rsidR="003F594B" w:rsidRDefault="003F594B" w:rsidP="003F594B">
            <w:pPr>
              <w:pStyle w:val="ListParagraph"/>
              <w:keepNext/>
              <w:numPr>
                <w:ilvl w:val="0"/>
                <w:numId w:val="3"/>
              </w:numPr>
              <w:spacing w:after="0" w:line="240" w:lineRule="auto"/>
              <w:rPr>
                <w:rFonts w:ascii="Tahoma" w:eastAsia="Tahoma" w:hAnsi="Tahoma" w:cs="Tahoma"/>
                <w:sz w:val="20"/>
                <w:lang w:val="en-US"/>
              </w:rPr>
            </w:pPr>
            <w:r w:rsidRPr="002866A2">
              <w:rPr>
                <w:rFonts w:ascii="Tahoma" w:eastAsia="Tahoma" w:hAnsi="Tahoma" w:cs="Tahoma"/>
                <w:sz w:val="20"/>
                <w:lang w:val="en-US"/>
              </w:rPr>
              <w:t xml:space="preserve">Monitoring </w:t>
            </w:r>
            <w:r w:rsidR="00AE4109">
              <w:rPr>
                <w:rFonts w:ascii="Tahoma" w:eastAsia="Tahoma" w:hAnsi="Tahoma" w:cs="Tahoma"/>
                <w:sz w:val="20"/>
                <w:lang w:val="en-US"/>
              </w:rPr>
              <w:t xml:space="preserve">of portfolio and </w:t>
            </w:r>
            <w:r w:rsidR="006F26FB">
              <w:rPr>
                <w:rFonts w:ascii="Tahoma" w:eastAsia="Tahoma" w:hAnsi="Tahoma" w:cs="Tahoma"/>
                <w:sz w:val="20"/>
                <w:lang w:val="en-US"/>
              </w:rPr>
              <w:t>advice</w:t>
            </w:r>
            <w:r w:rsidR="00AE4109">
              <w:rPr>
                <w:rFonts w:ascii="Tahoma" w:eastAsia="Tahoma" w:hAnsi="Tahoma" w:cs="Tahoma"/>
                <w:sz w:val="20"/>
                <w:lang w:val="en-US"/>
              </w:rPr>
              <w:t xml:space="preserve"> Segment Heads and Risk Head</w:t>
            </w:r>
            <w:r w:rsidR="008A3C22">
              <w:rPr>
                <w:rFonts w:ascii="Tahoma" w:eastAsia="Tahoma" w:hAnsi="Tahoma" w:cs="Tahoma"/>
                <w:sz w:val="20"/>
                <w:lang w:val="en-US"/>
              </w:rPr>
              <w:t xml:space="preserve"> as per requirement.</w:t>
            </w:r>
          </w:p>
          <w:p w:rsidR="008A3C22" w:rsidRPr="002866A2" w:rsidRDefault="008A3C22" w:rsidP="003F594B">
            <w:pPr>
              <w:pStyle w:val="ListParagraph"/>
              <w:keepNext/>
              <w:numPr>
                <w:ilvl w:val="0"/>
                <w:numId w:val="3"/>
              </w:numPr>
              <w:spacing w:after="0" w:line="240" w:lineRule="auto"/>
              <w:rPr>
                <w:rFonts w:ascii="Tahoma" w:eastAsia="Tahoma" w:hAnsi="Tahoma" w:cs="Tahoma"/>
                <w:sz w:val="20"/>
                <w:lang w:val="en-US"/>
              </w:rPr>
            </w:pPr>
            <w:r>
              <w:rPr>
                <w:rFonts w:ascii="Tahoma" w:eastAsia="Tahoma" w:hAnsi="Tahoma" w:cs="Tahoma"/>
                <w:sz w:val="20"/>
                <w:lang w:val="en-US"/>
              </w:rPr>
              <w:t>Provision of NPL accounts as per policy and guidance of central bank.</w:t>
            </w:r>
          </w:p>
          <w:p w:rsidR="003F594B" w:rsidRPr="002866A2" w:rsidRDefault="006F26FB" w:rsidP="003F594B">
            <w:pPr>
              <w:pStyle w:val="ListParagraph"/>
              <w:keepNext/>
              <w:numPr>
                <w:ilvl w:val="0"/>
                <w:numId w:val="3"/>
              </w:numPr>
              <w:spacing w:after="0" w:line="240" w:lineRule="auto"/>
              <w:rPr>
                <w:rFonts w:ascii="Tahoma" w:eastAsia="Tahoma" w:hAnsi="Tahoma" w:cs="Tahoma"/>
                <w:sz w:val="20"/>
                <w:lang w:val="en-US"/>
              </w:rPr>
            </w:pPr>
            <w:r>
              <w:rPr>
                <w:rFonts w:ascii="Tahoma" w:eastAsia="Tahoma" w:hAnsi="Tahoma" w:cs="Tahoma"/>
                <w:sz w:val="20"/>
                <w:lang w:val="en-US"/>
              </w:rPr>
              <w:t xml:space="preserve">Monitoring of NPL accounts and </w:t>
            </w:r>
            <w:proofErr w:type="gramStart"/>
            <w:r>
              <w:rPr>
                <w:rFonts w:ascii="Tahoma" w:eastAsia="Tahoma" w:hAnsi="Tahoma" w:cs="Tahoma"/>
                <w:sz w:val="20"/>
                <w:lang w:val="en-US"/>
              </w:rPr>
              <w:t>classify</w:t>
            </w:r>
            <w:proofErr w:type="gramEnd"/>
            <w:r>
              <w:rPr>
                <w:rFonts w:ascii="Tahoma" w:eastAsia="Tahoma" w:hAnsi="Tahoma" w:cs="Tahoma"/>
                <w:sz w:val="20"/>
                <w:lang w:val="en-US"/>
              </w:rPr>
              <w:t xml:space="preserve"> the same according to NPL Category. </w:t>
            </w:r>
          </w:p>
          <w:p w:rsidR="00845BD3" w:rsidRPr="002866A2" w:rsidRDefault="00845BD3" w:rsidP="003F594B">
            <w:pPr>
              <w:pStyle w:val="ListParagraph"/>
              <w:keepNext/>
              <w:numPr>
                <w:ilvl w:val="0"/>
                <w:numId w:val="3"/>
              </w:numPr>
              <w:spacing w:after="0" w:line="240" w:lineRule="auto"/>
              <w:rPr>
                <w:rFonts w:ascii="Tahoma" w:eastAsia="Tahoma" w:hAnsi="Tahoma" w:cs="Tahoma"/>
                <w:sz w:val="20"/>
                <w:lang w:val="en-US"/>
              </w:rPr>
            </w:pPr>
            <w:r w:rsidRPr="002866A2">
              <w:rPr>
                <w:rFonts w:ascii="Tahoma" w:eastAsia="Tahoma" w:hAnsi="Tahoma" w:cs="Tahoma"/>
                <w:sz w:val="20"/>
                <w:lang w:val="en-US"/>
              </w:rPr>
              <w:t>Prepare MIS required by Section or requested by the Head of Credit.</w:t>
            </w:r>
          </w:p>
          <w:p w:rsidR="003F594B" w:rsidRPr="002866A2" w:rsidRDefault="003F594B" w:rsidP="003F594B">
            <w:pPr>
              <w:pStyle w:val="ListParagraph"/>
              <w:numPr>
                <w:ilvl w:val="0"/>
                <w:numId w:val="3"/>
              </w:numPr>
              <w:tabs>
                <w:tab w:val="left" w:pos="360"/>
              </w:tabs>
              <w:spacing w:after="0" w:line="240" w:lineRule="auto"/>
              <w:rPr>
                <w:rFonts w:ascii="Tahoma" w:eastAsia="Tahoma" w:hAnsi="Tahoma" w:cs="Tahoma"/>
                <w:sz w:val="20"/>
                <w:lang w:val="en-US"/>
              </w:rPr>
            </w:pPr>
            <w:r w:rsidRPr="002866A2">
              <w:rPr>
                <w:rFonts w:ascii="Tahoma" w:eastAsia="Tahoma" w:hAnsi="Tahoma" w:cs="Tahoma"/>
                <w:sz w:val="20"/>
                <w:lang w:val="en-US"/>
              </w:rPr>
              <w:t>Conduct frequent departmental meetings &amp; staff interaction to ensure staff motivation level is satisfactory at all times &amp; all issues / concerns are addressed accordingly.</w:t>
            </w:r>
          </w:p>
          <w:p w:rsidR="002A2F78" w:rsidRPr="002866A2" w:rsidRDefault="002A2F78" w:rsidP="00FC4595">
            <w:pPr>
              <w:tabs>
                <w:tab w:val="left" w:pos="360"/>
              </w:tabs>
              <w:spacing w:after="0" w:line="240" w:lineRule="auto"/>
              <w:rPr>
                <w:rFonts w:ascii="Tahoma" w:eastAsia="Tahoma" w:hAnsi="Tahoma" w:cs="Tahoma"/>
                <w:sz w:val="20"/>
                <w:lang w:val="en-US"/>
              </w:rPr>
            </w:pPr>
          </w:p>
          <w:p w:rsidR="002866A2" w:rsidRPr="002866A2" w:rsidRDefault="002866A2" w:rsidP="002866A2">
            <w:pPr>
              <w:keepNext/>
              <w:spacing w:after="0" w:line="240" w:lineRule="auto"/>
              <w:rPr>
                <w:rFonts w:ascii="Tahoma" w:eastAsia="Tahoma" w:hAnsi="Tahoma" w:cs="Tahoma"/>
                <w:sz w:val="20"/>
                <w:lang w:val="en-US"/>
              </w:rPr>
            </w:pPr>
            <w:r w:rsidRPr="002866A2">
              <w:rPr>
                <w:rFonts w:ascii="Tahoma" w:eastAsia="Tahoma" w:hAnsi="Tahoma" w:cs="Tahoma"/>
                <w:b/>
                <w:color w:val="365F91"/>
                <w:sz w:val="20"/>
                <w:lang w:val="en-US"/>
              </w:rPr>
              <w:t xml:space="preserve">NIB Bank Limited </w:t>
            </w:r>
          </w:p>
          <w:p w:rsidR="002866A2" w:rsidRPr="002866A2" w:rsidRDefault="002866A2" w:rsidP="002866A2">
            <w:pPr>
              <w:keepNext/>
              <w:spacing w:after="0" w:line="240" w:lineRule="auto"/>
              <w:rPr>
                <w:rFonts w:ascii="Tahoma" w:eastAsia="Tahoma" w:hAnsi="Tahoma" w:cs="Tahoma"/>
                <w:b/>
                <w:sz w:val="20"/>
                <w:u w:val="single"/>
                <w:lang w:val="en-US"/>
              </w:rPr>
            </w:pPr>
            <w:r w:rsidRPr="002866A2">
              <w:rPr>
                <w:rFonts w:ascii="Tahoma" w:eastAsia="Tahoma" w:hAnsi="Tahoma" w:cs="Tahoma"/>
                <w:b/>
                <w:sz w:val="20"/>
                <w:u w:val="single"/>
                <w:lang w:val="en-US"/>
              </w:rPr>
              <w:t>Centralized Operations</w:t>
            </w:r>
          </w:p>
          <w:p w:rsidR="002866A2" w:rsidRPr="002866A2" w:rsidRDefault="002866A2" w:rsidP="002866A2">
            <w:pPr>
              <w:spacing w:after="0" w:line="240" w:lineRule="auto"/>
              <w:rPr>
                <w:rFonts w:ascii="Tahoma" w:eastAsia="Tahoma" w:hAnsi="Tahoma" w:cs="Tahoma"/>
                <w:sz w:val="20"/>
                <w:lang w:val="en-US"/>
              </w:rPr>
            </w:pPr>
            <w:r w:rsidRPr="002866A2">
              <w:rPr>
                <w:rFonts w:ascii="Tahoma" w:eastAsia="Tahoma" w:hAnsi="Tahoma" w:cs="Tahoma"/>
                <w:sz w:val="20"/>
                <w:lang w:val="en-US"/>
              </w:rPr>
              <w:t>Manager – Account Services Unit</w:t>
            </w:r>
          </w:p>
          <w:p w:rsidR="002866A2" w:rsidRPr="002866A2" w:rsidRDefault="002866A2" w:rsidP="002866A2">
            <w:pPr>
              <w:spacing w:after="0" w:line="240" w:lineRule="auto"/>
              <w:rPr>
                <w:rFonts w:ascii="Tahoma" w:eastAsia="Tahoma" w:hAnsi="Tahoma" w:cs="Tahoma"/>
                <w:b/>
                <w:sz w:val="20"/>
                <w:lang w:val="en-US"/>
              </w:rPr>
            </w:pPr>
            <w:r w:rsidRPr="002866A2">
              <w:rPr>
                <w:rFonts w:ascii="Tahoma" w:eastAsia="Tahoma" w:hAnsi="Tahoma" w:cs="Tahoma"/>
                <w:b/>
                <w:sz w:val="20"/>
                <w:lang w:val="en-US"/>
              </w:rPr>
              <w:t>Responsibilities</w:t>
            </w:r>
          </w:p>
          <w:p w:rsidR="002866A2" w:rsidRPr="008A70B3" w:rsidRDefault="002866A2" w:rsidP="008A70B3">
            <w:pPr>
              <w:pStyle w:val="ListParagraph"/>
              <w:numPr>
                <w:ilvl w:val="0"/>
                <w:numId w:val="7"/>
              </w:numPr>
              <w:tabs>
                <w:tab w:val="left" w:pos="360"/>
              </w:tabs>
              <w:spacing w:after="0" w:line="240" w:lineRule="auto"/>
              <w:rPr>
                <w:rFonts w:ascii="Tahoma" w:eastAsia="Tahoma" w:hAnsi="Tahoma" w:cs="Tahoma"/>
                <w:sz w:val="20"/>
                <w:lang w:val="en-US"/>
              </w:rPr>
            </w:pPr>
            <w:r w:rsidRPr="008A70B3">
              <w:rPr>
                <w:rFonts w:ascii="Tahoma" w:eastAsia="Tahoma" w:hAnsi="Tahoma" w:cs="Tahoma"/>
                <w:sz w:val="20"/>
                <w:lang w:val="en-US"/>
              </w:rPr>
              <w:t xml:space="preserve">Conduct daily / weekly / monthly &amp; periodic independent checks to ensure that all documents are as per bank policy &amp; SBP regulations are being adhered to at all times irrespective of work volumes. </w:t>
            </w:r>
          </w:p>
          <w:p w:rsidR="002866A2" w:rsidRPr="008A70B3" w:rsidRDefault="002866A2" w:rsidP="008A70B3">
            <w:pPr>
              <w:pStyle w:val="ListParagraph"/>
              <w:numPr>
                <w:ilvl w:val="0"/>
                <w:numId w:val="7"/>
              </w:numPr>
              <w:tabs>
                <w:tab w:val="left" w:pos="360"/>
              </w:tabs>
              <w:spacing w:after="0" w:line="240" w:lineRule="auto"/>
              <w:rPr>
                <w:rFonts w:ascii="Tahoma" w:eastAsia="Tahoma" w:hAnsi="Tahoma" w:cs="Tahoma"/>
                <w:sz w:val="20"/>
                <w:lang w:val="en-US"/>
              </w:rPr>
            </w:pPr>
            <w:r w:rsidRPr="008A70B3">
              <w:rPr>
                <w:rFonts w:ascii="Tahoma" w:eastAsia="Tahoma" w:hAnsi="Tahoma" w:cs="Tahoma"/>
                <w:sz w:val="20"/>
                <w:lang w:val="en-US"/>
              </w:rPr>
              <w:t>Guide &amp; assist staff of the Account Services Unit ensuring documentary requirements are in accordance with regulatory &amp; bank policies prior to processing of account. Ensure that the department maintains operational standards by complying with regulations, guidelines and procedures.</w:t>
            </w:r>
          </w:p>
          <w:p w:rsidR="002866A2" w:rsidRPr="008A70B3" w:rsidRDefault="002866A2" w:rsidP="008A70B3">
            <w:pPr>
              <w:pStyle w:val="ListParagraph"/>
              <w:numPr>
                <w:ilvl w:val="0"/>
                <w:numId w:val="7"/>
              </w:numPr>
              <w:tabs>
                <w:tab w:val="left" w:pos="360"/>
              </w:tabs>
              <w:spacing w:after="0" w:line="240" w:lineRule="auto"/>
              <w:rPr>
                <w:rFonts w:ascii="Tahoma" w:eastAsia="Tahoma" w:hAnsi="Tahoma" w:cs="Tahoma"/>
                <w:sz w:val="20"/>
                <w:lang w:val="en-US"/>
              </w:rPr>
            </w:pPr>
            <w:r w:rsidRPr="008A70B3">
              <w:rPr>
                <w:rFonts w:ascii="Tahoma" w:eastAsia="Tahoma" w:hAnsi="Tahoma" w:cs="Tahoma"/>
                <w:sz w:val="20"/>
                <w:lang w:val="en-US"/>
              </w:rPr>
              <w:t xml:space="preserve">Guide &amp; manage operations of the Account Services Unit while ensuring quality and efficiency in all processes performed by the Unit thus ensuring all activities pertaining to the department are being processed on timely basis. </w:t>
            </w:r>
          </w:p>
          <w:p w:rsidR="002866A2" w:rsidRPr="008A70B3" w:rsidRDefault="002866A2" w:rsidP="008A70B3">
            <w:pPr>
              <w:pStyle w:val="ListParagraph"/>
              <w:numPr>
                <w:ilvl w:val="0"/>
                <w:numId w:val="7"/>
              </w:numPr>
              <w:tabs>
                <w:tab w:val="left" w:pos="360"/>
              </w:tabs>
              <w:spacing w:after="0" w:line="240" w:lineRule="auto"/>
              <w:rPr>
                <w:rFonts w:ascii="Tahoma" w:eastAsia="Tahoma" w:hAnsi="Tahoma" w:cs="Tahoma"/>
                <w:sz w:val="20"/>
                <w:lang w:val="en-US"/>
              </w:rPr>
            </w:pPr>
            <w:r w:rsidRPr="008A70B3">
              <w:rPr>
                <w:rFonts w:ascii="Tahoma" w:eastAsia="Tahoma" w:hAnsi="Tahoma" w:cs="Tahoma"/>
                <w:sz w:val="20"/>
                <w:lang w:val="en-US"/>
              </w:rPr>
              <w:t>Review status of outstanding exceptions for all accounts opened on Deferral Basis &amp; escalates status if the same are not resolved as per agreed target / resolution date.</w:t>
            </w:r>
          </w:p>
          <w:p w:rsidR="002866A2" w:rsidRPr="008A70B3" w:rsidRDefault="002866A2" w:rsidP="008A70B3">
            <w:pPr>
              <w:pStyle w:val="ListParagraph"/>
              <w:numPr>
                <w:ilvl w:val="0"/>
                <w:numId w:val="7"/>
              </w:numPr>
              <w:tabs>
                <w:tab w:val="left" w:pos="360"/>
              </w:tabs>
              <w:spacing w:after="0" w:line="240" w:lineRule="auto"/>
              <w:rPr>
                <w:rFonts w:ascii="Tahoma" w:eastAsia="Tahoma" w:hAnsi="Tahoma" w:cs="Tahoma"/>
                <w:sz w:val="20"/>
                <w:lang w:val="en-US"/>
              </w:rPr>
            </w:pPr>
            <w:r w:rsidRPr="008A70B3">
              <w:rPr>
                <w:rFonts w:ascii="Tahoma" w:eastAsia="Tahoma" w:hAnsi="Tahoma" w:cs="Tahoma"/>
                <w:sz w:val="20"/>
                <w:lang w:val="en-US"/>
              </w:rPr>
              <w:t>Develop &amp; maintain various departmental reports / MIS for onward submission to relevant authorities.</w:t>
            </w:r>
          </w:p>
          <w:p w:rsidR="002866A2" w:rsidRPr="008A70B3" w:rsidRDefault="002866A2" w:rsidP="008A70B3">
            <w:pPr>
              <w:pStyle w:val="ListParagraph"/>
              <w:numPr>
                <w:ilvl w:val="0"/>
                <w:numId w:val="7"/>
              </w:numPr>
              <w:tabs>
                <w:tab w:val="left" w:pos="360"/>
              </w:tabs>
              <w:spacing w:after="0" w:line="240" w:lineRule="auto"/>
              <w:rPr>
                <w:rFonts w:ascii="Tahoma" w:eastAsia="Tahoma" w:hAnsi="Tahoma" w:cs="Tahoma"/>
                <w:sz w:val="20"/>
                <w:lang w:val="en-US"/>
              </w:rPr>
            </w:pPr>
            <w:r w:rsidRPr="008A70B3">
              <w:rPr>
                <w:rFonts w:ascii="Tahoma" w:eastAsia="Tahoma" w:hAnsi="Tahoma" w:cs="Tahoma"/>
                <w:sz w:val="20"/>
                <w:lang w:val="en-US"/>
              </w:rPr>
              <w:t>Conduct frequent departmental meetings &amp; staff interaction to ensure staff motivation level is satisfactory at all times &amp; all issues / concerns are addressed accordingly.</w:t>
            </w:r>
          </w:p>
          <w:p w:rsidR="002866A2" w:rsidRPr="008A70B3" w:rsidRDefault="002866A2" w:rsidP="008A70B3">
            <w:pPr>
              <w:pStyle w:val="ListParagraph"/>
              <w:numPr>
                <w:ilvl w:val="0"/>
                <w:numId w:val="7"/>
              </w:numPr>
              <w:tabs>
                <w:tab w:val="left" w:pos="360"/>
              </w:tabs>
              <w:spacing w:after="0" w:line="240" w:lineRule="auto"/>
              <w:rPr>
                <w:rFonts w:ascii="Tahoma" w:eastAsia="Tahoma" w:hAnsi="Tahoma" w:cs="Tahoma"/>
                <w:sz w:val="20"/>
                <w:lang w:val="en-US"/>
              </w:rPr>
            </w:pPr>
            <w:r w:rsidRPr="008A70B3">
              <w:rPr>
                <w:rFonts w:ascii="Tahoma" w:eastAsia="Tahoma" w:hAnsi="Tahoma" w:cs="Tahoma"/>
                <w:sz w:val="20"/>
                <w:lang w:val="en-US"/>
              </w:rPr>
              <w:t>Ensure that UAT for all newly launched products are in accordance with the laid down procedure / policy &amp; provide relevant feedback / comments to senior management.</w:t>
            </w:r>
          </w:p>
          <w:p w:rsidR="002866A2" w:rsidRPr="008A70B3" w:rsidRDefault="002866A2" w:rsidP="008A70B3">
            <w:pPr>
              <w:pStyle w:val="ListParagraph"/>
              <w:numPr>
                <w:ilvl w:val="0"/>
                <w:numId w:val="7"/>
              </w:numPr>
              <w:tabs>
                <w:tab w:val="left" w:pos="360"/>
              </w:tabs>
              <w:spacing w:after="0" w:line="240" w:lineRule="auto"/>
              <w:rPr>
                <w:rFonts w:ascii="Tahoma" w:eastAsia="Tahoma" w:hAnsi="Tahoma" w:cs="Tahoma"/>
                <w:sz w:val="20"/>
                <w:lang w:val="en-US"/>
              </w:rPr>
            </w:pPr>
            <w:r w:rsidRPr="008A70B3">
              <w:rPr>
                <w:rFonts w:ascii="Tahoma" w:eastAsia="Tahoma" w:hAnsi="Tahoma" w:cs="Tahoma"/>
                <w:sz w:val="20"/>
                <w:lang w:val="en-US"/>
              </w:rPr>
              <w:t xml:space="preserve">Frequent review of Key Custodian Register &amp; ensure the same is updated as &amp; when required. </w:t>
            </w:r>
          </w:p>
          <w:p w:rsidR="002866A2" w:rsidRPr="002866A2" w:rsidRDefault="002866A2" w:rsidP="002866A2">
            <w:pPr>
              <w:tabs>
                <w:tab w:val="left" w:pos="360"/>
              </w:tabs>
              <w:spacing w:after="0" w:line="240" w:lineRule="auto"/>
              <w:ind w:left="360" w:hanging="360"/>
              <w:rPr>
                <w:rFonts w:ascii="Tahoma" w:eastAsia="Tahoma" w:hAnsi="Tahoma" w:cs="Tahoma"/>
                <w:sz w:val="20"/>
                <w:lang w:val="en-US"/>
              </w:rPr>
            </w:pPr>
          </w:p>
          <w:p w:rsidR="001914BA" w:rsidRPr="001F1822" w:rsidRDefault="001914BA" w:rsidP="001914BA">
            <w:pPr>
              <w:keepNext/>
              <w:spacing w:after="0" w:line="240" w:lineRule="auto"/>
              <w:rPr>
                <w:rFonts w:ascii="Tahoma" w:eastAsia="Tahoma" w:hAnsi="Tahoma" w:cs="Tahoma"/>
                <w:b/>
                <w:color w:val="365F91"/>
                <w:sz w:val="20"/>
                <w:lang w:val="en-US"/>
              </w:rPr>
            </w:pPr>
            <w:r w:rsidRPr="001F1822">
              <w:rPr>
                <w:rFonts w:ascii="Tahoma" w:eastAsia="Tahoma" w:hAnsi="Tahoma" w:cs="Tahoma"/>
                <w:b/>
                <w:color w:val="365F91"/>
                <w:sz w:val="20"/>
                <w:lang w:val="en-US"/>
              </w:rPr>
              <w:t>NIB Bank Limited</w:t>
            </w:r>
          </w:p>
          <w:p w:rsidR="001914BA" w:rsidRPr="001F1822" w:rsidRDefault="001914BA" w:rsidP="001914BA">
            <w:pPr>
              <w:keepNext/>
              <w:spacing w:after="0" w:line="240" w:lineRule="auto"/>
              <w:rPr>
                <w:rFonts w:ascii="Tahoma" w:eastAsia="Tahoma" w:hAnsi="Tahoma" w:cs="Tahoma"/>
                <w:b/>
                <w:sz w:val="20"/>
                <w:u w:val="single"/>
                <w:lang w:val="en-US"/>
              </w:rPr>
            </w:pPr>
            <w:proofErr w:type="spellStart"/>
            <w:r w:rsidRPr="001F1822">
              <w:rPr>
                <w:rFonts w:ascii="Tahoma" w:eastAsia="Tahoma" w:hAnsi="Tahoma" w:cs="Tahoma"/>
                <w:b/>
                <w:sz w:val="20"/>
                <w:u w:val="single"/>
                <w:lang w:val="en-US"/>
              </w:rPr>
              <w:t>Jodia</w:t>
            </w:r>
            <w:proofErr w:type="spellEnd"/>
            <w:r w:rsidRPr="001F1822">
              <w:rPr>
                <w:rFonts w:ascii="Tahoma" w:eastAsia="Tahoma" w:hAnsi="Tahoma" w:cs="Tahoma"/>
                <w:b/>
                <w:sz w:val="20"/>
                <w:u w:val="single"/>
                <w:lang w:val="en-US"/>
              </w:rPr>
              <w:t xml:space="preserve"> Bazar Branch</w:t>
            </w:r>
          </w:p>
          <w:p w:rsidR="001914BA" w:rsidRPr="001F1822" w:rsidRDefault="001914BA" w:rsidP="001914BA">
            <w:pPr>
              <w:keepNext/>
              <w:spacing w:after="0" w:line="240" w:lineRule="auto"/>
              <w:rPr>
                <w:rFonts w:ascii="Tahoma" w:eastAsia="Tahoma" w:hAnsi="Tahoma" w:cs="Tahoma"/>
                <w:b/>
                <w:sz w:val="20"/>
                <w:u w:val="single"/>
                <w:lang w:val="en-US"/>
              </w:rPr>
            </w:pPr>
            <w:r w:rsidRPr="001F1822">
              <w:rPr>
                <w:rFonts w:ascii="Tahoma" w:eastAsia="Tahoma" w:hAnsi="Tahoma" w:cs="Tahoma"/>
                <w:sz w:val="20"/>
                <w:lang w:val="en-US"/>
              </w:rPr>
              <w:t>Assistant Manager</w:t>
            </w:r>
          </w:p>
          <w:p w:rsidR="001914BA" w:rsidRPr="001F1822" w:rsidRDefault="001914BA" w:rsidP="001914BA">
            <w:pPr>
              <w:spacing w:after="0" w:line="240" w:lineRule="auto"/>
              <w:rPr>
                <w:rFonts w:ascii="Tahoma" w:eastAsia="Tahoma" w:hAnsi="Tahoma" w:cs="Tahoma"/>
                <w:b/>
                <w:sz w:val="20"/>
                <w:lang w:val="en-US"/>
              </w:rPr>
            </w:pPr>
            <w:r w:rsidRPr="001F1822">
              <w:rPr>
                <w:rFonts w:ascii="Tahoma" w:eastAsia="Tahoma" w:hAnsi="Tahoma" w:cs="Tahoma"/>
                <w:b/>
                <w:sz w:val="20"/>
                <w:lang w:val="en-US"/>
              </w:rPr>
              <w:t>Responsibilities</w:t>
            </w:r>
          </w:p>
          <w:p w:rsidR="001914BA" w:rsidRPr="001F1822" w:rsidRDefault="001914BA" w:rsidP="001914BA">
            <w:pPr>
              <w:keepNext/>
              <w:tabs>
                <w:tab w:val="left" w:pos="701"/>
              </w:tabs>
              <w:spacing w:after="0" w:line="240" w:lineRule="auto"/>
              <w:ind w:left="701"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Scrutiny of document &amp; account opening in system</w:t>
            </w:r>
          </w:p>
          <w:p w:rsidR="001914BA" w:rsidRPr="001F1822" w:rsidRDefault="001914BA" w:rsidP="001914BA">
            <w:pPr>
              <w:keepNext/>
              <w:tabs>
                <w:tab w:val="left" w:pos="701"/>
              </w:tabs>
              <w:spacing w:after="0" w:line="240" w:lineRule="auto"/>
              <w:ind w:left="701"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 xml:space="preserve">Issuance and balancing of </w:t>
            </w:r>
            <w:proofErr w:type="spellStart"/>
            <w:r w:rsidRPr="001F1822">
              <w:rPr>
                <w:rFonts w:ascii="Tahoma" w:eastAsia="Tahoma" w:hAnsi="Tahoma" w:cs="Tahoma"/>
                <w:sz w:val="20"/>
                <w:lang w:val="en-US"/>
              </w:rPr>
              <w:t>cheque</w:t>
            </w:r>
            <w:proofErr w:type="spellEnd"/>
            <w:r w:rsidRPr="001F1822">
              <w:rPr>
                <w:rFonts w:ascii="Tahoma" w:eastAsia="Tahoma" w:hAnsi="Tahoma" w:cs="Tahoma"/>
                <w:sz w:val="20"/>
                <w:lang w:val="en-US"/>
              </w:rPr>
              <w:t xml:space="preserve"> books</w:t>
            </w:r>
          </w:p>
          <w:p w:rsidR="001914BA" w:rsidRPr="001F1822" w:rsidRDefault="001914BA" w:rsidP="001914BA">
            <w:pPr>
              <w:keepNext/>
              <w:tabs>
                <w:tab w:val="left" w:pos="701"/>
              </w:tabs>
              <w:spacing w:after="0" w:line="240" w:lineRule="auto"/>
              <w:ind w:left="701"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 xml:space="preserve">Issuance of ATM cards </w:t>
            </w:r>
          </w:p>
          <w:p w:rsidR="001914BA" w:rsidRPr="001F1822" w:rsidRDefault="001914BA" w:rsidP="001914BA">
            <w:pPr>
              <w:keepNext/>
              <w:tabs>
                <w:tab w:val="left" w:pos="701"/>
              </w:tabs>
              <w:spacing w:after="0" w:line="240" w:lineRule="auto"/>
              <w:ind w:left="701"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Issuance of TDRs</w:t>
            </w:r>
          </w:p>
          <w:p w:rsidR="002866A2" w:rsidRPr="002866A2" w:rsidRDefault="001914BA" w:rsidP="001914BA">
            <w:pPr>
              <w:tabs>
                <w:tab w:val="left" w:pos="360"/>
              </w:tabs>
              <w:spacing w:after="0" w:line="240" w:lineRule="auto"/>
              <w:ind w:left="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Assigned as a backup FOR Branch Operations Manager</w:t>
            </w:r>
          </w:p>
          <w:p w:rsidR="002866A2" w:rsidRPr="002866A2" w:rsidRDefault="002866A2" w:rsidP="002A2F78">
            <w:pPr>
              <w:tabs>
                <w:tab w:val="left" w:pos="360"/>
              </w:tabs>
              <w:spacing w:after="0" w:line="240" w:lineRule="auto"/>
              <w:ind w:left="360"/>
              <w:rPr>
                <w:rFonts w:ascii="Tahoma" w:eastAsia="Tahoma" w:hAnsi="Tahoma" w:cs="Tahoma"/>
                <w:sz w:val="20"/>
                <w:lang w:val="en-US"/>
              </w:rPr>
            </w:pPr>
          </w:p>
          <w:p w:rsidR="00351501" w:rsidRDefault="00351501" w:rsidP="001914BA">
            <w:pPr>
              <w:keepNext/>
              <w:spacing w:after="0" w:line="240" w:lineRule="auto"/>
              <w:rPr>
                <w:rFonts w:ascii="Tahoma" w:eastAsia="Tahoma" w:hAnsi="Tahoma" w:cs="Tahoma"/>
                <w:b/>
                <w:color w:val="365F91"/>
                <w:sz w:val="20"/>
                <w:lang w:val="en-US"/>
              </w:rPr>
            </w:pPr>
          </w:p>
          <w:p w:rsidR="00351501" w:rsidRDefault="00351501" w:rsidP="001914BA">
            <w:pPr>
              <w:keepNext/>
              <w:spacing w:after="0" w:line="240" w:lineRule="auto"/>
              <w:rPr>
                <w:rFonts w:ascii="Tahoma" w:eastAsia="Tahoma" w:hAnsi="Tahoma" w:cs="Tahoma"/>
                <w:b/>
                <w:color w:val="365F91"/>
                <w:sz w:val="20"/>
                <w:lang w:val="en-US"/>
              </w:rPr>
            </w:pPr>
          </w:p>
          <w:p w:rsidR="00351501" w:rsidRDefault="00351501" w:rsidP="001914BA">
            <w:pPr>
              <w:keepNext/>
              <w:spacing w:after="0" w:line="240" w:lineRule="auto"/>
              <w:rPr>
                <w:rFonts w:ascii="Tahoma" w:eastAsia="Tahoma" w:hAnsi="Tahoma" w:cs="Tahoma"/>
                <w:b/>
                <w:color w:val="365F91"/>
                <w:sz w:val="20"/>
                <w:lang w:val="en-US"/>
              </w:rPr>
            </w:pPr>
          </w:p>
          <w:p w:rsidR="00351501" w:rsidRDefault="00351501" w:rsidP="001914BA">
            <w:pPr>
              <w:keepNext/>
              <w:spacing w:after="0" w:line="240" w:lineRule="auto"/>
              <w:rPr>
                <w:rFonts w:ascii="Tahoma" w:eastAsia="Tahoma" w:hAnsi="Tahoma" w:cs="Tahoma"/>
                <w:b/>
                <w:color w:val="365F91"/>
                <w:sz w:val="20"/>
                <w:lang w:val="en-US"/>
              </w:rPr>
            </w:pPr>
          </w:p>
          <w:p w:rsidR="00351501" w:rsidRDefault="00351501" w:rsidP="001914BA">
            <w:pPr>
              <w:keepNext/>
              <w:spacing w:after="0" w:line="240" w:lineRule="auto"/>
              <w:rPr>
                <w:rFonts w:ascii="Tahoma" w:eastAsia="Tahoma" w:hAnsi="Tahoma" w:cs="Tahoma"/>
                <w:b/>
                <w:color w:val="365F91"/>
                <w:sz w:val="20"/>
                <w:lang w:val="en-US"/>
              </w:rPr>
            </w:pPr>
          </w:p>
          <w:p w:rsidR="001914BA" w:rsidRPr="001F1822" w:rsidRDefault="001914BA" w:rsidP="001914BA">
            <w:pPr>
              <w:keepNext/>
              <w:spacing w:after="0" w:line="240" w:lineRule="auto"/>
              <w:rPr>
                <w:rFonts w:ascii="Tahoma" w:eastAsia="Tahoma" w:hAnsi="Tahoma" w:cs="Tahoma"/>
                <w:b/>
                <w:color w:val="365F91"/>
                <w:sz w:val="20"/>
                <w:lang w:val="en-US"/>
              </w:rPr>
            </w:pPr>
            <w:r w:rsidRPr="001F1822">
              <w:rPr>
                <w:rFonts w:ascii="Tahoma" w:eastAsia="Tahoma" w:hAnsi="Tahoma" w:cs="Tahoma"/>
                <w:b/>
                <w:color w:val="365F91"/>
                <w:sz w:val="20"/>
                <w:lang w:val="en-US"/>
              </w:rPr>
              <w:lastRenderedPageBreak/>
              <w:t xml:space="preserve">Prime Commercial Bank Limited </w:t>
            </w:r>
          </w:p>
          <w:p w:rsidR="001914BA" w:rsidRPr="001F1822" w:rsidRDefault="001914BA" w:rsidP="001914BA">
            <w:pPr>
              <w:keepNext/>
              <w:spacing w:after="0" w:line="240" w:lineRule="auto"/>
              <w:rPr>
                <w:rFonts w:ascii="Tahoma" w:eastAsia="Tahoma" w:hAnsi="Tahoma" w:cs="Tahoma"/>
                <w:b/>
                <w:sz w:val="20"/>
                <w:u w:val="single"/>
                <w:lang w:val="en-US"/>
              </w:rPr>
            </w:pPr>
            <w:r w:rsidRPr="001F1822">
              <w:rPr>
                <w:rFonts w:ascii="Tahoma" w:eastAsia="Tahoma" w:hAnsi="Tahoma" w:cs="Tahoma"/>
                <w:b/>
                <w:sz w:val="20"/>
                <w:u w:val="single"/>
                <w:lang w:val="en-US"/>
              </w:rPr>
              <w:t>Cloth Market Branch</w:t>
            </w:r>
          </w:p>
          <w:p w:rsidR="001914BA" w:rsidRPr="001F1822" w:rsidRDefault="001914BA" w:rsidP="001914BA">
            <w:pPr>
              <w:keepNext/>
              <w:spacing w:after="0" w:line="240" w:lineRule="auto"/>
              <w:rPr>
                <w:rFonts w:ascii="Tahoma" w:eastAsia="Tahoma" w:hAnsi="Tahoma" w:cs="Tahoma"/>
                <w:sz w:val="20"/>
                <w:lang w:val="en-US"/>
              </w:rPr>
            </w:pPr>
            <w:r w:rsidRPr="001F1822">
              <w:rPr>
                <w:rFonts w:ascii="Tahoma" w:eastAsia="Tahoma" w:hAnsi="Tahoma" w:cs="Tahoma"/>
                <w:sz w:val="20"/>
                <w:lang w:val="en-US"/>
              </w:rPr>
              <w:t>Customer Services Officer</w:t>
            </w:r>
          </w:p>
          <w:p w:rsidR="001914BA" w:rsidRPr="001F1822" w:rsidRDefault="001914BA" w:rsidP="001914BA">
            <w:pPr>
              <w:spacing w:after="0" w:line="240" w:lineRule="auto"/>
              <w:rPr>
                <w:rFonts w:ascii="Tahoma" w:eastAsia="Tahoma" w:hAnsi="Tahoma" w:cs="Tahoma"/>
                <w:b/>
                <w:sz w:val="20"/>
                <w:lang w:val="en-US"/>
              </w:rPr>
            </w:pPr>
            <w:r w:rsidRPr="001F1822">
              <w:rPr>
                <w:rFonts w:ascii="Tahoma" w:eastAsia="Tahoma" w:hAnsi="Tahoma" w:cs="Tahoma"/>
                <w:b/>
                <w:sz w:val="20"/>
                <w:lang w:val="en-US"/>
              </w:rPr>
              <w:t>Responsibilities</w:t>
            </w:r>
          </w:p>
          <w:p w:rsidR="001914BA" w:rsidRPr="001F1822" w:rsidRDefault="001914BA" w:rsidP="001914BA">
            <w:pPr>
              <w:keepNext/>
              <w:tabs>
                <w:tab w:val="left" w:pos="701"/>
              </w:tabs>
              <w:spacing w:after="0" w:line="240" w:lineRule="auto"/>
              <w:ind w:left="701"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Scrutiny of document &amp; account opening in system</w:t>
            </w:r>
          </w:p>
          <w:p w:rsidR="001914BA" w:rsidRPr="001F1822" w:rsidRDefault="001914BA" w:rsidP="001914BA">
            <w:pPr>
              <w:keepNext/>
              <w:tabs>
                <w:tab w:val="left" w:pos="701"/>
              </w:tabs>
              <w:spacing w:after="0" w:line="240" w:lineRule="auto"/>
              <w:ind w:left="701"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 xml:space="preserve">Issuance and balancing of </w:t>
            </w:r>
            <w:proofErr w:type="spellStart"/>
            <w:r w:rsidRPr="001F1822">
              <w:rPr>
                <w:rFonts w:ascii="Tahoma" w:eastAsia="Tahoma" w:hAnsi="Tahoma" w:cs="Tahoma"/>
                <w:sz w:val="20"/>
                <w:lang w:val="en-US"/>
              </w:rPr>
              <w:t>cheque</w:t>
            </w:r>
            <w:proofErr w:type="spellEnd"/>
            <w:r w:rsidRPr="001F1822">
              <w:rPr>
                <w:rFonts w:ascii="Tahoma" w:eastAsia="Tahoma" w:hAnsi="Tahoma" w:cs="Tahoma"/>
                <w:sz w:val="20"/>
                <w:lang w:val="en-US"/>
              </w:rPr>
              <w:t xml:space="preserve"> books</w:t>
            </w:r>
          </w:p>
          <w:p w:rsidR="001914BA" w:rsidRPr="001F1822" w:rsidRDefault="001914BA" w:rsidP="001914BA">
            <w:pPr>
              <w:keepNext/>
              <w:tabs>
                <w:tab w:val="left" w:pos="701"/>
              </w:tabs>
              <w:spacing w:after="0" w:line="240" w:lineRule="auto"/>
              <w:ind w:left="701"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 xml:space="preserve">Issuance of ATM cards </w:t>
            </w:r>
          </w:p>
          <w:p w:rsidR="001914BA" w:rsidRPr="001F1822" w:rsidRDefault="001914BA" w:rsidP="001914BA">
            <w:pPr>
              <w:keepNext/>
              <w:tabs>
                <w:tab w:val="left" w:pos="701"/>
              </w:tabs>
              <w:spacing w:after="0" w:line="240" w:lineRule="auto"/>
              <w:ind w:left="701" w:hanging="360"/>
              <w:rPr>
                <w:rFonts w:ascii="Tahoma" w:eastAsia="Tahoma" w:hAnsi="Tahoma" w:cs="Tahoma"/>
                <w:b/>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Issuance of TDRs</w:t>
            </w:r>
          </w:p>
          <w:p w:rsidR="001914BA" w:rsidRPr="001F1822" w:rsidRDefault="001914BA" w:rsidP="001914BA">
            <w:pPr>
              <w:keepNext/>
              <w:tabs>
                <w:tab w:val="left" w:pos="701"/>
              </w:tabs>
              <w:spacing w:after="0" w:line="240" w:lineRule="auto"/>
              <w:ind w:left="701"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Supervision of online transactions</w:t>
            </w:r>
          </w:p>
          <w:p w:rsidR="001914BA" w:rsidRPr="001F1822" w:rsidRDefault="001914BA" w:rsidP="001914BA">
            <w:pPr>
              <w:tabs>
                <w:tab w:val="left" w:pos="720"/>
              </w:tabs>
              <w:spacing w:after="0" w:line="240" w:lineRule="auto"/>
              <w:ind w:left="720"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Worked in clearing and remittances department</w:t>
            </w:r>
          </w:p>
          <w:p w:rsidR="001914BA" w:rsidRPr="001F1822" w:rsidRDefault="001914BA" w:rsidP="001914BA">
            <w:pPr>
              <w:spacing w:after="0" w:line="240" w:lineRule="auto"/>
              <w:rPr>
                <w:rFonts w:ascii="Tahoma" w:eastAsia="Tahoma" w:hAnsi="Tahoma" w:cs="Tahoma"/>
                <w:sz w:val="20"/>
                <w:lang w:val="en-US"/>
              </w:rPr>
            </w:pPr>
          </w:p>
          <w:p w:rsidR="001914BA" w:rsidRPr="001F1822" w:rsidRDefault="001914BA" w:rsidP="001914BA">
            <w:pPr>
              <w:keepNext/>
              <w:spacing w:after="0" w:line="240" w:lineRule="auto"/>
              <w:rPr>
                <w:rFonts w:ascii="Tahoma" w:eastAsia="Tahoma" w:hAnsi="Tahoma" w:cs="Tahoma"/>
                <w:b/>
                <w:color w:val="365F91"/>
                <w:sz w:val="20"/>
                <w:lang w:val="en-US"/>
              </w:rPr>
            </w:pPr>
            <w:r w:rsidRPr="001F1822">
              <w:rPr>
                <w:rFonts w:ascii="Tahoma" w:eastAsia="Tahoma" w:hAnsi="Tahoma" w:cs="Tahoma"/>
                <w:b/>
                <w:color w:val="365F91"/>
                <w:sz w:val="20"/>
                <w:lang w:val="en-US"/>
              </w:rPr>
              <w:t xml:space="preserve">KASB Bank Limited (Form: Platinum Commercial Bank Ltd) </w:t>
            </w:r>
          </w:p>
          <w:p w:rsidR="001914BA" w:rsidRPr="001F1822" w:rsidRDefault="001914BA" w:rsidP="001914BA">
            <w:pPr>
              <w:tabs>
                <w:tab w:val="left" w:pos="720"/>
              </w:tabs>
              <w:spacing w:after="0" w:line="240" w:lineRule="auto"/>
              <w:ind w:left="720"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Outward and Inward clearing (Posting, Balancing)</w:t>
            </w:r>
          </w:p>
          <w:p w:rsidR="001914BA" w:rsidRPr="001F1822" w:rsidRDefault="001914BA" w:rsidP="001914BA">
            <w:pPr>
              <w:tabs>
                <w:tab w:val="left" w:pos="720"/>
              </w:tabs>
              <w:spacing w:after="0" w:line="240" w:lineRule="auto"/>
              <w:ind w:left="720"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 xml:space="preserve">Open the accounts and maintain all account opening form and issuing a </w:t>
            </w:r>
            <w:proofErr w:type="spellStart"/>
            <w:r w:rsidRPr="001F1822">
              <w:rPr>
                <w:rFonts w:ascii="Tahoma" w:eastAsia="Tahoma" w:hAnsi="Tahoma" w:cs="Tahoma"/>
                <w:sz w:val="20"/>
                <w:lang w:val="en-US"/>
              </w:rPr>
              <w:t>Cheque</w:t>
            </w:r>
            <w:proofErr w:type="spellEnd"/>
            <w:r w:rsidRPr="001F1822">
              <w:rPr>
                <w:rFonts w:ascii="Tahoma" w:eastAsia="Tahoma" w:hAnsi="Tahoma" w:cs="Tahoma"/>
                <w:sz w:val="20"/>
                <w:lang w:val="en-US"/>
              </w:rPr>
              <w:t xml:space="preserve"> books.</w:t>
            </w:r>
          </w:p>
          <w:p w:rsidR="001914BA" w:rsidRPr="001F1822" w:rsidRDefault="001914BA" w:rsidP="001914BA">
            <w:pPr>
              <w:tabs>
                <w:tab w:val="left" w:pos="720"/>
              </w:tabs>
              <w:spacing w:after="0" w:line="240" w:lineRule="auto"/>
              <w:ind w:left="720"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Issuing of TDRs.</w:t>
            </w:r>
          </w:p>
          <w:p w:rsidR="001914BA" w:rsidRPr="001F1822" w:rsidRDefault="001914BA" w:rsidP="001914BA">
            <w:pPr>
              <w:tabs>
                <w:tab w:val="left" w:pos="720"/>
              </w:tabs>
              <w:spacing w:after="0" w:line="240" w:lineRule="auto"/>
              <w:ind w:left="720"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Issue Pay Order / DD / TT and MT</w:t>
            </w:r>
          </w:p>
          <w:p w:rsidR="001914BA" w:rsidRPr="001F1822" w:rsidRDefault="001914BA" w:rsidP="001914BA">
            <w:pPr>
              <w:tabs>
                <w:tab w:val="left" w:pos="720"/>
              </w:tabs>
              <w:spacing w:after="0" w:line="240" w:lineRule="auto"/>
              <w:ind w:left="720"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Pr="001F1822">
              <w:rPr>
                <w:rFonts w:ascii="Tahoma" w:eastAsia="Tahoma" w:hAnsi="Tahoma" w:cs="Tahoma"/>
                <w:sz w:val="20"/>
                <w:lang w:val="en-US"/>
              </w:rPr>
              <w:t>Balancing of Pay Order / DDs / TT and MT</w:t>
            </w:r>
          </w:p>
          <w:p w:rsidR="003F594B" w:rsidRPr="002866A2" w:rsidRDefault="001914BA" w:rsidP="00092192">
            <w:pPr>
              <w:tabs>
                <w:tab w:val="left" w:pos="720"/>
              </w:tabs>
              <w:spacing w:after="0" w:line="240" w:lineRule="auto"/>
              <w:ind w:left="720" w:hanging="360"/>
              <w:rPr>
                <w:rFonts w:ascii="Tahoma" w:eastAsia="Tahoma" w:hAnsi="Tahoma" w:cs="Tahoma"/>
                <w:sz w:val="20"/>
                <w:lang w:val="en-US"/>
              </w:rPr>
            </w:pPr>
            <w:r>
              <w:rPr>
                <w:rFonts w:ascii="Wingdings" w:eastAsia="Wingdings" w:hAnsi="Wingdings" w:cs="Wingdings"/>
                <w:sz w:val="20"/>
              </w:rPr>
              <w:t></w:t>
            </w:r>
            <w:r w:rsidRPr="001F1822">
              <w:rPr>
                <w:rFonts w:ascii="Wingdings" w:eastAsia="Wingdings" w:hAnsi="Wingdings" w:cs="Wingdings"/>
                <w:sz w:val="20"/>
                <w:lang w:val="en-US"/>
              </w:rPr>
              <w:tab/>
            </w:r>
            <w:r w:rsidR="00092192">
              <w:rPr>
                <w:rFonts w:ascii="Tahoma" w:eastAsia="Tahoma" w:hAnsi="Tahoma" w:cs="Tahoma"/>
                <w:sz w:val="20"/>
                <w:lang w:val="en-US"/>
              </w:rPr>
              <w:t>OBC and IBC</w:t>
            </w:r>
          </w:p>
        </w:tc>
      </w:tr>
    </w:tbl>
    <w:p w:rsidR="00FB7652" w:rsidRPr="006E73C4" w:rsidRDefault="00FB7652" w:rsidP="001F4311">
      <w:pPr>
        <w:rPr>
          <w:rFonts w:ascii="Times New Roman" w:eastAsia="Times New Roman" w:hAnsi="Times New Roman" w:cs="Times New Roman"/>
          <w:sz w:val="16"/>
          <w:lang w:val="en-US"/>
        </w:rPr>
      </w:pPr>
    </w:p>
    <w:sectPr w:rsidR="00FB7652" w:rsidRPr="006E73C4" w:rsidSect="00DC216B">
      <w:pgSz w:w="11906" w:h="16838"/>
      <w:pgMar w:top="1417" w:right="1417" w:bottom="1417" w:left="1417"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075" w:rsidRDefault="00FF7075" w:rsidP="0040467F">
      <w:pPr>
        <w:spacing w:after="0" w:line="240" w:lineRule="auto"/>
      </w:pPr>
      <w:r>
        <w:separator/>
      </w:r>
    </w:p>
  </w:endnote>
  <w:endnote w:type="continuationSeparator" w:id="0">
    <w:p w:rsidR="00FF7075" w:rsidRDefault="00FF7075" w:rsidP="0040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075" w:rsidRDefault="00FF7075" w:rsidP="0040467F">
      <w:pPr>
        <w:spacing w:after="0" w:line="240" w:lineRule="auto"/>
      </w:pPr>
      <w:r>
        <w:separator/>
      </w:r>
    </w:p>
  </w:footnote>
  <w:footnote w:type="continuationSeparator" w:id="0">
    <w:p w:rsidR="00FF7075" w:rsidRDefault="00FF7075" w:rsidP="00404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7FF"/>
    <w:multiLevelType w:val="multilevel"/>
    <w:tmpl w:val="6396F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62B18"/>
    <w:multiLevelType w:val="multilevel"/>
    <w:tmpl w:val="E5707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43BBB"/>
    <w:multiLevelType w:val="hybridMultilevel"/>
    <w:tmpl w:val="8D383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850ABA"/>
    <w:multiLevelType w:val="hybridMultilevel"/>
    <w:tmpl w:val="7000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26D01"/>
    <w:multiLevelType w:val="hybridMultilevel"/>
    <w:tmpl w:val="FC5880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15439E"/>
    <w:multiLevelType w:val="hybridMultilevel"/>
    <w:tmpl w:val="A4803F7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9A57F58"/>
    <w:multiLevelType w:val="hybridMultilevel"/>
    <w:tmpl w:val="07E67C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51B8"/>
    <w:rsid w:val="00006D88"/>
    <w:rsid w:val="000318B0"/>
    <w:rsid w:val="00036CAF"/>
    <w:rsid w:val="00044474"/>
    <w:rsid w:val="00056E0D"/>
    <w:rsid w:val="00060773"/>
    <w:rsid w:val="000641EE"/>
    <w:rsid w:val="00092192"/>
    <w:rsid w:val="000F26D2"/>
    <w:rsid w:val="0012576F"/>
    <w:rsid w:val="001914BA"/>
    <w:rsid w:val="00194FA0"/>
    <w:rsid w:val="001F1822"/>
    <w:rsid w:val="001F4311"/>
    <w:rsid w:val="002054C4"/>
    <w:rsid w:val="00241D78"/>
    <w:rsid w:val="002866A2"/>
    <w:rsid w:val="002A2F78"/>
    <w:rsid w:val="002D30D3"/>
    <w:rsid w:val="00306462"/>
    <w:rsid w:val="00314646"/>
    <w:rsid w:val="003416B8"/>
    <w:rsid w:val="00351501"/>
    <w:rsid w:val="00362171"/>
    <w:rsid w:val="003721BA"/>
    <w:rsid w:val="00391A0B"/>
    <w:rsid w:val="003F594B"/>
    <w:rsid w:val="0040467F"/>
    <w:rsid w:val="00413987"/>
    <w:rsid w:val="00415663"/>
    <w:rsid w:val="00446657"/>
    <w:rsid w:val="0046150B"/>
    <w:rsid w:val="00465DF6"/>
    <w:rsid w:val="004733BF"/>
    <w:rsid w:val="004E3F5A"/>
    <w:rsid w:val="00502954"/>
    <w:rsid w:val="00591EDD"/>
    <w:rsid w:val="005A10EF"/>
    <w:rsid w:val="005B7850"/>
    <w:rsid w:val="006504FD"/>
    <w:rsid w:val="00675C98"/>
    <w:rsid w:val="006907D7"/>
    <w:rsid w:val="006E73C4"/>
    <w:rsid w:val="006F26FB"/>
    <w:rsid w:val="00712687"/>
    <w:rsid w:val="00792E69"/>
    <w:rsid w:val="007A0E49"/>
    <w:rsid w:val="007B5D96"/>
    <w:rsid w:val="007E3CB8"/>
    <w:rsid w:val="0081426B"/>
    <w:rsid w:val="00841236"/>
    <w:rsid w:val="00845BD3"/>
    <w:rsid w:val="00846D73"/>
    <w:rsid w:val="00863189"/>
    <w:rsid w:val="008A3C22"/>
    <w:rsid w:val="008A5476"/>
    <w:rsid w:val="008A6471"/>
    <w:rsid w:val="008A70B3"/>
    <w:rsid w:val="008B6A6D"/>
    <w:rsid w:val="00933D2B"/>
    <w:rsid w:val="00994C83"/>
    <w:rsid w:val="009A455C"/>
    <w:rsid w:val="009F4CBB"/>
    <w:rsid w:val="00A222C0"/>
    <w:rsid w:val="00A64D50"/>
    <w:rsid w:val="00A75F03"/>
    <w:rsid w:val="00A95EF2"/>
    <w:rsid w:val="00AD0B80"/>
    <w:rsid w:val="00AE00AF"/>
    <w:rsid w:val="00AE4109"/>
    <w:rsid w:val="00B1490D"/>
    <w:rsid w:val="00B360C5"/>
    <w:rsid w:val="00B90481"/>
    <w:rsid w:val="00B96843"/>
    <w:rsid w:val="00BA65F3"/>
    <w:rsid w:val="00C128C5"/>
    <w:rsid w:val="00C65486"/>
    <w:rsid w:val="00CB17B1"/>
    <w:rsid w:val="00D044F4"/>
    <w:rsid w:val="00D351B8"/>
    <w:rsid w:val="00D362E6"/>
    <w:rsid w:val="00D37BF2"/>
    <w:rsid w:val="00D90E57"/>
    <w:rsid w:val="00DC216B"/>
    <w:rsid w:val="00DC318D"/>
    <w:rsid w:val="00E10DC5"/>
    <w:rsid w:val="00E1722B"/>
    <w:rsid w:val="00E73481"/>
    <w:rsid w:val="00E9740D"/>
    <w:rsid w:val="00EA2763"/>
    <w:rsid w:val="00ED7E39"/>
    <w:rsid w:val="00F012C5"/>
    <w:rsid w:val="00F21E0F"/>
    <w:rsid w:val="00F32A14"/>
    <w:rsid w:val="00F36120"/>
    <w:rsid w:val="00F64694"/>
    <w:rsid w:val="00F73826"/>
    <w:rsid w:val="00F9088D"/>
    <w:rsid w:val="00FB7652"/>
    <w:rsid w:val="00FC4595"/>
    <w:rsid w:val="00FD6C8B"/>
    <w:rsid w:val="00FF70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13987"/>
  </w:style>
  <w:style w:type="paragraph" w:styleId="ListParagraph">
    <w:name w:val="List Paragraph"/>
    <w:basedOn w:val="Normal"/>
    <w:uiPriority w:val="34"/>
    <w:qFormat/>
    <w:rsid w:val="00F36120"/>
    <w:pPr>
      <w:ind w:left="720"/>
      <w:contextualSpacing/>
    </w:pPr>
  </w:style>
  <w:style w:type="paragraph" w:styleId="Header">
    <w:name w:val="header"/>
    <w:basedOn w:val="Normal"/>
    <w:link w:val="HeaderChar"/>
    <w:uiPriority w:val="99"/>
    <w:unhideWhenUsed/>
    <w:rsid w:val="0040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67F"/>
  </w:style>
  <w:style w:type="paragraph" w:styleId="Footer">
    <w:name w:val="footer"/>
    <w:basedOn w:val="Normal"/>
    <w:link w:val="FooterChar"/>
    <w:uiPriority w:val="99"/>
    <w:unhideWhenUsed/>
    <w:rsid w:val="0040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67F"/>
  </w:style>
  <w:style w:type="paragraph" w:styleId="BalloonText">
    <w:name w:val="Balloon Text"/>
    <w:basedOn w:val="Normal"/>
    <w:link w:val="BalloonTextChar"/>
    <w:uiPriority w:val="99"/>
    <w:semiHidden/>
    <w:unhideWhenUsed/>
    <w:rsid w:val="00C1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C5"/>
    <w:rPr>
      <w:rFonts w:ascii="Segoe UI" w:hAnsi="Segoe UI" w:cs="Segoe UI"/>
      <w:sz w:val="18"/>
      <w:szCs w:val="18"/>
    </w:rPr>
  </w:style>
  <w:style w:type="character" w:styleId="Hyperlink">
    <w:name w:val="Hyperlink"/>
    <w:basedOn w:val="DefaultParagraphFont"/>
    <w:uiPriority w:val="99"/>
    <w:unhideWhenUsed/>
    <w:rsid w:val="00846D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HAMMAD.37535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A2FF-076A-4C6A-A8CB-FD9E88BD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Shehzad Qasim</dc:creator>
  <cp:lastModifiedBy>784812338</cp:lastModifiedBy>
  <cp:revision>7</cp:revision>
  <cp:lastPrinted>2016-03-28T20:24:00Z</cp:lastPrinted>
  <dcterms:created xsi:type="dcterms:W3CDTF">2017-12-17T07:03:00Z</dcterms:created>
  <dcterms:modified xsi:type="dcterms:W3CDTF">2017-12-20T10:49:00Z</dcterms:modified>
</cp:coreProperties>
</file>