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85" w:rsidRPr="008E03E9" w:rsidRDefault="004D2585" w:rsidP="005B2F5E">
      <w:pPr>
        <w:shd w:val="clear" w:color="auto" w:fill="999999"/>
        <w:tabs>
          <w:tab w:val="left" w:pos="2716"/>
        </w:tabs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8E03E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         </w:t>
      </w:r>
      <w:r w:rsidR="00AD6B91" w:rsidRPr="008E03E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EVELYN </w:t>
      </w:r>
      <w:r w:rsidR="00A0157D" w:rsidRPr="008E03E9">
        <w:rPr>
          <w:rFonts w:ascii="Times New Roman" w:hAnsi="Times New Roman" w:cs="Times New Roman"/>
          <w:b/>
          <w:bCs/>
          <w:iCs/>
          <w:sz w:val="36"/>
          <w:szCs w:val="36"/>
        </w:rPr>
        <w:t>MBA</w:t>
      </w:r>
      <w:r w:rsidR="00AD6B91" w:rsidRPr="008E03E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, </w:t>
      </w:r>
      <w:r w:rsidR="00D719E6" w:rsidRPr="008E03E9">
        <w:rPr>
          <w:rFonts w:ascii="Times New Roman" w:hAnsi="Times New Roman" w:cs="Times New Roman"/>
          <w:b/>
          <w:bCs/>
          <w:iCs/>
          <w:sz w:val="36"/>
          <w:szCs w:val="36"/>
        </w:rPr>
        <w:t>F</w:t>
      </w:r>
      <w:r w:rsidR="00A01839" w:rsidRPr="008E03E9">
        <w:rPr>
          <w:rFonts w:ascii="Times New Roman" w:hAnsi="Times New Roman" w:cs="Times New Roman"/>
          <w:b/>
          <w:bCs/>
          <w:iCs/>
          <w:sz w:val="36"/>
          <w:szCs w:val="36"/>
        </w:rPr>
        <w:t>CCA</w:t>
      </w:r>
    </w:p>
    <w:p w:rsidR="00472EC1" w:rsidRPr="002B7FE0" w:rsidRDefault="000C5E80" w:rsidP="00472EC1">
      <w:pPr>
        <w:pStyle w:val="BodyText"/>
        <w:spacing w:line="240" w:lineRule="auto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Abu</w:t>
      </w:r>
      <w:r w:rsidR="00246272">
        <w:rPr>
          <w:color w:val="000000" w:themeColor="text1"/>
          <w:sz w:val="20"/>
        </w:rPr>
        <w:t xml:space="preserve"> </w:t>
      </w:r>
      <w:r w:rsidR="00DA32C7">
        <w:rPr>
          <w:color w:val="000000" w:themeColor="text1"/>
          <w:sz w:val="20"/>
        </w:rPr>
        <w:t>Dhabi, United</w:t>
      </w:r>
      <w:r w:rsidR="00EA0842">
        <w:rPr>
          <w:color w:val="000000" w:themeColor="text1"/>
          <w:sz w:val="20"/>
        </w:rPr>
        <w:t xml:space="preserve"> Arab Emirates       </w:t>
      </w:r>
      <w:r w:rsidR="00AF6099" w:rsidRPr="009B3828">
        <w:rPr>
          <w:color w:val="000000" w:themeColor="text1"/>
          <w:sz w:val="20"/>
        </w:rPr>
        <w:t xml:space="preserve">       </w:t>
      </w:r>
      <w:r w:rsidR="00472EC1" w:rsidRPr="009B3828">
        <w:rPr>
          <w:color w:val="000000" w:themeColor="text1"/>
          <w:sz w:val="20"/>
        </w:rPr>
        <w:t xml:space="preserve"> </w:t>
      </w:r>
      <w:r w:rsidR="00AF6099" w:rsidRPr="009B3828">
        <w:rPr>
          <w:color w:val="000000" w:themeColor="text1"/>
          <w:sz w:val="20"/>
        </w:rPr>
        <w:t xml:space="preserve">      </w:t>
      </w:r>
      <w:r w:rsidR="00857962">
        <w:rPr>
          <w:color w:val="000000" w:themeColor="text1"/>
          <w:sz w:val="20"/>
        </w:rPr>
        <w:tab/>
      </w:r>
      <w:r w:rsidR="00857962">
        <w:rPr>
          <w:color w:val="000000" w:themeColor="text1"/>
          <w:sz w:val="20"/>
        </w:rPr>
        <w:tab/>
      </w:r>
      <w:r w:rsidR="00AF6099" w:rsidRPr="009B3828">
        <w:rPr>
          <w:color w:val="000000" w:themeColor="text1"/>
          <w:sz w:val="20"/>
        </w:rPr>
        <w:t xml:space="preserve">   </w:t>
      </w:r>
      <w:r w:rsidR="00857962">
        <w:rPr>
          <w:color w:val="000000" w:themeColor="text1"/>
          <w:sz w:val="20"/>
        </w:rPr>
        <w:t xml:space="preserve">E-mail: </w:t>
      </w:r>
      <w:hyperlink r:id="rId8" w:history="1">
        <w:r w:rsidR="00857962" w:rsidRPr="00C55A6D">
          <w:rPr>
            <w:rStyle w:val="Hyperlink"/>
            <w:sz w:val="20"/>
          </w:rPr>
          <w:t>evelyn.375536@2freemail.com</w:t>
        </w:r>
      </w:hyperlink>
      <w:r w:rsidR="00857962">
        <w:rPr>
          <w:color w:val="000000" w:themeColor="text1"/>
          <w:sz w:val="20"/>
        </w:rPr>
        <w:t xml:space="preserve"> </w:t>
      </w:r>
    </w:p>
    <w:p w:rsidR="00AF6099" w:rsidRDefault="00AF6099" w:rsidP="00472EC1">
      <w:pPr>
        <w:pStyle w:val="BodyText"/>
        <w:spacing w:line="240" w:lineRule="auto"/>
        <w:jc w:val="both"/>
        <w:rPr>
          <w:sz w:val="20"/>
        </w:rPr>
      </w:pPr>
    </w:p>
    <w:p w:rsidR="00AF6099" w:rsidRPr="008E03E9" w:rsidRDefault="00AF6099" w:rsidP="00AF6099">
      <w:pPr>
        <w:shd w:val="clear" w:color="auto" w:fill="999999"/>
        <w:tabs>
          <w:tab w:val="left" w:pos="2716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CAREER OBJECTIVE </w:t>
      </w:r>
    </w:p>
    <w:p w:rsidR="004F51A6" w:rsidRPr="00D95955" w:rsidRDefault="004F51A6" w:rsidP="004F51A6">
      <w:pPr>
        <w:pStyle w:val="BodyText"/>
        <w:spacing w:line="240" w:lineRule="auto"/>
        <w:jc w:val="both"/>
        <w:rPr>
          <w:sz w:val="20"/>
        </w:rPr>
      </w:pPr>
      <w:r w:rsidRPr="00D95955">
        <w:rPr>
          <w:sz w:val="20"/>
        </w:rPr>
        <w:t xml:space="preserve">I am seeking a challenging position in an </w:t>
      </w:r>
      <w:proofErr w:type="spellStart"/>
      <w:r w:rsidRPr="00D95955">
        <w:rPr>
          <w:sz w:val="20"/>
        </w:rPr>
        <w:t>organisation</w:t>
      </w:r>
      <w:proofErr w:type="spellEnd"/>
      <w:r w:rsidRPr="00D95955">
        <w:rPr>
          <w:sz w:val="20"/>
        </w:rPr>
        <w:t xml:space="preserve"> that has a developed corporate governance culture and offers opportunities for me to put to practice the broad academic and professional knowledge, complime</w:t>
      </w:r>
      <w:r w:rsidR="00F417FE">
        <w:rPr>
          <w:sz w:val="20"/>
        </w:rPr>
        <w:t xml:space="preserve">nted by my vast work experience </w:t>
      </w:r>
      <w:r w:rsidR="00F417FE" w:rsidRPr="00F417FE">
        <w:rPr>
          <w:sz w:val="20"/>
        </w:rPr>
        <w:t xml:space="preserve">to achieve the </w:t>
      </w:r>
      <w:proofErr w:type="spellStart"/>
      <w:r w:rsidR="00F417FE" w:rsidRPr="00F417FE">
        <w:rPr>
          <w:sz w:val="20"/>
        </w:rPr>
        <w:t>organisational</w:t>
      </w:r>
      <w:proofErr w:type="spellEnd"/>
      <w:r w:rsidR="00F417FE" w:rsidRPr="00F417FE">
        <w:rPr>
          <w:sz w:val="20"/>
        </w:rPr>
        <w:t xml:space="preserve"> goals.</w:t>
      </w:r>
    </w:p>
    <w:p w:rsidR="000B52D0" w:rsidRPr="008E03E9" w:rsidRDefault="008424B0" w:rsidP="000B52D0">
      <w:pPr>
        <w:shd w:val="clear" w:color="auto" w:fill="999999"/>
        <w:tabs>
          <w:tab w:val="left" w:pos="2716"/>
        </w:tabs>
        <w:jc w:val="center"/>
        <w:rPr>
          <w:rFonts w:ascii="Times New Roman" w:hAnsi="Times New Roman" w:cs="Times New Roman"/>
          <w:i/>
        </w:rPr>
      </w:pPr>
      <w:r w:rsidRPr="008E03E9">
        <w:rPr>
          <w:rFonts w:ascii="Times New Roman" w:hAnsi="Times New Roman" w:cs="Times New Roman"/>
          <w:b/>
          <w:bCs/>
          <w:i/>
          <w:iCs/>
          <w:sz w:val="24"/>
        </w:rPr>
        <w:t>PROFESSIONAL PROFILE</w:t>
      </w:r>
    </w:p>
    <w:p w:rsidR="009E2528" w:rsidRDefault="006E7BDD" w:rsidP="009E2528">
      <w:pPr>
        <w:pStyle w:val="Header"/>
        <w:spacing w:before="120" w:beforeAutospacing="0" w:after="120" w:afterAutospacing="0"/>
        <w:ind w:right="-2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Commercially </w:t>
      </w:r>
      <w:r w:rsidR="00982C18">
        <w:rPr>
          <w:sz w:val="20"/>
          <w:szCs w:val="20"/>
        </w:rPr>
        <w:t xml:space="preserve">astute </w:t>
      </w:r>
      <w:r w:rsidR="00982C18" w:rsidRPr="00E03097">
        <w:rPr>
          <w:sz w:val="20"/>
          <w:szCs w:val="20"/>
        </w:rPr>
        <w:t>Chartered</w:t>
      </w:r>
      <w:r w:rsidR="00C45694">
        <w:rPr>
          <w:sz w:val="20"/>
          <w:szCs w:val="20"/>
        </w:rPr>
        <w:t xml:space="preserve"> Accountant with more than</w:t>
      </w:r>
      <w:r w:rsidR="003D53DA">
        <w:rPr>
          <w:sz w:val="20"/>
          <w:szCs w:val="20"/>
        </w:rPr>
        <w:t xml:space="preserve"> 1</w:t>
      </w:r>
      <w:r w:rsidR="00344EEF">
        <w:rPr>
          <w:sz w:val="20"/>
          <w:szCs w:val="20"/>
        </w:rPr>
        <w:t>5</w:t>
      </w:r>
      <w:r w:rsidR="005F62A4" w:rsidRPr="00E03097">
        <w:rPr>
          <w:sz w:val="20"/>
          <w:szCs w:val="20"/>
        </w:rPr>
        <w:t xml:space="preserve"> years of experience in financial analysis, strategic planning, financial business unit development, project implementation and system engineering strategies. With ability to successfully </w:t>
      </w:r>
      <w:proofErr w:type="spellStart"/>
      <w:r w:rsidR="005F62A4" w:rsidRPr="00E03097">
        <w:rPr>
          <w:sz w:val="20"/>
          <w:szCs w:val="20"/>
        </w:rPr>
        <w:t>analyse</w:t>
      </w:r>
      <w:proofErr w:type="spellEnd"/>
      <w:r w:rsidR="005F62A4" w:rsidRPr="00E03097">
        <w:rPr>
          <w:sz w:val="20"/>
          <w:szCs w:val="20"/>
        </w:rPr>
        <w:t xml:space="preserve"> an </w:t>
      </w:r>
      <w:proofErr w:type="spellStart"/>
      <w:r w:rsidR="005F62A4" w:rsidRPr="00E03097">
        <w:rPr>
          <w:sz w:val="20"/>
          <w:szCs w:val="20"/>
        </w:rPr>
        <w:t>organisation's</w:t>
      </w:r>
      <w:proofErr w:type="spellEnd"/>
      <w:r w:rsidR="005F62A4" w:rsidRPr="00E03097">
        <w:rPr>
          <w:sz w:val="20"/>
          <w:szCs w:val="20"/>
        </w:rPr>
        <w:t xml:space="preserve"> critical business requirements, identify deficiencies and potential opportunities, and develop innovative and cost-effective solutions for enhancing competitiveness by increasing revenues and consistently reducing expenditures and improving customer service offerings. Fully knowledgeable in aspects of finance, procurement, operations, facilities planning, human resource </w:t>
      </w:r>
      <w:r w:rsidR="00023626" w:rsidRPr="00E03097">
        <w:rPr>
          <w:sz w:val="20"/>
          <w:szCs w:val="20"/>
        </w:rPr>
        <w:t>management,</w:t>
      </w:r>
      <w:r w:rsidR="005F62A4" w:rsidRPr="00E03097">
        <w:rPr>
          <w:sz w:val="20"/>
          <w:szCs w:val="20"/>
        </w:rPr>
        <w:t xml:space="preserve"> cost control</w:t>
      </w:r>
      <w:r w:rsidR="00023626" w:rsidRPr="00E03097">
        <w:rPr>
          <w:sz w:val="20"/>
          <w:szCs w:val="20"/>
        </w:rPr>
        <w:t xml:space="preserve"> and lasting business relationships to ensure goal-surpassing fiscal performance</w:t>
      </w:r>
      <w:r w:rsidR="005F62A4" w:rsidRPr="00E03097">
        <w:rPr>
          <w:sz w:val="20"/>
          <w:szCs w:val="20"/>
        </w:rPr>
        <w:t>.</w:t>
      </w:r>
      <w:r w:rsidR="009E2528" w:rsidRPr="009E2528">
        <w:rPr>
          <w:sz w:val="20"/>
          <w:szCs w:val="20"/>
        </w:rPr>
        <w:t xml:space="preserve"> </w:t>
      </w:r>
      <w:r w:rsidR="009E2528">
        <w:rPr>
          <w:sz w:val="20"/>
          <w:szCs w:val="20"/>
        </w:rPr>
        <w:t xml:space="preserve"> Highly motivated personality with rare ability to grow </w:t>
      </w:r>
      <w:proofErr w:type="spellStart"/>
      <w:r w:rsidR="009E2528">
        <w:rPr>
          <w:sz w:val="20"/>
          <w:szCs w:val="20"/>
        </w:rPr>
        <w:t>organisations</w:t>
      </w:r>
      <w:proofErr w:type="spellEnd"/>
      <w:r w:rsidR="009E2528">
        <w:rPr>
          <w:sz w:val="20"/>
          <w:szCs w:val="20"/>
        </w:rPr>
        <w:t xml:space="preserve"> by focusing on analytical and financial execution while supporting long term strategic goals.</w:t>
      </w:r>
    </w:p>
    <w:p w:rsidR="00492AAE" w:rsidRPr="008E03E9" w:rsidRDefault="00835465" w:rsidP="00492AAE">
      <w:pPr>
        <w:shd w:val="clear" w:color="auto" w:fill="999999"/>
        <w:tabs>
          <w:tab w:val="left" w:pos="2716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AREAS OF EXPERTISE</w:t>
      </w:r>
    </w:p>
    <w:p w:rsidR="00492AAE" w:rsidRPr="004B6387" w:rsidRDefault="0042030A" w:rsidP="00B7388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Financial </w:t>
      </w:r>
      <w:r w:rsidR="00F2428C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and management </w:t>
      </w:r>
      <w:r w:rsidR="00340214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>reporting,</w:t>
      </w:r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financial</w:t>
      </w:r>
      <w:r w:rsidR="00492AAE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performance </w:t>
      </w:r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>management,</w:t>
      </w:r>
      <w:r w:rsidR="00492AAE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A42F9B">
        <w:rPr>
          <w:rFonts w:ascii="Times New Roman" w:eastAsia="Times New Roman" w:hAnsi="Times New Roman" w:cs="Times New Roman"/>
          <w:sz w:val="20"/>
          <w:szCs w:val="20"/>
          <w:lang w:val="en-US"/>
        </w:rPr>
        <w:t>Cost Accounting,</w:t>
      </w:r>
      <w:r w:rsidR="00A42F9B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Profitability</w:t>
      </w:r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340214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>Analysis</w:t>
      </w:r>
    </w:p>
    <w:p w:rsidR="0042030A" w:rsidRPr="004B6387" w:rsidRDefault="0042030A" w:rsidP="00B7388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Business and Financial </w:t>
      </w:r>
      <w:proofErr w:type="spellStart"/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>Modelling</w:t>
      </w:r>
      <w:proofErr w:type="spellEnd"/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>Organisational</w:t>
      </w:r>
      <w:proofErr w:type="spellEnd"/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340214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>reengineering, Investment</w:t>
      </w:r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plan development </w:t>
      </w:r>
    </w:p>
    <w:p w:rsidR="0042030A" w:rsidRDefault="0042030A" w:rsidP="00B7388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Strategic financial planning, Policy design and management, Risk </w:t>
      </w:r>
      <w:r w:rsidR="00340214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>management, Time</w:t>
      </w:r>
      <w:r w:rsidR="00F2428C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Management</w:t>
      </w:r>
    </w:p>
    <w:p w:rsidR="00E956F0" w:rsidRPr="004B6387" w:rsidRDefault="00E956F0" w:rsidP="00B7388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Critical </w:t>
      </w:r>
      <w:r w:rsidR="001D4ACD">
        <w:rPr>
          <w:rFonts w:ascii="Times New Roman" w:eastAsia="Times New Roman" w:hAnsi="Times New Roman" w:cs="Times New Roman"/>
          <w:sz w:val="20"/>
          <w:szCs w:val="20"/>
          <w:lang w:val="en-US"/>
        </w:rPr>
        <w:t>thinker,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1D4AC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Audit Management and </w:t>
      </w:r>
      <w:r w:rsidR="00A71992">
        <w:rPr>
          <w:rFonts w:ascii="Times New Roman" w:eastAsia="Times New Roman" w:hAnsi="Times New Roman" w:cs="Times New Roman"/>
          <w:sz w:val="20"/>
          <w:szCs w:val="20"/>
          <w:lang w:val="en-US"/>
        </w:rPr>
        <w:t>compliance, Good</w:t>
      </w:r>
      <w:r w:rsidR="006E7BD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communication, Customer relations management</w:t>
      </w:r>
    </w:p>
    <w:p w:rsidR="0042030A" w:rsidRPr="004B6387" w:rsidRDefault="0042030A" w:rsidP="00B7388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Staff management and </w:t>
      </w:r>
      <w:r w:rsidR="00340214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>development, Best</w:t>
      </w:r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practice and </w:t>
      </w:r>
      <w:r w:rsidR="00340214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>Benchmarking, Quality</w:t>
      </w:r>
      <w:r w:rsidR="00F2428C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340214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>Control, Crisis</w:t>
      </w:r>
      <w:r w:rsidR="00F2428C"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management</w:t>
      </w:r>
    </w:p>
    <w:p w:rsidR="0042030A" w:rsidRDefault="00340214" w:rsidP="00B7388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6387">
        <w:rPr>
          <w:rFonts w:ascii="Times New Roman" w:eastAsia="Times New Roman" w:hAnsi="Times New Roman" w:cs="Times New Roman"/>
          <w:sz w:val="20"/>
          <w:szCs w:val="20"/>
          <w:lang w:val="en-US"/>
        </w:rPr>
        <w:t>Visionary</w:t>
      </w:r>
      <w:r w:rsidRPr="00340214">
        <w:rPr>
          <w:rFonts w:ascii="Times New Roman" w:eastAsia="Times New Roman" w:hAnsi="Times New Roman" w:cs="Times New Roman"/>
          <w:sz w:val="20"/>
          <w:szCs w:val="20"/>
          <w:lang w:val="en-US"/>
        </w:rPr>
        <w:t>, Business</w:t>
      </w:r>
      <w:r w:rsidR="0042030A" w:rsidRPr="0034021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340214">
        <w:rPr>
          <w:rFonts w:ascii="Times New Roman" w:eastAsia="Times New Roman" w:hAnsi="Times New Roman" w:cs="Times New Roman"/>
          <w:sz w:val="20"/>
          <w:szCs w:val="20"/>
          <w:lang w:val="en-US"/>
        </w:rPr>
        <w:t>strategy, Alliances</w:t>
      </w:r>
      <w:r w:rsidR="0042030A" w:rsidRPr="0034021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</w:t>
      </w:r>
      <w:r w:rsidRPr="00340214">
        <w:rPr>
          <w:rFonts w:ascii="Times New Roman" w:eastAsia="Times New Roman" w:hAnsi="Times New Roman" w:cs="Times New Roman"/>
          <w:sz w:val="20"/>
          <w:szCs w:val="20"/>
          <w:lang w:val="en-US"/>
        </w:rPr>
        <w:t>partnerships, Leadership</w:t>
      </w:r>
      <w:r w:rsidR="0042030A" w:rsidRPr="00340214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="00FB3A6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</w:t>
      </w:r>
      <w:r w:rsidR="00F2428C" w:rsidRPr="0034021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eam </w:t>
      </w:r>
      <w:r w:rsidR="00FB3A62">
        <w:rPr>
          <w:rFonts w:ascii="Times New Roman" w:eastAsia="Times New Roman" w:hAnsi="Times New Roman" w:cs="Times New Roman"/>
          <w:sz w:val="20"/>
          <w:szCs w:val="20"/>
          <w:lang w:val="en-US"/>
        </w:rPr>
        <w:t>building, M</w:t>
      </w:r>
      <w:r w:rsidRPr="00340214">
        <w:rPr>
          <w:rFonts w:ascii="Times New Roman" w:eastAsia="Times New Roman" w:hAnsi="Times New Roman" w:cs="Times New Roman"/>
          <w:sz w:val="20"/>
          <w:szCs w:val="20"/>
          <w:lang w:val="en-US"/>
        </w:rPr>
        <w:t>arket</w:t>
      </w:r>
      <w:r w:rsidR="00F2428C" w:rsidRPr="0034021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340214">
        <w:rPr>
          <w:rFonts w:ascii="Times New Roman" w:eastAsia="Times New Roman" w:hAnsi="Times New Roman" w:cs="Times New Roman"/>
          <w:sz w:val="20"/>
          <w:szCs w:val="20"/>
          <w:lang w:val="en-US"/>
        </w:rPr>
        <w:t>identification</w:t>
      </w:r>
    </w:p>
    <w:p w:rsidR="004E2653" w:rsidRDefault="004E2653" w:rsidP="004E26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35465" w:rsidRPr="008E03E9" w:rsidRDefault="005A4CFF" w:rsidP="00835465">
      <w:pPr>
        <w:shd w:val="clear" w:color="auto" w:fill="999999"/>
        <w:tabs>
          <w:tab w:val="left" w:pos="2716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SKILLS </w:t>
      </w:r>
    </w:p>
    <w:p w:rsidR="00835465" w:rsidRDefault="00835465" w:rsidP="0083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Good Communication, Professional, Creative,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Organised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 Versatile, Outgoing, Critical Thinking, Problem Solving and Team Building</w:t>
      </w:r>
    </w:p>
    <w:p w:rsidR="004D29A2" w:rsidRPr="008E03E9" w:rsidRDefault="004D29A2" w:rsidP="004D29A2">
      <w:pPr>
        <w:shd w:val="clear" w:color="auto" w:fill="999999"/>
        <w:tabs>
          <w:tab w:val="left" w:pos="2716"/>
        </w:tabs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CAREER HIGHLIGHTS</w:t>
      </w:r>
    </w:p>
    <w:p w:rsidR="004D29A2" w:rsidRPr="00B73883" w:rsidRDefault="004D29A2" w:rsidP="00B7388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Enhanced productivity by 50% - </w:t>
      </w:r>
      <w:r w:rsidR="00AE49D1"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>generated</w:t>
      </w:r>
      <w:r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multidimensional reports, documenting business activities and streamlining yearly </w:t>
      </w:r>
      <w:r w:rsidR="0080135E"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>comparisons.</w:t>
      </w:r>
    </w:p>
    <w:p w:rsidR="004D29A2" w:rsidRPr="00B73883" w:rsidRDefault="004D29A2" w:rsidP="00B7388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Offered strategic </w:t>
      </w:r>
      <w:r w:rsidR="0080135E"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>guidance -</w:t>
      </w:r>
      <w:r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undertook feasibility study on </w:t>
      </w:r>
      <w:r w:rsidR="0080135E"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>exposure, structuring</w:t>
      </w:r>
      <w:r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standby finance facilities through </w:t>
      </w:r>
      <w:r w:rsidR="0080135E"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>banks, alleviating</w:t>
      </w:r>
      <w:r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risks and advising committee on next steps </w:t>
      </w:r>
      <w:r w:rsidR="0080135E"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>resulting in 30% contribution towards profits.</w:t>
      </w:r>
    </w:p>
    <w:p w:rsidR="0080135E" w:rsidRPr="00B73883" w:rsidRDefault="0080135E" w:rsidP="00B7388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Reduced costs by </w:t>
      </w:r>
      <w:r w:rsidR="00B013D7"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>35%,</w:t>
      </w:r>
      <w:r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removed operational inefficiencies, realigning organizational </w:t>
      </w:r>
      <w:r w:rsidR="00CD7168" w:rsidRPr="00B73883">
        <w:rPr>
          <w:rFonts w:ascii="Times New Roman" w:eastAsia="Times New Roman" w:hAnsi="Times New Roman" w:cs="Times New Roman"/>
          <w:sz w:val="20"/>
          <w:szCs w:val="20"/>
          <w:lang w:val="en-US"/>
        </w:rPr>
        <w:t>structures.</w:t>
      </w:r>
    </w:p>
    <w:p w:rsidR="00775003" w:rsidRPr="008E03E9" w:rsidRDefault="00775003" w:rsidP="00775003">
      <w:pPr>
        <w:shd w:val="clear" w:color="auto" w:fill="999999"/>
        <w:tabs>
          <w:tab w:val="left" w:pos="2716"/>
        </w:tabs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8E03E9">
        <w:rPr>
          <w:rFonts w:ascii="Times New Roman" w:hAnsi="Times New Roman" w:cs="Times New Roman"/>
          <w:b/>
          <w:bCs/>
          <w:i/>
          <w:iCs/>
          <w:sz w:val="24"/>
        </w:rPr>
        <w:t>CURRENT EMPLOYMENT</w:t>
      </w:r>
    </w:p>
    <w:p w:rsidR="003E0A2F" w:rsidRPr="009D7122" w:rsidRDefault="00BF4616" w:rsidP="003E0A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Consul</w:t>
      </w:r>
      <w:r w:rsidR="006416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ing Services</w:t>
      </w:r>
      <w:r w:rsidR="0024247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(Pty) Ltd</w:t>
      </w:r>
      <w:r w:rsidR="006416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="0065638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(</w:t>
      </w:r>
      <w:r w:rsidR="008463E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Zimbabwe</w:t>
      </w:r>
      <w:proofErr w:type="gramEnd"/>
      <w:r w:rsidR="008463E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65638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)</w:t>
      </w:r>
      <w:r w:rsidRPr="00641695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     </w:t>
      </w:r>
      <w:r w:rsidR="00CD7168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                </w:t>
      </w:r>
      <w:r w:rsidR="00242478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             </w:t>
      </w:r>
      <w:r w:rsidR="00F178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            </w:t>
      </w:r>
      <w:r w:rsidR="00836F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December 2014</w:t>
      </w:r>
      <w:r w:rsidR="00633C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FE1C9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- Present date</w:t>
      </w:r>
    </w:p>
    <w:p w:rsidR="00C5211D" w:rsidRPr="00BF4616" w:rsidRDefault="00BF4616" w:rsidP="003E0A2F">
      <w:pPr>
        <w:pStyle w:val="BodyText"/>
        <w:spacing w:line="240" w:lineRule="auto"/>
        <w:jc w:val="both"/>
        <w:rPr>
          <w:b/>
          <w:sz w:val="20"/>
        </w:rPr>
      </w:pPr>
      <w:r w:rsidRPr="00BF4616">
        <w:rPr>
          <w:b/>
          <w:sz w:val="20"/>
        </w:rPr>
        <w:t>Consultant</w:t>
      </w:r>
    </w:p>
    <w:p w:rsidR="003E0A2F" w:rsidRDefault="003E0A2F" w:rsidP="003E0A2F">
      <w:pPr>
        <w:pStyle w:val="BodyText"/>
        <w:spacing w:line="240" w:lineRule="auto"/>
        <w:jc w:val="both"/>
        <w:rPr>
          <w:b/>
          <w:bCs/>
          <w:i/>
          <w:iCs/>
          <w:sz w:val="20"/>
          <w:u w:val="single"/>
        </w:rPr>
      </w:pPr>
      <w:r w:rsidRPr="00144607">
        <w:rPr>
          <w:b/>
          <w:bCs/>
          <w:i/>
          <w:iCs/>
          <w:sz w:val="20"/>
          <w:u w:val="single"/>
        </w:rPr>
        <w:t>O</w:t>
      </w:r>
      <w:r>
        <w:rPr>
          <w:b/>
          <w:bCs/>
          <w:i/>
          <w:iCs/>
          <w:sz w:val="20"/>
          <w:u w:val="single"/>
        </w:rPr>
        <w:t xml:space="preserve">utstanding performance </w:t>
      </w:r>
      <w:r w:rsidR="00DF2A9C">
        <w:rPr>
          <w:b/>
          <w:bCs/>
          <w:i/>
          <w:iCs/>
          <w:sz w:val="20"/>
          <w:u w:val="single"/>
        </w:rPr>
        <w:t>as a Consultant</w:t>
      </w:r>
      <w:r w:rsidR="00757F8E">
        <w:rPr>
          <w:b/>
          <w:bCs/>
          <w:i/>
          <w:iCs/>
          <w:sz w:val="20"/>
          <w:u w:val="single"/>
        </w:rPr>
        <w:t xml:space="preserve"> in Canada and Zimbabwe</w:t>
      </w:r>
      <w:r w:rsidRPr="00144607">
        <w:rPr>
          <w:b/>
          <w:bCs/>
          <w:i/>
          <w:iCs/>
          <w:sz w:val="20"/>
          <w:u w:val="single"/>
        </w:rPr>
        <w:t>: -</w:t>
      </w:r>
    </w:p>
    <w:p w:rsidR="006E4B42" w:rsidRPr="006E4B42" w:rsidRDefault="00423AA2" w:rsidP="00205787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>
        <w:rPr>
          <w:sz w:val="20"/>
        </w:rPr>
        <w:t>Providing e</w:t>
      </w:r>
      <w:r w:rsidR="00C5211D" w:rsidRPr="006E4B42">
        <w:rPr>
          <w:sz w:val="20"/>
        </w:rPr>
        <w:t>xceptional professional service in winning business</w:t>
      </w:r>
      <w:r>
        <w:rPr>
          <w:sz w:val="20"/>
        </w:rPr>
        <w:t xml:space="preserve"> plans.</w:t>
      </w:r>
    </w:p>
    <w:p w:rsidR="006E4B42" w:rsidRDefault="00423AA2" w:rsidP="00205787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>
        <w:rPr>
          <w:sz w:val="20"/>
        </w:rPr>
        <w:t xml:space="preserve">Preparing </w:t>
      </w:r>
      <w:r w:rsidR="004C3BBC">
        <w:rPr>
          <w:sz w:val="20"/>
        </w:rPr>
        <w:t>a</w:t>
      </w:r>
      <w:r w:rsidR="006E4B42">
        <w:rPr>
          <w:sz w:val="20"/>
        </w:rPr>
        <w:t xml:space="preserve">ccounting financial </w:t>
      </w:r>
      <w:r w:rsidR="00DE3791">
        <w:rPr>
          <w:sz w:val="20"/>
        </w:rPr>
        <w:t>statements.</w:t>
      </w:r>
    </w:p>
    <w:p w:rsidR="00A71992" w:rsidRDefault="00A71992" w:rsidP="00205787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>
        <w:rPr>
          <w:sz w:val="20"/>
        </w:rPr>
        <w:t xml:space="preserve">Guiding and </w:t>
      </w:r>
      <w:r w:rsidRPr="00652C7A">
        <w:rPr>
          <w:sz w:val="20"/>
        </w:rPr>
        <w:t>leading</w:t>
      </w:r>
      <w:r>
        <w:rPr>
          <w:sz w:val="20"/>
        </w:rPr>
        <w:t xml:space="preserve"> clients </w:t>
      </w:r>
      <w:r w:rsidRPr="00652C7A">
        <w:rPr>
          <w:sz w:val="20"/>
        </w:rPr>
        <w:t>in executing the accounting functio</w:t>
      </w:r>
      <w:r>
        <w:rPr>
          <w:sz w:val="20"/>
        </w:rPr>
        <w:t>ns.</w:t>
      </w:r>
    </w:p>
    <w:p w:rsidR="00566882" w:rsidRDefault="004C3BBC" w:rsidP="00205787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proofErr w:type="spellStart"/>
      <w:r>
        <w:rPr>
          <w:sz w:val="20"/>
        </w:rPr>
        <w:t>Analysing</w:t>
      </w:r>
      <w:proofErr w:type="spellEnd"/>
      <w:r w:rsidR="00566882" w:rsidRPr="00652C7A">
        <w:rPr>
          <w:sz w:val="20"/>
        </w:rPr>
        <w:t xml:space="preserve"> and </w:t>
      </w:r>
      <w:r>
        <w:rPr>
          <w:sz w:val="20"/>
        </w:rPr>
        <w:t xml:space="preserve">critical </w:t>
      </w:r>
      <w:r w:rsidR="00566882" w:rsidRPr="00652C7A">
        <w:rPr>
          <w:sz w:val="20"/>
        </w:rPr>
        <w:t>problem-solving</w:t>
      </w:r>
      <w:r>
        <w:rPr>
          <w:sz w:val="20"/>
        </w:rPr>
        <w:t xml:space="preserve"> for clients </w:t>
      </w:r>
      <w:r w:rsidR="003852DB">
        <w:rPr>
          <w:sz w:val="20"/>
        </w:rPr>
        <w:t>providing</w:t>
      </w:r>
      <w:r>
        <w:rPr>
          <w:sz w:val="20"/>
        </w:rPr>
        <w:t xml:space="preserve"> value adding </w:t>
      </w:r>
      <w:r w:rsidR="00A71992">
        <w:rPr>
          <w:sz w:val="20"/>
        </w:rPr>
        <w:t>solutions.</w:t>
      </w:r>
    </w:p>
    <w:p w:rsidR="00757F8E" w:rsidRPr="00652C7A" w:rsidRDefault="00757F8E" w:rsidP="00205787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832366">
        <w:rPr>
          <w:sz w:val="20"/>
        </w:rPr>
        <w:t>Providing Corpora</w:t>
      </w:r>
      <w:r>
        <w:rPr>
          <w:sz w:val="20"/>
        </w:rPr>
        <w:t xml:space="preserve">te in-house training to clients and learning institutions </w:t>
      </w:r>
      <w:r w:rsidR="005F7730">
        <w:rPr>
          <w:sz w:val="20"/>
        </w:rPr>
        <w:t>i</w:t>
      </w:r>
      <w:r>
        <w:rPr>
          <w:sz w:val="20"/>
        </w:rPr>
        <w:t xml:space="preserve">n various </w:t>
      </w:r>
      <w:r w:rsidR="005F7730">
        <w:rPr>
          <w:sz w:val="20"/>
        </w:rPr>
        <w:t>disciplines.</w:t>
      </w:r>
    </w:p>
    <w:p w:rsidR="00EB0CD3" w:rsidRPr="00EC7441" w:rsidRDefault="00EB0CD3" w:rsidP="00EB0CD3">
      <w:pPr>
        <w:shd w:val="clear" w:color="auto" w:fill="999999"/>
        <w:tabs>
          <w:tab w:val="left" w:pos="2716"/>
        </w:tabs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b/>
          <w:bCs/>
          <w:sz w:val="24"/>
        </w:rPr>
        <w:tab/>
      </w:r>
      <w:r w:rsidRPr="00EC7441">
        <w:rPr>
          <w:rFonts w:ascii="Times New Roman" w:hAnsi="Times New Roman" w:cs="Times New Roman"/>
          <w:b/>
          <w:bCs/>
          <w:i/>
          <w:iCs/>
          <w:sz w:val="24"/>
        </w:rPr>
        <w:t>PREVIOUS EMPLOYMENT</w:t>
      </w:r>
    </w:p>
    <w:p w:rsidR="00EB0CD3" w:rsidRPr="000D2BAB" w:rsidRDefault="001A32AA" w:rsidP="000D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/>
        </w:rPr>
        <w:t>Stodan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LLC Health</w:t>
      </w:r>
      <w:r w:rsidRPr="00832366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en-US"/>
        </w:rPr>
        <w:t>(</w:t>
      </w:r>
      <w:r w:rsidR="00E625F3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Canada)  </w:t>
      </w:r>
      <w:r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  </w:t>
      </w:r>
      <w:r w:rsidRPr="00832366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  </w:t>
      </w:r>
      <w:r w:rsidRPr="00832366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</w:t>
      </w:r>
      <w:r w:rsidR="007D16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                </w:t>
      </w:r>
      <w:r w:rsidR="006974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E625F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</w:t>
      </w:r>
      <w:r w:rsidR="0066256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September 2011</w:t>
      </w:r>
      <w:r w:rsidR="007D16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="006974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64018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November 2014</w:t>
      </w:r>
    </w:p>
    <w:p w:rsidR="00EB0CD3" w:rsidRPr="000D2BAB" w:rsidRDefault="00EB0CD3" w:rsidP="000D2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D2BA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</w:t>
      </w:r>
      <w:r w:rsidR="00830E4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inancial Controller</w:t>
      </w:r>
    </w:p>
    <w:p w:rsidR="008A421A" w:rsidRPr="00832366" w:rsidRDefault="008A421A" w:rsidP="008A421A">
      <w:pPr>
        <w:pStyle w:val="BodyText"/>
        <w:spacing w:line="240" w:lineRule="auto"/>
        <w:jc w:val="both"/>
        <w:rPr>
          <w:b/>
          <w:bCs/>
          <w:i/>
          <w:iCs/>
          <w:sz w:val="20"/>
          <w:u w:val="single"/>
        </w:rPr>
      </w:pPr>
      <w:r w:rsidRPr="00832366">
        <w:rPr>
          <w:b/>
          <w:bCs/>
          <w:i/>
          <w:iCs/>
          <w:sz w:val="20"/>
          <w:u w:val="single"/>
        </w:rPr>
        <w:t>Outstandin</w:t>
      </w:r>
      <w:r>
        <w:rPr>
          <w:b/>
          <w:bCs/>
          <w:i/>
          <w:iCs/>
          <w:sz w:val="20"/>
          <w:u w:val="single"/>
        </w:rPr>
        <w:t xml:space="preserve">g performance at </w:t>
      </w:r>
      <w:proofErr w:type="spellStart"/>
      <w:r>
        <w:rPr>
          <w:b/>
          <w:bCs/>
          <w:i/>
          <w:iCs/>
          <w:sz w:val="20"/>
          <w:u w:val="single"/>
        </w:rPr>
        <w:t>Stodan</w:t>
      </w:r>
      <w:proofErr w:type="spellEnd"/>
      <w:r>
        <w:rPr>
          <w:b/>
          <w:bCs/>
          <w:i/>
          <w:iCs/>
          <w:sz w:val="20"/>
          <w:u w:val="single"/>
        </w:rPr>
        <w:t xml:space="preserve"> LLC Health</w:t>
      </w:r>
      <w:r w:rsidR="006C3F11">
        <w:rPr>
          <w:b/>
          <w:bCs/>
          <w:i/>
          <w:iCs/>
          <w:sz w:val="20"/>
          <w:u w:val="single"/>
        </w:rPr>
        <w:t xml:space="preserve"> Canada</w:t>
      </w:r>
    </w:p>
    <w:p w:rsidR="00F15CA0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832366">
        <w:rPr>
          <w:sz w:val="20"/>
        </w:rPr>
        <w:t xml:space="preserve">Created a comprehensive financial business plan that optimized limited funding   streams. </w:t>
      </w:r>
    </w:p>
    <w:p w:rsidR="008A421A" w:rsidRPr="00F15CA0" w:rsidRDefault="00F15CA0" w:rsidP="00F15CA0">
      <w:pPr>
        <w:tabs>
          <w:tab w:val="left" w:pos="3179"/>
        </w:tabs>
        <w:rPr>
          <w:lang w:val="en-US"/>
        </w:rPr>
      </w:pPr>
      <w:r>
        <w:rPr>
          <w:lang w:val="en-US"/>
        </w:rPr>
        <w:lastRenderedPageBreak/>
        <w:tab/>
      </w:r>
    </w:p>
    <w:p w:rsidR="008A421A" w:rsidRPr="00832366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832366">
        <w:rPr>
          <w:sz w:val="20"/>
        </w:rPr>
        <w:t>Supported by cash management, implemented</w:t>
      </w:r>
      <w:r>
        <w:rPr>
          <w:sz w:val="20"/>
        </w:rPr>
        <w:t xml:space="preserve"> </w:t>
      </w:r>
      <w:r w:rsidRPr="00832366">
        <w:rPr>
          <w:sz w:val="20"/>
        </w:rPr>
        <w:t>strategies that reduced interest rates, controlled costs and improved gross margin efficiencies generated the cash flow required to fund business developments efforts.</w:t>
      </w:r>
    </w:p>
    <w:p w:rsidR="008A421A" w:rsidRPr="00832366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832366">
        <w:rPr>
          <w:sz w:val="20"/>
        </w:rPr>
        <w:t>Integrated fully computerized financial and operational systems that provided just -in-</w:t>
      </w:r>
      <w:r>
        <w:rPr>
          <w:sz w:val="20"/>
        </w:rPr>
        <w:t xml:space="preserve">time cost analysis </w:t>
      </w:r>
      <w:r w:rsidRPr="00832366">
        <w:rPr>
          <w:sz w:val="20"/>
        </w:rPr>
        <w:t>reporting and internal controls required to eliminate errors and reduce costs by 35%.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382E62">
        <w:rPr>
          <w:sz w:val="20"/>
        </w:rPr>
        <w:t xml:space="preserve">Set Sales projections, economic forecasts and corporate budgets to support performance and revenue objectives. </w:t>
      </w:r>
    </w:p>
    <w:p w:rsidR="008A421A" w:rsidRPr="00382E62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382E62">
        <w:rPr>
          <w:sz w:val="20"/>
        </w:rPr>
        <w:t>Managed Inventory controls that reduced overhead while maintaining quality standards of availability, delivery and turn-around time.</w:t>
      </w:r>
    </w:p>
    <w:p w:rsidR="008A421A" w:rsidRPr="00832366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832366">
        <w:rPr>
          <w:sz w:val="20"/>
        </w:rPr>
        <w:t xml:space="preserve">Applied analysis and fiscal discipline to accounts receivables to reduce aging and </w:t>
      </w:r>
      <w:proofErr w:type="spellStart"/>
      <w:r w:rsidRPr="00832366">
        <w:rPr>
          <w:sz w:val="20"/>
        </w:rPr>
        <w:t>maximise</w:t>
      </w:r>
      <w:proofErr w:type="spellEnd"/>
      <w:r w:rsidRPr="00832366">
        <w:rPr>
          <w:sz w:val="20"/>
        </w:rPr>
        <w:t xml:space="preserve"> cash flow.</w:t>
      </w:r>
    </w:p>
    <w:p w:rsidR="008A421A" w:rsidRPr="00832366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>
        <w:rPr>
          <w:sz w:val="20"/>
        </w:rPr>
        <w:t xml:space="preserve"> Developed financial facilities</w:t>
      </w:r>
      <w:r w:rsidRPr="00832366">
        <w:rPr>
          <w:sz w:val="20"/>
        </w:rPr>
        <w:t xml:space="preserve"> with banking institutions to secure working capital and created investment strategies that generated the highest rate of return.</w:t>
      </w:r>
    </w:p>
    <w:p w:rsidR="008A421A" w:rsidRPr="00832366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832366">
        <w:rPr>
          <w:sz w:val="20"/>
        </w:rPr>
        <w:t xml:space="preserve">Supervised and directed the work of accounting personnel in collecting, summarizing and interpreting </w:t>
      </w:r>
      <w:r w:rsidR="002418F8">
        <w:rPr>
          <w:sz w:val="20"/>
        </w:rPr>
        <w:t xml:space="preserve">costing and </w:t>
      </w:r>
      <w:r w:rsidR="00071EA2">
        <w:rPr>
          <w:sz w:val="20"/>
        </w:rPr>
        <w:t xml:space="preserve">financial </w:t>
      </w:r>
      <w:r w:rsidR="00760669">
        <w:rPr>
          <w:sz w:val="20"/>
        </w:rPr>
        <w:t>data,</w:t>
      </w:r>
      <w:r w:rsidR="00071EA2">
        <w:rPr>
          <w:sz w:val="20"/>
        </w:rPr>
        <w:t xml:space="preserve"> as well </w:t>
      </w:r>
      <w:r w:rsidR="00760669">
        <w:rPr>
          <w:sz w:val="20"/>
        </w:rPr>
        <w:t>as,</w:t>
      </w:r>
      <w:r w:rsidRPr="00832366">
        <w:rPr>
          <w:sz w:val="20"/>
        </w:rPr>
        <w:t xml:space="preserve"> preparation of reports.</w:t>
      </w:r>
    </w:p>
    <w:p w:rsidR="008A421A" w:rsidRDefault="008A421A" w:rsidP="00EB0CD3">
      <w:pPr>
        <w:pStyle w:val="BodyText"/>
        <w:spacing w:line="240" w:lineRule="auto"/>
        <w:jc w:val="both"/>
        <w:rPr>
          <w:sz w:val="20"/>
        </w:rPr>
      </w:pPr>
    </w:p>
    <w:p w:rsidR="008A421A" w:rsidRPr="004D31E4" w:rsidRDefault="008A421A" w:rsidP="008A421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/>
        </w:rPr>
      </w:pPr>
      <w:proofErr w:type="spellStart"/>
      <w:r w:rsidRPr="004D31E4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/>
        </w:rPr>
        <w:t>Comloic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4D31E4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/>
        </w:rPr>
        <w:t>(</w:t>
      </w:r>
      <w:proofErr w:type="spellStart"/>
      <w:r w:rsidRPr="004D31E4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/>
        </w:rPr>
        <w:t>Pvt</w:t>
      </w:r>
      <w:proofErr w:type="spellEnd"/>
      <w:r w:rsidRPr="004D31E4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/>
        </w:rPr>
        <w:t xml:space="preserve">) Ltd </w:t>
      </w:r>
      <w:r w:rsidR="00656381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/>
        </w:rPr>
        <w:t>(</w:t>
      </w:r>
      <w:proofErr w:type="gramStart"/>
      <w:r w:rsidRPr="004D31E4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/>
        </w:rPr>
        <w:t xml:space="preserve">Zimbabwe  </w:t>
      </w:r>
      <w:r w:rsidR="00656381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/>
        </w:rPr>
        <w:t>)</w:t>
      </w:r>
      <w:proofErr w:type="gramEnd"/>
    </w:p>
    <w:p w:rsidR="008A421A" w:rsidRPr="003778CD" w:rsidRDefault="008A421A" w:rsidP="008A421A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</w:pPr>
      <w:r w:rsidRPr="003778CD"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  <w:t xml:space="preserve">Exceptional performance resulted in being promoted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  <w:t>as below: -</w:t>
      </w:r>
    </w:p>
    <w:p w:rsidR="008A421A" w:rsidRPr="002D7205" w:rsidRDefault="008A421A" w:rsidP="008A421A">
      <w:pPr>
        <w:pStyle w:val="BodyText"/>
        <w:spacing w:line="240" w:lineRule="auto"/>
        <w:ind w:left="540"/>
        <w:jc w:val="both"/>
        <w:rPr>
          <w:b/>
          <w:sz w:val="20"/>
        </w:rPr>
      </w:pPr>
      <w:r w:rsidRPr="002D7205">
        <w:rPr>
          <w:b/>
          <w:sz w:val="20"/>
        </w:rPr>
        <w:t xml:space="preserve">General Manager                                                </w:t>
      </w:r>
      <w:r w:rsidR="00746BA0">
        <w:rPr>
          <w:b/>
          <w:sz w:val="20"/>
        </w:rPr>
        <w:t xml:space="preserve">             </w:t>
      </w:r>
      <w:r w:rsidRPr="002D7205">
        <w:rPr>
          <w:b/>
          <w:sz w:val="20"/>
        </w:rPr>
        <w:t xml:space="preserve"> </w:t>
      </w:r>
      <w:r w:rsidR="00746BA0">
        <w:rPr>
          <w:b/>
          <w:sz w:val="20"/>
        </w:rPr>
        <w:t xml:space="preserve">                     </w:t>
      </w:r>
      <w:r w:rsidRPr="002D7205">
        <w:rPr>
          <w:b/>
          <w:sz w:val="20"/>
        </w:rPr>
        <w:t>December 2008</w:t>
      </w:r>
      <w:r>
        <w:rPr>
          <w:b/>
          <w:sz w:val="20"/>
        </w:rPr>
        <w:t xml:space="preserve">   </w:t>
      </w:r>
      <w:r w:rsidRPr="002D7205">
        <w:rPr>
          <w:b/>
          <w:sz w:val="20"/>
        </w:rPr>
        <w:t xml:space="preserve"> – August 2011       </w:t>
      </w:r>
    </w:p>
    <w:p w:rsidR="008A421A" w:rsidRPr="002D7205" w:rsidRDefault="008A421A" w:rsidP="008A421A">
      <w:pPr>
        <w:pStyle w:val="BodyText"/>
        <w:spacing w:line="240" w:lineRule="auto"/>
        <w:ind w:left="540"/>
        <w:jc w:val="both"/>
        <w:rPr>
          <w:b/>
          <w:sz w:val="20"/>
        </w:rPr>
      </w:pPr>
      <w:r w:rsidRPr="002D7205">
        <w:rPr>
          <w:b/>
          <w:sz w:val="20"/>
        </w:rPr>
        <w:t xml:space="preserve">Finance and Administration Manager  </w:t>
      </w:r>
      <w:r>
        <w:rPr>
          <w:b/>
          <w:sz w:val="20"/>
        </w:rPr>
        <w:t xml:space="preserve">            </w:t>
      </w:r>
      <w:r w:rsidR="00746BA0">
        <w:rPr>
          <w:b/>
          <w:sz w:val="20"/>
        </w:rPr>
        <w:t xml:space="preserve">                                  </w:t>
      </w:r>
      <w:r w:rsidR="00B8043D">
        <w:rPr>
          <w:b/>
          <w:sz w:val="20"/>
        </w:rPr>
        <w:t xml:space="preserve"> </w:t>
      </w:r>
      <w:r w:rsidR="00776406">
        <w:rPr>
          <w:b/>
          <w:sz w:val="20"/>
        </w:rPr>
        <w:t xml:space="preserve"> </w:t>
      </w:r>
      <w:r w:rsidRPr="002D7205">
        <w:rPr>
          <w:b/>
          <w:sz w:val="20"/>
        </w:rPr>
        <w:t>October 2005</w:t>
      </w:r>
      <w:r>
        <w:rPr>
          <w:b/>
          <w:sz w:val="20"/>
        </w:rPr>
        <w:t xml:space="preserve">     </w:t>
      </w:r>
      <w:r w:rsidRPr="002D7205">
        <w:rPr>
          <w:b/>
          <w:sz w:val="20"/>
        </w:rPr>
        <w:t>- November 2008</w:t>
      </w:r>
    </w:p>
    <w:p w:rsidR="008A421A" w:rsidRPr="002D7205" w:rsidRDefault="008A421A" w:rsidP="008A421A">
      <w:pPr>
        <w:pStyle w:val="BodyText"/>
        <w:spacing w:line="240" w:lineRule="auto"/>
        <w:ind w:left="540"/>
        <w:jc w:val="both"/>
        <w:rPr>
          <w:b/>
          <w:sz w:val="20"/>
        </w:rPr>
      </w:pPr>
      <w:r w:rsidRPr="002D7205">
        <w:rPr>
          <w:b/>
          <w:sz w:val="20"/>
        </w:rPr>
        <w:t xml:space="preserve">Accountant                                                         </w:t>
      </w:r>
      <w:r>
        <w:rPr>
          <w:b/>
          <w:sz w:val="20"/>
        </w:rPr>
        <w:t xml:space="preserve"> </w:t>
      </w:r>
      <w:r w:rsidRPr="002D7205">
        <w:rPr>
          <w:b/>
          <w:sz w:val="20"/>
        </w:rPr>
        <w:t xml:space="preserve"> </w:t>
      </w:r>
      <w:r w:rsidR="00746BA0">
        <w:rPr>
          <w:b/>
          <w:sz w:val="20"/>
        </w:rPr>
        <w:t xml:space="preserve">                                  </w:t>
      </w:r>
      <w:r w:rsidR="00776406">
        <w:rPr>
          <w:b/>
          <w:sz w:val="20"/>
        </w:rPr>
        <w:t xml:space="preserve"> </w:t>
      </w:r>
      <w:r w:rsidRPr="002D7205">
        <w:rPr>
          <w:b/>
          <w:sz w:val="20"/>
        </w:rPr>
        <w:t xml:space="preserve">May 2001 </w:t>
      </w:r>
      <w:r>
        <w:rPr>
          <w:b/>
          <w:sz w:val="20"/>
        </w:rPr>
        <w:t xml:space="preserve">      </w:t>
      </w:r>
      <w:r w:rsidRPr="002D7205">
        <w:rPr>
          <w:b/>
          <w:sz w:val="20"/>
        </w:rPr>
        <w:t xml:space="preserve">- </w:t>
      </w:r>
      <w:r>
        <w:rPr>
          <w:b/>
          <w:sz w:val="20"/>
        </w:rPr>
        <w:t xml:space="preserve">   </w:t>
      </w:r>
      <w:r w:rsidRPr="002D7205">
        <w:rPr>
          <w:b/>
          <w:sz w:val="20"/>
        </w:rPr>
        <w:t xml:space="preserve">September 2005   </w:t>
      </w:r>
    </w:p>
    <w:p w:rsidR="008A421A" w:rsidRPr="001B6797" w:rsidRDefault="008A421A" w:rsidP="008A421A">
      <w:pPr>
        <w:pStyle w:val="BodyText"/>
        <w:spacing w:line="240" w:lineRule="auto"/>
        <w:ind w:left="900"/>
        <w:jc w:val="both"/>
        <w:rPr>
          <w:sz w:val="20"/>
        </w:rPr>
      </w:pPr>
    </w:p>
    <w:p w:rsidR="008A421A" w:rsidRPr="00832366" w:rsidRDefault="008A421A" w:rsidP="008A421A">
      <w:pPr>
        <w:pStyle w:val="BodyText"/>
        <w:spacing w:line="240" w:lineRule="auto"/>
        <w:jc w:val="both"/>
        <w:rPr>
          <w:b/>
          <w:bCs/>
          <w:i/>
          <w:iCs/>
          <w:sz w:val="20"/>
          <w:u w:val="single"/>
        </w:rPr>
      </w:pPr>
      <w:bookmarkStart w:id="0" w:name="_Hlk498759205"/>
      <w:r>
        <w:rPr>
          <w:sz w:val="20"/>
        </w:rPr>
        <w:tab/>
      </w:r>
      <w:r w:rsidRPr="00832366">
        <w:rPr>
          <w:b/>
          <w:bCs/>
          <w:i/>
          <w:iCs/>
          <w:sz w:val="20"/>
          <w:u w:val="single"/>
        </w:rPr>
        <w:t>Outstanding</w:t>
      </w:r>
      <w:r>
        <w:rPr>
          <w:b/>
          <w:bCs/>
          <w:i/>
          <w:iCs/>
          <w:sz w:val="20"/>
          <w:u w:val="single"/>
        </w:rPr>
        <w:t xml:space="preserve"> performance at </w:t>
      </w:r>
      <w:proofErr w:type="spellStart"/>
      <w:r>
        <w:rPr>
          <w:b/>
          <w:bCs/>
          <w:i/>
          <w:iCs/>
          <w:sz w:val="20"/>
          <w:u w:val="single"/>
        </w:rPr>
        <w:t>Comloic</w:t>
      </w:r>
      <w:proofErr w:type="spellEnd"/>
      <w:r>
        <w:rPr>
          <w:b/>
          <w:bCs/>
          <w:i/>
          <w:iCs/>
          <w:sz w:val="20"/>
          <w:u w:val="single"/>
        </w:rPr>
        <w:t xml:space="preserve"> (</w:t>
      </w:r>
      <w:proofErr w:type="spellStart"/>
      <w:r>
        <w:rPr>
          <w:b/>
          <w:bCs/>
          <w:i/>
          <w:iCs/>
          <w:sz w:val="20"/>
          <w:u w:val="single"/>
        </w:rPr>
        <w:t>Pvt</w:t>
      </w:r>
      <w:proofErr w:type="spellEnd"/>
      <w:r>
        <w:rPr>
          <w:b/>
          <w:bCs/>
          <w:i/>
          <w:iCs/>
          <w:sz w:val="20"/>
          <w:u w:val="single"/>
        </w:rPr>
        <w:t>) Ltd Zimbabwe</w:t>
      </w:r>
      <w:r w:rsidRPr="00832366">
        <w:rPr>
          <w:b/>
          <w:bCs/>
          <w:i/>
          <w:iCs/>
          <w:sz w:val="20"/>
          <w:u w:val="single"/>
        </w:rPr>
        <w:t>: -</w:t>
      </w:r>
    </w:p>
    <w:bookmarkEnd w:id="0"/>
    <w:p w:rsidR="008A421A" w:rsidRPr="00E35DBC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E35DBC">
        <w:rPr>
          <w:sz w:val="20"/>
        </w:rPr>
        <w:t>Grew company through a customer centric focus that incorporated a customer relationship management</w:t>
      </w:r>
      <w:r>
        <w:rPr>
          <w:sz w:val="20"/>
        </w:rPr>
        <w:t xml:space="preserve"> program </w:t>
      </w:r>
      <w:r w:rsidRPr="00E35DBC">
        <w:rPr>
          <w:sz w:val="20"/>
        </w:rPr>
        <w:t>that emphasized quality service, follow -up and retention.</w:t>
      </w:r>
    </w:p>
    <w:p w:rsidR="008A421A" w:rsidRPr="00E35DBC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E35DBC">
        <w:rPr>
          <w:sz w:val="20"/>
        </w:rPr>
        <w:t xml:space="preserve">Consolidated major operational functions and functional responsibilities and established new operating controls to </w:t>
      </w:r>
      <w:proofErr w:type="spellStart"/>
      <w:r w:rsidRPr="00E35DBC">
        <w:rPr>
          <w:sz w:val="20"/>
        </w:rPr>
        <w:t>maximise</w:t>
      </w:r>
      <w:proofErr w:type="spellEnd"/>
      <w:r w:rsidRPr="00E35DBC">
        <w:rPr>
          <w:sz w:val="20"/>
        </w:rPr>
        <w:t xml:space="preserve"> margins and reduce overheads that saved $200,000 over a two-year period. Managed all operations of business with sales volumes of over </w:t>
      </w:r>
      <w:r>
        <w:rPr>
          <w:sz w:val="20"/>
        </w:rPr>
        <w:t>$15</w:t>
      </w:r>
      <w:r w:rsidRPr="00E35DBC">
        <w:rPr>
          <w:sz w:val="20"/>
        </w:rPr>
        <w:t xml:space="preserve">million, maintaining solid profit margins and market share during a period of industry decline. 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E35DBC">
        <w:rPr>
          <w:sz w:val="20"/>
        </w:rPr>
        <w:t>Opened a new operational facility in an area where no appropriate physical building was available. Hired contractors</w:t>
      </w:r>
      <w:r w:rsidRPr="001632FB">
        <w:rPr>
          <w:sz w:val="20"/>
        </w:rPr>
        <w:t xml:space="preserve"> and managed the build-out of an existing structure that required extensive retrofitting. Completed the project within time and budget constraints and further expanded organizational sales and profitability within the first year. 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1632FB">
        <w:rPr>
          <w:sz w:val="20"/>
        </w:rPr>
        <w:t xml:space="preserve">Led with focus and urgency, establishing benchmarks for business growth and profitability based on industry measurements, best practices and historic data. 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1632FB">
        <w:rPr>
          <w:sz w:val="20"/>
        </w:rPr>
        <w:t xml:space="preserve">Inspected and controlled policy, procedure and regulatory requirements to ensure compliance was ensured. 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1632FB">
        <w:rPr>
          <w:sz w:val="20"/>
        </w:rPr>
        <w:t xml:space="preserve">Negotiated contracts and managed relationships with banks, vendors, contractors and all internal staff. 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1632FB">
        <w:rPr>
          <w:sz w:val="20"/>
        </w:rPr>
        <w:t>Through busin</w:t>
      </w:r>
      <w:r>
        <w:rPr>
          <w:sz w:val="20"/>
        </w:rPr>
        <w:t>e</w:t>
      </w:r>
      <w:r w:rsidRPr="001632FB">
        <w:rPr>
          <w:sz w:val="20"/>
        </w:rPr>
        <w:t xml:space="preserve">ss development, built strong sales teams that maintained consistent closing ratios as a result of effective coaching, feedback and open communication. 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1632FB">
        <w:rPr>
          <w:sz w:val="20"/>
        </w:rPr>
        <w:t xml:space="preserve">Instituted regular review meetings to monitor actuals against projections and created new strategies and incentives to achieve plan. 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1632FB">
        <w:rPr>
          <w:sz w:val="20"/>
        </w:rPr>
        <w:t>Grew brand certification for highest customer satisfaction.</w:t>
      </w:r>
    </w:p>
    <w:p w:rsidR="008A421A" w:rsidRPr="00B15185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B15185">
        <w:rPr>
          <w:sz w:val="20"/>
        </w:rPr>
        <w:t>Overseeing the finance, Corporate Governance, and administration functions.</w:t>
      </w:r>
    </w:p>
    <w:p w:rsidR="008A421A" w:rsidRPr="00B15185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>
        <w:rPr>
          <w:sz w:val="20"/>
        </w:rPr>
        <w:t>Ensured o</w:t>
      </w:r>
      <w:r w:rsidRPr="00B15185">
        <w:rPr>
          <w:sz w:val="20"/>
        </w:rPr>
        <w:t>verall business strategy, formulation and implementation</w:t>
      </w:r>
      <w:r>
        <w:rPr>
          <w:sz w:val="20"/>
        </w:rPr>
        <w:t>.</w:t>
      </w:r>
    </w:p>
    <w:p w:rsidR="008A421A" w:rsidRPr="00B15185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>
        <w:rPr>
          <w:sz w:val="20"/>
        </w:rPr>
        <w:t>Ensured f</w:t>
      </w:r>
      <w:r w:rsidRPr="00B15185">
        <w:rPr>
          <w:sz w:val="20"/>
        </w:rPr>
        <w:t>inance strategy, formulation and implementation.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>
        <w:rPr>
          <w:sz w:val="20"/>
        </w:rPr>
        <w:t>Prepared</w:t>
      </w:r>
      <w:r w:rsidRPr="00BC18E6">
        <w:rPr>
          <w:sz w:val="20"/>
        </w:rPr>
        <w:t xml:space="preserve"> financial reports in compliance with   International Financial Reporting Standards</w:t>
      </w:r>
      <w:r>
        <w:rPr>
          <w:sz w:val="20"/>
        </w:rPr>
        <w:t>.</w:t>
      </w:r>
    </w:p>
    <w:p w:rsidR="008A421A" w:rsidRPr="00BC18E6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BC18E6">
        <w:rPr>
          <w:sz w:val="20"/>
        </w:rPr>
        <w:t>Provision of internal controls, policies and system procedures services for the organization.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>
        <w:rPr>
          <w:sz w:val="20"/>
        </w:rPr>
        <w:t>Ensured</w:t>
      </w:r>
      <w:r w:rsidRPr="00BC18E6">
        <w:rPr>
          <w:sz w:val="20"/>
        </w:rPr>
        <w:t xml:space="preserve"> robust financial management systems are operative</w:t>
      </w:r>
      <w:r>
        <w:rPr>
          <w:sz w:val="20"/>
        </w:rPr>
        <w:t>.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BC18E6">
        <w:rPr>
          <w:sz w:val="20"/>
        </w:rPr>
        <w:t>Fixed Assets management.</w:t>
      </w:r>
    </w:p>
    <w:p w:rsidR="00493D82" w:rsidRPr="00BC18E6" w:rsidRDefault="00493D82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>
        <w:rPr>
          <w:sz w:val="20"/>
        </w:rPr>
        <w:t>Cost Accounting.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B15185">
        <w:rPr>
          <w:sz w:val="20"/>
        </w:rPr>
        <w:t>Preparation of budgets, cash flow forecasts and ensuring financial planning</w:t>
      </w:r>
      <w:r>
        <w:rPr>
          <w:sz w:val="20"/>
        </w:rPr>
        <w:t>.</w:t>
      </w:r>
    </w:p>
    <w:p w:rsidR="008A421A" w:rsidRPr="00B15185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>
        <w:rPr>
          <w:sz w:val="20"/>
        </w:rPr>
        <w:t>Inventory management and ensured pricing policies are adhered to.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B15185">
        <w:rPr>
          <w:sz w:val="20"/>
        </w:rPr>
        <w:t>Tax planning management</w:t>
      </w:r>
      <w:r>
        <w:rPr>
          <w:sz w:val="20"/>
        </w:rPr>
        <w:t>.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>
        <w:rPr>
          <w:sz w:val="20"/>
        </w:rPr>
        <w:t>Risk Management.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>
        <w:rPr>
          <w:sz w:val="20"/>
        </w:rPr>
        <w:lastRenderedPageBreak/>
        <w:t>Payroll Management.</w:t>
      </w:r>
    </w:p>
    <w:p w:rsidR="008A421A" w:rsidRDefault="008A421A" w:rsidP="008A421A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>
        <w:rPr>
          <w:sz w:val="20"/>
        </w:rPr>
        <w:t>Human Resource Management.</w:t>
      </w:r>
    </w:p>
    <w:p w:rsidR="00EA1272" w:rsidRDefault="00EA1272" w:rsidP="00621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21706" w:rsidRPr="00A071E1" w:rsidRDefault="00EB0CD3" w:rsidP="00EA127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A071E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Combined Accounting Services (</w:t>
      </w:r>
      <w:proofErr w:type="spellStart"/>
      <w:r w:rsidRPr="00A071E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Pvt</w:t>
      </w:r>
      <w:proofErr w:type="spellEnd"/>
      <w:r w:rsidRPr="00A071E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) Ltd (</w:t>
      </w:r>
      <w:r w:rsidR="009B4345" w:rsidRPr="00A071E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Zimbabwe)</w:t>
      </w:r>
      <w:r w:rsidR="009B434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 w:rsidR="00EA127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</w:t>
      </w:r>
      <w:r w:rsidR="003274F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 w:rsidR="007055B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</w:t>
      </w:r>
      <w:r w:rsidR="00C122F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January 1997</w:t>
      </w:r>
      <w:r w:rsidR="001A5D4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- </w:t>
      </w:r>
      <w:r w:rsidR="006974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A16A3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April 2001</w:t>
      </w:r>
    </w:p>
    <w:p w:rsidR="00EB0CD3" w:rsidRDefault="00EB0CD3" w:rsidP="00EA12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A071E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Senior Accountant</w:t>
      </w:r>
      <w:r w:rsidR="00697D6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/Auditor</w:t>
      </w:r>
    </w:p>
    <w:p w:rsidR="009B4345" w:rsidRPr="00832366" w:rsidRDefault="009B4345" w:rsidP="00EA1272">
      <w:pPr>
        <w:pStyle w:val="BodyText"/>
        <w:spacing w:line="240" w:lineRule="auto"/>
        <w:ind w:firstLine="540"/>
        <w:jc w:val="both"/>
        <w:rPr>
          <w:b/>
          <w:bCs/>
          <w:i/>
          <w:iCs/>
          <w:sz w:val="20"/>
          <w:u w:val="single"/>
        </w:rPr>
      </w:pPr>
      <w:r w:rsidRPr="00832366">
        <w:rPr>
          <w:b/>
          <w:bCs/>
          <w:i/>
          <w:iCs/>
          <w:sz w:val="20"/>
          <w:u w:val="single"/>
        </w:rPr>
        <w:t>Outstanding</w:t>
      </w:r>
      <w:r>
        <w:rPr>
          <w:b/>
          <w:bCs/>
          <w:i/>
          <w:iCs/>
          <w:sz w:val="20"/>
          <w:u w:val="single"/>
        </w:rPr>
        <w:t xml:space="preserve"> performance at Combined Accounting Services (</w:t>
      </w:r>
      <w:proofErr w:type="spellStart"/>
      <w:r>
        <w:rPr>
          <w:b/>
          <w:bCs/>
          <w:i/>
          <w:iCs/>
          <w:sz w:val="20"/>
          <w:u w:val="single"/>
        </w:rPr>
        <w:t>Pvt</w:t>
      </w:r>
      <w:proofErr w:type="spellEnd"/>
      <w:r>
        <w:rPr>
          <w:b/>
          <w:bCs/>
          <w:i/>
          <w:iCs/>
          <w:sz w:val="20"/>
          <w:u w:val="single"/>
        </w:rPr>
        <w:t>) Ltd Zimbabwe</w:t>
      </w:r>
      <w:r w:rsidRPr="00832366">
        <w:rPr>
          <w:b/>
          <w:bCs/>
          <w:i/>
          <w:iCs/>
          <w:sz w:val="20"/>
          <w:u w:val="single"/>
        </w:rPr>
        <w:t>: -</w:t>
      </w:r>
    </w:p>
    <w:p w:rsidR="00EB0CD3" w:rsidRPr="003A4B01" w:rsidRDefault="00EB0CD3" w:rsidP="00B43ADB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3A4B01">
        <w:rPr>
          <w:sz w:val="20"/>
        </w:rPr>
        <w:t xml:space="preserve">Preparation of financial statements </w:t>
      </w:r>
      <w:r w:rsidR="00A76B0B">
        <w:rPr>
          <w:sz w:val="20"/>
        </w:rPr>
        <w:t>for companies</w:t>
      </w:r>
      <w:r w:rsidRPr="003A4B01">
        <w:rPr>
          <w:sz w:val="20"/>
        </w:rPr>
        <w:t xml:space="preserve"> </w:t>
      </w:r>
      <w:r w:rsidR="005505C7">
        <w:rPr>
          <w:sz w:val="20"/>
        </w:rPr>
        <w:t xml:space="preserve">in </w:t>
      </w:r>
      <w:r w:rsidRPr="003A4B01">
        <w:rPr>
          <w:sz w:val="20"/>
        </w:rPr>
        <w:t>various industries.</w:t>
      </w:r>
    </w:p>
    <w:p w:rsidR="00EB0CD3" w:rsidRPr="003A4B01" w:rsidRDefault="00EB0CD3" w:rsidP="00B43ADB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3A4B01">
        <w:rPr>
          <w:sz w:val="20"/>
        </w:rPr>
        <w:t>Provision of accounting, advisory and assurance services to clients in various sectors.</w:t>
      </w:r>
    </w:p>
    <w:p w:rsidR="005D71D3" w:rsidRPr="003A4B01" w:rsidRDefault="00EB0CD3" w:rsidP="00B43ADB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3A4B01">
        <w:rPr>
          <w:sz w:val="20"/>
        </w:rPr>
        <w:t>Assist clients on finance function systems.</w:t>
      </w:r>
    </w:p>
    <w:p w:rsidR="00E8244E" w:rsidRPr="003A4B01" w:rsidRDefault="00E8244E" w:rsidP="00B43ADB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3A4B01">
        <w:rPr>
          <w:sz w:val="20"/>
        </w:rPr>
        <w:t>Provision of effective tax planning services to clients.</w:t>
      </w:r>
    </w:p>
    <w:p w:rsidR="00E8244E" w:rsidRPr="003A4B01" w:rsidRDefault="00E8244E" w:rsidP="00B43ADB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3A4B01">
        <w:rPr>
          <w:sz w:val="20"/>
        </w:rPr>
        <w:t>Working with company secretaries regarding clients` files.</w:t>
      </w:r>
    </w:p>
    <w:p w:rsidR="00E8244E" w:rsidRPr="003A4B01" w:rsidRDefault="00E8244E" w:rsidP="00B43ADB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3A4B01">
        <w:rPr>
          <w:sz w:val="20"/>
        </w:rPr>
        <w:t>Training and mentoring junior staff.</w:t>
      </w:r>
    </w:p>
    <w:p w:rsidR="00472EC1" w:rsidRPr="00B7160B" w:rsidRDefault="00472EC1" w:rsidP="00B7160B">
      <w:pPr>
        <w:shd w:val="clear" w:color="auto" w:fill="999999"/>
        <w:tabs>
          <w:tab w:val="left" w:pos="2716"/>
        </w:tabs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B7160B">
        <w:rPr>
          <w:rFonts w:ascii="Times New Roman" w:hAnsi="Times New Roman" w:cs="Times New Roman"/>
          <w:b/>
          <w:bCs/>
          <w:i/>
          <w:sz w:val="24"/>
        </w:rPr>
        <w:t>EDUCATION AND PROFESSIONAL QUALIFICATIONS</w:t>
      </w:r>
    </w:p>
    <w:p w:rsidR="00472EC1" w:rsidRPr="00472EC1" w:rsidRDefault="00472EC1" w:rsidP="00205787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205787">
        <w:rPr>
          <w:b/>
          <w:sz w:val="20"/>
        </w:rPr>
        <w:t>2010</w:t>
      </w:r>
      <w:r w:rsidRPr="00205787">
        <w:rPr>
          <w:sz w:val="20"/>
        </w:rPr>
        <w:t>:</w:t>
      </w:r>
      <w:r w:rsidRPr="00472EC1">
        <w:rPr>
          <w:sz w:val="20"/>
        </w:rPr>
        <w:t xml:space="preserve">             Admitted as Fellow </w:t>
      </w:r>
      <w:r w:rsidR="00745F89" w:rsidRPr="00472EC1">
        <w:rPr>
          <w:sz w:val="20"/>
        </w:rPr>
        <w:t>Member</w:t>
      </w:r>
      <w:r w:rsidRPr="00472EC1">
        <w:rPr>
          <w:sz w:val="20"/>
        </w:rPr>
        <w:t xml:space="preserve"> Chartered Certified Accountant, ACCA (UK)</w:t>
      </w:r>
    </w:p>
    <w:p w:rsidR="00472EC1" w:rsidRPr="003A4B01" w:rsidRDefault="00472EC1" w:rsidP="00205787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</w:rPr>
      </w:pPr>
      <w:r w:rsidRPr="00205787">
        <w:rPr>
          <w:b/>
          <w:sz w:val="20"/>
        </w:rPr>
        <w:t>2007:</w:t>
      </w:r>
      <w:r w:rsidRPr="00472EC1">
        <w:rPr>
          <w:sz w:val="20"/>
        </w:rPr>
        <w:t>             Masters of Business Administration (MBA), Nottingham Trent University (UK)</w:t>
      </w:r>
    </w:p>
    <w:p w:rsidR="00472EC1" w:rsidRPr="00454A1C" w:rsidRDefault="00472EC1" w:rsidP="00205787">
      <w:pPr>
        <w:pStyle w:val="BodyText"/>
        <w:numPr>
          <w:ilvl w:val="0"/>
          <w:numId w:val="6"/>
        </w:numPr>
        <w:tabs>
          <w:tab w:val="clear" w:pos="360"/>
          <w:tab w:val="num" w:pos="900"/>
        </w:tabs>
        <w:spacing w:line="240" w:lineRule="auto"/>
        <w:ind w:left="900"/>
        <w:jc w:val="both"/>
        <w:rPr>
          <w:sz w:val="20"/>
          <w:lang w:eastAsia="en-ZW"/>
        </w:rPr>
      </w:pPr>
      <w:r w:rsidRPr="00205787">
        <w:rPr>
          <w:b/>
          <w:sz w:val="20"/>
        </w:rPr>
        <w:t>2005:</w:t>
      </w:r>
      <w:r w:rsidRPr="00472EC1">
        <w:rPr>
          <w:sz w:val="20"/>
        </w:rPr>
        <w:t>             Admitted as</w:t>
      </w:r>
      <w:r w:rsidR="003A4B01">
        <w:rPr>
          <w:sz w:val="20"/>
        </w:rPr>
        <w:t xml:space="preserve"> a member of </w:t>
      </w:r>
      <w:r w:rsidR="003A4B01" w:rsidRPr="00472EC1">
        <w:rPr>
          <w:sz w:val="20"/>
        </w:rPr>
        <w:t>Chartered</w:t>
      </w:r>
      <w:r w:rsidRPr="00472EC1">
        <w:rPr>
          <w:sz w:val="20"/>
        </w:rPr>
        <w:t xml:space="preserve"> Certified Accountant, ACCA (UK)</w:t>
      </w:r>
    </w:p>
    <w:p w:rsidR="00454A1C" w:rsidRPr="00B7160B" w:rsidRDefault="00454A1C" w:rsidP="00454A1C">
      <w:pPr>
        <w:shd w:val="clear" w:color="auto" w:fill="999999"/>
        <w:tabs>
          <w:tab w:val="left" w:pos="2716"/>
        </w:tabs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VISA STATUS</w:t>
      </w:r>
    </w:p>
    <w:p w:rsidR="00454A1C" w:rsidRPr="00454A1C" w:rsidRDefault="00CE6569" w:rsidP="00454A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ZW"/>
        </w:rPr>
        <w:t xml:space="preserve"> V</w:t>
      </w:r>
      <w:r w:rsidR="00820D3B">
        <w:rPr>
          <w:rFonts w:ascii="Times New Roman" w:eastAsia="Times New Roman" w:hAnsi="Times New Roman" w:cs="Times New Roman"/>
          <w:sz w:val="20"/>
          <w:szCs w:val="20"/>
          <w:lang w:eastAsia="en-ZW"/>
        </w:rPr>
        <w:t xml:space="preserve">isit visa </w:t>
      </w:r>
      <w:r w:rsidR="00735D0D">
        <w:rPr>
          <w:rFonts w:ascii="Times New Roman" w:eastAsia="Times New Roman" w:hAnsi="Times New Roman" w:cs="Times New Roman"/>
          <w:sz w:val="20"/>
          <w:szCs w:val="20"/>
          <w:lang w:eastAsia="en-ZW"/>
        </w:rPr>
        <w:t>.</w:t>
      </w:r>
    </w:p>
    <w:p w:rsidR="00472EC1" w:rsidRPr="008E03E9" w:rsidRDefault="00472EC1" w:rsidP="00472EC1">
      <w:pPr>
        <w:shd w:val="clear" w:color="auto" w:fill="999999"/>
        <w:tabs>
          <w:tab w:val="left" w:pos="2716"/>
        </w:tabs>
        <w:jc w:val="center"/>
        <w:rPr>
          <w:rFonts w:ascii="Times New Roman" w:hAnsi="Times New Roman" w:cs="Times New Roman"/>
          <w:i/>
        </w:rPr>
      </w:pPr>
      <w:r w:rsidRPr="008E03E9">
        <w:rPr>
          <w:rFonts w:ascii="Times New Roman" w:hAnsi="Times New Roman" w:cs="Times New Roman"/>
          <w:b/>
          <w:bCs/>
          <w:i/>
          <w:iCs/>
          <w:sz w:val="24"/>
        </w:rPr>
        <w:t>PERSONAL PROFILE</w:t>
      </w:r>
    </w:p>
    <w:p w:rsidR="00472EC1" w:rsidRPr="005D71D3" w:rsidRDefault="00472EC1" w:rsidP="0047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W"/>
        </w:rPr>
      </w:pP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>Nationality:</w:t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  <w:t xml:space="preserve">          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 xml:space="preserve">   </w:t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> Zimbabwe                                                             </w:t>
      </w:r>
    </w:p>
    <w:p w:rsidR="00472EC1" w:rsidRPr="005D71D3" w:rsidRDefault="00472EC1" w:rsidP="0047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W"/>
        </w:rPr>
      </w:pP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 xml:space="preserve">Gender: </w:t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>Female                                                                </w:t>
      </w:r>
    </w:p>
    <w:p w:rsidR="00472EC1" w:rsidRPr="005D71D3" w:rsidRDefault="00472EC1" w:rsidP="0047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</w:pP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>Availability:     </w:t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 xml:space="preserve">Immediate                                                            </w:t>
      </w:r>
    </w:p>
    <w:p w:rsidR="00472EC1" w:rsidRPr="005D71D3" w:rsidRDefault="00472EC1" w:rsidP="00472EC1">
      <w:pPr>
        <w:spacing w:after="0"/>
        <w:ind w:left="4365" w:hanging="436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D71D3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>Softwar</w:t>
      </w:r>
      <w:r w:rsidR="007277AF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>e Packages:</w:t>
      </w:r>
      <w:r w:rsidR="007277AF">
        <w:rPr>
          <w:rFonts w:ascii="Times New Roman" w:eastAsia="Times New Roman" w:hAnsi="Times New Roman" w:cs="Times New Roman"/>
          <w:sz w:val="20"/>
          <w:szCs w:val="20"/>
          <w:lang w:val="en-US" w:eastAsia="en-ZW"/>
        </w:rPr>
        <w:tab/>
      </w:r>
      <w:r w:rsidRPr="005D71D3">
        <w:rPr>
          <w:rFonts w:ascii="Times New Roman" w:eastAsia="Times New Roman" w:hAnsi="Times New Roman" w:cs="Times New Roman"/>
          <w:sz w:val="20"/>
          <w:szCs w:val="20"/>
          <w:lang w:val="en-US"/>
        </w:rPr>
        <w:t>Microsoft office, Pastel, QuickBooks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 SAP and VIP Payroll</w:t>
      </w:r>
    </w:p>
    <w:p w:rsidR="00472EC1" w:rsidRPr="005D71D3" w:rsidRDefault="00472EC1" w:rsidP="00472EC1">
      <w:pPr>
        <w:pStyle w:val="BodyText"/>
        <w:spacing w:line="240" w:lineRule="auto"/>
        <w:jc w:val="both"/>
        <w:rPr>
          <w:sz w:val="20"/>
        </w:rPr>
      </w:pPr>
      <w:r w:rsidRPr="005D71D3">
        <w:rPr>
          <w:sz w:val="20"/>
        </w:rPr>
        <w:t>Hobbies:</w:t>
      </w:r>
      <w:r w:rsidRPr="005D71D3">
        <w:rPr>
          <w:sz w:val="20"/>
        </w:rPr>
        <w:tab/>
      </w:r>
      <w:r w:rsidRPr="005D71D3">
        <w:rPr>
          <w:sz w:val="20"/>
        </w:rPr>
        <w:tab/>
      </w:r>
      <w:r w:rsidRPr="005D71D3">
        <w:rPr>
          <w:sz w:val="20"/>
        </w:rPr>
        <w:tab/>
      </w:r>
      <w:r w:rsidRPr="005D71D3">
        <w:rPr>
          <w:sz w:val="20"/>
        </w:rPr>
        <w:tab/>
      </w:r>
      <w:r w:rsidRPr="005D71D3">
        <w:rPr>
          <w:sz w:val="20"/>
        </w:rPr>
        <w:tab/>
        <w:t>Researching, outgoing and networking.</w:t>
      </w:r>
    </w:p>
    <w:p w:rsidR="008424B0" w:rsidRPr="00EC7441" w:rsidRDefault="008424B0" w:rsidP="008424B0">
      <w:pPr>
        <w:shd w:val="clear" w:color="auto" w:fill="999999"/>
        <w:tabs>
          <w:tab w:val="left" w:pos="271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EC7441">
        <w:rPr>
          <w:rFonts w:ascii="Times New Roman" w:hAnsi="Times New Roman" w:cs="Times New Roman"/>
          <w:b/>
          <w:bCs/>
          <w:sz w:val="24"/>
        </w:rPr>
        <w:t>REFERENCES</w:t>
      </w:r>
    </w:p>
    <w:p w:rsidR="00C035E9" w:rsidRPr="00493499" w:rsidRDefault="00493499" w:rsidP="00493499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93499">
        <w:rPr>
          <w:rFonts w:ascii="Times New Roman" w:eastAsia="Times New Roman" w:hAnsi="Times New Roman" w:cs="Times New Roman"/>
          <w:sz w:val="20"/>
          <w:szCs w:val="20"/>
          <w:lang w:val="en-US"/>
        </w:rPr>
        <w:t>References are available on request</w:t>
      </w:r>
      <w:r w:rsidR="004E704D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sectPr w:rsidR="00C035E9" w:rsidRPr="00493499" w:rsidSect="00E117D4">
      <w:headerReference w:type="first" r:id="rId9"/>
      <w:pgSz w:w="11906" w:h="16838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7F" w:rsidRDefault="0030287F" w:rsidP="005B2F5E">
      <w:pPr>
        <w:spacing w:after="0" w:line="240" w:lineRule="auto"/>
      </w:pPr>
      <w:r>
        <w:separator/>
      </w:r>
    </w:p>
  </w:endnote>
  <w:endnote w:type="continuationSeparator" w:id="0">
    <w:p w:rsidR="0030287F" w:rsidRDefault="0030287F" w:rsidP="005B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7F" w:rsidRDefault="0030287F" w:rsidP="005B2F5E">
      <w:pPr>
        <w:spacing w:after="0" w:line="240" w:lineRule="auto"/>
      </w:pPr>
      <w:r>
        <w:separator/>
      </w:r>
    </w:p>
  </w:footnote>
  <w:footnote w:type="continuationSeparator" w:id="0">
    <w:p w:rsidR="0030287F" w:rsidRDefault="0030287F" w:rsidP="005B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3B" w:rsidRPr="00453BB4" w:rsidRDefault="0066693B" w:rsidP="0066693B">
    <w:pPr>
      <w:pStyle w:val="Heading9"/>
      <w:jc w:val="center"/>
      <w:rPr>
        <w:b/>
        <w:sz w:val="28"/>
        <w:szCs w:val="28"/>
      </w:rPr>
    </w:pPr>
    <w:r w:rsidRPr="00DF574B">
      <w:rPr>
        <w:b/>
        <w:sz w:val="28"/>
        <w:szCs w:val="28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274"/>
    <w:multiLevelType w:val="hybridMultilevel"/>
    <w:tmpl w:val="EFF05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7AE"/>
    <w:multiLevelType w:val="hybridMultilevel"/>
    <w:tmpl w:val="B764F9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C8333E"/>
    <w:multiLevelType w:val="hybridMultilevel"/>
    <w:tmpl w:val="C8B8BD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F61E7"/>
    <w:multiLevelType w:val="multilevel"/>
    <w:tmpl w:val="2E4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824AA"/>
    <w:multiLevelType w:val="multilevel"/>
    <w:tmpl w:val="AC38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07CED"/>
    <w:multiLevelType w:val="hybridMultilevel"/>
    <w:tmpl w:val="A6FA7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815FB"/>
    <w:multiLevelType w:val="multilevel"/>
    <w:tmpl w:val="D98E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973F4"/>
    <w:multiLevelType w:val="multilevel"/>
    <w:tmpl w:val="6A0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A2190"/>
    <w:multiLevelType w:val="multilevel"/>
    <w:tmpl w:val="8A58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04B3D"/>
    <w:multiLevelType w:val="multilevel"/>
    <w:tmpl w:val="4C5C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47370"/>
    <w:multiLevelType w:val="multilevel"/>
    <w:tmpl w:val="BD56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C5384"/>
    <w:multiLevelType w:val="hybridMultilevel"/>
    <w:tmpl w:val="8FA4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32807"/>
    <w:multiLevelType w:val="multilevel"/>
    <w:tmpl w:val="B8B4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0547F"/>
    <w:multiLevelType w:val="hybridMultilevel"/>
    <w:tmpl w:val="BF883C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F67863"/>
    <w:multiLevelType w:val="multilevel"/>
    <w:tmpl w:val="94F8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4776C"/>
    <w:multiLevelType w:val="multilevel"/>
    <w:tmpl w:val="9338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023E5"/>
    <w:multiLevelType w:val="hybridMultilevel"/>
    <w:tmpl w:val="8348C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902BF"/>
    <w:multiLevelType w:val="multilevel"/>
    <w:tmpl w:val="15D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F1A3B"/>
    <w:multiLevelType w:val="hybridMultilevel"/>
    <w:tmpl w:val="F9FCEEB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18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1"/>
  </w:num>
  <w:num w:numId="15">
    <w:abstractNumId w:val="9"/>
  </w:num>
  <w:num w:numId="16">
    <w:abstractNumId w:val="16"/>
  </w:num>
  <w:num w:numId="17">
    <w:abstractNumId w:val="0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585"/>
    <w:rsid w:val="00006CF3"/>
    <w:rsid w:val="00011602"/>
    <w:rsid w:val="00023626"/>
    <w:rsid w:val="00027FE7"/>
    <w:rsid w:val="00031AC4"/>
    <w:rsid w:val="00034567"/>
    <w:rsid w:val="00035D5F"/>
    <w:rsid w:val="00037589"/>
    <w:rsid w:val="0004461B"/>
    <w:rsid w:val="0004762D"/>
    <w:rsid w:val="0006128E"/>
    <w:rsid w:val="0006696D"/>
    <w:rsid w:val="00071817"/>
    <w:rsid w:val="00071EA2"/>
    <w:rsid w:val="00072BE2"/>
    <w:rsid w:val="00077180"/>
    <w:rsid w:val="00077ABB"/>
    <w:rsid w:val="00080F3D"/>
    <w:rsid w:val="00084252"/>
    <w:rsid w:val="000904E8"/>
    <w:rsid w:val="000B28EF"/>
    <w:rsid w:val="000B2932"/>
    <w:rsid w:val="000B52D0"/>
    <w:rsid w:val="000C1C91"/>
    <w:rsid w:val="000C5D7B"/>
    <w:rsid w:val="000C5E80"/>
    <w:rsid w:val="000C76C0"/>
    <w:rsid w:val="000D2BAB"/>
    <w:rsid w:val="000D3C80"/>
    <w:rsid w:val="000D5046"/>
    <w:rsid w:val="000D675E"/>
    <w:rsid w:val="000E1067"/>
    <w:rsid w:val="000E2E95"/>
    <w:rsid w:val="000E507D"/>
    <w:rsid w:val="000E67DD"/>
    <w:rsid w:val="000E7025"/>
    <w:rsid w:val="000E735D"/>
    <w:rsid w:val="000E798F"/>
    <w:rsid w:val="000F2CFE"/>
    <w:rsid w:val="000F46EA"/>
    <w:rsid w:val="00105552"/>
    <w:rsid w:val="0010628A"/>
    <w:rsid w:val="0010743F"/>
    <w:rsid w:val="001139F3"/>
    <w:rsid w:val="001162B9"/>
    <w:rsid w:val="001210C4"/>
    <w:rsid w:val="00126C04"/>
    <w:rsid w:val="00146AB6"/>
    <w:rsid w:val="00147C2A"/>
    <w:rsid w:val="00151FA8"/>
    <w:rsid w:val="00157A48"/>
    <w:rsid w:val="001632FB"/>
    <w:rsid w:val="001639E2"/>
    <w:rsid w:val="00167205"/>
    <w:rsid w:val="00177FA5"/>
    <w:rsid w:val="00182782"/>
    <w:rsid w:val="00195053"/>
    <w:rsid w:val="001A052E"/>
    <w:rsid w:val="001A32AA"/>
    <w:rsid w:val="001A56F1"/>
    <w:rsid w:val="001A5D48"/>
    <w:rsid w:val="001A7A78"/>
    <w:rsid w:val="001B7533"/>
    <w:rsid w:val="001C0571"/>
    <w:rsid w:val="001C17A9"/>
    <w:rsid w:val="001C26E4"/>
    <w:rsid w:val="001C580D"/>
    <w:rsid w:val="001D279F"/>
    <w:rsid w:val="001D4ACD"/>
    <w:rsid w:val="001E63BF"/>
    <w:rsid w:val="001F3308"/>
    <w:rsid w:val="001F3641"/>
    <w:rsid w:val="002008CB"/>
    <w:rsid w:val="00204E5B"/>
    <w:rsid w:val="00204F4A"/>
    <w:rsid w:val="00205787"/>
    <w:rsid w:val="00216634"/>
    <w:rsid w:val="00217983"/>
    <w:rsid w:val="00217DA1"/>
    <w:rsid w:val="00233790"/>
    <w:rsid w:val="00233E88"/>
    <w:rsid w:val="00236195"/>
    <w:rsid w:val="002400F7"/>
    <w:rsid w:val="002418F8"/>
    <w:rsid w:val="00242478"/>
    <w:rsid w:val="00246272"/>
    <w:rsid w:val="00246CB2"/>
    <w:rsid w:val="002561FE"/>
    <w:rsid w:val="002630E3"/>
    <w:rsid w:val="00267CDC"/>
    <w:rsid w:val="002707C1"/>
    <w:rsid w:val="00273C2E"/>
    <w:rsid w:val="0027602B"/>
    <w:rsid w:val="00277D26"/>
    <w:rsid w:val="00284B8D"/>
    <w:rsid w:val="002906CE"/>
    <w:rsid w:val="002A42EB"/>
    <w:rsid w:val="002B5544"/>
    <w:rsid w:val="002B7FE0"/>
    <w:rsid w:val="002C465A"/>
    <w:rsid w:val="002C7C3F"/>
    <w:rsid w:val="002D0608"/>
    <w:rsid w:val="002D63A7"/>
    <w:rsid w:val="002D6670"/>
    <w:rsid w:val="002E232D"/>
    <w:rsid w:val="002E2E91"/>
    <w:rsid w:val="002E5414"/>
    <w:rsid w:val="002E609A"/>
    <w:rsid w:val="002E7754"/>
    <w:rsid w:val="0030287F"/>
    <w:rsid w:val="00303E31"/>
    <w:rsid w:val="00311087"/>
    <w:rsid w:val="0031124F"/>
    <w:rsid w:val="003130B7"/>
    <w:rsid w:val="003149E3"/>
    <w:rsid w:val="00315555"/>
    <w:rsid w:val="003274F3"/>
    <w:rsid w:val="0033013B"/>
    <w:rsid w:val="0033430D"/>
    <w:rsid w:val="00336214"/>
    <w:rsid w:val="00336551"/>
    <w:rsid w:val="00336A3D"/>
    <w:rsid w:val="00340214"/>
    <w:rsid w:val="00344EEF"/>
    <w:rsid w:val="00353887"/>
    <w:rsid w:val="00356865"/>
    <w:rsid w:val="00361EA6"/>
    <w:rsid w:val="00372F1E"/>
    <w:rsid w:val="003746C3"/>
    <w:rsid w:val="0037618F"/>
    <w:rsid w:val="00376A5D"/>
    <w:rsid w:val="003778CD"/>
    <w:rsid w:val="00383E50"/>
    <w:rsid w:val="003852DB"/>
    <w:rsid w:val="00394735"/>
    <w:rsid w:val="00395392"/>
    <w:rsid w:val="00396848"/>
    <w:rsid w:val="003A04C6"/>
    <w:rsid w:val="003A0A5D"/>
    <w:rsid w:val="003A249A"/>
    <w:rsid w:val="003A4B01"/>
    <w:rsid w:val="003B7A53"/>
    <w:rsid w:val="003B7EB6"/>
    <w:rsid w:val="003D53DA"/>
    <w:rsid w:val="003E0A2F"/>
    <w:rsid w:val="003E12CB"/>
    <w:rsid w:val="003F06FB"/>
    <w:rsid w:val="003F4223"/>
    <w:rsid w:val="003F75DD"/>
    <w:rsid w:val="00400CB5"/>
    <w:rsid w:val="00406A2B"/>
    <w:rsid w:val="00412146"/>
    <w:rsid w:val="00416633"/>
    <w:rsid w:val="0042030A"/>
    <w:rsid w:val="00422C3E"/>
    <w:rsid w:val="00423AA2"/>
    <w:rsid w:val="004306D3"/>
    <w:rsid w:val="00440B51"/>
    <w:rsid w:val="00453BB4"/>
    <w:rsid w:val="00454A1C"/>
    <w:rsid w:val="00471AA2"/>
    <w:rsid w:val="00472EC1"/>
    <w:rsid w:val="00474259"/>
    <w:rsid w:val="00487037"/>
    <w:rsid w:val="004918EA"/>
    <w:rsid w:val="00492AAE"/>
    <w:rsid w:val="00493005"/>
    <w:rsid w:val="00493499"/>
    <w:rsid w:val="004938C4"/>
    <w:rsid w:val="00493D82"/>
    <w:rsid w:val="00497C13"/>
    <w:rsid w:val="004A3AD2"/>
    <w:rsid w:val="004A5FF0"/>
    <w:rsid w:val="004A65AD"/>
    <w:rsid w:val="004B18C6"/>
    <w:rsid w:val="004B1BBC"/>
    <w:rsid w:val="004B6337"/>
    <w:rsid w:val="004B6387"/>
    <w:rsid w:val="004C3BBC"/>
    <w:rsid w:val="004D2585"/>
    <w:rsid w:val="004D29A2"/>
    <w:rsid w:val="004D31E4"/>
    <w:rsid w:val="004D4F26"/>
    <w:rsid w:val="004E1F60"/>
    <w:rsid w:val="004E2653"/>
    <w:rsid w:val="004E2F19"/>
    <w:rsid w:val="004E3855"/>
    <w:rsid w:val="004E704D"/>
    <w:rsid w:val="004E7619"/>
    <w:rsid w:val="004F1EFA"/>
    <w:rsid w:val="004F51A6"/>
    <w:rsid w:val="004F664E"/>
    <w:rsid w:val="004F71A4"/>
    <w:rsid w:val="00504365"/>
    <w:rsid w:val="00513588"/>
    <w:rsid w:val="005166B3"/>
    <w:rsid w:val="005219BF"/>
    <w:rsid w:val="0052340F"/>
    <w:rsid w:val="00530884"/>
    <w:rsid w:val="005321E3"/>
    <w:rsid w:val="00535A20"/>
    <w:rsid w:val="00544288"/>
    <w:rsid w:val="00544319"/>
    <w:rsid w:val="00544760"/>
    <w:rsid w:val="0054562A"/>
    <w:rsid w:val="005505C7"/>
    <w:rsid w:val="00553995"/>
    <w:rsid w:val="0055538C"/>
    <w:rsid w:val="00561BC1"/>
    <w:rsid w:val="00561FF5"/>
    <w:rsid w:val="00566882"/>
    <w:rsid w:val="00571C4C"/>
    <w:rsid w:val="00575FFA"/>
    <w:rsid w:val="005815EF"/>
    <w:rsid w:val="00582AC6"/>
    <w:rsid w:val="00584EAC"/>
    <w:rsid w:val="00586712"/>
    <w:rsid w:val="00586D2F"/>
    <w:rsid w:val="00587BAB"/>
    <w:rsid w:val="005A4CFF"/>
    <w:rsid w:val="005B1377"/>
    <w:rsid w:val="005B2F5E"/>
    <w:rsid w:val="005B3568"/>
    <w:rsid w:val="005C22DD"/>
    <w:rsid w:val="005C3947"/>
    <w:rsid w:val="005C516E"/>
    <w:rsid w:val="005D015D"/>
    <w:rsid w:val="005D3AC7"/>
    <w:rsid w:val="005D3B9E"/>
    <w:rsid w:val="005D71D3"/>
    <w:rsid w:val="005E65F9"/>
    <w:rsid w:val="005F4CB9"/>
    <w:rsid w:val="005F62A4"/>
    <w:rsid w:val="005F6398"/>
    <w:rsid w:val="005F7730"/>
    <w:rsid w:val="006003AB"/>
    <w:rsid w:val="006075FF"/>
    <w:rsid w:val="0061090E"/>
    <w:rsid w:val="00615097"/>
    <w:rsid w:val="00621706"/>
    <w:rsid w:val="006249E2"/>
    <w:rsid w:val="00626889"/>
    <w:rsid w:val="0063055F"/>
    <w:rsid w:val="00633978"/>
    <w:rsid w:val="00633C47"/>
    <w:rsid w:val="00635134"/>
    <w:rsid w:val="00640180"/>
    <w:rsid w:val="00641695"/>
    <w:rsid w:val="00644F23"/>
    <w:rsid w:val="00647654"/>
    <w:rsid w:val="00652C7A"/>
    <w:rsid w:val="006560BA"/>
    <w:rsid w:val="0065626A"/>
    <w:rsid w:val="00656381"/>
    <w:rsid w:val="00656C9F"/>
    <w:rsid w:val="0066256F"/>
    <w:rsid w:val="0066693B"/>
    <w:rsid w:val="00672BE0"/>
    <w:rsid w:val="0067728F"/>
    <w:rsid w:val="00691DFF"/>
    <w:rsid w:val="00697495"/>
    <w:rsid w:val="00697D62"/>
    <w:rsid w:val="00697DB0"/>
    <w:rsid w:val="006A0B66"/>
    <w:rsid w:val="006A3B2C"/>
    <w:rsid w:val="006A6FC7"/>
    <w:rsid w:val="006B4955"/>
    <w:rsid w:val="006C3F11"/>
    <w:rsid w:val="006C61E9"/>
    <w:rsid w:val="006D1C70"/>
    <w:rsid w:val="006E4B42"/>
    <w:rsid w:val="006E5BF9"/>
    <w:rsid w:val="006E7BDD"/>
    <w:rsid w:val="006F15C8"/>
    <w:rsid w:val="006F5701"/>
    <w:rsid w:val="006F72FB"/>
    <w:rsid w:val="006F755A"/>
    <w:rsid w:val="0070004E"/>
    <w:rsid w:val="007055B3"/>
    <w:rsid w:val="0071267B"/>
    <w:rsid w:val="0071589B"/>
    <w:rsid w:val="00721C02"/>
    <w:rsid w:val="00726CEF"/>
    <w:rsid w:val="007277AF"/>
    <w:rsid w:val="007315C3"/>
    <w:rsid w:val="00732BC9"/>
    <w:rsid w:val="00735D0D"/>
    <w:rsid w:val="00740C60"/>
    <w:rsid w:val="0074440D"/>
    <w:rsid w:val="00745F89"/>
    <w:rsid w:val="0074647B"/>
    <w:rsid w:val="00746BA0"/>
    <w:rsid w:val="00751A1C"/>
    <w:rsid w:val="0075379B"/>
    <w:rsid w:val="007573E2"/>
    <w:rsid w:val="00757F8E"/>
    <w:rsid w:val="00760669"/>
    <w:rsid w:val="007635D5"/>
    <w:rsid w:val="00763C4C"/>
    <w:rsid w:val="00774A8F"/>
    <w:rsid w:val="00775003"/>
    <w:rsid w:val="00776406"/>
    <w:rsid w:val="007779F3"/>
    <w:rsid w:val="00784D5A"/>
    <w:rsid w:val="00785202"/>
    <w:rsid w:val="00790D43"/>
    <w:rsid w:val="007910A7"/>
    <w:rsid w:val="00793F65"/>
    <w:rsid w:val="00793FBF"/>
    <w:rsid w:val="00794BA3"/>
    <w:rsid w:val="00795174"/>
    <w:rsid w:val="00797827"/>
    <w:rsid w:val="007A039E"/>
    <w:rsid w:val="007A60A8"/>
    <w:rsid w:val="007B1A75"/>
    <w:rsid w:val="007B58E3"/>
    <w:rsid w:val="007C6B6A"/>
    <w:rsid w:val="007D169F"/>
    <w:rsid w:val="007D6F65"/>
    <w:rsid w:val="007E3D61"/>
    <w:rsid w:val="0080011F"/>
    <w:rsid w:val="0080135E"/>
    <w:rsid w:val="008102D7"/>
    <w:rsid w:val="0081183A"/>
    <w:rsid w:val="00811F7A"/>
    <w:rsid w:val="008148FF"/>
    <w:rsid w:val="00814BDD"/>
    <w:rsid w:val="008162F7"/>
    <w:rsid w:val="00820D3B"/>
    <w:rsid w:val="00830E46"/>
    <w:rsid w:val="008328AA"/>
    <w:rsid w:val="00835465"/>
    <w:rsid w:val="00836F8D"/>
    <w:rsid w:val="008376AD"/>
    <w:rsid w:val="008424B0"/>
    <w:rsid w:val="008425B3"/>
    <w:rsid w:val="008458F0"/>
    <w:rsid w:val="00845FCC"/>
    <w:rsid w:val="008463EC"/>
    <w:rsid w:val="00850EA4"/>
    <w:rsid w:val="00857962"/>
    <w:rsid w:val="00860487"/>
    <w:rsid w:val="0086165E"/>
    <w:rsid w:val="008629A2"/>
    <w:rsid w:val="00867CEE"/>
    <w:rsid w:val="00870A0F"/>
    <w:rsid w:val="00886A18"/>
    <w:rsid w:val="0089167F"/>
    <w:rsid w:val="0089334E"/>
    <w:rsid w:val="00893E50"/>
    <w:rsid w:val="00894098"/>
    <w:rsid w:val="008A11C0"/>
    <w:rsid w:val="008A421A"/>
    <w:rsid w:val="008A5070"/>
    <w:rsid w:val="008A5FB3"/>
    <w:rsid w:val="008A7A65"/>
    <w:rsid w:val="008B15DA"/>
    <w:rsid w:val="008B221B"/>
    <w:rsid w:val="008B3F29"/>
    <w:rsid w:val="008B58A0"/>
    <w:rsid w:val="008C0F74"/>
    <w:rsid w:val="008D61EE"/>
    <w:rsid w:val="008E03E9"/>
    <w:rsid w:val="008E2C14"/>
    <w:rsid w:val="008E2C8F"/>
    <w:rsid w:val="008E4198"/>
    <w:rsid w:val="008E70F3"/>
    <w:rsid w:val="008F0249"/>
    <w:rsid w:val="008F07B4"/>
    <w:rsid w:val="008F2744"/>
    <w:rsid w:val="008F36F8"/>
    <w:rsid w:val="008F7EC6"/>
    <w:rsid w:val="009013D9"/>
    <w:rsid w:val="00914168"/>
    <w:rsid w:val="00914BB5"/>
    <w:rsid w:val="00917C71"/>
    <w:rsid w:val="00925467"/>
    <w:rsid w:val="009279A3"/>
    <w:rsid w:val="009329B1"/>
    <w:rsid w:val="00932BF2"/>
    <w:rsid w:val="0093547C"/>
    <w:rsid w:val="0093658C"/>
    <w:rsid w:val="009368F4"/>
    <w:rsid w:val="009372B1"/>
    <w:rsid w:val="00951555"/>
    <w:rsid w:val="00951905"/>
    <w:rsid w:val="00956858"/>
    <w:rsid w:val="00963EA4"/>
    <w:rsid w:val="0096653F"/>
    <w:rsid w:val="00970256"/>
    <w:rsid w:val="00973F08"/>
    <w:rsid w:val="009770E3"/>
    <w:rsid w:val="00982C18"/>
    <w:rsid w:val="0098374B"/>
    <w:rsid w:val="009A20E9"/>
    <w:rsid w:val="009A6417"/>
    <w:rsid w:val="009B3828"/>
    <w:rsid w:val="009B4345"/>
    <w:rsid w:val="009B55E1"/>
    <w:rsid w:val="009B7682"/>
    <w:rsid w:val="009C3F79"/>
    <w:rsid w:val="009D3BA6"/>
    <w:rsid w:val="009D411C"/>
    <w:rsid w:val="009D596A"/>
    <w:rsid w:val="009D7122"/>
    <w:rsid w:val="009E2528"/>
    <w:rsid w:val="009E3125"/>
    <w:rsid w:val="009F23E1"/>
    <w:rsid w:val="009F5BDD"/>
    <w:rsid w:val="009F5FDD"/>
    <w:rsid w:val="00A00C5F"/>
    <w:rsid w:val="00A0157D"/>
    <w:rsid w:val="00A01763"/>
    <w:rsid w:val="00A01839"/>
    <w:rsid w:val="00A071E1"/>
    <w:rsid w:val="00A10929"/>
    <w:rsid w:val="00A13847"/>
    <w:rsid w:val="00A16A3B"/>
    <w:rsid w:val="00A310A9"/>
    <w:rsid w:val="00A31C13"/>
    <w:rsid w:val="00A346D8"/>
    <w:rsid w:val="00A42F9B"/>
    <w:rsid w:val="00A438A7"/>
    <w:rsid w:val="00A47CD2"/>
    <w:rsid w:val="00A47F08"/>
    <w:rsid w:val="00A54E28"/>
    <w:rsid w:val="00A5527D"/>
    <w:rsid w:val="00A574CC"/>
    <w:rsid w:val="00A65DC0"/>
    <w:rsid w:val="00A7137E"/>
    <w:rsid w:val="00A71992"/>
    <w:rsid w:val="00A76B0B"/>
    <w:rsid w:val="00A80958"/>
    <w:rsid w:val="00A83377"/>
    <w:rsid w:val="00A8461D"/>
    <w:rsid w:val="00A95E32"/>
    <w:rsid w:val="00A9714D"/>
    <w:rsid w:val="00AA3967"/>
    <w:rsid w:val="00AA4906"/>
    <w:rsid w:val="00AB2758"/>
    <w:rsid w:val="00AB3530"/>
    <w:rsid w:val="00AC1E01"/>
    <w:rsid w:val="00AC24B1"/>
    <w:rsid w:val="00AD0026"/>
    <w:rsid w:val="00AD1B00"/>
    <w:rsid w:val="00AD54C6"/>
    <w:rsid w:val="00AD6B91"/>
    <w:rsid w:val="00AE2B67"/>
    <w:rsid w:val="00AE2F35"/>
    <w:rsid w:val="00AE49D1"/>
    <w:rsid w:val="00AF0FBB"/>
    <w:rsid w:val="00AF1869"/>
    <w:rsid w:val="00AF6099"/>
    <w:rsid w:val="00B013D7"/>
    <w:rsid w:val="00B06551"/>
    <w:rsid w:val="00B1414F"/>
    <w:rsid w:val="00B1481F"/>
    <w:rsid w:val="00B14E31"/>
    <w:rsid w:val="00B16164"/>
    <w:rsid w:val="00B230AC"/>
    <w:rsid w:val="00B30A9C"/>
    <w:rsid w:val="00B32E2E"/>
    <w:rsid w:val="00B43ADB"/>
    <w:rsid w:val="00B44115"/>
    <w:rsid w:val="00B4636A"/>
    <w:rsid w:val="00B509FA"/>
    <w:rsid w:val="00B5603E"/>
    <w:rsid w:val="00B6024C"/>
    <w:rsid w:val="00B60704"/>
    <w:rsid w:val="00B608A6"/>
    <w:rsid w:val="00B61146"/>
    <w:rsid w:val="00B7160B"/>
    <w:rsid w:val="00B72213"/>
    <w:rsid w:val="00B73883"/>
    <w:rsid w:val="00B74A62"/>
    <w:rsid w:val="00B8043D"/>
    <w:rsid w:val="00B86B74"/>
    <w:rsid w:val="00B979AA"/>
    <w:rsid w:val="00BA2ABC"/>
    <w:rsid w:val="00BB3B68"/>
    <w:rsid w:val="00BB5421"/>
    <w:rsid w:val="00BC18E6"/>
    <w:rsid w:val="00BC66B7"/>
    <w:rsid w:val="00BE2DF8"/>
    <w:rsid w:val="00BE6817"/>
    <w:rsid w:val="00BE6B2E"/>
    <w:rsid w:val="00BF3EBB"/>
    <w:rsid w:val="00BF4616"/>
    <w:rsid w:val="00C0106A"/>
    <w:rsid w:val="00C02B76"/>
    <w:rsid w:val="00C03212"/>
    <w:rsid w:val="00C035E9"/>
    <w:rsid w:val="00C11E6B"/>
    <w:rsid w:val="00C122F4"/>
    <w:rsid w:val="00C14578"/>
    <w:rsid w:val="00C154E7"/>
    <w:rsid w:val="00C16F86"/>
    <w:rsid w:val="00C17CCB"/>
    <w:rsid w:val="00C27F0D"/>
    <w:rsid w:val="00C34BAC"/>
    <w:rsid w:val="00C42D64"/>
    <w:rsid w:val="00C45694"/>
    <w:rsid w:val="00C5211D"/>
    <w:rsid w:val="00C55708"/>
    <w:rsid w:val="00C5616F"/>
    <w:rsid w:val="00C617F4"/>
    <w:rsid w:val="00C66EE9"/>
    <w:rsid w:val="00C73C2A"/>
    <w:rsid w:val="00C75A4C"/>
    <w:rsid w:val="00C8146B"/>
    <w:rsid w:val="00C81969"/>
    <w:rsid w:val="00C82EB0"/>
    <w:rsid w:val="00C83C86"/>
    <w:rsid w:val="00C922E4"/>
    <w:rsid w:val="00C93F5D"/>
    <w:rsid w:val="00C9582E"/>
    <w:rsid w:val="00C95E4E"/>
    <w:rsid w:val="00CA0022"/>
    <w:rsid w:val="00CA309D"/>
    <w:rsid w:val="00CA3AE0"/>
    <w:rsid w:val="00CB5FC6"/>
    <w:rsid w:val="00CB609A"/>
    <w:rsid w:val="00CC254F"/>
    <w:rsid w:val="00CC343B"/>
    <w:rsid w:val="00CC502C"/>
    <w:rsid w:val="00CD1472"/>
    <w:rsid w:val="00CD1A21"/>
    <w:rsid w:val="00CD2852"/>
    <w:rsid w:val="00CD485D"/>
    <w:rsid w:val="00CD549A"/>
    <w:rsid w:val="00CD7168"/>
    <w:rsid w:val="00CE6569"/>
    <w:rsid w:val="00CF19DA"/>
    <w:rsid w:val="00CF2FFF"/>
    <w:rsid w:val="00CF48C5"/>
    <w:rsid w:val="00D0328D"/>
    <w:rsid w:val="00D074A8"/>
    <w:rsid w:val="00D154A9"/>
    <w:rsid w:val="00D17260"/>
    <w:rsid w:val="00D23C9B"/>
    <w:rsid w:val="00D43F2C"/>
    <w:rsid w:val="00D52B71"/>
    <w:rsid w:val="00D535B3"/>
    <w:rsid w:val="00D5367B"/>
    <w:rsid w:val="00D5771D"/>
    <w:rsid w:val="00D719E6"/>
    <w:rsid w:val="00D72CDF"/>
    <w:rsid w:val="00D81797"/>
    <w:rsid w:val="00D900DF"/>
    <w:rsid w:val="00D901D6"/>
    <w:rsid w:val="00DA1E45"/>
    <w:rsid w:val="00DA32C7"/>
    <w:rsid w:val="00DA5986"/>
    <w:rsid w:val="00DB05F7"/>
    <w:rsid w:val="00DB1593"/>
    <w:rsid w:val="00DC0FF9"/>
    <w:rsid w:val="00DC58FB"/>
    <w:rsid w:val="00DC65E8"/>
    <w:rsid w:val="00DD4AEB"/>
    <w:rsid w:val="00DE0FF1"/>
    <w:rsid w:val="00DE3791"/>
    <w:rsid w:val="00DF2A9C"/>
    <w:rsid w:val="00DF574B"/>
    <w:rsid w:val="00E03097"/>
    <w:rsid w:val="00E04F9B"/>
    <w:rsid w:val="00E10159"/>
    <w:rsid w:val="00E117D4"/>
    <w:rsid w:val="00E16DE0"/>
    <w:rsid w:val="00E208AA"/>
    <w:rsid w:val="00E3113F"/>
    <w:rsid w:val="00E31CBC"/>
    <w:rsid w:val="00E3215B"/>
    <w:rsid w:val="00E35DBC"/>
    <w:rsid w:val="00E3641A"/>
    <w:rsid w:val="00E37679"/>
    <w:rsid w:val="00E40C62"/>
    <w:rsid w:val="00E50AB3"/>
    <w:rsid w:val="00E517C5"/>
    <w:rsid w:val="00E51FFB"/>
    <w:rsid w:val="00E55B8B"/>
    <w:rsid w:val="00E601D9"/>
    <w:rsid w:val="00E61A9B"/>
    <w:rsid w:val="00E625F3"/>
    <w:rsid w:val="00E62781"/>
    <w:rsid w:val="00E62D69"/>
    <w:rsid w:val="00E8244E"/>
    <w:rsid w:val="00E82CB9"/>
    <w:rsid w:val="00E82F09"/>
    <w:rsid w:val="00E83716"/>
    <w:rsid w:val="00E845AA"/>
    <w:rsid w:val="00E87773"/>
    <w:rsid w:val="00E956F0"/>
    <w:rsid w:val="00EA0842"/>
    <w:rsid w:val="00EA0F15"/>
    <w:rsid w:val="00EA1272"/>
    <w:rsid w:val="00EA3CF1"/>
    <w:rsid w:val="00EA5A95"/>
    <w:rsid w:val="00EB0CD3"/>
    <w:rsid w:val="00EB38D2"/>
    <w:rsid w:val="00EB3DDF"/>
    <w:rsid w:val="00EB5889"/>
    <w:rsid w:val="00EB7888"/>
    <w:rsid w:val="00EC2DC0"/>
    <w:rsid w:val="00EC7441"/>
    <w:rsid w:val="00ED4838"/>
    <w:rsid w:val="00ED5375"/>
    <w:rsid w:val="00ED66F2"/>
    <w:rsid w:val="00EE1057"/>
    <w:rsid w:val="00EE13D1"/>
    <w:rsid w:val="00EE7476"/>
    <w:rsid w:val="00EE7E09"/>
    <w:rsid w:val="00EF0179"/>
    <w:rsid w:val="00EF5CFC"/>
    <w:rsid w:val="00EF70CD"/>
    <w:rsid w:val="00EF7B28"/>
    <w:rsid w:val="00F01097"/>
    <w:rsid w:val="00F018E0"/>
    <w:rsid w:val="00F11CE5"/>
    <w:rsid w:val="00F15CA0"/>
    <w:rsid w:val="00F16BE1"/>
    <w:rsid w:val="00F1788D"/>
    <w:rsid w:val="00F2428C"/>
    <w:rsid w:val="00F33BAB"/>
    <w:rsid w:val="00F33FED"/>
    <w:rsid w:val="00F37F63"/>
    <w:rsid w:val="00F411D5"/>
    <w:rsid w:val="00F417FE"/>
    <w:rsid w:val="00F42A57"/>
    <w:rsid w:val="00F50E94"/>
    <w:rsid w:val="00F55504"/>
    <w:rsid w:val="00F56D55"/>
    <w:rsid w:val="00F62CBB"/>
    <w:rsid w:val="00F72338"/>
    <w:rsid w:val="00F7697C"/>
    <w:rsid w:val="00F77823"/>
    <w:rsid w:val="00F82403"/>
    <w:rsid w:val="00F83E6D"/>
    <w:rsid w:val="00F868F4"/>
    <w:rsid w:val="00F969B7"/>
    <w:rsid w:val="00FA346A"/>
    <w:rsid w:val="00FA68B3"/>
    <w:rsid w:val="00FB3173"/>
    <w:rsid w:val="00FB3A62"/>
    <w:rsid w:val="00FB451F"/>
    <w:rsid w:val="00FC3D5A"/>
    <w:rsid w:val="00FC5B60"/>
    <w:rsid w:val="00FC6F11"/>
    <w:rsid w:val="00FD180D"/>
    <w:rsid w:val="00FD460B"/>
    <w:rsid w:val="00FE1C91"/>
    <w:rsid w:val="00FE69A7"/>
    <w:rsid w:val="00FF069A"/>
    <w:rsid w:val="00FF0909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A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616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6165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E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D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customStyle="1" w:styleId="TitleChar">
    <w:name w:val="Title Char"/>
    <w:basedOn w:val="DefaultParagraphFont"/>
    <w:link w:val="Title"/>
    <w:uiPriority w:val="10"/>
    <w:rsid w:val="004D2585"/>
    <w:rPr>
      <w:rFonts w:ascii="Times New Roman" w:eastAsia="Times New Roman" w:hAnsi="Times New Roman" w:cs="Times New Roman"/>
      <w:sz w:val="24"/>
      <w:szCs w:val="24"/>
      <w:lang w:eastAsia="en-ZW"/>
    </w:rPr>
  </w:style>
  <w:style w:type="paragraph" w:styleId="NoSpacing">
    <w:name w:val="No Spacing"/>
    <w:basedOn w:val="Normal"/>
    <w:uiPriority w:val="1"/>
    <w:qFormat/>
    <w:rsid w:val="004D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Hyperlink">
    <w:name w:val="Hyperlink"/>
    <w:basedOn w:val="DefaultParagraphFont"/>
    <w:unhideWhenUsed/>
    <w:rsid w:val="004D25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paragraph" w:styleId="Header">
    <w:name w:val="header"/>
    <w:basedOn w:val="Normal"/>
    <w:link w:val="HeaderChar"/>
    <w:rsid w:val="005F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F62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6165E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6165E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5B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5E"/>
  </w:style>
  <w:style w:type="paragraph" w:styleId="BodyText">
    <w:name w:val="Body Text"/>
    <w:basedOn w:val="Normal"/>
    <w:link w:val="BodyTextChar"/>
    <w:rsid w:val="00EB0CD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B0CD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95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E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ndorse-item-name-text">
    <w:name w:val="endorse-item-name-text"/>
    <w:basedOn w:val="DefaultParagraphFont"/>
    <w:rsid w:val="00FF069A"/>
  </w:style>
  <w:style w:type="table" w:styleId="TableGrid">
    <w:name w:val="Table Grid"/>
    <w:basedOn w:val="TableNormal"/>
    <w:uiPriority w:val="59"/>
    <w:rsid w:val="00C9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2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0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37553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2CCD-4754-4A51-854C-5D241312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Chivinge</dc:creator>
  <cp:lastModifiedBy>348370422</cp:lastModifiedBy>
  <cp:revision>2</cp:revision>
  <cp:lastPrinted>2017-11-19T08:12:00Z</cp:lastPrinted>
  <dcterms:created xsi:type="dcterms:W3CDTF">2017-12-25T12:49:00Z</dcterms:created>
  <dcterms:modified xsi:type="dcterms:W3CDTF">2017-12-25T12:49:00Z</dcterms:modified>
</cp:coreProperties>
</file>