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94" w:rsidRPr="00E13D2F" w:rsidRDefault="003F0B94" w:rsidP="00E13D2F">
      <w:pPr>
        <w:spacing w:after="0" w:line="240" w:lineRule="auto"/>
        <w:jc w:val="center"/>
        <w:rPr>
          <w:rFonts w:ascii="Trebuchet MS" w:hAnsi="Trebuchet MS" w:cs="Arial"/>
          <w:b/>
          <w:sz w:val="18"/>
          <w:szCs w:val="18"/>
        </w:rPr>
      </w:pPr>
    </w:p>
    <w:p w:rsidR="00AF7112" w:rsidRPr="00E13D2F" w:rsidRDefault="00AF7112" w:rsidP="00E13D2F">
      <w:pPr>
        <w:pBdr>
          <w:top w:val="dotted" w:sz="4" w:space="1" w:color="auto"/>
          <w:left w:val="dotted" w:sz="4" w:space="1" w:color="auto"/>
          <w:bottom w:val="dotted" w:sz="4" w:space="1" w:color="auto"/>
          <w:right w:val="dotted" w:sz="4" w:space="4" w:color="auto"/>
        </w:pBdr>
        <w:spacing w:after="0" w:line="240" w:lineRule="auto"/>
        <w:rPr>
          <w:rFonts w:ascii="Trebuchet MS" w:hAnsi="Trebuchet MS" w:cs="Arial"/>
          <w:b/>
          <w:color w:val="365F91" w:themeColor="accent1" w:themeShade="BF"/>
          <w:sz w:val="36"/>
          <w:szCs w:val="36"/>
        </w:rPr>
      </w:pPr>
      <w:r w:rsidRPr="00E13D2F">
        <w:rPr>
          <w:rFonts w:ascii="Trebuchet MS" w:hAnsi="Trebuchet MS" w:cs="Arial"/>
          <w:b/>
          <w:color w:val="365F91" w:themeColor="accent1" w:themeShade="BF"/>
          <w:sz w:val="36"/>
          <w:szCs w:val="36"/>
        </w:rPr>
        <w:t xml:space="preserve">RASLAN </w:t>
      </w:r>
    </w:p>
    <w:p w:rsidR="00521555" w:rsidRPr="00E13D2F" w:rsidRDefault="006539E6" w:rsidP="00E13D2F">
      <w:pPr>
        <w:pBdr>
          <w:top w:val="dotted" w:sz="4" w:space="1" w:color="auto"/>
          <w:left w:val="dotted" w:sz="4" w:space="1" w:color="auto"/>
          <w:bottom w:val="dotted" w:sz="4" w:space="1" w:color="auto"/>
          <w:right w:val="dotted" w:sz="4" w:space="4" w:color="auto"/>
        </w:pBdr>
        <w:spacing w:after="0" w:line="240" w:lineRule="auto"/>
        <w:rPr>
          <w:rFonts w:ascii="Trebuchet MS" w:hAnsi="Trebuchet MS" w:cs="Arial"/>
          <w:sz w:val="18"/>
          <w:szCs w:val="18"/>
        </w:rPr>
      </w:pPr>
      <w:r>
        <w:rPr>
          <w:rFonts w:ascii="Trebuchet MS" w:hAnsi="Trebuchet MS" w:cs="Arial"/>
          <w:b/>
          <w:sz w:val="18"/>
          <w:szCs w:val="18"/>
        </w:rPr>
        <w:t xml:space="preserve">Qatar | </w:t>
      </w:r>
      <w:r w:rsidR="00521555" w:rsidRPr="00E13D2F">
        <w:rPr>
          <w:rFonts w:ascii="Trebuchet MS" w:hAnsi="Trebuchet MS" w:cs="Arial"/>
          <w:b/>
          <w:sz w:val="18"/>
          <w:szCs w:val="18"/>
        </w:rPr>
        <w:t>Contact</w:t>
      </w:r>
      <w:r w:rsidR="004B730B" w:rsidRPr="00E13D2F">
        <w:rPr>
          <w:rFonts w:ascii="Trebuchet MS" w:hAnsi="Trebuchet MS" w:cs="Arial"/>
          <w:sz w:val="18"/>
          <w:szCs w:val="18"/>
        </w:rPr>
        <w:t>:</w:t>
      </w:r>
      <w:r w:rsidR="00521555" w:rsidRPr="00E13D2F">
        <w:rPr>
          <w:rFonts w:ascii="Trebuchet MS" w:hAnsi="Trebuchet MS" w:cs="Arial"/>
          <w:sz w:val="18"/>
          <w:szCs w:val="18"/>
        </w:rPr>
        <w:t xml:space="preserve"> </w:t>
      </w:r>
      <w:proofErr w:type="spellStart"/>
      <w:r w:rsidR="00B044A5" w:rsidRPr="00B044A5">
        <w:rPr>
          <w:rFonts w:ascii="Trebuchet MS" w:hAnsi="Trebuchet MS" w:cs="Arial"/>
          <w:sz w:val="18"/>
          <w:szCs w:val="18"/>
        </w:rPr>
        <w:t>Whatsapp</w:t>
      </w:r>
      <w:proofErr w:type="spellEnd"/>
      <w:r w:rsidR="00B044A5" w:rsidRPr="00B044A5">
        <w:rPr>
          <w:rFonts w:ascii="Trebuchet MS" w:hAnsi="Trebuchet MS" w:cs="Arial"/>
          <w:sz w:val="18"/>
          <w:szCs w:val="18"/>
        </w:rPr>
        <w:t xml:space="preserve"> +971504753686 / +919979971283</w:t>
      </w:r>
      <w:r w:rsidR="00521555" w:rsidRPr="00E13D2F">
        <w:rPr>
          <w:rFonts w:ascii="Trebuchet MS" w:hAnsi="Trebuchet MS" w:cs="Arial"/>
          <w:sz w:val="18"/>
          <w:szCs w:val="18"/>
        </w:rPr>
        <w:t xml:space="preserve">| </w:t>
      </w:r>
      <w:r w:rsidR="00521555" w:rsidRPr="00E13D2F">
        <w:rPr>
          <w:rFonts w:ascii="Trebuchet MS" w:hAnsi="Trebuchet MS" w:cs="Arial"/>
          <w:b/>
          <w:sz w:val="18"/>
          <w:szCs w:val="18"/>
        </w:rPr>
        <w:t>E-Mail:</w:t>
      </w:r>
      <w:r w:rsidR="00521555" w:rsidRPr="00E13D2F">
        <w:rPr>
          <w:rFonts w:ascii="Trebuchet MS" w:hAnsi="Trebuchet MS" w:cs="Arial"/>
          <w:sz w:val="18"/>
          <w:szCs w:val="18"/>
        </w:rPr>
        <w:t xml:space="preserve"> </w:t>
      </w:r>
      <w:hyperlink r:id="rId7" w:history="1">
        <w:r w:rsidR="00B044A5" w:rsidRPr="002417C5">
          <w:rPr>
            <w:rStyle w:val="Hyperlink"/>
            <w:rFonts w:ascii="Trebuchet MS" w:hAnsi="Trebuchet MS" w:cs="Arial"/>
            <w:sz w:val="18"/>
            <w:szCs w:val="18"/>
          </w:rPr>
          <w:t>raslan.375833@2freemail.com</w:t>
        </w:r>
      </w:hyperlink>
      <w:r w:rsidR="00B044A5">
        <w:rPr>
          <w:rFonts w:ascii="Trebuchet MS" w:hAnsi="Trebuchet MS" w:cs="Arial"/>
          <w:sz w:val="18"/>
          <w:szCs w:val="18"/>
        </w:rPr>
        <w:t xml:space="preserve"> </w:t>
      </w:r>
    </w:p>
    <w:p w:rsidR="007E75B2" w:rsidRPr="00E13D2F" w:rsidRDefault="007E09F0"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sz w:val="18"/>
          <w:szCs w:val="18"/>
        </w:rPr>
      </w:pPr>
      <w:r w:rsidRPr="007E09F0">
        <w:rPr>
          <w:rFonts w:ascii="Trebuchet MS" w:hAnsi="Trebuchet MS" w:cs="Arial"/>
          <w:sz w:val="18"/>
          <w:szCs w:val="18"/>
        </w:rPr>
        <w:pict>
          <v:rect id="_x0000_i1025" style="width:0;height:1.5pt" o:hralign="center" o:hrstd="t" o:hr="t" fillcolor="#a0a0a0" stroked="f"/>
        </w:pict>
      </w:r>
    </w:p>
    <w:p w:rsidR="0093691C" w:rsidRPr="00E13D2F" w:rsidRDefault="00D87E0E"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sz w:val="18"/>
          <w:szCs w:val="18"/>
        </w:rPr>
      </w:pPr>
      <w:r w:rsidRPr="00E13D2F">
        <w:rPr>
          <w:rFonts w:ascii="Trebuchet MS" w:hAnsi="Trebuchet MS" w:cs="Arial"/>
          <w:sz w:val="18"/>
          <w:szCs w:val="18"/>
        </w:rPr>
        <w:t xml:space="preserve">Backed by strong credentials and a proven history of on-time, on-budget and high-quality project completions, seeking to leverage experience and expertise to give professional direction to large scale projects </w:t>
      </w:r>
    </w:p>
    <w:p w:rsidR="00AF7112" w:rsidRPr="00E13D2F" w:rsidRDefault="00AF7112"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sz w:val="18"/>
          <w:szCs w:val="18"/>
        </w:rPr>
      </w:pPr>
    </w:p>
    <w:p w:rsidR="00FA6E42" w:rsidRPr="00E13D2F" w:rsidRDefault="00AF7112" w:rsidP="00E13D2F">
      <w:pPr>
        <w:pBdr>
          <w:top w:val="dotted" w:sz="4" w:space="1" w:color="auto"/>
          <w:left w:val="dotted" w:sz="4" w:space="1" w:color="auto"/>
          <w:bottom w:val="dotted" w:sz="4" w:space="1" w:color="auto"/>
          <w:right w:val="dotted" w:sz="4" w:space="4" w:color="auto"/>
        </w:pBdr>
        <w:shd w:val="clear" w:color="auto" w:fill="17365D" w:themeFill="text2" w:themeFillShade="BF"/>
        <w:spacing w:after="0" w:line="240" w:lineRule="auto"/>
        <w:jc w:val="center"/>
        <w:rPr>
          <w:rFonts w:ascii="Trebuchet MS" w:hAnsi="Trebuchet MS" w:cs="Arial"/>
          <w:b/>
          <w:i/>
          <w:sz w:val="18"/>
          <w:szCs w:val="18"/>
          <w:u w:val="single"/>
        </w:rPr>
      </w:pPr>
      <w:r w:rsidRPr="00A051B5">
        <w:rPr>
          <w:rFonts w:ascii="Trebuchet MS" w:hAnsi="Trebuchet MS" w:cs="Arial"/>
          <w:b/>
          <w:sz w:val="24"/>
          <w:szCs w:val="24"/>
        </w:rPr>
        <w:t xml:space="preserve">MEP SERVICES &amp; CONTRACTING </w:t>
      </w:r>
      <w:r w:rsidR="003F0B94" w:rsidRPr="00A051B5">
        <w:rPr>
          <w:rFonts w:ascii="Trebuchet MS" w:hAnsi="Trebuchet MS" w:cs="Arial"/>
          <w:b/>
          <w:sz w:val="24"/>
          <w:szCs w:val="24"/>
        </w:rPr>
        <w:t>MANAGEMENT PROFESSIONAL</w:t>
      </w:r>
      <w:r w:rsidR="003F0B94" w:rsidRPr="00E13D2F">
        <w:rPr>
          <w:rFonts w:ascii="Trebuchet MS" w:hAnsi="Trebuchet MS" w:cs="Arial"/>
          <w:b/>
          <w:sz w:val="18"/>
          <w:szCs w:val="18"/>
        </w:rPr>
        <w:t xml:space="preserve"> </w:t>
      </w:r>
      <w:r w:rsidRPr="00E13D2F">
        <w:rPr>
          <w:rFonts w:ascii="Trebuchet MS" w:hAnsi="Trebuchet MS" w:cs="Arial"/>
          <w:b/>
          <w:sz w:val="18"/>
          <w:szCs w:val="18"/>
        </w:rPr>
        <w:t>–</w:t>
      </w:r>
      <w:r w:rsidR="003F0B94" w:rsidRPr="00E13D2F">
        <w:rPr>
          <w:rFonts w:ascii="Trebuchet MS" w:hAnsi="Trebuchet MS" w:cs="Arial"/>
          <w:b/>
          <w:sz w:val="18"/>
          <w:szCs w:val="18"/>
        </w:rPr>
        <w:t xml:space="preserve"> </w:t>
      </w:r>
      <w:r w:rsidRPr="00E13D2F">
        <w:rPr>
          <w:rFonts w:ascii="Trebuchet MS" w:hAnsi="Trebuchet MS" w:cs="Arial"/>
          <w:b/>
          <w:i/>
          <w:sz w:val="18"/>
          <w:szCs w:val="18"/>
          <w:u w:val="single"/>
        </w:rPr>
        <w:t>Offering nearly 25 years of benchmarking experience</w:t>
      </w:r>
    </w:p>
    <w:p w:rsidR="00AF7112" w:rsidRPr="00E13D2F" w:rsidRDefault="008A1E66"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b/>
          <w:i/>
          <w:sz w:val="18"/>
          <w:szCs w:val="18"/>
        </w:rPr>
      </w:pPr>
      <w:r>
        <w:rPr>
          <w:rFonts w:ascii="Trebuchet MS" w:hAnsi="Trebuchet MS" w:cs="Arial"/>
          <w:i/>
          <w:sz w:val="18"/>
          <w:szCs w:val="18"/>
        </w:rPr>
        <w:t>Previously</w:t>
      </w:r>
      <w:r w:rsidR="00AF7112" w:rsidRPr="00E13D2F">
        <w:rPr>
          <w:rFonts w:ascii="Trebuchet MS" w:hAnsi="Trebuchet MS" w:cs="Arial"/>
          <w:i/>
          <w:sz w:val="18"/>
          <w:szCs w:val="18"/>
        </w:rPr>
        <w:t xml:space="preserve"> with Powermech Engineering Company, Doha/QATAR as </w:t>
      </w:r>
      <w:r w:rsidR="00AF7112" w:rsidRPr="00E13D2F">
        <w:rPr>
          <w:rFonts w:ascii="Trebuchet MS" w:hAnsi="Trebuchet MS" w:cs="Arial"/>
          <w:b/>
          <w:i/>
          <w:sz w:val="18"/>
          <w:szCs w:val="18"/>
        </w:rPr>
        <w:t>General Manager</w:t>
      </w:r>
    </w:p>
    <w:p w:rsidR="00AF7112" w:rsidRDefault="008A1E66"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b/>
          <w:i/>
          <w:color w:val="365F91" w:themeColor="accent1" w:themeShade="BF"/>
          <w:sz w:val="18"/>
          <w:szCs w:val="18"/>
        </w:rPr>
      </w:pPr>
      <w:r>
        <w:rPr>
          <w:rFonts w:ascii="Trebuchet MS" w:hAnsi="Trebuchet MS" w:cs="Arial"/>
          <w:b/>
          <w:i/>
          <w:color w:val="365F91" w:themeColor="accent1" w:themeShade="BF"/>
          <w:sz w:val="18"/>
          <w:szCs w:val="18"/>
        </w:rPr>
        <w:t>Seeking assignments as</w:t>
      </w:r>
      <w:bookmarkStart w:id="0" w:name="_GoBack"/>
      <w:bookmarkEnd w:id="0"/>
      <w:r w:rsidR="00AF7112" w:rsidRPr="00E13D2F">
        <w:rPr>
          <w:rFonts w:ascii="Trebuchet MS" w:hAnsi="Trebuchet MS" w:cs="Arial"/>
          <w:b/>
          <w:i/>
          <w:color w:val="365F91" w:themeColor="accent1" w:themeShade="BF"/>
          <w:sz w:val="18"/>
          <w:szCs w:val="18"/>
        </w:rPr>
        <w:t xml:space="preserve"> Operations Director/Manager</w:t>
      </w:r>
      <w:r w:rsidR="00EE7565">
        <w:rPr>
          <w:rFonts w:ascii="Trebuchet MS" w:hAnsi="Trebuchet MS" w:cs="Arial"/>
          <w:b/>
          <w:i/>
          <w:color w:val="365F91" w:themeColor="accent1" w:themeShade="BF"/>
          <w:sz w:val="18"/>
          <w:szCs w:val="18"/>
        </w:rPr>
        <w:t>, Projects Manager</w:t>
      </w:r>
      <w:r w:rsidR="00AF7112" w:rsidRPr="00E13D2F">
        <w:rPr>
          <w:rFonts w:ascii="Trebuchet MS" w:hAnsi="Trebuchet MS" w:cs="Arial"/>
          <w:b/>
          <w:i/>
          <w:color w:val="365F91" w:themeColor="accent1" w:themeShade="BF"/>
          <w:sz w:val="18"/>
          <w:szCs w:val="18"/>
        </w:rPr>
        <w:t xml:space="preserve"> with an organi</w:t>
      </w:r>
      <w:r>
        <w:rPr>
          <w:rFonts w:ascii="Trebuchet MS" w:hAnsi="Trebuchet MS" w:cs="Arial"/>
          <w:b/>
          <w:i/>
          <w:color w:val="365F91" w:themeColor="accent1" w:themeShade="BF"/>
          <w:sz w:val="18"/>
          <w:szCs w:val="18"/>
        </w:rPr>
        <w:t xml:space="preserve">zation of high repute </w:t>
      </w:r>
      <w:r w:rsidR="00AF7112" w:rsidRPr="00E13D2F">
        <w:rPr>
          <w:rFonts w:ascii="Trebuchet MS" w:hAnsi="Trebuchet MS" w:cs="Arial"/>
          <w:b/>
          <w:i/>
          <w:color w:val="365F91" w:themeColor="accent1" w:themeShade="BF"/>
          <w:sz w:val="18"/>
          <w:szCs w:val="18"/>
        </w:rPr>
        <w:t xml:space="preserve"> </w:t>
      </w:r>
    </w:p>
    <w:p w:rsidR="008A1E66" w:rsidRPr="00E13D2F" w:rsidRDefault="008A1E66"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b/>
          <w:i/>
          <w:color w:val="365F91" w:themeColor="accent1" w:themeShade="BF"/>
          <w:sz w:val="18"/>
          <w:szCs w:val="18"/>
        </w:rPr>
      </w:pPr>
    </w:p>
    <w:p w:rsidR="007E75B2" w:rsidRPr="00E13D2F" w:rsidRDefault="00D87E0E"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i/>
          <w:sz w:val="18"/>
          <w:szCs w:val="18"/>
        </w:rPr>
      </w:pPr>
      <w:r w:rsidRPr="00E13D2F">
        <w:rPr>
          <w:rFonts w:ascii="Trebuchet MS" w:hAnsi="Trebuchet MS" w:cs="Arial"/>
          <w:i/>
          <w:sz w:val="18"/>
          <w:szCs w:val="18"/>
        </w:rPr>
        <w:t>~ Seasoned professional with ability to lead large projects, multi-</w:t>
      </w:r>
      <w:r w:rsidR="00AF7112" w:rsidRPr="00E13D2F">
        <w:rPr>
          <w:rFonts w:ascii="Trebuchet MS" w:hAnsi="Trebuchet MS" w:cs="Arial"/>
          <w:i/>
          <w:sz w:val="18"/>
          <w:szCs w:val="18"/>
        </w:rPr>
        <w:t xml:space="preserve">disciplinary </w:t>
      </w:r>
      <w:r w:rsidRPr="00E13D2F">
        <w:rPr>
          <w:rFonts w:ascii="Trebuchet MS" w:hAnsi="Trebuchet MS" w:cs="Arial"/>
          <w:i/>
          <w:sz w:val="18"/>
          <w:szCs w:val="18"/>
        </w:rPr>
        <w:t>technical coordination and engineering interfaces during design dev</w:t>
      </w:r>
      <w:r w:rsidR="0093691C" w:rsidRPr="00E13D2F">
        <w:rPr>
          <w:rFonts w:ascii="Trebuchet MS" w:hAnsi="Trebuchet MS" w:cs="Arial"/>
          <w:i/>
          <w:sz w:val="18"/>
          <w:szCs w:val="18"/>
        </w:rPr>
        <w:t xml:space="preserve">elopment and project execution; skilled </w:t>
      </w:r>
      <w:r w:rsidR="004744E4" w:rsidRPr="00E13D2F">
        <w:rPr>
          <w:rFonts w:ascii="Trebuchet MS" w:hAnsi="Trebuchet MS" w:cs="Arial"/>
          <w:i/>
          <w:sz w:val="18"/>
          <w:szCs w:val="18"/>
        </w:rPr>
        <w:t>in analyzing,</w:t>
      </w:r>
      <w:r w:rsidRPr="00E13D2F">
        <w:rPr>
          <w:rFonts w:ascii="Trebuchet MS" w:hAnsi="Trebuchet MS" w:cs="Arial"/>
          <w:i/>
          <w:sz w:val="18"/>
          <w:szCs w:val="18"/>
        </w:rPr>
        <w:t>and resolving technical project issues, ensuring efficient interpretation of all design drawings and incorporation of quality control procedures in projects ~</w:t>
      </w:r>
    </w:p>
    <w:p w:rsidR="00AF7112" w:rsidRPr="00E13D2F" w:rsidRDefault="00AF7112"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i/>
          <w:sz w:val="18"/>
          <w:szCs w:val="18"/>
        </w:rPr>
      </w:pPr>
    </w:p>
    <w:p w:rsidR="00FA6E42" w:rsidRPr="00E13D2F" w:rsidRDefault="00AF7112" w:rsidP="00E13D2F">
      <w:pPr>
        <w:pBdr>
          <w:top w:val="dotted" w:sz="4" w:space="1" w:color="auto"/>
          <w:left w:val="dotted" w:sz="4" w:space="1" w:color="auto"/>
          <w:bottom w:val="dotted" w:sz="4" w:space="1" w:color="auto"/>
          <w:right w:val="dotted" w:sz="4" w:space="4" w:color="auto"/>
        </w:pBdr>
        <w:spacing w:after="0" w:line="240" w:lineRule="auto"/>
        <w:jc w:val="center"/>
        <w:rPr>
          <w:rFonts w:ascii="Trebuchet MS" w:hAnsi="Trebuchet MS" w:cs="Arial"/>
          <w:i/>
          <w:sz w:val="18"/>
          <w:szCs w:val="18"/>
        </w:rPr>
      </w:pPr>
      <w:r w:rsidRPr="00E13D2F">
        <w:rPr>
          <w:rFonts w:ascii="Trebuchet MS" w:hAnsi="Trebuchet MS" w:cs="Arial"/>
          <w:i/>
          <w:sz w:val="18"/>
          <w:szCs w:val="18"/>
        </w:rPr>
        <w:t xml:space="preserve">Dexterously executed a enormous amount of projects which includes </w:t>
      </w:r>
      <w:r w:rsidRPr="00E13D2F">
        <w:rPr>
          <w:rFonts w:ascii="Trebuchet MS" w:hAnsi="Trebuchet MS" w:cs="Arial"/>
          <w:b/>
          <w:i/>
          <w:sz w:val="18"/>
          <w:szCs w:val="18"/>
          <w:u w:val="single"/>
        </w:rPr>
        <w:t>commercial, residential, palaces, industrial, infrastructure pumping stations potable and drainage for private and government sectors.</w:t>
      </w:r>
    </w:p>
    <w:p w:rsidR="003F0B94" w:rsidRPr="00E13D2F" w:rsidRDefault="003F0B94" w:rsidP="00E13D2F">
      <w:pPr>
        <w:spacing w:after="0" w:line="240" w:lineRule="auto"/>
        <w:rPr>
          <w:rFonts w:ascii="Trebuchet MS" w:hAnsi="Trebuchet MS" w:cs="Arial"/>
          <w:sz w:val="18"/>
          <w:szCs w:val="18"/>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3118"/>
      </w:tblGrid>
      <w:tr w:rsidR="005D5484" w:rsidRPr="00E13D2F" w:rsidTr="00E13D2F">
        <w:trPr>
          <w:trHeight w:val="4666"/>
        </w:trPr>
        <w:tc>
          <w:tcPr>
            <w:tcW w:w="7905" w:type="dxa"/>
          </w:tcPr>
          <w:p w:rsidR="005D5484" w:rsidRPr="00E13D2F" w:rsidRDefault="005D5484" w:rsidP="00E13D2F">
            <w:pPr>
              <w:shd w:val="clear" w:color="auto" w:fill="17365D" w:themeFill="text2" w:themeFillShade="BF"/>
              <w:jc w:val="center"/>
              <w:rPr>
                <w:rFonts w:ascii="Trebuchet MS" w:hAnsi="Trebuchet MS" w:cs="Segoe UI"/>
                <w:b/>
                <w:sz w:val="18"/>
                <w:szCs w:val="18"/>
                <w:u w:val="single"/>
              </w:rPr>
            </w:pPr>
            <w:r w:rsidRPr="00E13D2F">
              <w:rPr>
                <w:rFonts w:ascii="Trebuchet MS" w:hAnsi="Trebuchet MS" w:cs="Segoe UI"/>
                <w:b/>
                <w:sz w:val="18"/>
                <w:szCs w:val="18"/>
                <w:u w:val="single"/>
              </w:rPr>
              <w:t>PROFILE OVERVIEW</w:t>
            </w:r>
          </w:p>
          <w:p w:rsidR="00E13D2F" w:rsidRDefault="00E13D2F" w:rsidP="00E13D2F">
            <w:pPr>
              <w:pStyle w:val="ListParagraph"/>
              <w:tabs>
                <w:tab w:val="left" w:pos="360"/>
              </w:tabs>
              <w:ind w:left="360" w:right="-1"/>
              <w:jc w:val="both"/>
              <w:rPr>
                <w:rFonts w:ascii="Trebuchet MS" w:hAnsi="Trebuchet MS"/>
                <w:color w:val="333333"/>
                <w:sz w:val="18"/>
                <w:szCs w:val="18"/>
                <w:shd w:val="clear" w:color="auto" w:fill="FFFFFF"/>
              </w:rPr>
            </w:pP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Adept in managing end-to-end project activities viz. planning construction program and executing construction projects involving contract administration, budget management, resource planning, and procurement with a flair for adopting modern construction methodologies/techniques</w:t>
            </w: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Functional prudence in strategy development &amp; implementation, executing business plans, align business activities to the vision &amp; strategy of the organization; Proven expertise in creating and implementing workflows to facilitate structured support in all areas and issues.</w:t>
            </w: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Extensive exposure in managing as many as 850 subordinates and over 50 projects including infrastructure, HVAC, plumbing, drainage, fire protection, and fire fighting systems in commercial, residential, medical, and government-owned installations.</w:t>
            </w: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Technically inclined professional ensures that the business priorities permeate all component operations ; evangelizes program goals with stakeholders in light of their technical alignment with business priorities</w:t>
            </w: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Experienced in managing business operations and maintaining various documents; managing &amp; leading teams for smooth operations &amp; experience of developing procedures, service standards for business excellence.</w:t>
            </w:r>
          </w:p>
          <w:p w:rsidR="00E13D2F"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Track record of building organizational value by deploying innovative initiatives while addressing today’s business challenges of attaining revenue goals, controlling expenses, satisfying customers and attaining/retaining talent across multiple verticals</w:t>
            </w:r>
          </w:p>
          <w:p w:rsidR="005D5484" w:rsidRPr="00E13D2F" w:rsidRDefault="00E13D2F" w:rsidP="00E13D2F">
            <w:pPr>
              <w:pStyle w:val="ListParagraph"/>
              <w:numPr>
                <w:ilvl w:val="0"/>
                <w:numId w:val="33"/>
              </w:numPr>
              <w:tabs>
                <w:tab w:val="left" w:pos="360"/>
              </w:tabs>
              <w:ind w:right="-1"/>
              <w:jc w:val="both"/>
              <w:rPr>
                <w:rFonts w:ascii="Trebuchet MS" w:hAnsi="Trebuchet MS"/>
                <w:color w:val="333333"/>
                <w:sz w:val="18"/>
                <w:szCs w:val="18"/>
                <w:shd w:val="clear" w:color="auto" w:fill="FFFFFF"/>
              </w:rPr>
            </w:pPr>
            <w:r w:rsidRPr="00E13D2F">
              <w:rPr>
                <w:rFonts w:ascii="Trebuchet MS" w:hAnsi="Trebuchet MS"/>
                <w:color w:val="333333"/>
                <w:sz w:val="18"/>
                <w:szCs w:val="18"/>
                <w:shd w:val="clear" w:color="auto" w:fill="FFFFFF"/>
              </w:rPr>
              <w:t>self-motivated, hardworking and goal oriented with a high degree of flexibility, creativity, resourcefulness, commitment and optimism; an effective communicator with strong analytical, problem solving and interpersonal abilities and ability to grasp technical concepts quickly and easily</w:t>
            </w:r>
          </w:p>
        </w:tc>
        <w:tc>
          <w:tcPr>
            <w:tcW w:w="3118" w:type="dxa"/>
          </w:tcPr>
          <w:p w:rsidR="005D5484" w:rsidRPr="00E13D2F" w:rsidRDefault="005D5484" w:rsidP="00E13D2F">
            <w:pPr>
              <w:shd w:val="clear" w:color="auto" w:fill="17365D" w:themeFill="text2" w:themeFillShade="BF"/>
              <w:jc w:val="center"/>
              <w:rPr>
                <w:rFonts w:ascii="Trebuchet MS" w:hAnsi="Trebuchet MS" w:cs="Arial"/>
                <w:sz w:val="18"/>
                <w:szCs w:val="18"/>
              </w:rPr>
            </w:pPr>
            <w:r w:rsidRPr="00E13D2F">
              <w:rPr>
                <w:rFonts w:ascii="Trebuchet MS" w:hAnsi="Trebuchet MS" w:cs="Arial"/>
                <w:sz w:val="18"/>
                <w:szCs w:val="18"/>
              </w:rPr>
              <w:t>CORE COMPETENCIES</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s="Arial"/>
                <w:smallCaps/>
                <w:sz w:val="2"/>
                <w:szCs w:val="18"/>
              </w:rPr>
            </w:pP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s="Arial"/>
                <w:i/>
                <w:smallCaps/>
                <w:color w:val="auto"/>
                <w:sz w:val="18"/>
                <w:szCs w:val="18"/>
                <w:u w:val="single"/>
              </w:rPr>
            </w:pPr>
            <w:r w:rsidRPr="00E13D2F">
              <w:rPr>
                <w:rFonts w:ascii="Trebuchet MS" w:hAnsi="Trebuchet MS" w:cs="Arial"/>
                <w:i/>
                <w:smallCaps/>
                <w:color w:val="auto"/>
                <w:sz w:val="18"/>
                <w:szCs w:val="18"/>
                <w:u w:val="single"/>
              </w:rPr>
              <w:t>MANAGERIAL</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s="Arial"/>
                <w:b/>
                <w:i/>
                <w:smallCaps/>
                <w:sz w:val="18"/>
                <w:szCs w:val="18"/>
              </w:rPr>
              <w:t>~</w:t>
            </w:r>
            <w:r w:rsidRPr="00E13D2F">
              <w:rPr>
                <w:rFonts w:ascii="Trebuchet MS" w:hAnsi="Trebuchet MS"/>
                <w:color w:val="auto"/>
                <w:sz w:val="18"/>
                <w:szCs w:val="18"/>
              </w:rPr>
              <w:t>Strategy Business ~Planning</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~Personnel Management</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~Driven to succeed and excel</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s="Arial"/>
                <w:b/>
                <w:smallCaps/>
                <w:sz w:val="2"/>
                <w:szCs w:val="18"/>
              </w:rPr>
            </w:pP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s="Arial"/>
                <w:i/>
                <w:smallCaps/>
                <w:color w:val="auto"/>
                <w:sz w:val="18"/>
                <w:szCs w:val="18"/>
                <w:u w:val="single"/>
              </w:rPr>
            </w:pPr>
            <w:r w:rsidRPr="00E13D2F">
              <w:rPr>
                <w:rFonts w:ascii="Trebuchet MS" w:hAnsi="Trebuchet MS" w:cs="Arial"/>
                <w:i/>
                <w:smallCaps/>
                <w:color w:val="auto"/>
                <w:sz w:val="18"/>
                <w:szCs w:val="18"/>
                <w:u w:val="single"/>
              </w:rPr>
              <w:t>FUNCTIONAL</w:t>
            </w:r>
          </w:p>
          <w:p w:rsidR="00E13D2F" w:rsidRPr="00A051B5" w:rsidRDefault="00E13D2F" w:rsidP="00E13D2F">
            <w:pPr>
              <w:pStyle w:val="Heading8"/>
              <w:shd w:val="clear" w:color="auto" w:fill="DBE5F1" w:themeFill="accent1" w:themeFillTint="33"/>
              <w:spacing w:before="0"/>
              <w:jc w:val="center"/>
              <w:outlineLvl w:val="7"/>
              <w:rPr>
                <w:rFonts w:ascii="Trebuchet MS" w:hAnsi="Trebuchet MS" w:cs="Arial"/>
                <w:smallCaps/>
                <w:sz w:val="6"/>
                <w:szCs w:val="18"/>
              </w:rPr>
            </w:pP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s="Arial"/>
                <w:b/>
                <w:i/>
                <w:smallCaps/>
                <w:sz w:val="18"/>
                <w:szCs w:val="18"/>
              </w:rPr>
              <w:t>~</w:t>
            </w:r>
            <w:r w:rsidR="00A051B5" w:rsidRPr="00E13D2F">
              <w:rPr>
                <w:rFonts w:ascii="Trebuchet MS" w:hAnsi="Trebuchet MS"/>
                <w:color w:val="auto"/>
                <w:sz w:val="18"/>
                <w:szCs w:val="18"/>
              </w:rPr>
              <w:t>Strategic Planning</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MEP Activities</w:t>
            </w:r>
          </w:p>
          <w:p w:rsid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Budgeting</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Pr>
                <w:rFonts w:ascii="Trebuchet MS" w:hAnsi="Trebuchet MS"/>
                <w:color w:val="auto"/>
                <w:sz w:val="18"/>
                <w:szCs w:val="18"/>
              </w:rPr>
              <w:t>~</w:t>
            </w:r>
            <w:r w:rsidRPr="00E13D2F">
              <w:rPr>
                <w:rFonts w:ascii="Trebuchet MS" w:hAnsi="Trebuchet MS"/>
                <w:color w:val="auto"/>
                <w:sz w:val="18"/>
                <w:szCs w:val="18"/>
              </w:rPr>
              <w:t>Procurement</w:t>
            </w:r>
          </w:p>
          <w:p w:rsid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Tendering</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Pr>
                <w:rFonts w:ascii="Trebuchet MS" w:hAnsi="Trebuchet MS"/>
                <w:color w:val="auto"/>
                <w:sz w:val="18"/>
                <w:szCs w:val="18"/>
              </w:rPr>
              <w:t>~</w:t>
            </w:r>
            <w:r w:rsidRPr="00E13D2F">
              <w:rPr>
                <w:rFonts w:ascii="Trebuchet MS" w:hAnsi="Trebuchet MS"/>
                <w:color w:val="auto"/>
                <w:sz w:val="18"/>
                <w:szCs w:val="18"/>
              </w:rPr>
              <w:t>Performance Measurement</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~people management</w:t>
            </w:r>
          </w:p>
          <w:p w:rsid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Project Management</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Pr>
                <w:rFonts w:ascii="Trebuchet MS" w:hAnsi="Trebuchet MS"/>
                <w:color w:val="auto"/>
                <w:sz w:val="18"/>
                <w:szCs w:val="18"/>
              </w:rPr>
              <w:t>~Recruitment</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Contract Implementation</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~Regulatory Compliance</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~Health and Safety</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~Process Improvement</w:t>
            </w:r>
          </w:p>
          <w:p w:rsid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 xml:space="preserve">~Quality Assurance </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~Resource Planning &amp; Control</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~Team Building</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~Leadership Acumen</w:t>
            </w:r>
          </w:p>
          <w:p w:rsidR="00E13D2F" w:rsidRPr="00E13D2F" w:rsidRDefault="00E13D2F" w:rsidP="00E13D2F">
            <w:pPr>
              <w:pStyle w:val="Heading8"/>
              <w:shd w:val="clear" w:color="auto" w:fill="DBE5F1" w:themeFill="accent1" w:themeFillTint="33"/>
              <w:spacing w:before="0"/>
              <w:jc w:val="center"/>
              <w:outlineLvl w:val="7"/>
              <w:rPr>
                <w:rFonts w:ascii="Trebuchet MS" w:hAnsi="Trebuchet MS"/>
                <w:color w:val="auto"/>
                <w:sz w:val="18"/>
                <w:szCs w:val="18"/>
              </w:rPr>
            </w:pPr>
            <w:r w:rsidRPr="00E13D2F">
              <w:rPr>
                <w:rFonts w:ascii="Trebuchet MS" w:hAnsi="Trebuchet MS"/>
                <w:color w:val="auto"/>
                <w:sz w:val="18"/>
                <w:szCs w:val="18"/>
              </w:rPr>
              <w:t>~Liaison &amp; Coordination</w:t>
            </w:r>
          </w:p>
          <w:p w:rsidR="005D5484" w:rsidRPr="00E13D2F" w:rsidRDefault="00E13D2F" w:rsidP="00E13D2F">
            <w:pPr>
              <w:pStyle w:val="Heading8"/>
              <w:shd w:val="clear" w:color="auto" w:fill="DBE5F1" w:themeFill="accent1" w:themeFillTint="33"/>
              <w:spacing w:before="0"/>
              <w:jc w:val="center"/>
              <w:outlineLvl w:val="7"/>
              <w:rPr>
                <w:rFonts w:ascii="Trebuchet MS" w:hAnsi="Trebuchet MS" w:cs="Arial"/>
                <w:sz w:val="18"/>
                <w:szCs w:val="18"/>
              </w:rPr>
            </w:pPr>
            <w:r w:rsidRPr="00E13D2F">
              <w:rPr>
                <w:rFonts w:ascii="Trebuchet MS" w:hAnsi="Trebuchet MS"/>
                <w:color w:val="auto"/>
                <w:sz w:val="18"/>
                <w:szCs w:val="18"/>
              </w:rPr>
              <w:t>~</w:t>
            </w:r>
            <w:r>
              <w:rPr>
                <w:rFonts w:ascii="Trebuchet MS" w:hAnsi="Trebuchet MS"/>
                <w:color w:val="auto"/>
                <w:sz w:val="18"/>
                <w:szCs w:val="18"/>
              </w:rPr>
              <w:t xml:space="preserve">Negotiation </w:t>
            </w:r>
          </w:p>
        </w:tc>
      </w:tr>
    </w:tbl>
    <w:p w:rsidR="00521555" w:rsidRPr="00E13D2F" w:rsidRDefault="00521555" w:rsidP="00E13D2F">
      <w:pPr>
        <w:spacing w:after="0" w:line="240" w:lineRule="auto"/>
        <w:rPr>
          <w:rFonts w:ascii="Trebuchet MS" w:hAnsi="Trebuchet MS" w:cs="Arial"/>
          <w:sz w:val="2"/>
          <w:szCs w:val="18"/>
        </w:rPr>
      </w:pPr>
    </w:p>
    <w:p w:rsidR="00A051B5" w:rsidRPr="00A051B5" w:rsidRDefault="00A051B5" w:rsidP="00E13D2F">
      <w:pPr>
        <w:pStyle w:val="NoSpacing"/>
        <w:pBdr>
          <w:bottom w:val="single" w:sz="12" w:space="1" w:color="365F91" w:themeColor="accent1" w:themeShade="BF"/>
        </w:pBdr>
        <w:jc w:val="both"/>
        <w:rPr>
          <w:rFonts w:ascii="Trebuchet MS" w:hAnsi="Trebuchet MS" w:cs="Arial"/>
          <w:b/>
          <w:color w:val="365F91" w:themeColor="accent1" w:themeShade="BF"/>
          <w:sz w:val="8"/>
          <w:szCs w:val="18"/>
        </w:rPr>
      </w:pPr>
    </w:p>
    <w:p w:rsidR="003F0B94" w:rsidRPr="00E13D2F" w:rsidRDefault="003F0B94" w:rsidP="00E13D2F">
      <w:pPr>
        <w:pStyle w:val="NoSpacing"/>
        <w:pBdr>
          <w:bottom w:val="single" w:sz="12" w:space="1" w:color="365F91" w:themeColor="accent1" w:themeShade="BF"/>
        </w:pBdr>
        <w:jc w:val="both"/>
        <w:rPr>
          <w:rFonts w:ascii="Trebuchet MS" w:hAnsi="Trebuchet MS" w:cs="Arial"/>
          <w:b/>
          <w:color w:val="365F91" w:themeColor="accent1" w:themeShade="BF"/>
          <w:spacing w:val="42"/>
          <w:sz w:val="18"/>
          <w:szCs w:val="18"/>
        </w:rPr>
      </w:pPr>
      <w:r w:rsidRPr="00E13D2F">
        <w:rPr>
          <w:rFonts w:ascii="Trebuchet MS" w:hAnsi="Trebuchet MS" w:cs="Arial"/>
          <w:b/>
          <w:color w:val="365F91" w:themeColor="accent1" w:themeShade="BF"/>
          <w:sz w:val="18"/>
          <w:szCs w:val="18"/>
        </w:rPr>
        <w:sym w:font="Wingdings" w:char="F06E"/>
      </w:r>
      <w:r w:rsidRPr="00E13D2F">
        <w:rPr>
          <w:rFonts w:ascii="Trebuchet MS" w:hAnsi="Trebuchet MS" w:cs="Arial"/>
          <w:b/>
          <w:color w:val="365F91" w:themeColor="accent1" w:themeShade="BF"/>
          <w:sz w:val="18"/>
          <w:szCs w:val="18"/>
        </w:rPr>
        <w:t xml:space="preserve"> </w:t>
      </w:r>
      <w:r w:rsidR="0093691C" w:rsidRPr="00E13D2F">
        <w:rPr>
          <w:rFonts w:ascii="Trebuchet MS" w:hAnsi="Trebuchet MS" w:cs="Arial"/>
          <w:b/>
          <w:color w:val="365F91" w:themeColor="accent1" w:themeShade="BF"/>
          <w:spacing w:val="42"/>
          <w:sz w:val="18"/>
          <w:szCs w:val="18"/>
        </w:rPr>
        <w:t>CAREER REVIEW</w:t>
      </w:r>
    </w:p>
    <w:p w:rsidR="00521555" w:rsidRPr="00E13D2F" w:rsidRDefault="00521555" w:rsidP="00E13D2F">
      <w:pPr>
        <w:spacing w:after="0" w:line="240" w:lineRule="auto"/>
        <w:rPr>
          <w:rFonts w:ascii="Trebuchet MS" w:hAnsi="Trebuchet MS" w:cs="Arial"/>
          <w:sz w:val="6"/>
          <w:szCs w:val="18"/>
        </w:rPr>
      </w:pPr>
    </w:p>
    <w:p w:rsidR="00E52DFD" w:rsidRPr="00E13D2F" w:rsidRDefault="00E52DFD" w:rsidP="00E13D2F">
      <w:pPr>
        <w:pStyle w:val="Heading2"/>
        <w:shd w:val="clear" w:color="auto" w:fill="DBE5F1" w:themeFill="accent1" w:themeFillTint="33"/>
        <w:spacing w:before="0" w:line="240" w:lineRule="auto"/>
        <w:ind w:left="0"/>
        <w:jc w:val="center"/>
        <w:rPr>
          <w:rFonts w:ascii="Trebuchet MS" w:hAnsi="Trebuchet MS" w:cs="Arial"/>
          <w:sz w:val="18"/>
          <w:szCs w:val="18"/>
        </w:rPr>
      </w:pPr>
      <w:r w:rsidRPr="00E13D2F">
        <w:rPr>
          <w:rFonts w:ascii="Trebuchet MS" w:hAnsi="Trebuchet MS" w:cs="Arial"/>
          <w:sz w:val="18"/>
          <w:szCs w:val="18"/>
        </w:rPr>
        <w:t>201</w:t>
      </w:r>
      <w:r w:rsidR="004F1ACA">
        <w:rPr>
          <w:rFonts w:ascii="Trebuchet MS" w:hAnsi="Trebuchet MS" w:cs="Arial"/>
          <w:sz w:val="18"/>
          <w:szCs w:val="18"/>
        </w:rPr>
        <w:t>2</w:t>
      </w:r>
      <w:r w:rsidRPr="00E13D2F">
        <w:rPr>
          <w:rFonts w:ascii="Trebuchet MS" w:hAnsi="Trebuchet MS" w:cs="Arial"/>
          <w:spacing w:val="-1"/>
          <w:sz w:val="18"/>
          <w:szCs w:val="18"/>
        </w:rPr>
        <w:t xml:space="preserve"> </w:t>
      </w:r>
      <w:r w:rsidR="004F1ACA">
        <w:rPr>
          <w:rFonts w:ascii="Trebuchet MS" w:hAnsi="Trebuchet MS" w:cs="Arial"/>
          <w:sz w:val="18"/>
          <w:szCs w:val="18"/>
        </w:rPr>
        <w:t>-2017</w:t>
      </w:r>
      <w:r w:rsidRPr="00E13D2F">
        <w:rPr>
          <w:rFonts w:ascii="Trebuchet MS" w:hAnsi="Trebuchet MS" w:cs="Arial"/>
          <w:sz w:val="18"/>
          <w:szCs w:val="18"/>
        </w:rPr>
        <w:t xml:space="preserve"> with </w:t>
      </w:r>
      <w:r w:rsidRPr="00E13D2F">
        <w:rPr>
          <w:rFonts w:ascii="Trebuchet MS" w:hAnsi="Trebuchet MS" w:cs="Arial"/>
          <w:noProof/>
          <w:color w:val="000000"/>
          <w:sz w:val="18"/>
          <w:szCs w:val="18"/>
        </w:rPr>
        <w:t xml:space="preserve">Powermech Engineeering Company Doha, Qatar </w:t>
      </w:r>
      <w:r w:rsidRPr="00E13D2F">
        <w:rPr>
          <w:rFonts w:ascii="Arial" w:hAnsi="Arial" w:cs="Arial"/>
          <w:noProof/>
          <w:color w:val="000000"/>
          <w:sz w:val="18"/>
          <w:szCs w:val="18"/>
        </w:rPr>
        <w:t>►</w:t>
      </w:r>
      <w:r w:rsidRPr="00E13D2F">
        <w:rPr>
          <w:rFonts w:ascii="Trebuchet MS" w:hAnsi="Trebuchet MS" w:cs="Arial"/>
          <w:sz w:val="18"/>
          <w:szCs w:val="18"/>
        </w:rPr>
        <w:t xml:space="preserve"> General Manager</w:t>
      </w:r>
    </w:p>
    <w:p w:rsidR="00000CB8" w:rsidRPr="00E13D2F" w:rsidRDefault="00000CB8" w:rsidP="00E13D2F">
      <w:pPr>
        <w:pStyle w:val="Heading2"/>
        <w:shd w:val="clear" w:color="auto" w:fill="F2F2F2" w:themeFill="background1" w:themeFillShade="F2"/>
        <w:spacing w:before="0" w:line="240" w:lineRule="auto"/>
        <w:ind w:left="0"/>
        <w:jc w:val="center"/>
        <w:rPr>
          <w:rFonts w:ascii="Trebuchet MS" w:hAnsi="Trebuchet MS" w:cs="Arial"/>
          <w:b w:val="0"/>
          <w:i w:val="0"/>
          <w:sz w:val="18"/>
          <w:szCs w:val="18"/>
        </w:rPr>
      </w:pPr>
      <w:r w:rsidRPr="00E13D2F">
        <w:rPr>
          <w:rFonts w:ascii="Trebuchet MS" w:hAnsi="Trebuchet MS" w:cs="Arial"/>
          <w:b w:val="0"/>
          <w:i w:val="0"/>
          <w:sz w:val="18"/>
          <w:szCs w:val="18"/>
        </w:rPr>
        <w:t>Dexterously increased management's effectiveness by recruiting, selecting, orienting, training, coaching, counseling, and disciplining managers; communicated values, strategies, and objectives; assigning accountabilities; planning, monitoring, and appraising job results; developed incentives</w:t>
      </w:r>
    </w:p>
    <w:p w:rsidR="00E52DFD" w:rsidRPr="00E13D2F" w:rsidRDefault="00E52DFD" w:rsidP="00E13D2F">
      <w:pPr>
        <w:spacing w:after="0" w:line="240" w:lineRule="auto"/>
        <w:rPr>
          <w:rFonts w:ascii="Trebuchet MS" w:hAnsi="Trebuchet MS" w:cs="Arial"/>
          <w:sz w:val="18"/>
          <w:szCs w:val="18"/>
        </w:rPr>
      </w:pPr>
    </w:p>
    <w:p w:rsidR="00E262A9" w:rsidRPr="00E13D2F" w:rsidRDefault="00E262A9"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93691C" w:rsidRPr="00E13D2F" w:rsidRDefault="0093691C" w:rsidP="00E13D2F">
      <w:pPr>
        <w:spacing w:after="0" w:line="240" w:lineRule="auto"/>
        <w:rPr>
          <w:rFonts w:ascii="Trebuchet MS" w:hAnsi="Trebuchet MS" w:cs="Arial"/>
          <w:sz w:val="2"/>
          <w:szCs w:val="18"/>
        </w:rPr>
      </w:pPr>
    </w:p>
    <w:p w:rsidR="00C954A3" w:rsidRPr="00E13D2F" w:rsidRDefault="00000CB8" w:rsidP="00E13D2F">
      <w:pPr>
        <w:pStyle w:val="ListParagraph"/>
        <w:numPr>
          <w:ilvl w:val="0"/>
          <w:numId w:val="25"/>
        </w:numPr>
        <w:spacing w:after="0" w:line="240" w:lineRule="auto"/>
        <w:ind w:left="360"/>
        <w:jc w:val="both"/>
        <w:rPr>
          <w:rFonts w:ascii="Trebuchet MS" w:hAnsi="Trebuchet MS" w:cs="Arial"/>
          <w:sz w:val="18"/>
          <w:szCs w:val="18"/>
        </w:rPr>
      </w:pPr>
      <w:r w:rsidRPr="00E13D2F">
        <w:rPr>
          <w:rFonts w:ascii="Trebuchet MS" w:hAnsi="Trebuchet MS" w:cs="Arial"/>
          <w:b/>
          <w:sz w:val="18"/>
          <w:szCs w:val="18"/>
        </w:rPr>
        <w:t xml:space="preserve">Strategic Support: </w:t>
      </w:r>
      <w:r w:rsidRPr="00E13D2F">
        <w:rPr>
          <w:rFonts w:ascii="Trebuchet MS" w:hAnsi="Trebuchet MS" w:cs="Arial"/>
          <w:sz w:val="18"/>
          <w:szCs w:val="18"/>
        </w:rPr>
        <w:t>Performed planning activities entailing development of baseline plans &amp; schedule, monitoring &amp; controlling work, assigned time duration to each activity, allocating resources, identifying critical paths and tracking schedules. Implemented plans within pre-set budgets &amp; deadlines; developed strategic plan by studying technological and financial opportunities; presenting assumptions; recommending objectives</w:t>
      </w:r>
    </w:p>
    <w:p w:rsidR="00C954A3" w:rsidRPr="00E13D2F" w:rsidRDefault="00C954A3" w:rsidP="00E13D2F">
      <w:pPr>
        <w:pStyle w:val="ListParagraph"/>
        <w:numPr>
          <w:ilvl w:val="0"/>
          <w:numId w:val="25"/>
        </w:numPr>
        <w:spacing w:after="0" w:line="240" w:lineRule="auto"/>
        <w:ind w:left="360"/>
        <w:jc w:val="both"/>
        <w:rPr>
          <w:rFonts w:ascii="Trebuchet MS" w:hAnsi="Trebuchet MS" w:cs="Arial"/>
          <w:sz w:val="18"/>
          <w:szCs w:val="18"/>
        </w:rPr>
      </w:pPr>
      <w:r w:rsidRPr="00E13D2F">
        <w:rPr>
          <w:rFonts w:ascii="Trebuchet MS" w:hAnsi="Trebuchet MS" w:cs="Arial"/>
          <w:b/>
          <w:sz w:val="18"/>
          <w:szCs w:val="18"/>
          <w:u w:val="single"/>
        </w:rPr>
        <w:t>Strategies &amp; Policies Alignment:</w:t>
      </w:r>
      <w:r w:rsidRPr="00E13D2F">
        <w:rPr>
          <w:rFonts w:ascii="Trebuchet MS" w:hAnsi="Trebuchet MS" w:cs="Arial"/>
          <w:sz w:val="18"/>
          <w:szCs w:val="18"/>
        </w:rPr>
        <w:t xml:space="preserve"> Maintained continuous alignment of business operations scope with strategic business objectives, and provided recommendations to modify &amp; enhancing effectiveness toward business result or strategic intent</w:t>
      </w:r>
    </w:p>
    <w:p w:rsidR="00000CB8" w:rsidRPr="00E13D2F" w:rsidRDefault="00000CB8" w:rsidP="00E13D2F">
      <w:pPr>
        <w:pStyle w:val="ListParagraph"/>
        <w:numPr>
          <w:ilvl w:val="0"/>
          <w:numId w:val="25"/>
        </w:numPr>
        <w:spacing w:after="0" w:line="240" w:lineRule="auto"/>
        <w:ind w:left="360"/>
        <w:jc w:val="both"/>
        <w:rPr>
          <w:rFonts w:ascii="Trebuchet MS" w:hAnsi="Trebuchet MS" w:cs="Arial"/>
          <w:sz w:val="18"/>
          <w:szCs w:val="18"/>
        </w:rPr>
      </w:pPr>
      <w:r w:rsidRPr="00E13D2F">
        <w:rPr>
          <w:rFonts w:ascii="Trebuchet MS" w:eastAsia="Calibri" w:hAnsi="Trebuchet MS" w:cs="Arial"/>
          <w:b/>
          <w:spacing w:val="-4"/>
          <w:sz w:val="18"/>
          <w:szCs w:val="18"/>
          <w:u w:val="single"/>
          <w:lang w:val="en-IN"/>
        </w:rPr>
        <w:t>Budget Control:</w:t>
      </w:r>
      <w:r w:rsidRPr="00E13D2F">
        <w:rPr>
          <w:rFonts w:ascii="Trebuchet MS" w:hAnsi="Trebuchet MS" w:cs="Arial"/>
          <w:sz w:val="18"/>
          <w:szCs w:val="18"/>
          <w:shd w:val="clear" w:color="auto" w:fill="FFFFFF"/>
        </w:rPr>
        <w:t>Prepared cost estimates, specifications and other criteria pertinent to overall operations ; account for cost and availability of materials and safety implications.</w:t>
      </w:r>
      <w:r w:rsidRPr="00E13D2F">
        <w:rPr>
          <w:rFonts w:ascii="Trebuchet MS" w:hAnsi="Trebuchet MS" w:cs="Arial"/>
          <w:sz w:val="18"/>
          <w:szCs w:val="18"/>
          <w:lang w:val="en-GB"/>
        </w:rPr>
        <w:t>Monitored operations cash flow, progress &amp; health and implemented corrective actions as per requirements</w:t>
      </w:r>
    </w:p>
    <w:p w:rsidR="00000CB8" w:rsidRPr="00E13D2F" w:rsidRDefault="00000CB8" w:rsidP="00E13D2F">
      <w:pPr>
        <w:pStyle w:val="ListParagraph"/>
        <w:numPr>
          <w:ilvl w:val="0"/>
          <w:numId w:val="25"/>
        </w:numPr>
        <w:spacing w:after="0" w:line="240" w:lineRule="auto"/>
        <w:ind w:left="360"/>
        <w:jc w:val="both"/>
        <w:rPr>
          <w:rFonts w:ascii="Trebuchet MS" w:hAnsi="Trebuchet MS" w:cs="Arial"/>
          <w:sz w:val="18"/>
          <w:szCs w:val="18"/>
        </w:rPr>
      </w:pPr>
      <w:r w:rsidRPr="00E13D2F">
        <w:rPr>
          <w:rFonts w:ascii="Trebuchet MS" w:hAnsi="Trebuchet MS" w:cs="Segoe UI"/>
          <w:b/>
          <w:sz w:val="18"/>
          <w:szCs w:val="18"/>
          <w:u w:val="single"/>
        </w:rPr>
        <w:t>Resource Planning &amp; Control</w:t>
      </w:r>
      <w:r w:rsidRPr="00E13D2F">
        <w:rPr>
          <w:rFonts w:ascii="Trebuchet MS" w:hAnsi="Trebuchet MS" w:cs="Segoe UI"/>
          <w:b/>
          <w:sz w:val="18"/>
          <w:szCs w:val="18"/>
        </w:rPr>
        <w:t xml:space="preserve">: </w:t>
      </w:r>
      <w:r w:rsidRPr="00E13D2F">
        <w:rPr>
          <w:rFonts w:ascii="Trebuchet MS" w:hAnsi="Trebuchet MS" w:cs="Arial"/>
          <w:sz w:val="18"/>
          <w:szCs w:val="18"/>
          <w:lang w:val="en-GB"/>
        </w:rPr>
        <w:t>Ensured suitable deployment of manpower &amp; timely availability of manpower. Coordinating with contractors and providing them with all the detailed documents</w:t>
      </w:r>
    </w:p>
    <w:p w:rsidR="00C954A3" w:rsidRPr="00E13D2F" w:rsidRDefault="00000CB8"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Liaison &amp; Coordination:</w:t>
      </w:r>
      <w:r w:rsidRPr="00E13D2F">
        <w:rPr>
          <w:rFonts w:ascii="Trebuchet MS" w:hAnsi="Trebuchet MS" w:cs="Arial"/>
          <w:sz w:val="18"/>
          <w:szCs w:val="18"/>
          <w:shd w:val="clear" w:color="auto" w:fill="FFFFFF"/>
        </w:rPr>
        <w:t xml:space="preserve"> </w:t>
      </w:r>
      <w:r w:rsidRPr="00E13D2F">
        <w:rPr>
          <w:rFonts w:ascii="Trebuchet MS" w:hAnsi="Trebuchet MS" w:cs="Arial"/>
          <w:sz w:val="18"/>
          <w:szCs w:val="18"/>
          <w:lang w:val="en-GB"/>
        </w:rPr>
        <w:t>Built company image by collaborating with customers, government, community organizations, and employees; enforcing ethical business practices</w:t>
      </w:r>
      <w:r w:rsidR="00C954A3" w:rsidRPr="00E13D2F">
        <w:rPr>
          <w:rFonts w:ascii="Trebuchet MS" w:hAnsi="Trebuchet MS" w:cs="Arial"/>
          <w:sz w:val="18"/>
          <w:szCs w:val="18"/>
          <w:lang w:val="en-GB"/>
        </w:rPr>
        <w:t>. Harmonized efforts by establishing procurement, production, marketing, field, and technical services policies and practices</w:t>
      </w:r>
    </w:p>
    <w:p w:rsidR="00C954A3" w:rsidRPr="00E13D2F" w:rsidRDefault="00C954A3"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lastRenderedPageBreak/>
        <w:t>Quality Assurance &amp; Control:</w:t>
      </w:r>
      <w:r w:rsidRPr="00E13D2F">
        <w:rPr>
          <w:rFonts w:ascii="Trebuchet MS" w:hAnsi="Trebuchet MS" w:cs="Arial"/>
          <w:sz w:val="18"/>
          <w:szCs w:val="18"/>
          <w:lang w:val="en-GB"/>
        </w:rPr>
        <w:t xml:space="preserve"> Monitored and ensured quality work which compiles well with safety norms; maintained first-level quality assurance to confirm work within discipline and in accordance with the plans, specifications and industry standards</w:t>
      </w:r>
    </w:p>
    <w:p w:rsidR="00722292" w:rsidRPr="00E13D2F" w:rsidRDefault="00C954A3"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Health and Safety</w:t>
      </w:r>
      <w:r w:rsidRPr="00E13D2F">
        <w:rPr>
          <w:rFonts w:ascii="Trebuchet MS" w:hAnsi="Trebuchet MS" w:cs="Arial"/>
          <w:sz w:val="18"/>
          <w:szCs w:val="18"/>
          <w:lang w:val="en-GB"/>
        </w:rPr>
        <w:t>: Utilized safe work practices and following directives, policies and procedures for assisting and maintaining a healthy and safe work environment. Promoted &amp; maintained awareness and compliance of H&amp;S in accordance with best practice and legal requirement.</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Recruitment</w:t>
      </w:r>
      <w:r w:rsidRPr="00E13D2F">
        <w:rPr>
          <w:rFonts w:ascii="Trebuchet MS" w:hAnsi="Trebuchet MS" w:cs="Arial"/>
          <w:sz w:val="18"/>
          <w:szCs w:val="18"/>
          <w:lang w:val="en-GB"/>
        </w:rPr>
        <w:t>: Determined staffing requirements, interviewed, recruited &amp; trained new employees, or oversee those personnel processes</w:t>
      </w:r>
    </w:p>
    <w:p w:rsidR="00C954A3" w:rsidRPr="00E13D2F" w:rsidRDefault="00C954A3"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Relationship Management</w:t>
      </w:r>
      <w:r w:rsidRPr="00E13D2F">
        <w:rPr>
          <w:rFonts w:ascii="Trebuchet MS" w:hAnsi="Trebuchet MS" w:cs="Arial"/>
          <w:sz w:val="18"/>
          <w:szCs w:val="18"/>
          <w:lang w:val="en-GB"/>
        </w:rPr>
        <w:t>: Managed the implementation of best practices in all relevant business functions ensuring fulfilment of business requirements while delivering quality service to clients in line with company vision, mission and strategy</w:t>
      </w:r>
    </w:p>
    <w:p w:rsidR="00722292" w:rsidRPr="00E13D2F" w:rsidRDefault="00C954A3"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Leadership Acumen</w:t>
      </w:r>
      <w:r w:rsidRPr="00E13D2F">
        <w:rPr>
          <w:rFonts w:ascii="Trebuchet MS" w:hAnsi="Trebuchet MS" w:cs="Arial"/>
          <w:sz w:val="18"/>
          <w:szCs w:val="18"/>
          <w:lang w:val="en-GB"/>
        </w:rPr>
        <w:t>: Provided leadership and vision to organization by assisting Board &amp; Staff in the development of long range &amp; annual plans, and with evaluation and reporting of progress on plans</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Process Improvement</w:t>
      </w:r>
      <w:r w:rsidRPr="00E13D2F">
        <w:rPr>
          <w:rFonts w:ascii="Trebuchet MS" w:hAnsi="Trebuchet MS" w:cs="Arial"/>
          <w:sz w:val="18"/>
          <w:szCs w:val="18"/>
          <w:lang w:val="en-GB"/>
        </w:rPr>
        <w:t xml:space="preserve">: Identified and implemented process improvements to increase efficiency and accuracy. Formulated reports s &amp; transmitted them to top management for facilitating decision making process. </w:t>
      </w:r>
      <w:r w:rsidRPr="00E13D2F">
        <w:rPr>
          <w:rFonts w:ascii="Trebuchet MS" w:hAnsi="Trebuchet MS" w:cs="Arial"/>
          <w:sz w:val="18"/>
          <w:szCs w:val="18"/>
        </w:rPr>
        <w:t xml:space="preserve">Maintained organization's effectiveness and efficiency by defining, delivering, and supporting strategic plans. Developed realistic plans to foster innovation </w:t>
      </w:r>
      <w:r w:rsidRPr="00E13D2F">
        <w:rPr>
          <w:rFonts w:ascii="Trebuchet MS" w:hAnsi="Trebuchet MS" w:cs="Arial"/>
          <w:bCs/>
          <w:iCs/>
          <w:sz w:val="18"/>
          <w:szCs w:val="18"/>
        </w:rPr>
        <w:t>programs to sustain and accelerate the future growth of organizational initiatives</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lang w:val="en-GB"/>
        </w:rPr>
      </w:pPr>
      <w:r w:rsidRPr="00E13D2F">
        <w:rPr>
          <w:rFonts w:ascii="Trebuchet MS" w:hAnsi="Trebuchet MS" w:cs="Arial"/>
          <w:b/>
          <w:sz w:val="18"/>
          <w:szCs w:val="18"/>
          <w:u w:val="single"/>
          <w:shd w:val="clear" w:color="auto" w:fill="FFFFFF"/>
        </w:rPr>
        <w:t>Project Activities</w:t>
      </w:r>
      <w:r w:rsidRPr="00E13D2F">
        <w:rPr>
          <w:rFonts w:ascii="Trebuchet MS" w:hAnsi="Trebuchet MS" w:cs="Arial"/>
          <w:sz w:val="18"/>
          <w:szCs w:val="18"/>
          <w:lang w:val="en-GB"/>
        </w:rPr>
        <w:t xml:space="preserve">: </w:t>
      </w:r>
      <w:r w:rsidRPr="00E13D2F">
        <w:rPr>
          <w:rFonts w:ascii="Trebuchet MS" w:hAnsi="Trebuchet MS" w:cs="Arial"/>
          <w:sz w:val="18"/>
          <w:szCs w:val="18"/>
        </w:rPr>
        <w:t>Advising and executing strategy to resolve project challenges with regards to schedule, quality, and costs with the underperforming contractor; maintained continual communications with all personnel assigned to the project; produced &amp; maintained daily, weekly and monthly project progress report and escalated major issues and change of plans.</w:t>
      </w:r>
    </w:p>
    <w:p w:rsidR="00000CB8" w:rsidRPr="00E13D2F" w:rsidRDefault="00000CB8"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Team Management:</w:t>
      </w:r>
      <w:r w:rsidRPr="00E13D2F">
        <w:rPr>
          <w:rFonts w:ascii="Trebuchet MS" w:hAnsi="Trebuchet MS" w:cs="Arial"/>
          <w:sz w:val="18"/>
          <w:szCs w:val="18"/>
          <w:shd w:val="clear" w:color="auto" w:fill="FFFFFF"/>
        </w:rPr>
        <w:t xml:space="preserve"> Motivated workforce, provided communications and taking measures to ensure that all elements were cooperated and coordinated efforts for maximum efficiency and quality; supervised, mentored and performed regular performance evaluations for all employees assigned to this position</w:t>
      </w:r>
    </w:p>
    <w:p w:rsidR="00E13D2F" w:rsidRDefault="00E13D2F" w:rsidP="00E13D2F">
      <w:pPr>
        <w:spacing w:after="0" w:line="240" w:lineRule="auto"/>
        <w:rPr>
          <w:rFonts w:ascii="Trebuchet MS" w:hAnsi="Trebuchet MS" w:cs="Arial"/>
          <w:i/>
          <w:sz w:val="18"/>
          <w:szCs w:val="18"/>
          <w:u w:val="single"/>
        </w:rPr>
      </w:pPr>
    </w:p>
    <w:p w:rsidR="00000CB8" w:rsidRPr="00E13D2F" w:rsidRDefault="00722292"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Noteworthy Highlights:</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Succesfully increased Company Revenues by 7%; developed company image on the market and introduced two new divisions on the company(facility management and trading division)</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Instrumentally introduced technical departement to support on going projects</w:t>
      </w:r>
    </w:p>
    <w:p w:rsidR="00722292" w:rsidRPr="00E13D2F" w:rsidRDefault="00722292"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Efficiently improved and directed both and estimation and procurement departements and obtained tangible results</w:t>
      </w:r>
    </w:p>
    <w:p w:rsidR="00000CB8" w:rsidRPr="00E13D2F" w:rsidRDefault="00000CB8" w:rsidP="00E13D2F">
      <w:pPr>
        <w:spacing w:after="0" w:line="240" w:lineRule="auto"/>
        <w:rPr>
          <w:rFonts w:ascii="Trebuchet MS" w:hAnsi="Trebuchet MS" w:cs="Arial"/>
          <w:sz w:val="6"/>
          <w:szCs w:val="18"/>
        </w:rPr>
      </w:pPr>
    </w:p>
    <w:p w:rsidR="001953D7" w:rsidRPr="00E13D2F" w:rsidRDefault="00722292"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 xml:space="preserve">1993 – 2012 with Tadmur Holding, Doha, Qatar </w:t>
      </w:r>
    </w:p>
    <w:p w:rsidR="00722292" w:rsidRPr="00E13D2F" w:rsidRDefault="00722292"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 xml:space="preserve">Projects Manager – Infrastructure, Roots Energy &amp; Engineering Services Division </w:t>
      </w:r>
    </w:p>
    <w:p w:rsidR="00722292" w:rsidRPr="00E13D2F" w:rsidRDefault="006807FF" w:rsidP="00E13D2F">
      <w:pPr>
        <w:shd w:val="clear" w:color="auto" w:fill="F2F2F2" w:themeFill="background1" w:themeFillShade="F2"/>
        <w:spacing w:after="0" w:line="240" w:lineRule="auto"/>
        <w:jc w:val="center"/>
        <w:rPr>
          <w:rFonts w:ascii="Trebuchet MS" w:hAnsi="Trebuchet MS" w:cs="Arial"/>
          <w:i/>
          <w:sz w:val="18"/>
          <w:szCs w:val="18"/>
        </w:rPr>
      </w:pPr>
      <w:r w:rsidRPr="00E13D2F">
        <w:rPr>
          <w:rFonts w:ascii="Trebuchet MS" w:hAnsi="Trebuchet MS" w:cs="Arial"/>
          <w:i/>
          <w:sz w:val="18"/>
          <w:szCs w:val="18"/>
        </w:rPr>
        <w:t>Acted as member of company board, and develops/improves many organizational procedures, guidelines, and performance and quality standards</w:t>
      </w:r>
    </w:p>
    <w:p w:rsidR="00722292" w:rsidRPr="00E13D2F" w:rsidRDefault="00722292"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722292" w:rsidRPr="00E13D2F" w:rsidRDefault="00722292" w:rsidP="00E13D2F">
      <w:pPr>
        <w:spacing w:after="0" w:line="240" w:lineRule="auto"/>
        <w:rPr>
          <w:rFonts w:ascii="Trebuchet MS" w:hAnsi="Trebuchet MS" w:cs="Arial"/>
          <w:sz w:val="18"/>
          <w:szCs w:val="18"/>
        </w:rPr>
      </w:pPr>
    </w:p>
    <w:p w:rsidR="00722292" w:rsidRPr="00E13D2F" w:rsidRDefault="000D5E98"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MEP Activities</w:t>
      </w:r>
      <w:r w:rsidRPr="00E13D2F">
        <w:rPr>
          <w:rFonts w:ascii="Trebuchet MS" w:hAnsi="Trebuchet MS" w:cs="Arial"/>
          <w:sz w:val="18"/>
          <w:szCs w:val="18"/>
          <w:shd w:val="clear" w:color="auto" w:fill="FFFFFF"/>
        </w:rPr>
        <w:t xml:space="preserve">: </w:t>
      </w:r>
      <w:r w:rsidR="00722292" w:rsidRPr="00E13D2F">
        <w:rPr>
          <w:rFonts w:ascii="Trebuchet MS" w:hAnsi="Trebuchet MS" w:cs="Arial"/>
          <w:sz w:val="18"/>
          <w:szCs w:val="18"/>
          <w:shd w:val="clear" w:color="auto" w:fill="FFFFFF"/>
        </w:rPr>
        <w:t>Accountable for planning and executing mechanical, electrical and piping installations for industrial infrastructure projects</w:t>
      </w:r>
    </w:p>
    <w:p w:rsidR="006807FF"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Planning &amp; Budgeting Activities</w:t>
      </w:r>
      <w:r w:rsidRPr="00E13D2F">
        <w:rPr>
          <w:rFonts w:ascii="Trebuchet MS" w:hAnsi="Trebuchet MS" w:cs="Arial"/>
          <w:sz w:val="18"/>
          <w:szCs w:val="18"/>
          <w:shd w:val="clear" w:color="auto" w:fill="FFFFFF"/>
        </w:rPr>
        <w:t xml:space="preserve">: </w:t>
      </w:r>
      <w:r w:rsidR="00722292" w:rsidRPr="00E13D2F">
        <w:rPr>
          <w:rFonts w:ascii="Trebuchet MS" w:hAnsi="Trebuchet MS" w:cs="Arial"/>
          <w:sz w:val="18"/>
          <w:szCs w:val="18"/>
          <w:shd w:val="clear" w:color="auto" w:fill="FFFFFF"/>
        </w:rPr>
        <w:t>Developed, monitored and attained annual plans, project schedules/milestones and overall budgets. Designed and implemented system to ensure compliance with all regulatory and HSE requirements</w:t>
      </w:r>
    </w:p>
    <w:p w:rsidR="000D5E98"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Internal Coordination</w:t>
      </w:r>
      <w:r w:rsidRPr="00E13D2F">
        <w:rPr>
          <w:rFonts w:ascii="Trebuchet MS" w:hAnsi="Trebuchet MS" w:cs="Arial"/>
          <w:sz w:val="18"/>
          <w:szCs w:val="18"/>
          <w:shd w:val="clear" w:color="auto" w:fill="FFFFFF"/>
        </w:rPr>
        <w:t xml:space="preserve">: </w:t>
      </w:r>
      <w:r w:rsidR="000D5E98" w:rsidRPr="00E13D2F">
        <w:rPr>
          <w:rFonts w:ascii="Trebuchet MS" w:hAnsi="Trebuchet MS" w:cs="Arial"/>
          <w:sz w:val="18"/>
          <w:szCs w:val="18"/>
          <w:shd w:val="clear" w:color="auto" w:fill="FFFFFF"/>
        </w:rPr>
        <w:t>Maintained effective working relationships with clients, project teams, contractors, suppliers and consultants to resolve contract-related issues and to ensure overall project success</w:t>
      </w:r>
    </w:p>
    <w:p w:rsidR="000D5E98"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Quality Assurance</w:t>
      </w:r>
      <w:r w:rsidRPr="00E13D2F">
        <w:rPr>
          <w:rFonts w:ascii="Trebuchet MS" w:hAnsi="Trebuchet MS" w:cs="Arial"/>
          <w:sz w:val="18"/>
          <w:szCs w:val="18"/>
          <w:shd w:val="clear" w:color="auto" w:fill="FFFFFF"/>
        </w:rPr>
        <w:t xml:space="preserve">: </w:t>
      </w:r>
      <w:r w:rsidR="000D5E98" w:rsidRPr="00E13D2F">
        <w:rPr>
          <w:rFonts w:ascii="Trebuchet MS" w:hAnsi="Trebuchet MS" w:cs="Arial"/>
          <w:sz w:val="18"/>
          <w:szCs w:val="18"/>
          <w:shd w:val="clear" w:color="auto" w:fill="FFFFFF"/>
        </w:rPr>
        <w:t>Monitored and ensured that the quality of work assigned is excellent and complies well with the safety norms; maintained first-level quality assurance to confirm that the installation of all work within the discipline is in accordance with the plans, specifications, and industry standards</w:t>
      </w:r>
    </w:p>
    <w:p w:rsidR="006807FF"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Project Activities</w:t>
      </w:r>
      <w:r w:rsidRPr="00E13D2F">
        <w:rPr>
          <w:rFonts w:ascii="Trebuchet MS" w:hAnsi="Trebuchet MS" w:cs="Arial"/>
          <w:sz w:val="18"/>
          <w:szCs w:val="18"/>
          <w:shd w:val="clear" w:color="auto" w:fill="FFFFFF"/>
        </w:rPr>
        <w:t>: Directed five project managers and indirectly oversees over 480 subordinates in providing services to clients.</w:t>
      </w:r>
    </w:p>
    <w:p w:rsidR="000D5E98" w:rsidRPr="00E13D2F" w:rsidRDefault="000D5E98"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Managed portfolio of projects with accountability of planning, defining scope, budgeting, setting timelines, analyzing requirements, identifying dependencies and evaluating risks. </w:t>
      </w:r>
      <w:r w:rsidR="00722292" w:rsidRPr="00E13D2F">
        <w:rPr>
          <w:rFonts w:ascii="Trebuchet MS" w:hAnsi="Trebuchet MS" w:cs="Arial"/>
          <w:sz w:val="18"/>
          <w:szCs w:val="18"/>
          <w:shd w:val="clear" w:color="auto" w:fill="FFFFFF"/>
        </w:rPr>
        <w:t>Provided periodic status reports to support senior management in strategic decision-making.</w:t>
      </w:r>
      <w:r w:rsidRPr="00E13D2F">
        <w:rPr>
          <w:rFonts w:ascii="Trebuchet MS" w:hAnsi="Trebuchet MS" w:cs="Arial"/>
          <w:sz w:val="18"/>
          <w:szCs w:val="18"/>
          <w:shd w:val="clear" w:color="auto" w:fill="FFFFFF"/>
        </w:rPr>
        <w:t xml:space="preserve"> </w:t>
      </w:r>
      <w:r w:rsidR="00722292" w:rsidRPr="00E13D2F">
        <w:rPr>
          <w:rFonts w:ascii="Trebuchet MS" w:hAnsi="Trebuchet MS" w:cs="Arial"/>
          <w:sz w:val="18"/>
          <w:szCs w:val="18"/>
          <w:shd w:val="clear" w:color="auto" w:fill="FFFFFF"/>
        </w:rPr>
        <w:t>Supervised procurement, material submittals, shop drawings and all related issues</w:t>
      </w:r>
    </w:p>
    <w:p w:rsidR="006807FF" w:rsidRPr="00E13D2F" w:rsidRDefault="006807FF" w:rsidP="00E13D2F">
      <w:pPr>
        <w:spacing w:after="0" w:line="240" w:lineRule="auto"/>
        <w:rPr>
          <w:rFonts w:ascii="Trebuchet MS" w:hAnsi="Trebuchet MS" w:cs="Arial"/>
          <w:i/>
          <w:sz w:val="6"/>
          <w:szCs w:val="18"/>
          <w:u w:val="single"/>
        </w:rPr>
      </w:pPr>
    </w:p>
    <w:p w:rsidR="006807FF" w:rsidRPr="00E13D2F" w:rsidRDefault="006807FF"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Noteworthy Highlights:</w:t>
      </w:r>
    </w:p>
    <w:p w:rsidR="006807FF"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Successfully rebuilt project, rewrote statement of work, negotiated changes with client and rebaselined schedule. Secured $1m swing in project outcome. Efficiently turned imminent failure into business reference project.</w:t>
      </w:r>
    </w:p>
    <w:p w:rsidR="006807FF" w:rsidRPr="00E13D2F" w:rsidRDefault="006807FF"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Instrumetally applied virtual project management to resolve “impossible” problem along with it established complete program tracking and control. </w:t>
      </w:r>
    </w:p>
    <w:p w:rsidR="006807FF" w:rsidRPr="00E13D2F" w:rsidRDefault="006807FF" w:rsidP="00E13D2F">
      <w:pPr>
        <w:pStyle w:val="ListParagraph"/>
        <w:numPr>
          <w:ilvl w:val="0"/>
          <w:numId w:val="25"/>
        </w:numPr>
        <w:spacing w:after="0" w:line="240" w:lineRule="auto"/>
        <w:ind w:left="360"/>
        <w:jc w:val="both"/>
        <w:rPr>
          <w:rFonts w:ascii="Trebuchet MS" w:hAnsi="Trebuchet MS"/>
          <w:noProof/>
          <w:color w:val="000000"/>
          <w:sz w:val="18"/>
          <w:szCs w:val="18"/>
        </w:rPr>
      </w:pPr>
      <w:r w:rsidRPr="00E13D2F">
        <w:rPr>
          <w:rFonts w:ascii="Trebuchet MS" w:hAnsi="Trebuchet MS" w:cs="Arial"/>
          <w:sz w:val="18"/>
          <w:szCs w:val="18"/>
          <w:shd w:val="clear" w:color="auto" w:fill="FFFFFF"/>
        </w:rPr>
        <w:t>Succesfully Introduced dashboards for rapid, accurate reports and attained 35% average gross margin per project</w:t>
      </w:r>
      <w:r w:rsidRPr="00E13D2F">
        <w:rPr>
          <w:rFonts w:ascii="Trebuchet MS" w:hAnsi="Trebuchet MS"/>
          <w:noProof/>
          <w:color w:val="000000"/>
          <w:sz w:val="18"/>
          <w:szCs w:val="18"/>
        </w:rPr>
        <w:t>.</w:t>
      </w:r>
    </w:p>
    <w:p w:rsidR="00722292" w:rsidRPr="00E13D2F" w:rsidRDefault="00722292" w:rsidP="00E13D2F">
      <w:pPr>
        <w:spacing w:after="0" w:line="240" w:lineRule="auto"/>
        <w:rPr>
          <w:rFonts w:ascii="Trebuchet MS" w:hAnsi="Trebuchet MS" w:cs="Arial"/>
          <w:sz w:val="8"/>
          <w:szCs w:val="18"/>
        </w:rPr>
      </w:pPr>
    </w:p>
    <w:p w:rsidR="001953D7" w:rsidRPr="00E13D2F" w:rsidRDefault="001953D7"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Contracts Manager – Industrial Contracting &amp; Maintenance Division: 2007 – 2008</w:t>
      </w:r>
    </w:p>
    <w:p w:rsidR="001953D7" w:rsidRPr="00E13D2F" w:rsidRDefault="001953D7" w:rsidP="00E13D2F">
      <w:pPr>
        <w:shd w:val="clear" w:color="auto" w:fill="F2F2F2" w:themeFill="background1" w:themeFillShade="F2"/>
        <w:spacing w:after="0" w:line="240" w:lineRule="auto"/>
        <w:jc w:val="center"/>
        <w:rPr>
          <w:rFonts w:ascii="Trebuchet MS" w:hAnsi="Trebuchet MS" w:cs="Arial"/>
          <w:i/>
          <w:sz w:val="18"/>
          <w:szCs w:val="18"/>
        </w:rPr>
      </w:pPr>
      <w:r w:rsidRPr="00E13D2F">
        <w:rPr>
          <w:rFonts w:ascii="Trebuchet MS" w:hAnsi="Trebuchet MS" w:cs="Arial"/>
          <w:i/>
          <w:sz w:val="18"/>
          <w:szCs w:val="18"/>
        </w:rPr>
        <w:t xml:space="preserve"> Acted as Division Manager in the absence of Division Manager and managed team of 15 subordinates.</w:t>
      </w:r>
    </w:p>
    <w:p w:rsidR="001953D7" w:rsidRPr="00E13D2F" w:rsidRDefault="001953D7"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1953D7" w:rsidRPr="00E13D2F" w:rsidRDefault="001953D7" w:rsidP="00E13D2F">
      <w:pPr>
        <w:widowControl w:val="0"/>
        <w:tabs>
          <w:tab w:val="left" w:pos="459"/>
          <w:tab w:val="left" w:pos="460"/>
          <w:tab w:val="left" w:pos="4914"/>
        </w:tabs>
        <w:spacing w:after="0" w:line="240" w:lineRule="auto"/>
        <w:rPr>
          <w:rFonts w:ascii="Trebuchet MS" w:hAnsi="Trebuchet MS"/>
          <w:sz w:val="18"/>
          <w:szCs w:val="18"/>
        </w:rPr>
      </w:pP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Strategic Analysis</w:t>
      </w:r>
      <w:r w:rsidRPr="00E13D2F">
        <w:rPr>
          <w:rFonts w:ascii="Trebuchet MS" w:hAnsi="Trebuchet MS" w:cs="Arial"/>
          <w:sz w:val="18"/>
          <w:szCs w:val="18"/>
          <w:shd w:val="clear" w:color="auto" w:fill="FFFFFF"/>
        </w:rPr>
        <w:t>: Pro actively maintained awareness of market trends affecting new business development. Resolved problems through strategic analysis and effective interfacing with colleagues and business partners.</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Liaising &amp; Coordination</w:t>
      </w:r>
      <w:r w:rsidRPr="00E13D2F">
        <w:rPr>
          <w:rFonts w:ascii="Trebuchet MS" w:hAnsi="Trebuchet MS" w:cs="Arial"/>
          <w:sz w:val="18"/>
          <w:szCs w:val="18"/>
          <w:shd w:val="clear" w:color="auto" w:fill="FFFFFF"/>
        </w:rPr>
        <w:t>: Developed agreements for all subcontracted work and coordinated Quantity Surveyors in preparing tenders and contracts for clients.</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Bidding and Selection Process</w:t>
      </w:r>
      <w:r w:rsidRPr="00E13D2F">
        <w:rPr>
          <w:rFonts w:ascii="Trebuchet MS" w:hAnsi="Trebuchet MS" w:cs="Arial"/>
          <w:sz w:val="18"/>
          <w:szCs w:val="18"/>
          <w:shd w:val="clear" w:color="auto" w:fill="FFFFFF"/>
        </w:rPr>
        <w:t>: Efficiently identified and analyzed capabilities of potential vendors and suppliers, and managed competitive bidding and selection process and adroitly conducted financial and contractual negotiations with appropriate management to optimize pricing and service quality.</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b/>
          <w:sz w:val="18"/>
          <w:szCs w:val="18"/>
          <w:u w:val="single"/>
          <w:shd w:val="clear" w:color="auto" w:fill="FFFFFF"/>
        </w:rPr>
        <w:t>Vendors/supplier Management</w:t>
      </w:r>
      <w:r w:rsidRPr="00E13D2F">
        <w:rPr>
          <w:rFonts w:ascii="Trebuchet MS" w:hAnsi="Trebuchet MS" w:cs="Arial"/>
          <w:sz w:val="18"/>
          <w:szCs w:val="18"/>
          <w:shd w:val="clear" w:color="auto" w:fill="FFFFFF"/>
        </w:rPr>
        <w:t>: Efficiently negotiated contract terms, pricing, and payment schedules to ensure that agreements with vendors/suppliers were commercially advantageous and intified, analyzed, and resolved business conflicts among company, vendors, and suppliers.</w:t>
      </w:r>
    </w:p>
    <w:p w:rsidR="005D5484" w:rsidRPr="00E13D2F" w:rsidRDefault="005D5484" w:rsidP="00E13D2F">
      <w:pPr>
        <w:spacing w:after="0" w:line="240" w:lineRule="auto"/>
        <w:rPr>
          <w:rFonts w:ascii="Trebuchet MS" w:hAnsi="Trebuchet MS" w:cs="Arial"/>
          <w:i/>
          <w:sz w:val="6"/>
          <w:szCs w:val="18"/>
          <w:u w:val="single"/>
        </w:rPr>
      </w:pPr>
    </w:p>
    <w:p w:rsidR="005D5484" w:rsidRPr="00E13D2F" w:rsidRDefault="005D5484"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Noteworthy Highlights:</w:t>
      </w:r>
    </w:p>
    <w:p w:rsidR="001953D7" w:rsidRPr="00E13D2F" w:rsidRDefault="001953D7" w:rsidP="00E13D2F">
      <w:pPr>
        <w:pStyle w:val="ListParagraph"/>
        <w:spacing w:after="0" w:line="240" w:lineRule="auto"/>
        <w:ind w:left="360"/>
        <w:jc w:val="both"/>
        <w:rPr>
          <w:rFonts w:ascii="Trebuchet MS" w:hAnsi="Trebuchet MS" w:cs="Arial"/>
          <w:sz w:val="4"/>
          <w:szCs w:val="18"/>
          <w:shd w:val="clear" w:color="auto" w:fill="FFFFFF"/>
        </w:rPr>
      </w:pPr>
    </w:p>
    <w:p w:rsidR="005D5484"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lastRenderedPageBreak/>
        <w:t>Succesfully developed a reporting metrics system to review operations for internal compliance and  implemented system to oversee performance management processes and training and development needs of functional teams</w:t>
      </w:r>
    </w:p>
    <w:p w:rsidR="005D5484"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Dexetreously worked with in-house teams to evaluate rfp and rfq responses to ensure adequate competition prior to awarding contracts and interface with internal customers regarding inquiries, contract requirements and related issues</w:t>
      </w:r>
    </w:p>
    <w:p w:rsidR="001953D7" w:rsidRPr="00E13D2F" w:rsidRDefault="001953D7"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Project Manager (HVAC &amp; Plumbing Division):  2003 – 2006</w:t>
      </w:r>
    </w:p>
    <w:p w:rsidR="00E13D2F" w:rsidRPr="00E13D2F" w:rsidRDefault="00E13D2F" w:rsidP="00E13D2F">
      <w:pPr>
        <w:spacing w:after="0" w:line="240" w:lineRule="auto"/>
        <w:rPr>
          <w:rFonts w:ascii="Trebuchet MS" w:hAnsi="Trebuchet MS" w:cs="Arial"/>
          <w:i/>
          <w:sz w:val="8"/>
          <w:szCs w:val="18"/>
          <w:u w:val="single"/>
        </w:rPr>
      </w:pPr>
    </w:p>
    <w:p w:rsidR="001953D7" w:rsidRPr="00E13D2F" w:rsidRDefault="001953D7"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1953D7" w:rsidRPr="00E13D2F" w:rsidRDefault="001953D7" w:rsidP="00E13D2F">
      <w:pPr>
        <w:widowControl w:val="0"/>
        <w:tabs>
          <w:tab w:val="left" w:pos="459"/>
          <w:tab w:val="left" w:pos="460"/>
          <w:tab w:val="left" w:pos="4914"/>
        </w:tabs>
        <w:spacing w:after="0" w:line="240" w:lineRule="auto"/>
        <w:ind w:right="205"/>
        <w:rPr>
          <w:rFonts w:ascii="Trebuchet MS" w:hAnsi="Trebuchet MS"/>
          <w:sz w:val="18"/>
          <w:szCs w:val="18"/>
        </w:rPr>
      </w:pP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Adroitly designed and administered specific timelines, resource requirements and controls for HVAC and plumbing projects; efficiently managed 90 subordinates including project team and outside subcontractors.</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Accountable for ensuring proper selection, training, counseling and coaching of direct reports; deploying staff, allocated labor and equipment, set milestones per project plan, and monitored performance against project objectives and reviewing project details, specifications, drawings and BOQ for all contracted work.</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Coordinated with Planning &amp; Engineering Department for all engineering work including submittals, shop drawings, and work execution plans, then obtained client approval for all such proposals; procurement Department to obtain acceptable offers from suppliers, to order required materials, to ensure on-time deliveries and to handle special requirements and safety engineer regarding safety aspects of entire project and synchronized with Cost Control department in evaluating BOQs for materials supply and installation.</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Administered Technical Coordinator and Project Engineers in preparing material submittals and drawings for review and approval by Consultant, in preparing O&amp;M manuals, testing/commissioning manuals, and performing pre-testing and commissioning of equipment.</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Responsible for testing, commissioning, and transferring completed projects to clients; monitoring subcontractors regarding their compliance with work execution schedules.</w:t>
      </w:r>
    </w:p>
    <w:p w:rsidR="005D5484" w:rsidRPr="00E13D2F" w:rsidRDefault="005D5484" w:rsidP="00E13D2F">
      <w:pPr>
        <w:spacing w:after="0" w:line="240" w:lineRule="auto"/>
        <w:jc w:val="both"/>
        <w:rPr>
          <w:rFonts w:ascii="Trebuchet MS" w:hAnsi="Trebuchet MS" w:cs="Arial"/>
          <w:sz w:val="4"/>
          <w:szCs w:val="18"/>
          <w:shd w:val="clear" w:color="auto" w:fill="FFFFFF"/>
        </w:rPr>
      </w:pPr>
    </w:p>
    <w:p w:rsidR="005D5484" w:rsidRPr="00E13D2F" w:rsidRDefault="005D5484"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Noteworthy Highlights:</w:t>
      </w:r>
    </w:p>
    <w:p w:rsidR="005D5484" w:rsidRPr="00E13D2F" w:rsidRDefault="005D5484" w:rsidP="00E13D2F">
      <w:pPr>
        <w:spacing w:after="0" w:line="240" w:lineRule="auto"/>
        <w:jc w:val="both"/>
        <w:rPr>
          <w:rFonts w:ascii="Trebuchet MS" w:hAnsi="Trebuchet MS" w:cs="Arial"/>
          <w:sz w:val="18"/>
          <w:szCs w:val="18"/>
          <w:shd w:val="clear" w:color="auto" w:fill="FFFFFF"/>
        </w:rPr>
      </w:pPr>
    </w:p>
    <w:p w:rsidR="005D5484"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Efficiently conducted resource planning and </w:t>
      </w:r>
      <w:r w:rsidR="00E13D2F" w:rsidRPr="00E13D2F">
        <w:rPr>
          <w:rFonts w:ascii="Trebuchet MS" w:hAnsi="Trebuchet MS" w:cs="Arial"/>
          <w:sz w:val="18"/>
          <w:szCs w:val="18"/>
          <w:shd w:val="clear" w:color="auto" w:fill="FFFFFF"/>
        </w:rPr>
        <w:t>budgeting, tracked</w:t>
      </w:r>
      <w:r w:rsidRPr="00E13D2F">
        <w:rPr>
          <w:rFonts w:ascii="Trebuchet MS" w:hAnsi="Trebuchet MS" w:cs="Arial"/>
          <w:sz w:val="18"/>
          <w:szCs w:val="18"/>
          <w:shd w:val="clear" w:color="auto" w:fill="FFFFFF"/>
        </w:rPr>
        <w:t xml:space="preserve"> costs to ensure adherence to budgetary limitations. Brought  supplemental service of approximately $1 million with projects averaging $500k</w:t>
      </w:r>
    </w:p>
    <w:p w:rsidR="005D5484"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Successfully completed $10 million project three months ahead of schedule and 4% under budget; completed assigned projects on time </w:t>
      </w:r>
    </w:p>
    <w:p w:rsidR="001953D7" w:rsidRPr="00E13D2F" w:rsidRDefault="001953D7"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Site Engineer: 1997 – 2003</w:t>
      </w:r>
    </w:p>
    <w:p w:rsidR="001953D7" w:rsidRPr="00E13D2F" w:rsidRDefault="001953D7" w:rsidP="00E13D2F">
      <w:pPr>
        <w:spacing w:after="0" w:line="240" w:lineRule="auto"/>
        <w:rPr>
          <w:rFonts w:ascii="Trebuchet MS" w:hAnsi="Trebuchet MS" w:cs="Arial"/>
          <w:i/>
          <w:sz w:val="8"/>
          <w:szCs w:val="18"/>
          <w:u w:val="single"/>
        </w:rPr>
      </w:pPr>
    </w:p>
    <w:p w:rsidR="001953D7" w:rsidRPr="00E13D2F" w:rsidRDefault="001953D7"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1953D7" w:rsidRPr="00E13D2F" w:rsidRDefault="001953D7"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Efficiently managed 20 subordinates and subcontractors in implementing, managing and delivering HVAC, plumbing, electrical and fire fighting proje</w:t>
      </w:r>
      <w:r w:rsidR="005D5484" w:rsidRPr="00E13D2F">
        <w:rPr>
          <w:rFonts w:ascii="Trebuchet MS" w:hAnsi="Trebuchet MS" w:cs="Arial"/>
          <w:sz w:val="18"/>
          <w:szCs w:val="18"/>
          <w:shd w:val="clear" w:color="auto" w:fill="FFFFFF"/>
        </w:rPr>
        <w:t xml:space="preserve">cts; prepared </w:t>
      </w:r>
      <w:r w:rsidRPr="00E13D2F">
        <w:rPr>
          <w:rFonts w:ascii="Trebuchet MS" w:hAnsi="Trebuchet MS" w:cs="Arial"/>
          <w:sz w:val="18"/>
          <w:szCs w:val="18"/>
          <w:shd w:val="clear" w:color="auto" w:fill="FFFFFF"/>
        </w:rPr>
        <w:t>and submitted all necessary material take-offs, order lists, submittals and shop drawings.</w:t>
      </w:r>
    </w:p>
    <w:p w:rsidR="001953D7"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Accountable for assisting </w:t>
      </w:r>
      <w:r w:rsidR="001953D7" w:rsidRPr="00E13D2F">
        <w:rPr>
          <w:rFonts w:ascii="Trebuchet MS" w:hAnsi="Trebuchet MS" w:cs="Arial"/>
          <w:sz w:val="18"/>
          <w:szCs w:val="18"/>
          <w:shd w:val="clear" w:color="auto" w:fill="FFFFFF"/>
        </w:rPr>
        <w:t>in implementing and documenting QA/QC procedures and records including official inspections, checklists, non-conformance reports, and corrective actions prior to final project delivery to client.</w:t>
      </w:r>
      <w:r w:rsidRPr="00E13D2F">
        <w:rPr>
          <w:rFonts w:ascii="Trebuchet MS" w:hAnsi="Trebuchet MS" w:cs="Arial"/>
          <w:sz w:val="18"/>
          <w:szCs w:val="18"/>
          <w:shd w:val="clear" w:color="auto" w:fill="FFFFFF"/>
        </w:rPr>
        <w:t xml:space="preserve"> </w:t>
      </w:r>
      <w:r w:rsidR="001953D7" w:rsidRPr="00E13D2F">
        <w:rPr>
          <w:rFonts w:ascii="Trebuchet MS" w:hAnsi="Trebuchet MS" w:cs="Arial"/>
          <w:sz w:val="18"/>
          <w:szCs w:val="18"/>
          <w:shd w:val="clear" w:color="auto" w:fill="FFFFFF"/>
        </w:rPr>
        <w:t>Complied with organization’s HSE management system.</w:t>
      </w:r>
    </w:p>
    <w:p w:rsidR="005D5484" w:rsidRPr="00E13D2F" w:rsidRDefault="005D5484" w:rsidP="00E13D2F">
      <w:pPr>
        <w:pStyle w:val="Heading2"/>
        <w:tabs>
          <w:tab w:val="left" w:pos="4914"/>
        </w:tabs>
        <w:spacing w:before="0" w:line="240" w:lineRule="auto"/>
        <w:ind w:left="0"/>
        <w:rPr>
          <w:rFonts w:ascii="Trebuchet MS" w:hAnsi="Trebuchet MS"/>
          <w:sz w:val="6"/>
          <w:szCs w:val="18"/>
        </w:rPr>
      </w:pPr>
    </w:p>
    <w:p w:rsidR="001953D7" w:rsidRPr="00E13D2F" w:rsidRDefault="001953D7" w:rsidP="00E13D2F">
      <w:pPr>
        <w:shd w:val="clear" w:color="auto" w:fill="DBE5F1" w:themeFill="accent1" w:themeFillTint="33"/>
        <w:spacing w:after="0" w:line="240" w:lineRule="auto"/>
        <w:jc w:val="center"/>
        <w:rPr>
          <w:rFonts w:ascii="Trebuchet MS" w:hAnsi="Trebuchet MS" w:cs="Arial"/>
          <w:b/>
          <w:sz w:val="18"/>
          <w:szCs w:val="18"/>
        </w:rPr>
      </w:pPr>
      <w:r w:rsidRPr="00E13D2F">
        <w:rPr>
          <w:rFonts w:ascii="Trebuchet MS" w:hAnsi="Trebuchet MS" w:cs="Arial"/>
          <w:b/>
          <w:sz w:val="18"/>
          <w:szCs w:val="18"/>
        </w:rPr>
        <w:t>Testing, Commissioning and Maintenance Engineer – Mec</w:t>
      </w:r>
      <w:r w:rsidR="005D5484" w:rsidRPr="00E13D2F">
        <w:rPr>
          <w:rFonts w:ascii="Trebuchet MS" w:hAnsi="Trebuchet MS" w:cs="Arial"/>
          <w:b/>
          <w:sz w:val="18"/>
          <w:szCs w:val="18"/>
        </w:rPr>
        <w:t>hanical and Electrical Division: 1993 – 1997</w:t>
      </w:r>
    </w:p>
    <w:p w:rsidR="00E13D2F" w:rsidRPr="00E13D2F" w:rsidRDefault="00E13D2F" w:rsidP="00E13D2F">
      <w:pPr>
        <w:spacing w:after="0" w:line="240" w:lineRule="auto"/>
        <w:rPr>
          <w:rFonts w:ascii="Trebuchet MS" w:hAnsi="Trebuchet MS" w:cs="Arial"/>
          <w:i/>
          <w:sz w:val="6"/>
          <w:szCs w:val="18"/>
          <w:u w:val="single"/>
        </w:rPr>
      </w:pPr>
    </w:p>
    <w:p w:rsidR="005D5484" w:rsidRPr="00E13D2F" w:rsidRDefault="005D5484"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 xml:space="preserve">Key Deliverables: </w:t>
      </w:r>
    </w:p>
    <w:p w:rsidR="005D5484" w:rsidRPr="00E13D2F" w:rsidRDefault="005D5484" w:rsidP="00E13D2F">
      <w:pPr>
        <w:widowControl w:val="0"/>
        <w:tabs>
          <w:tab w:val="left" w:pos="519"/>
          <w:tab w:val="left" w:pos="520"/>
          <w:tab w:val="left" w:pos="4914"/>
        </w:tabs>
        <w:spacing w:after="0" w:line="240" w:lineRule="auto"/>
        <w:ind w:right="160"/>
        <w:rPr>
          <w:rFonts w:ascii="Trebuchet MS" w:hAnsi="Trebuchet MS"/>
          <w:sz w:val="10"/>
          <w:szCs w:val="18"/>
        </w:rPr>
      </w:pPr>
    </w:p>
    <w:p w:rsidR="001953D7"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Accountable for managing and assigning </w:t>
      </w:r>
      <w:r w:rsidR="001953D7" w:rsidRPr="00E13D2F">
        <w:rPr>
          <w:rFonts w:ascii="Trebuchet MS" w:hAnsi="Trebuchet MS" w:cs="Arial"/>
          <w:sz w:val="18"/>
          <w:szCs w:val="18"/>
          <w:shd w:val="clear" w:color="auto" w:fill="FFFFFF"/>
        </w:rPr>
        <w:t>13 subordinates in the testing, commissioning and maintenance of all mechanical and electrical equipment supplied by the company.</w:t>
      </w:r>
    </w:p>
    <w:p w:rsidR="00722292" w:rsidRPr="00E13D2F" w:rsidRDefault="005D5484" w:rsidP="00E13D2F">
      <w:pPr>
        <w:pStyle w:val="ListParagraph"/>
        <w:numPr>
          <w:ilvl w:val="0"/>
          <w:numId w:val="25"/>
        </w:numPr>
        <w:spacing w:after="0" w:line="240" w:lineRule="auto"/>
        <w:ind w:left="360"/>
        <w:jc w:val="both"/>
        <w:rPr>
          <w:rFonts w:ascii="Trebuchet MS" w:hAnsi="Trebuchet MS" w:cs="Arial"/>
          <w:sz w:val="18"/>
          <w:szCs w:val="18"/>
          <w:shd w:val="clear" w:color="auto" w:fill="FFFFFF"/>
        </w:rPr>
      </w:pPr>
      <w:r w:rsidRPr="00E13D2F">
        <w:rPr>
          <w:rFonts w:ascii="Trebuchet MS" w:hAnsi="Trebuchet MS" w:cs="Arial"/>
          <w:sz w:val="18"/>
          <w:szCs w:val="18"/>
          <w:shd w:val="clear" w:color="auto" w:fill="FFFFFF"/>
        </w:rPr>
        <w:t xml:space="preserve">Developed </w:t>
      </w:r>
      <w:r w:rsidR="001953D7" w:rsidRPr="00E13D2F">
        <w:rPr>
          <w:rFonts w:ascii="Trebuchet MS" w:hAnsi="Trebuchet MS" w:cs="Arial"/>
          <w:sz w:val="18"/>
          <w:szCs w:val="18"/>
          <w:shd w:val="clear" w:color="auto" w:fill="FFFFFF"/>
        </w:rPr>
        <w:t>and submitted commissioning sheets for approval by clients</w:t>
      </w:r>
      <w:r w:rsidRPr="00E13D2F">
        <w:rPr>
          <w:rFonts w:ascii="Trebuchet MS" w:hAnsi="Trebuchet MS" w:cs="Arial"/>
          <w:sz w:val="18"/>
          <w:szCs w:val="18"/>
          <w:shd w:val="clear" w:color="auto" w:fill="FFFFFF"/>
        </w:rPr>
        <w:t xml:space="preserve"> and managed </w:t>
      </w:r>
      <w:r w:rsidR="001953D7" w:rsidRPr="00E13D2F">
        <w:rPr>
          <w:rFonts w:ascii="Trebuchet MS" w:hAnsi="Trebuchet MS" w:cs="Arial"/>
          <w:sz w:val="18"/>
          <w:szCs w:val="18"/>
          <w:shd w:val="clear" w:color="auto" w:fill="FFFFFF"/>
        </w:rPr>
        <w:t>workshop, workshop team and all maintenance and repair activities.</w:t>
      </w:r>
    </w:p>
    <w:p w:rsidR="0093691C" w:rsidRPr="00E13D2F" w:rsidRDefault="0093691C" w:rsidP="00E13D2F">
      <w:pPr>
        <w:pStyle w:val="ListParagraph"/>
        <w:spacing w:after="0" w:line="240" w:lineRule="auto"/>
        <w:ind w:left="360"/>
        <w:jc w:val="both"/>
        <w:rPr>
          <w:rFonts w:ascii="Trebuchet MS" w:hAnsi="Trebuchet MS" w:cs="Arial"/>
          <w:sz w:val="10"/>
          <w:szCs w:val="18"/>
        </w:rPr>
      </w:pPr>
    </w:p>
    <w:p w:rsidR="005F108B" w:rsidRPr="00E13D2F" w:rsidRDefault="00E262A9" w:rsidP="00E13D2F">
      <w:pPr>
        <w:pStyle w:val="NoSpacing"/>
        <w:pBdr>
          <w:bottom w:val="single" w:sz="12" w:space="1" w:color="365F91" w:themeColor="accent1" w:themeShade="BF"/>
        </w:pBdr>
        <w:jc w:val="both"/>
        <w:rPr>
          <w:rFonts w:ascii="Trebuchet MS" w:hAnsi="Trebuchet MS" w:cs="Arial"/>
          <w:b/>
          <w:color w:val="365F91" w:themeColor="accent1" w:themeShade="BF"/>
          <w:spacing w:val="42"/>
          <w:sz w:val="18"/>
          <w:szCs w:val="18"/>
        </w:rPr>
      </w:pPr>
      <w:r w:rsidRPr="00E13D2F">
        <w:rPr>
          <w:rFonts w:ascii="Trebuchet MS" w:hAnsi="Trebuchet MS" w:cs="Arial"/>
          <w:b/>
          <w:color w:val="365F91" w:themeColor="accent1" w:themeShade="BF"/>
          <w:sz w:val="18"/>
          <w:szCs w:val="18"/>
        </w:rPr>
        <w:sym w:font="Wingdings" w:char="F06E"/>
      </w:r>
      <w:r w:rsidRPr="00E13D2F">
        <w:rPr>
          <w:rFonts w:ascii="Trebuchet MS" w:hAnsi="Trebuchet MS" w:cs="Arial"/>
          <w:b/>
          <w:color w:val="365F91" w:themeColor="accent1" w:themeShade="BF"/>
          <w:sz w:val="18"/>
          <w:szCs w:val="18"/>
        </w:rPr>
        <w:t xml:space="preserve"> </w:t>
      </w:r>
      <w:r w:rsidRPr="00E13D2F">
        <w:rPr>
          <w:rFonts w:ascii="Trebuchet MS" w:hAnsi="Trebuchet MS" w:cs="Arial"/>
          <w:b/>
          <w:color w:val="365F91" w:themeColor="accent1" w:themeShade="BF"/>
          <w:spacing w:val="42"/>
          <w:sz w:val="18"/>
          <w:szCs w:val="18"/>
        </w:rPr>
        <w:t>PRIOR EXPERIENCE</w:t>
      </w:r>
    </w:p>
    <w:p w:rsidR="00E52DFD" w:rsidRPr="00E13D2F" w:rsidRDefault="00E52DFD" w:rsidP="00E13D2F">
      <w:pPr>
        <w:pStyle w:val="Heading2"/>
        <w:spacing w:before="0" w:line="240" w:lineRule="auto"/>
        <w:ind w:left="0"/>
        <w:rPr>
          <w:rFonts w:ascii="Trebuchet MS" w:hAnsi="Trebuchet MS" w:cs="Arial"/>
          <w:sz w:val="18"/>
          <w:szCs w:val="18"/>
        </w:rPr>
      </w:pPr>
    </w:p>
    <w:p w:rsidR="00E262A9" w:rsidRPr="00E13D2F" w:rsidRDefault="00E52DFD" w:rsidP="00E13D2F">
      <w:pPr>
        <w:shd w:val="clear" w:color="auto" w:fill="DBE5F1" w:themeFill="accent1" w:themeFillTint="33"/>
        <w:spacing w:after="0" w:line="240" w:lineRule="auto"/>
        <w:jc w:val="center"/>
        <w:rPr>
          <w:rFonts w:ascii="Trebuchet MS" w:hAnsi="Trebuchet MS" w:cs="Arial"/>
          <w:i/>
          <w:sz w:val="18"/>
          <w:szCs w:val="18"/>
          <w:u w:val="single"/>
        </w:rPr>
      </w:pPr>
      <w:r w:rsidRPr="00E13D2F">
        <w:rPr>
          <w:rFonts w:ascii="Trebuchet MS" w:hAnsi="Trebuchet MS" w:cs="Arial"/>
          <w:i/>
          <w:sz w:val="18"/>
          <w:szCs w:val="18"/>
          <w:u w:val="single"/>
        </w:rPr>
        <w:t xml:space="preserve">1991 – 1993 with Mansal Offshore Ltd, Doha, Qatar </w:t>
      </w:r>
      <w:r w:rsidRPr="00E13D2F">
        <w:rPr>
          <w:rFonts w:ascii="Trebuchet MS" w:hAnsi="Arial" w:cs="Arial"/>
          <w:i/>
          <w:sz w:val="18"/>
          <w:szCs w:val="18"/>
          <w:u w:val="single"/>
        </w:rPr>
        <w:t>►</w:t>
      </w:r>
      <w:r w:rsidRPr="00E13D2F">
        <w:rPr>
          <w:rFonts w:ascii="Trebuchet MS" w:hAnsi="Trebuchet MS" w:cs="Arial"/>
          <w:i/>
          <w:sz w:val="18"/>
          <w:szCs w:val="18"/>
          <w:u w:val="single"/>
        </w:rPr>
        <w:t xml:space="preserve"> Mechanical 03rd  Marine Engineer</w:t>
      </w:r>
    </w:p>
    <w:p w:rsidR="006B7D83" w:rsidRPr="00E13D2F" w:rsidRDefault="006B7D83" w:rsidP="00E13D2F">
      <w:pPr>
        <w:spacing w:after="0" w:line="240" w:lineRule="auto"/>
        <w:rPr>
          <w:rFonts w:ascii="Trebuchet MS" w:hAnsi="Trebuchet MS" w:cs="Arial"/>
          <w:sz w:val="18"/>
          <w:szCs w:val="18"/>
        </w:rPr>
      </w:pPr>
    </w:p>
    <w:p w:rsidR="00E262A9" w:rsidRPr="00E13D2F" w:rsidRDefault="00E262A9" w:rsidP="00E13D2F">
      <w:pPr>
        <w:pStyle w:val="NoSpacing"/>
        <w:pBdr>
          <w:bottom w:val="single" w:sz="12" w:space="0" w:color="365F91" w:themeColor="accent1" w:themeShade="BF"/>
        </w:pBdr>
        <w:jc w:val="both"/>
        <w:rPr>
          <w:rFonts w:ascii="Trebuchet MS" w:hAnsi="Trebuchet MS" w:cs="Arial"/>
          <w:b/>
          <w:color w:val="365F91" w:themeColor="accent1" w:themeShade="BF"/>
          <w:spacing w:val="42"/>
          <w:sz w:val="18"/>
          <w:szCs w:val="18"/>
        </w:rPr>
      </w:pPr>
      <w:r w:rsidRPr="00E13D2F">
        <w:rPr>
          <w:rFonts w:ascii="Trebuchet MS" w:hAnsi="Trebuchet MS" w:cs="Arial"/>
          <w:b/>
          <w:color w:val="365F91" w:themeColor="accent1" w:themeShade="BF"/>
          <w:sz w:val="18"/>
          <w:szCs w:val="18"/>
        </w:rPr>
        <w:sym w:font="Wingdings" w:char="F06E"/>
      </w:r>
      <w:r w:rsidRPr="00E13D2F">
        <w:rPr>
          <w:rFonts w:ascii="Trebuchet MS" w:hAnsi="Trebuchet MS" w:cs="Arial"/>
          <w:b/>
          <w:color w:val="365F91" w:themeColor="accent1" w:themeShade="BF"/>
          <w:sz w:val="18"/>
          <w:szCs w:val="18"/>
        </w:rPr>
        <w:t xml:space="preserve"> </w:t>
      </w:r>
      <w:r w:rsidRPr="00E13D2F">
        <w:rPr>
          <w:rFonts w:ascii="Trebuchet MS" w:hAnsi="Trebuchet MS" w:cs="Arial"/>
          <w:b/>
          <w:color w:val="365F91" w:themeColor="accent1" w:themeShade="BF"/>
          <w:spacing w:val="42"/>
          <w:sz w:val="18"/>
          <w:szCs w:val="18"/>
        </w:rPr>
        <w:t>CREDENTIALS</w:t>
      </w:r>
    </w:p>
    <w:p w:rsidR="00521555" w:rsidRPr="00E13D2F" w:rsidRDefault="00521555" w:rsidP="00E13D2F">
      <w:pPr>
        <w:spacing w:after="0" w:line="240" w:lineRule="auto"/>
        <w:rPr>
          <w:rFonts w:ascii="Trebuchet MS" w:hAnsi="Trebuchet MS" w:cs="Arial"/>
          <w:sz w:val="18"/>
          <w:szCs w:val="18"/>
        </w:rPr>
      </w:pPr>
    </w:p>
    <w:p w:rsidR="00AF7112" w:rsidRPr="00E13D2F" w:rsidRDefault="00AF7112" w:rsidP="00E13D2F">
      <w:pPr>
        <w:spacing w:after="0" w:line="240" w:lineRule="auto"/>
        <w:rPr>
          <w:rFonts w:ascii="Trebuchet MS" w:hAnsi="Trebuchet MS" w:cs="Arial"/>
          <w:b/>
          <w:sz w:val="18"/>
          <w:szCs w:val="18"/>
        </w:rPr>
      </w:pPr>
      <w:r w:rsidRPr="00E13D2F">
        <w:rPr>
          <w:rFonts w:ascii="Trebuchet MS" w:hAnsi="Trebuchet MS" w:cs="Arial"/>
          <w:b/>
          <w:sz w:val="18"/>
          <w:szCs w:val="18"/>
        </w:rPr>
        <w:t>1991</w:t>
      </w:r>
      <w:r w:rsidRPr="00E13D2F">
        <w:rPr>
          <w:rFonts w:ascii="Trebuchet MS" w:hAnsi="Trebuchet MS" w:cs="Arial"/>
          <w:b/>
          <w:sz w:val="18"/>
          <w:szCs w:val="18"/>
        </w:rPr>
        <w:tab/>
      </w:r>
      <w:r w:rsidRPr="00A051B5">
        <w:rPr>
          <w:rFonts w:ascii="Trebuchet MS" w:hAnsi="Trebuchet MS" w:cs="Arial"/>
          <w:b/>
          <w:sz w:val="18"/>
          <w:szCs w:val="18"/>
        </w:rPr>
        <w:t>B</w:t>
      </w:r>
      <w:r w:rsidRPr="00A051B5">
        <w:rPr>
          <w:rFonts w:ascii="Trebuchet MS" w:hAnsi="Trebuchet MS" w:cs="Arial"/>
          <w:b/>
          <w:noProof/>
          <w:color w:val="000000"/>
          <w:sz w:val="18"/>
          <w:szCs w:val="18"/>
        </w:rPr>
        <w:t>achelor Degree</w:t>
      </w:r>
      <w:r w:rsidRPr="00A051B5">
        <w:rPr>
          <w:rFonts w:ascii="Trebuchet MS" w:hAnsi="Trebuchet MS" w:cs="Arial"/>
          <w:b/>
          <w:sz w:val="18"/>
          <w:szCs w:val="18"/>
        </w:rPr>
        <w:t xml:space="preserve"> in </w:t>
      </w:r>
      <w:r w:rsidRPr="00A051B5">
        <w:rPr>
          <w:rFonts w:ascii="Trebuchet MS" w:hAnsi="Trebuchet MS" w:cs="Arial"/>
          <w:b/>
          <w:noProof/>
          <w:color w:val="000000"/>
          <w:sz w:val="18"/>
          <w:szCs w:val="18"/>
        </w:rPr>
        <w:t>Rine Engineering Technology</w:t>
      </w:r>
      <w:r w:rsidRPr="00E13D2F">
        <w:rPr>
          <w:rFonts w:ascii="Trebuchet MS" w:hAnsi="Trebuchet MS" w:cs="Arial"/>
          <w:b/>
          <w:sz w:val="18"/>
          <w:szCs w:val="18"/>
        </w:rPr>
        <w:t xml:space="preserve"> </w:t>
      </w:r>
      <w:r w:rsidRPr="00E13D2F">
        <w:rPr>
          <w:rFonts w:ascii="Trebuchet MS" w:hAnsi="Arial" w:cs="Arial"/>
          <w:b/>
          <w:sz w:val="18"/>
          <w:szCs w:val="18"/>
        </w:rPr>
        <w:t>►</w:t>
      </w:r>
      <w:r w:rsidRPr="00E13D2F">
        <w:rPr>
          <w:rFonts w:ascii="Trebuchet MS" w:hAnsi="Trebuchet MS" w:cs="Arial"/>
          <w:noProof/>
          <w:color w:val="000000"/>
          <w:sz w:val="18"/>
          <w:szCs w:val="18"/>
        </w:rPr>
        <w:t>Arab Maritime Transport Academy</w:t>
      </w:r>
    </w:p>
    <w:p w:rsidR="00AF7112" w:rsidRPr="00E13D2F" w:rsidRDefault="00AF7112"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Courses &amp; Trainings:</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 xml:space="preserve">Advanced Project Management,Doha/Qatar </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Time Management,doha/qatar</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Construction Safety Course,Doha/Qatar</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Fire Fighting Course,egypt</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First Aid Course,Egypt</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Personal Survival Course,Egypt</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ISO 9001:2008 Awareness Training,Doha/Qatar</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Lean Sigma Awareness Training,doha/Qatar</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OHSAS 18001:2007 Awareness Training,Doha/Qatar</w:t>
      </w:r>
    </w:p>
    <w:p w:rsidR="00A53A05" w:rsidRPr="00E13D2F" w:rsidRDefault="00A53A05" w:rsidP="00E13D2F">
      <w:pPr>
        <w:spacing w:after="0" w:line="240" w:lineRule="auto"/>
        <w:rPr>
          <w:rFonts w:ascii="Trebuchet MS" w:hAnsi="Trebuchet MS" w:cs="Arial"/>
          <w:sz w:val="8"/>
          <w:szCs w:val="18"/>
        </w:rPr>
      </w:pPr>
    </w:p>
    <w:p w:rsidR="00AF7112" w:rsidRPr="00E13D2F" w:rsidRDefault="00A53A05" w:rsidP="00E13D2F">
      <w:pPr>
        <w:spacing w:after="0" w:line="240" w:lineRule="auto"/>
        <w:rPr>
          <w:rFonts w:ascii="Trebuchet MS" w:hAnsi="Trebuchet MS" w:cs="Arial"/>
          <w:i/>
          <w:sz w:val="18"/>
          <w:szCs w:val="18"/>
          <w:u w:val="single"/>
        </w:rPr>
      </w:pPr>
      <w:r w:rsidRPr="00E13D2F">
        <w:rPr>
          <w:rFonts w:ascii="Trebuchet MS" w:hAnsi="Trebuchet MS" w:cs="Arial"/>
          <w:i/>
          <w:sz w:val="18"/>
          <w:szCs w:val="18"/>
          <w:u w:val="single"/>
        </w:rPr>
        <w:t>Membership</w:t>
      </w:r>
    </w:p>
    <w:p w:rsidR="00A53A05" w:rsidRPr="00E13D2F" w:rsidRDefault="00A53A05" w:rsidP="00E13D2F">
      <w:pPr>
        <w:pStyle w:val="ListParagraph"/>
        <w:numPr>
          <w:ilvl w:val="0"/>
          <w:numId w:val="24"/>
        </w:numPr>
        <w:spacing w:after="0" w:line="240" w:lineRule="auto"/>
        <w:rPr>
          <w:rFonts w:ascii="Trebuchet MS" w:hAnsi="Trebuchet MS" w:cs="Arial"/>
          <w:noProof/>
          <w:color w:val="000000"/>
          <w:sz w:val="18"/>
          <w:szCs w:val="18"/>
        </w:rPr>
      </w:pPr>
      <w:r w:rsidRPr="00E13D2F">
        <w:rPr>
          <w:rFonts w:ascii="Trebuchet MS" w:hAnsi="Trebuchet MS" w:cs="Arial"/>
          <w:noProof/>
          <w:color w:val="000000"/>
          <w:sz w:val="18"/>
          <w:szCs w:val="18"/>
        </w:rPr>
        <w:t>Member Of The Jordanian Engineers Association,Jordan in the year 1991</w:t>
      </w:r>
    </w:p>
    <w:p w:rsidR="00AF7112" w:rsidRPr="006539E6" w:rsidRDefault="00AF7112" w:rsidP="00E13D2F">
      <w:pPr>
        <w:spacing w:after="0" w:line="240" w:lineRule="auto"/>
        <w:rPr>
          <w:rFonts w:ascii="Trebuchet MS" w:hAnsi="Trebuchet MS" w:cs="Arial"/>
          <w:sz w:val="14"/>
          <w:szCs w:val="18"/>
        </w:rPr>
      </w:pPr>
    </w:p>
    <w:p w:rsidR="00E262A9" w:rsidRPr="00E13D2F" w:rsidRDefault="0006480E" w:rsidP="00E13D2F">
      <w:pPr>
        <w:shd w:val="clear" w:color="auto" w:fill="D9D9D9" w:themeFill="background1" w:themeFillShade="D9"/>
        <w:spacing w:after="0" w:line="240" w:lineRule="auto"/>
        <w:jc w:val="center"/>
        <w:rPr>
          <w:rFonts w:ascii="Trebuchet MS" w:hAnsi="Trebuchet MS" w:cs="Arial"/>
          <w:sz w:val="18"/>
          <w:szCs w:val="18"/>
        </w:rPr>
      </w:pPr>
      <w:r w:rsidRPr="00E13D2F">
        <w:rPr>
          <w:rFonts w:ascii="Trebuchet MS" w:hAnsi="Trebuchet MS" w:cs="Arial"/>
          <w:sz w:val="18"/>
          <w:szCs w:val="18"/>
        </w:rPr>
        <w:t>IT Skills: Word, excel, power point</w:t>
      </w:r>
      <w:r w:rsidR="00AF7112" w:rsidRPr="00E13D2F">
        <w:rPr>
          <w:rFonts w:ascii="Trebuchet MS" w:hAnsi="Trebuchet MS" w:cs="Arial"/>
          <w:sz w:val="18"/>
          <w:szCs w:val="18"/>
        </w:rPr>
        <w:t xml:space="preserve"> and Outlook</w:t>
      </w:r>
    </w:p>
    <w:p w:rsidR="00E262A9" w:rsidRPr="00E13D2F" w:rsidRDefault="00E262A9" w:rsidP="00E13D2F">
      <w:pPr>
        <w:spacing w:after="0" w:line="240" w:lineRule="auto"/>
        <w:rPr>
          <w:rFonts w:ascii="Trebuchet MS" w:hAnsi="Trebuchet MS" w:cs="Arial"/>
          <w:sz w:val="18"/>
          <w:szCs w:val="18"/>
        </w:rPr>
      </w:pPr>
    </w:p>
    <w:p w:rsidR="00E262A9" w:rsidRPr="00E13D2F" w:rsidRDefault="00E262A9" w:rsidP="00E13D2F">
      <w:pPr>
        <w:pStyle w:val="NoSpacing"/>
        <w:pBdr>
          <w:bottom w:val="single" w:sz="12" w:space="0" w:color="365F91" w:themeColor="accent1" w:themeShade="BF"/>
        </w:pBdr>
        <w:jc w:val="both"/>
        <w:rPr>
          <w:rFonts w:ascii="Trebuchet MS" w:hAnsi="Trebuchet MS" w:cs="Arial"/>
          <w:b/>
          <w:color w:val="365F91" w:themeColor="accent1" w:themeShade="BF"/>
          <w:spacing w:val="42"/>
          <w:sz w:val="18"/>
          <w:szCs w:val="18"/>
        </w:rPr>
      </w:pPr>
      <w:r w:rsidRPr="00E13D2F">
        <w:rPr>
          <w:rFonts w:ascii="Trebuchet MS" w:hAnsi="Trebuchet MS" w:cs="Arial"/>
          <w:b/>
          <w:color w:val="365F91" w:themeColor="accent1" w:themeShade="BF"/>
          <w:sz w:val="18"/>
          <w:szCs w:val="18"/>
        </w:rPr>
        <w:sym w:font="Wingdings" w:char="F06E"/>
      </w:r>
      <w:r w:rsidRPr="00E13D2F">
        <w:rPr>
          <w:rFonts w:ascii="Trebuchet MS" w:hAnsi="Trebuchet MS" w:cs="Arial"/>
          <w:b/>
          <w:color w:val="365F91" w:themeColor="accent1" w:themeShade="BF"/>
          <w:sz w:val="18"/>
          <w:szCs w:val="18"/>
        </w:rPr>
        <w:t xml:space="preserve"> </w:t>
      </w:r>
      <w:r w:rsidR="0006480E" w:rsidRPr="00E13D2F">
        <w:rPr>
          <w:rFonts w:ascii="Trebuchet MS" w:hAnsi="Trebuchet MS" w:cs="Arial"/>
          <w:b/>
          <w:color w:val="365F91" w:themeColor="accent1" w:themeShade="BF"/>
          <w:spacing w:val="42"/>
          <w:sz w:val="18"/>
          <w:szCs w:val="18"/>
        </w:rPr>
        <w:t>PERSONAL DETAILS</w:t>
      </w:r>
    </w:p>
    <w:p w:rsidR="004B730B" w:rsidRPr="006539E6" w:rsidRDefault="004B730B" w:rsidP="00E13D2F">
      <w:pPr>
        <w:spacing w:after="0" w:line="240" w:lineRule="auto"/>
        <w:rPr>
          <w:rFonts w:ascii="Trebuchet MS" w:hAnsi="Trebuchet MS" w:cs="Arial"/>
          <w:sz w:val="12"/>
          <w:szCs w:val="18"/>
        </w:rPr>
      </w:pPr>
    </w:p>
    <w:p w:rsidR="005D5484" w:rsidRPr="00E13D2F" w:rsidRDefault="004B730B" w:rsidP="006539E6">
      <w:pPr>
        <w:shd w:val="clear" w:color="auto" w:fill="D9D9D9" w:themeFill="background1" w:themeFillShade="D9"/>
        <w:spacing w:after="0" w:line="240" w:lineRule="auto"/>
        <w:jc w:val="center"/>
        <w:rPr>
          <w:rFonts w:ascii="Trebuchet MS" w:hAnsi="Trebuchet MS" w:cs="Arial"/>
          <w:sz w:val="18"/>
          <w:szCs w:val="18"/>
        </w:rPr>
      </w:pPr>
      <w:r w:rsidRPr="00E13D2F">
        <w:rPr>
          <w:rFonts w:ascii="Trebuchet MS" w:hAnsi="Trebuchet MS" w:cs="Arial"/>
          <w:b/>
          <w:sz w:val="18"/>
          <w:szCs w:val="18"/>
        </w:rPr>
        <w:t>Date of Birth:</w:t>
      </w:r>
      <w:r w:rsidRPr="00E13D2F">
        <w:rPr>
          <w:rFonts w:ascii="Trebuchet MS" w:hAnsi="Trebuchet MS" w:cs="Arial"/>
          <w:sz w:val="18"/>
          <w:szCs w:val="18"/>
        </w:rPr>
        <w:t xml:space="preserve"> </w:t>
      </w:r>
      <w:r w:rsidR="00AF7112" w:rsidRPr="00E13D2F">
        <w:rPr>
          <w:rFonts w:ascii="Trebuchet MS" w:hAnsi="Trebuchet MS" w:cs="Arial"/>
          <w:sz w:val="18"/>
          <w:szCs w:val="18"/>
        </w:rPr>
        <w:t>25</w:t>
      </w:r>
      <w:r w:rsidR="00AF7112" w:rsidRPr="00E13D2F">
        <w:rPr>
          <w:rFonts w:ascii="Trebuchet MS" w:hAnsi="Trebuchet MS" w:cs="Arial"/>
          <w:sz w:val="18"/>
          <w:szCs w:val="18"/>
          <w:vertAlign w:val="superscript"/>
        </w:rPr>
        <w:t>th</w:t>
      </w:r>
      <w:r w:rsidR="00AF7112" w:rsidRPr="00E13D2F">
        <w:rPr>
          <w:rFonts w:ascii="Trebuchet MS" w:hAnsi="Trebuchet MS" w:cs="Arial"/>
          <w:sz w:val="18"/>
          <w:szCs w:val="18"/>
        </w:rPr>
        <w:t xml:space="preserve"> November, 1967</w:t>
      </w:r>
      <w:r w:rsidRPr="00E13D2F">
        <w:rPr>
          <w:rFonts w:ascii="Trebuchet MS" w:hAnsi="Trebuchet MS" w:cs="Arial"/>
          <w:sz w:val="18"/>
          <w:szCs w:val="18"/>
        </w:rPr>
        <w:t xml:space="preserve">| </w:t>
      </w:r>
      <w:r w:rsidRPr="00E13D2F">
        <w:rPr>
          <w:rFonts w:ascii="Trebuchet MS" w:hAnsi="Trebuchet MS" w:cs="Arial"/>
          <w:b/>
          <w:sz w:val="18"/>
          <w:szCs w:val="18"/>
        </w:rPr>
        <w:t>Linguistic Abilities:</w:t>
      </w:r>
      <w:r w:rsidR="0006480E" w:rsidRPr="00E13D2F">
        <w:rPr>
          <w:rFonts w:ascii="Trebuchet MS" w:hAnsi="Trebuchet MS" w:cs="Arial"/>
          <w:sz w:val="18"/>
          <w:szCs w:val="18"/>
        </w:rPr>
        <w:t xml:space="preserve"> English</w:t>
      </w:r>
      <w:r w:rsidR="00AF7112" w:rsidRPr="00E13D2F">
        <w:rPr>
          <w:rFonts w:ascii="Trebuchet MS" w:hAnsi="Trebuchet MS" w:cs="Arial"/>
          <w:sz w:val="18"/>
          <w:szCs w:val="18"/>
        </w:rPr>
        <w:t xml:space="preserve"> and Arabic</w:t>
      </w:r>
    </w:p>
    <w:sectPr w:rsidR="005D5484" w:rsidRPr="00E13D2F" w:rsidSect="002179F0">
      <w:footerReference w:type="default" r:id="rId8"/>
      <w:pgSz w:w="12240" w:h="15840" w:code="1"/>
      <w:pgMar w:top="450" w:right="720" w:bottom="720" w:left="72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14" w:rsidRDefault="001A2D14" w:rsidP="007107EC">
      <w:pPr>
        <w:spacing w:after="0" w:line="240" w:lineRule="auto"/>
      </w:pPr>
      <w:r>
        <w:separator/>
      </w:r>
    </w:p>
  </w:endnote>
  <w:endnote w:type="continuationSeparator" w:id="0">
    <w:p w:rsidR="001A2D14" w:rsidRDefault="001A2D14" w:rsidP="00710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0"/>
      </w:rPr>
      <w:id w:val="-1852179283"/>
      <w:docPartObj>
        <w:docPartGallery w:val="Page Numbers (Bottom of Page)"/>
        <w:docPartUnique/>
      </w:docPartObj>
    </w:sdtPr>
    <w:sdtEndPr>
      <w:rPr>
        <w:noProof/>
      </w:rPr>
    </w:sdtEndPr>
    <w:sdtContent>
      <w:p w:rsidR="00722292" w:rsidRPr="007107EC" w:rsidRDefault="00722292" w:rsidP="007107EC">
        <w:pPr>
          <w:pStyle w:val="Footer"/>
          <w:pBdr>
            <w:top w:val="single" w:sz="4" w:space="1" w:color="auto"/>
          </w:pBdr>
          <w:jc w:val="center"/>
          <w:rPr>
            <w:rFonts w:ascii="Book Antiqua" w:hAnsi="Book Antiqua"/>
            <w:sz w:val="20"/>
          </w:rPr>
        </w:pPr>
        <w:r w:rsidRPr="007107EC">
          <w:rPr>
            <w:rFonts w:ascii="Book Antiqua" w:hAnsi="Book Antiqua"/>
            <w:sz w:val="20"/>
          </w:rPr>
          <w:t xml:space="preserve">Page </w:t>
        </w:r>
        <w:r w:rsidR="007E09F0" w:rsidRPr="007107EC">
          <w:rPr>
            <w:rFonts w:ascii="Book Antiqua" w:hAnsi="Book Antiqua"/>
            <w:sz w:val="20"/>
          </w:rPr>
          <w:fldChar w:fldCharType="begin"/>
        </w:r>
        <w:r w:rsidRPr="007107EC">
          <w:rPr>
            <w:rFonts w:ascii="Book Antiqua" w:hAnsi="Book Antiqua"/>
            <w:sz w:val="20"/>
          </w:rPr>
          <w:instrText xml:space="preserve"> PAGE   \* MERGEFORMAT </w:instrText>
        </w:r>
        <w:r w:rsidR="007E09F0" w:rsidRPr="007107EC">
          <w:rPr>
            <w:rFonts w:ascii="Book Antiqua" w:hAnsi="Book Antiqua"/>
            <w:sz w:val="20"/>
          </w:rPr>
          <w:fldChar w:fldCharType="separate"/>
        </w:r>
        <w:r w:rsidR="00B044A5">
          <w:rPr>
            <w:rFonts w:ascii="Book Antiqua" w:hAnsi="Book Antiqua"/>
            <w:noProof/>
            <w:sz w:val="20"/>
          </w:rPr>
          <w:t>3</w:t>
        </w:r>
        <w:r w:rsidR="007E09F0" w:rsidRPr="007107EC">
          <w:rPr>
            <w:rFonts w:ascii="Book Antiqua" w:hAnsi="Book Antiqua"/>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14" w:rsidRDefault="001A2D14" w:rsidP="007107EC">
      <w:pPr>
        <w:spacing w:after="0" w:line="240" w:lineRule="auto"/>
      </w:pPr>
      <w:r>
        <w:separator/>
      </w:r>
    </w:p>
  </w:footnote>
  <w:footnote w:type="continuationSeparator" w:id="0">
    <w:p w:rsidR="001A2D14" w:rsidRDefault="001A2D14" w:rsidP="00710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E99"/>
    <w:multiLevelType w:val="hybridMultilevel"/>
    <w:tmpl w:val="5726E4DE"/>
    <w:lvl w:ilvl="0" w:tplc="0406AD5E">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F69C0"/>
    <w:multiLevelType w:val="hybridMultilevel"/>
    <w:tmpl w:val="7F463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15670"/>
    <w:multiLevelType w:val="hybridMultilevel"/>
    <w:tmpl w:val="9E6AEB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B87EAC"/>
    <w:multiLevelType w:val="hybridMultilevel"/>
    <w:tmpl w:val="E566F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0732D"/>
    <w:multiLevelType w:val="hybridMultilevel"/>
    <w:tmpl w:val="CD20E0F2"/>
    <w:lvl w:ilvl="0" w:tplc="181E775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E49D1"/>
    <w:multiLevelType w:val="hybridMultilevel"/>
    <w:tmpl w:val="3C9EE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14218E"/>
    <w:multiLevelType w:val="hybridMultilevel"/>
    <w:tmpl w:val="9DE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0420A"/>
    <w:multiLevelType w:val="hybridMultilevel"/>
    <w:tmpl w:val="416418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31E26F92"/>
    <w:multiLevelType w:val="hybridMultilevel"/>
    <w:tmpl w:val="054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C5E7E"/>
    <w:multiLevelType w:val="hybridMultilevel"/>
    <w:tmpl w:val="BFB03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5361B"/>
    <w:multiLevelType w:val="hybridMultilevel"/>
    <w:tmpl w:val="CF580562"/>
    <w:lvl w:ilvl="0" w:tplc="04090009">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4F7B0B"/>
    <w:multiLevelType w:val="hybridMultilevel"/>
    <w:tmpl w:val="5AAE2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8431F9"/>
    <w:multiLevelType w:val="hybridMultilevel"/>
    <w:tmpl w:val="A3580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B681D"/>
    <w:multiLevelType w:val="hybridMultilevel"/>
    <w:tmpl w:val="DA544760"/>
    <w:lvl w:ilvl="0" w:tplc="0406AD5E">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13338"/>
    <w:multiLevelType w:val="hybridMultilevel"/>
    <w:tmpl w:val="4D425994"/>
    <w:lvl w:ilvl="0" w:tplc="181E7750">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BEC70B9"/>
    <w:multiLevelType w:val="hybridMultilevel"/>
    <w:tmpl w:val="71400C24"/>
    <w:lvl w:ilvl="0" w:tplc="181E775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67C97"/>
    <w:multiLevelType w:val="hybridMultilevel"/>
    <w:tmpl w:val="D9B23112"/>
    <w:lvl w:ilvl="0" w:tplc="181E775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795629"/>
    <w:multiLevelType w:val="hybridMultilevel"/>
    <w:tmpl w:val="3230AB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735449"/>
    <w:multiLevelType w:val="hybridMultilevel"/>
    <w:tmpl w:val="5CCEDC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04704D"/>
    <w:multiLevelType w:val="hybridMultilevel"/>
    <w:tmpl w:val="0824D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4614E"/>
    <w:multiLevelType w:val="hybridMultilevel"/>
    <w:tmpl w:val="67C45E18"/>
    <w:lvl w:ilvl="0" w:tplc="B41AD4E0">
      <w:start w:val="1"/>
      <w:numFmt w:val="bullet"/>
      <w:lvlText w:val="E"/>
      <w:lvlJc w:val="left"/>
      <w:pPr>
        <w:ind w:left="360" w:hanging="360"/>
      </w:pPr>
      <w:rPr>
        <w:rFonts w:ascii="Wingdings 2" w:hAnsi="Wingdings 2" w:hint="default"/>
        <w:color w:val="auto"/>
        <w:sz w:val="18"/>
        <w:szCs w:val="1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8243074"/>
    <w:multiLevelType w:val="hybridMultilevel"/>
    <w:tmpl w:val="1ED060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5C67B3"/>
    <w:multiLevelType w:val="hybridMultilevel"/>
    <w:tmpl w:val="2910C4C2"/>
    <w:lvl w:ilvl="0" w:tplc="B41AD4E0">
      <w:start w:val="1"/>
      <w:numFmt w:val="bullet"/>
      <w:lvlText w:val="E"/>
      <w:lvlJc w:val="left"/>
      <w:pPr>
        <w:ind w:left="720" w:hanging="360"/>
      </w:pPr>
      <w:rPr>
        <w:rFonts w:ascii="Wingdings 2" w:hAnsi="Wingdings 2" w:hint="default"/>
        <w:color w:val="auto"/>
        <w:sz w:val="18"/>
        <w:szCs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9987620"/>
    <w:multiLevelType w:val="hybridMultilevel"/>
    <w:tmpl w:val="0BC4BF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1348A5"/>
    <w:multiLevelType w:val="hybridMultilevel"/>
    <w:tmpl w:val="5F269300"/>
    <w:lvl w:ilvl="0" w:tplc="B41AD4E0">
      <w:start w:val="1"/>
      <w:numFmt w:val="bullet"/>
      <w:lvlText w:val="E"/>
      <w:lvlJc w:val="left"/>
      <w:pPr>
        <w:ind w:left="360" w:hanging="360"/>
      </w:pPr>
      <w:rPr>
        <w:rFonts w:ascii="Wingdings 2" w:hAnsi="Wingdings 2" w:hint="default"/>
        <w:color w:val="auto"/>
        <w:sz w:val="18"/>
        <w:szCs w:val="1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C1B51CB"/>
    <w:multiLevelType w:val="hybridMultilevel"/>
    <w:tmpl w:val="2988B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EA43C9"/>
    <w:multiLevelType w:val="hybridMultilevel"/>
    <w:tmpl w:val="59F22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4B212A"/>
    <w:multiLevelType w:val="hybridMultilevel"/>
    <w:tmpl w:val="E9F87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9778B"/>
    <w:multiLevelType w:val="hybridMultilevel"/>
    <w:tmpl w:val="C25A844C"/>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D7201E6"/>
    <w:multiLevelType w:val="hybridMultilevel"/>
    <w:tmpl w:val="B2BEA4C2"/>
    <w:lvl w:ilvl="0" w:tplc="181E775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D1720E"/>
    <w:multiLevelType w:val="hybridMultilevel"/>
    <w:tmpl w:val="9216F8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16449F"/>
    <w:multiLevelType w:val="hybridMultilevel"/>
    <w:tmpl w:val="5AE459E4"/>
    <w:lvl w:ilvl="0" w:tplc="01E4E928">
      <w:start w:val="1"/>
      <w:numFmt w:val="bullet"/>
      <w:lvlText w:val=""/>
      <w:lvlJc w:val="left"/>
      <w:pPr>
        <w:ind w:left="520" w:hanging="288"/>
      </w:pPr>
      <w:rPr>
        <w:rFonts w:ascii="Symbol" w:eastAsia="Symbol" w:hAnsi="Symbol" w:cs="Symbol" w:hint="default"/>
        <w:w w:val="100"/>
        <w:sz w:val="18"/>
        <w:szCs w:val="18"/>
      </w:rPr>
    </w:lvl>
    <w:lvl w:ilvl="1" w:tplc="62CA731A">
      <w:start w:val="1"/>
      <w:numFmt w:val="bullet"/>
      <w:lvlText w:val="•"/>
      <w:lvlJc w:val="left"/>
      <w:pPr>
        <w:ind w:left="1580" w:hanging="288"/>
      </w:pPr>
      <w:rPr>
        <w:rFonts w:hint="default"/>
      </w:rPr>
    </w:lvl>
    <w:lvl w:ilvl="2" w:tplc="1A6E5DE4">
      <w:start w:val="1"/>
      <w:numFmt w:val="bullet"/>
      <w:lvlText w:val="•"/>
      <w:lvlJc w:val="left"/>
      <w:pPr>
        <w:ind w:left="2640" w:hanging="288"/>
      </w:pPr>
      <w:rPr>
        <w:rFonts w:hint="default"/>
      </w:rPr>
    </w:lvl>
    <w:lvl w:ilvl="3" w:tplc="6E64758E">
      <w:start w:val="1"/>
      <w:numFmt w:val="bullet"/>
      <w:lvlText w:val="•"/>
      <w:lvlJc w:val="left"/>
      <w:pPr>
        <w:ind w:left="3700" w:hanging="288"/>
      </w:pPr>
      <w:rPr>
        <w:rFonts w:hint="default"/>
      </w:rPr>
    </w:lvl>
    <w:lvl w:ilvl="4" w:tplc="66B476D0">
      <w:start w:val="1"/>
      <w:numFmt w:val="bullet"/>
      <w:lvlText w:val="•"/>
      <w:lvlJc w:val="left"/>
      <w:pPr>
        <w:ind w:left="4760" w:hanging="288"/>
      </w:pPr>
      <w:rPr>
        <w:rFonts w:hint="default"/>
      </w:rPr>
    </w:lvl>
    <w:lvl w:ilvl="5" w:tplc="699AD224">
      <w:start w:val="1"/>
      <w:numFmt w:val="bullet"/>
      <w:lvlText w:val="•"/>
      <w:lvlJc w:val="left"/>
      <w:pPr>
        <w:ind w:left="5820" w:hanging="288"/>
      </w:pPr>
      <w:rPr>
        <w:rFonts w:hint="default"/>
      </w:rPr>
    </w:lvl>
    <w:lvl w:ilvl="6" w:tplc="3AC64D3A">
      <w:start w:val="1"/>
      <w:numFmt w:val="bullet"/>
      <w:lvlText w:val="•"/>
      <w:lvlJc w:val="left"/>
      <w:pPr>
        <w:ind w:left="6880" w:hanging="288"/>
      </w:pPr>
      <w:rPr>
        <w:rFonts w:hint="default"/>
      </w:rPr>
    </w:lvl>
    <w:lvl w:ilvl="7" w:tplc="3E46644C">
      <w:start w:val="1"/>
      <w:numFmt w:val="bullet"/>
      <w:lvlText w:val="•"/>
      <w:lvlJc w:val="left"/>
      <w:pPr>
        <w:ind w:left="7940" w:hanging="288"/>
      </w:pPr>
      <w:rPr>
        <w:rFonts w:hint="default"/>
      </w:rPr>
    </w:lvl>
    <w:lvl w:ilvl="8" w:tplc="0D56E996">
      <w:start w:val="1"/>
      <w:numFmt w:val="bullet"/>
      <w:lvlText w:val="•"/>
      <w:lvlJc w:val="left"/>
      <w:pPr>
        <w:ind w:left="9000" w:hanging="288"/>
      </w:pPr>
      <w:rPr>
        <w:rFonts w:hint="default"/>
      </w:rPr>
    </w:lvl>
  </w:abstractNum>
  <w:abstractNum w:abstractNumId="32">
    <w:nsid w:val="7C023A7F"/>
    <w:multiLevelType w:val="hybridMultilevel"/>
    <w:tmpl w:val="CBA63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9"/>
  </w:num>
  <w:num w:numId="4">
    <w:abstractNumId w:val="15"/>
  </w:num>
  <w:num w:numId="5">
    <w:abstractNumId w:val="17"/>
  </w:num>
  <w:num w:numId="6">
    <w:abstractNumId w:val="21"/>
  </w:num>
  <w:num w:numId="7">
    <w:abstractNumId w:val="11"/>
  </w:num>
  <w:num w:numId="8">
    <w:abstractNumId w:val="1"/>
  </w:num>
  <w:num w:numId="9">
    <w:abstractNumId w:val="2"/>
  </w:num>
  <w:num w:numId="10">
    <w:abstractNumId w:val="25"/>
  </w:num>
  <w:num w:numId="11">
    <w:abstractNumId w:val="23"/>
  </w:num>
  <w:num w:numId="12">
    <w:abstractNumId w:val="6"/>
  </w:num>
  <w:num w:numId="13">
    <w:abstractNumId w:val="8"/>
  </w:num>
  <w:num w:numId="14">
    <w:abstractNumId w:val="12"/>
  </w:num>
  <w:num w:numId="15">
    <w:abstractNumId w:val="19"/>
  </w:num>
  <w:num w:numId="16">
    <w:abstractNumId w:val="3"/>
  </w:num>
  <w:num w:numId="17">
    <w:abstractNumId w:val="32"/>
  </w:num>
  <w:num w:numId="18">
    <w:abstractNumId w:val="9"/>
  </w:num>
  <w:num w:numId="19">
    <w:abstractNumId w:val="22"/>
  </w:num>
  <w:num w:numId="20">
    <w:abstractNumId w:val="20"/>
  </w:num>
  <w:num w:numId="21">
    <w:abstractNumId w:val="24"/>
  </w:num>
  <w:num w:numId="22">
    <w:abstractNumId w:val="7"/>
  </w:num>
  <w:num w:numId="23">
    <w:abstractNumId w:val="14"/>
  </w:num>
  <w:num w:numId="24">
    <w:abstractNumId w:val="28"/>
  </w:num>
  <w:num w:numId="25">
    <w:abstractNumId w:val="27"/>
  </w:num>
  <w:num w:numId="26">
    <w:abstractNumId w:val="13"/>
  </w:num>
  <w:num w:numId="27">
    <w:abstractNumId w:val="31"/>
  </w:num>
  <w:num w:numId="28">
    <w:abstractNumId w:val="0"/>
  </w:num>
  <w:num w:numId="29">
    <w:abstractNumId w:val="18"/>
  </w:num>
  <w:num w:numId="30">
    <w:abstractNumId w:val="10"/>
  </w:num>
  <w:num w:numId="31">
    <w:abstractNumId w:val="5"/>
  </w:num>
  <w:num w:numId="32">
    <w:abstractNumId w:val="3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730B"/>
    <w:rsid w:val="00000CB8"/>
    <w:rsid w:val="000578AB"/>
    <w:rsid w:val="0006480E"/>
    <w:rsid w:val="000D5E98"/>
    <w:rsid w:val="000F3C07"/>
    <w:rsid w:val="0011304D"/>
    <w:rsid w:val="00170F1C"/>
    <w:rsid w:val="00186A5D"/>
    <w:rsid w:val="0019439D"/>
    <w:rsid w:val="001953D7"/>
    <w:rsid w:val="001A2D14"/>
    <w:rsid w:val="001B51A9"/>
    <w:rsid w:val="00213BE4"/>
    <w:rsid w:val="002179F0"/>
    <w:rsid w:val="0024034E"/>
    <w:rsid w:val="0024719A"/>
    <w:rsid w:val="00280A5A"/>
    <w:rsid w:val="002846C4"/>
    <w:rsid w:val="002B39D7"/>
    <w:rsid w:val="00382723"/>
    <w:rsid w:val="00385212"/>
    <w:rsid w:val="00392FC9"/>
    <w:rsid w:val="003C0F80"/>
    <w:rsid w:val="003D1D6C"/>
    <w:rsid w:val="003F0B94"/>
    <w:rsid w:val="00425F10"/>
    <w:rsid w:val="0047190D"/>
    <w:rsid w:val="004744E4"/>
    <w:rsid w:val="004B730B"/>
    <w:rsid w:val="004F1ACA"/>
    <w:rsid w:val="00521555"/>
    <w:rsid w:val="00566070"/>
    <w:rsid w:val="005D5484"/>
    <w:rsid w:val="005E4B84"/>
    <w:rsid w:val="005F108B"/>
    <w:rsid w:val="005F644D"/>
    <w:rsid w:val="00612EF1"/>
    <w:rsid w:val="006539E6"/>
    <w:rsid w:val="00673376"/>
    <w:rsid w:val="006807FF"/>
    <w:rsid w:val="006B7D83"/>
    <w:rsid w:val="006C77CC"/>
    <w:rsid w:val="006F2C64"/>
    <w:rsid w:val="007107EC"/>
    <w:rsid w:val="00722292"/>
    <w:rsid w:val="007504AE"/>
    <w:rsid w:val="007D299B"/>
    <w:rsid w:val="007E09F0"/>
    <w:rsid w:val="007E75B2"/>
    <w:rsid w:val="007F5FF2"/>
    <w:rsid w:val="00883061"/>
    <w:rsid w:val="008A120B"/>
    <w:rsid w:val="008A1E66"/>
    <w:rsid w:val="008E74D9"/>
    <w:rsid w:val="00913A97"/>
    <w:rsid w:val="00917624"/>
    <w:rsid w:val="0093691C"/>
    <w:rsid w:val="009B43AE"/>
    <w:rsid w:val="009D7019"/>
    <w:rsid w:val="009F24D7"/>
    <w:rsid w:val="00A051B5"/>
    <w:rsid w:val="00A326E4"/>
    <w:rsid w:val="00A53A05"/>
    <w:rsid w:val="00A743B8"/>
    <w:rsid w:val="00AB5220"/>
    <w:rsid w:val="00AF7112"/>
    <w:rsid w:val="00B044A5"/>
    <w:rsid w:val="00BC370F"/>
    <w:rsid w:val="00C17434"/>
    <w:rsid w:val="00C4014C"/>
    <w:rsid w:val="00C51896"/>
    <w:rsid w:val="00C954A3"/>
    <w:rsid w:val="00D21D97"/>
    <w:rsid w:val="00D7134B"/>
    <w:rsid w:val="00D87E0E"/>
    <w:rsid w:val="00DC3717"/>
    <w:rsid w:val="00E13D2F"/>
    <w:rsid w:val="00E262A9"/>
    <w:rsid w:val="00E46A87"/>
    <w:rsid w:val="00E52DFD"/>
    <w:rsid w:val="00EE7565"/>
    <w:rsid w:val="00F47F1D"/>
    <w:rsid w:val="00F762BF"/>
    <w:rsid w:val="00FA6E42"/>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0D"/>
  </w:style>
  <w:style w:type="paragraph" w:styleId="Heading1">
    <w:name w:val="heading 1"/>
    <w:basedOn w:val="Normal"/>
    <w:next w:val="Normal"/>
    <w:link w:val="Heading1Char"/>
    <w:uiPriority w:val="9"/>
    <w:qFormat/>
    <w:rsid w:val="00195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52DFD"/>
    <w:pPr>
      <w:widowControl w:val="0"/>
      <w:spacing w:before="92" w:after="0" w:line="252" w:lineRule="exact"/>
      <w:ind w:left="160"/>
      <w:outlineLvl w:val="1"/>
    </w:pPr>
    <w:rPr>
      <w:rFonts w:ascii="Times New Roman" w:eastAsia="Times New Roman" w:hAnsi="Times New Roman" w:cs="Times New Roman"/>
      <w:b/>
      <w:bCs/>
      <w:i/>
    </w:rPr>
  </w:style>
  <w:style w:type="paragraph" w:styleId="Heading8">
    <w:name w:val="heading 8"/>
    <w:basedOn w:val="Normal"/>
    <w:next w:val="Normal"/>
    <w:link w:val="Heading8Char"/>
    <w:uiPriority w:val="9"/>
    <w:unhideWhenUsed/>
    <w:qFormat/>
    <w:rsid w:val="005D54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B2"/>
    <w:pPr>
      <w:ind w:left="720"/>
      <w:contextualSpacing/>
    </w:pPr>
  </w:style>
  <w:style w:type="character" w:styleId="Hyperlink">
    <w:name w:val="Hyperlink"/>
    <w:basedOn w:val="DefaultParagraphFont"/>
    <w:uiPriority w:val="99"/>
    <w:unhideWhenUsed/>
    <w:rsid w:val="00D87E0E"/>
    <w:rPr>
      <w:color w:val="0000FF" w:themeColor="hyperlink"/>
      <w:u w:val="single"/>
    </w:rPr>
  </w:style>
  <w:style w:type="paragraph" w:styleId="Header">
    <w:name w:val="header"/>
    <w:basedOn w:val="Normal"/>
    <w:link w:val="HeaderChar"/>
    <w:uiPriority w:val="99"/>
    <w:unhideWhenUsed/>
    <w:rsid w:val="0071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EC"/>
  </w:style>
  <w:style w:type="paragraph" w:styleId="Footer">
    <w:name w:val="footer"/>
    <w:basedOn w:val="Normal"/>
    <w:link w:val="FooterChar"/>
    <w:uiPriority w:val="99"/>
    <w:unhideWhenUsed/>
    <w:rsid w:val="0071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EC"/>
  </w:style>
  <w:style w:type="paragraph" w:styleId="NoSpacing">
    <w:name w:val="No Spacing"/>
    <w:uiPriority w:val="1"/>
    <w:qFormat/>
    <w:rsid w:val="003F0B94"/>
    <w:pPr>
      <w:spacing w:after="0" w:line="240" w:lineRule="auto"/>
    </w:pPr>
    <w:rPr>
      <w:rFonts w:ascii="Calibri" w:eastAsia="Times New Roman" w:hAnsi="Calibri" w:cs="Times New Roman"/>
    </w:rPr>
  </w:style>
  <w:style w:type="paragraph" w:customStyle="1" w:styleId="arialblacklg">
    <w:name w:val="arial_black_lg"/>
    <w:basedOn w:val="Normal"/>
    <w:rsid w:val="0006480E"/>
    <w:pPr>
      <w:spacing w:before="100" w:beforeAutospacing="1" w:after="100" w:afterAutospacing="1" w:line="240" w:lineRule="auto"/>
    </w:pPr>
    <w:rPr>
      <w:rFonts w:ascii="Arial" w:eastAsia="Times New Roman" w:hAnsi="Arial" w:cs="Arial"/>
      <w:color w:val="000000"/>
      <w:sz w:val="19"/>
      <w:szCs w:val="19"/>
    </w:rPr>
  </w:style>
  <w:style w:type="character" w:customStyle="1" w:styleId="Heading2Char">
    <w:name w:val="Heading 2 Char"/>
    <w:basedOn w:val="DefaultParagraphFont"/>
    <w:link w:val="Heading2"/>
    <w:uiPriority w:val="1"/>
    <w:rsid w:val="00E52DFD"/>
    <w:rPr>
      <w:rFonts w:ascii="Times New Roman" w:eastAsia="Times New Roman" w:hAnsi="Times New Roman" w:cs="Times New Roman"/>
      <w:b/>
      <w:bCs/>
      <w:i/>
    </w:rPr>
  </w:style>
  <w:style w:type="paragraph" w:customStyle="1" w:styleId="head">
    <w:name w:val="head"/>
    <w:basedOn w:val="Normal"/>
    <w:rsid w:val="00722292"/>
    <w:pPr>
      <w:tabs>
        <w:tab w:val="left" w:pos="2880"/>
      </w:tabs>
      <w:spacing w:after="0" w:line="240" w:lineRule="auto"/>
      <w:ind w:left="2552" w:right="-2019"/>
    </w:pPr>
    <w:rPr>
      <w:rFonts w:ascii="Helvetica" w:eastAsia="Times New Roman" w:hAnsi="Helvetica" w:cs="Times New Roman"/>
      <w:b/>
      <w:sz w:val="24"/>
      <w:szCs w:val="20"/>
      <w:lang w:val="en-GB"/>
    </w:rPr>
  </w:style>
  <w:style w:type="paragraph" w:styleId="BodyText">
    <w:name w:val="Body Text"/>
    <w:basedOn w:val="Normal"/>
    <w:link w:val="BodyTextChar"/>
    <w:uiPriority w:val="1"/>
    <w:qFormat/>
    <w:rsid w:val="00722292"/>
    <w:pPr>
      <w:widowControl w:val="0"/>
      <w:spacing w:after="0" w:line="240" w:lineRule="auto"/>
      <w:ind w:left="460" w:hanging="288"/>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2229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953D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5D5484"/>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5D5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slan.3758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RASLAN ALHAJ AHMAD</dc:creator>
  <cp:lastModifiedBy>348370422</cp:lastModifiedBy>
  <cp:revision>2</cp:revision>
  <cp:lastPrinted>2017-03-21T06:13:00Z</cp:lastPrinted>
  <dcterms:created xsi:type="dcterms:W3CDTF">2018-01-07T15:52:00Z</dcterms:created>
  <dcterms:modified xsi:type="dcterms:W3CDTF">2018-01-07T15:52:00Z</dcterms:modified>
</cp:coreProperties>
</file>