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08" w:rsidRPr="00451DBC" w:rsidRDefault="009565A6" w:rsidP="00392308">
      <w:pPr>
        <w:tabs>
          <w:tab w:val="left" w:pos="165"/>
          <w:tab w:val="left" w:pos="1800"/>
          <w:tab w:val="left" w:pos="10965"/>
        </w:tabs>
        <w:rPr>
          <w:rFonts w:asciiTheme="minorHAnsi" w:hAnsiTheme="minorHAnsi" w:cs="Aharoni"/>
          <w:b/>
          <w:noProof/>
          <w:sz w:val="22"/>
          <w:szCs w:val="22"/>
        </w:rPr>
      </w:pPr>
      <w:r w:rsidRPr="009565A6">
        <w:rPr>
          <w:rFonts w:asciiTheme="minorHAnsi" w:hAnsiTheme="minorHAnsi" w:cs="Aharoni"/>
          <w:b/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.25pt;margin-top:37.5pt;width:417pt;height:70.5pt;z-index:-251658752" strokeweight="4.5pt">
            <v:stroke linestyle="thinThick"/>
            <v:textbox>
              <w:txbxContent>
                <w:p w:rsidR="00451DBC" w:rsidRDefault="00451DBC"/>
              </w:txbxContent>
            </v:textbox>
          </v:shape>
        </w:pict>
      </w:r>
      <w:r w:rsidR="00392308" w:rsidRPr="00451DBC">
        <w:rPr>
          <w:rFonts w:asciiTheme="minorHAnsi" w:hAnsiTheme="minorHAnsi" w:cs="Aharoni"/>
          <w:b/>
          <w:noProof/>
          <w:sz w:val="20"/>
          <w:szCs w:val="20"/>
          <w:lang w:val="en-US"/>
        </w:rPr>
        <w:drawing>
          <wp:inline distT="0" distB="0" distL="0" distR="0">
            <wp:extent cx="473120" cy="581025"/>
            <wp:effectExtent l="19050" t="0" r="3130" b="0"/>
            <wp:docPr id="8" name="Picture 2" descr="C:\Documents and Settings\hsebasti\Desktop\Photos\he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sebasti\Desktop\Photos\hele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2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308" w:rsidRPr="00CF6C9D" w:rsidRDefault="00392308" w:rsidP="00392308">
      <w:pPr>
        <w:tabs>
          <w:tab w:val="left" w:pos="165"/>
          <w:tab w:val="left" w:pos="1800"/>
          <w:tab w:val="left" w:pos="10965"/>
        </w:tabs>
        <w:jc w:val="center"/>
        <w:rPr>
          <w:rFonts w:asciiTheme="minorHAnsi" w:hAnsiTheme="minorHAnsi" w:cs="Aharoni"/>
          <w:b/>
          <w:noProof/>
          <w:sz w:val="22"/>
          <w:szCs w:val="22"/>
        </w:rPr>
      </w:pPr>
      <w:r w:rsidRPr="00CF6C9D">
        <w:rPr>
          <w:rFonts w:asciiTheme="minorHAnsi" w:hAnsiTheme="minorHAnsi" w:cs="Aharoni"/>
          <w:b/>
          <w:noProof/>
          <w:sz w:val="22"/>
          <w:szCs w:val="22"/>
        </w:rPr>
        <w:t xml:space="preserve">Helena </w:t>
      </w:r>
    </w:p>
    <w:p w:rsidR="00392308" w:rsidRPr="00CF6C9D" w:rsidRDefault="00392308" w:rsidP="00392308">
      <w:pPr>
        <w:tabs>
          <w:tab w:val="left" w:pos="165"/>
          <w:tab w:val="left" w:pos="1800"/>
          <w:tab w:val="left" w:pos="10965"/>
        </w:tabs>
        <w:jc w:val="center"/>
        <w:rPr>
          <w:rFonts w:asciiTheme="minorHAnsi" w:hAnsiTheme="minorHAnsi" w:cs="Aharoni"/>
          <w:b/>
          <w:noProof/>
          <w:sz w:val="22"/>
          <w:szCs w:val="22"/>
        </w:rPr>
      </w:pPr>
      <w:r w:rsidRPr="00CF6C9D">
        <w:rPr>
          <w:rFonts w:asciiTheme="minorHAnsi" w:hAnsiTheme="minorHAnsi" w:cs="Aharoni"/>
          <w:noProof/>
          <w:sz w:val="22"/>
          <w:szCs w:val="22"/>
        </w:rPr>
        <w:t>Dubai, UAE</w:t>
      </w:r>
      <w:r w:rsidRPr="00CF6C9D">
        <w:rPr>
          <w:rFonts w:asciiTheme="minorHAnsi" w:hAnsiTheme="minorHAnsi" w:cs="Aharoni"/>
          <w:b/>
          <w:noProof/>
          <w:sz w:val="22"/>
          <w:szCs w:val="22"/>
        </w:rPr>
        <w:br/>
        <w:t xml:space="preserve">Mob: </w:t>
      </w:r>
      <w:r w:rsidR="00FF76CA" w:rsidRPr="00FF76CA">
        <w:rPr>
          <w:rFonts w:asciiTheme="minorHAnsi" w:hAnsiTheme="minorHAnsi" w:cs="Aharoni"/>
          <w:noProof/>
          <w:sz w:val="22"/>
          <w:szCs w:val="22"/>
        </w:rPr>
        <w:t>Whatsapp +971504753686 / +919979971283</w:t>
      </w:r>
      <w:r w:rsidR="00FF76CA">
        <w:rPr>
          <w:rFonts w:asciiTheme="minorHAnsi" w:hAnsiTheme="minorHAnsi" w:cs="Aharoni"/>
          <w:noProof/>
          <w:sz w:val="22"/>
          <w:szCs w:val="22"/>
        </w:rPr>
        <w:t xml:space="preserve"> </w:t>
      </w:r>
      <w:r w:rsidRPr="00CF6C9D">
        <w:rPr>
          <w:rFonts w:asciiTheme="minorHAnsi" w:hAnsiTheme="minorHAnsi" w:cs="Aharoni"/>
          <w:b/>
          <w:noProof/>
          <w:sz w:val="22"/>
          <w:szCs w:val="22"/>
        </w:rPr>
        <w:t xml:space="preserve">Email: </w:t>
      </w:r>
      <w:hyperlink r:id="rId7" w:history="1">
        <w:r w:rsidR="00FF76CA" w:rsidRPr="00916A3D">
          <w:rPr>
            <w:rStyle w:val="Hyperlink"/>
            <w:rFonts w:asciiTheme="minorHAnsi" w:hAnsiTheme="minorHAnsi" w:cs="Aharoni"/>
            <w:b/>
            <w:noProof/>
            <w:sz w:val="22"/>
            <w:szCs w:val="22"/>
          </w:rPr>
          <w:t>helena.375903@2freemail.com</w:t>
        </w:r>
      </w:hyperlink>
      <w:r w:rsidR="00FF76CA">
        <w:rPr>
          <w:rFonts w:asciiTheme="minorHAnsi" w:hAnsiTheme="minorHAnsi" w:cs="Aharoni"/>
          <w:b/>
          <w:noProof/>
          <w:sz w:val="22"/>
          <w:szCs w:val="22"/>
        </w:rPr>
        <w:t xml:space="preserve"> </w:t>
      </w:r>
    </w:p>
    <w:p w:rsidR="0095282E" w:rsidRPr="00CF6C9D" w:rsidRDefault="0095282E" w:rsidP="00392308">
      <w:pPr>
        <w:spacing w:line="288" w:lineRule="atLeast"/>
        <w:ind w:left="720"/>
        <w:jc w:val="center"/>
        <w:textAlignment w:val="top"/>
        <w:rPr>
          <w:rFonts w:asciiTheme="minorHAnsi" w:hAnsiTheme="minorHAnsi" w:cs="Arial"/>
          <w:b/>
          <w:noProof/>
          <w:color w:val="333333"/>
          <w:sz w:val="22"/>
          <w:szCs w:val="22"/>
        </w:rPr>
      </w:pPr>
    </w:p>
    <w:p w:rsidR="0085296C" w:rsidRPr="00451DBC" w:rsidRDefault="003E164D" w:rsidP="007A5EE0">
      <w:pPr>
        <w:tabs>
          <w:tab w:val="left" w:pos="720"/>
        </w:tabs>
        <w:rPr>
          <w:rFonts w:asciiTheme="minorHAnsi" w:hAnsiTheme="minorHAnsi"/>
        </w:rPr>
      </w:pPr>
    </w:p>
    <w:p w:rsidR="00392308" w:rsidRPr="00CF6C9D" w:rsidRDefault="00392308" w:rsidP="00392308">
      <w:pPr>
        <w:tabs>
          <w:tab w:val="left" w:pos="360"/>
          <w:tab w:val="left" w:pos="1065"/>
          <w:tab w:val="left" w:pos="1455"/>
          <w:tab w:val="left" w:pos="1770"/>
          <w:tab w:val="left" w:pos="10965"/>
        </w:tabs>
        <w:spacing w:line="276" w:lineRule="auto"/>
        <w:rPr>
          <w:rFonts w:asciiTheme="minorHAnsi" w:hAnsiTheme="minorHAnsi" w:cs="Arial"/>
          <w:b/>
          <w:bCs/>
          <w:noProof/>
          <w:sz w:val="20"/>
          <w:szCs w:val="20"/>
        </w:rPr>
      </w:pPr>
      <w:r w:rsidRPr="00FB4D97">
        <w:rPr>
          <w:rFonts w:asciiTheme="minorHAnsi" w:hAnsiTheme="minorHAnsi" w:cs="Aharoni"/>
          <w:b/>
          <w:bCs/>
          <w:noProof/>
          <w:sz w:val="22"/>
          <w:szCs w:val="22"/>
        </w:rPr>
        <w:t>Career Profile:</w:t>
      </w:r>
      <w:r w:rsidRPr="00FB4D97">
        <w:rPr>
          <w:rFonts w:asciiTheme="minorHAnsi" w:hAnsiTheme="minorHAnsi" w:cs="Arial"/>
          <w:b/>
          <w:bCs/>
          <w:noProof/>
          <w:sz w:val="22"/>
          <w:szCs w:val="22"/>
        </w:rPr>
        <w:t xml:space="preserve">      </w:t>
      </w:r>
    </w:p>
    <w:p w:rsidR="003C5A7F" w:rsidRDefault="00392308" w:rsidP="00770CAF">
      <w:pPr>
        <w:tabs>
          <w:tab w:val="left" w:pos="360"/>
          <w:tab w:val="left" w:pos="1065"/>
          <w:tab w:val="left" w:pos="1455"/>
          <w:tab w:val="left" w:pos="1785"/>
          <w:tab w:val="left" w:pos="10965"/>
        </w:tabs>
        <w:spacing w:line="276" w:lineRule="auto"/>
        <w:jc w:val="both"/>
        <w:rPr>
          <w:rFonts w:asciiTheme="minorHAnsi" w:hAnsiTheme="minorHAnsi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Seasoned</w:t>
      </w:r>
      <w:r w:rsidR="00770CAF">
        <w:rPr>
          <w:rFonts w:asciiTheme="minorHAnsi" w:hAnsiTheme="minorHAnsi" w:cs="Arial"/>
          <w:noProof/>
          <w:sz w:val="18"/>
          <w:szCs w:val="18"/>
        </w:rPr>
        <w:t xml:space="preserve"> 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finance professional with </w:t>
      </w:r>
      <w:r w:rsidR="00C56314">
        <w:rPr>
          <w:rFonts w:asciiTheme="minorHAnsi" w:hAnsiTheme="minorHAnsi" w:cs="Arial"/>
          <w:noProof/>
          <w:sz w:val="18"/>
          <w:szCs w:val="18"/>
        </w:rPr>
        <w:t>diverse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 experience in Fortune 500 companies across FMCG</w:t>
      </w:r>
      <w:r w:rsidR="003508DF">
        <w:rPr>
          <w:rFonts w:asciiTheme="minorHAnsi" w:hAnsiTheme="minorHAnsi" w:cs="Arial"/>
          <w:noProof/>
          <w:sz w:val="18"/>
          <w:szCs w:val="18"/>
        </w:rPr>
        <w:t>|</w:t>
      </w:r>
      <w:r w:rsidRPr="00451DBC">
        <w:rPr>
          <w:rFonts w:asciiTheme="minorHAnsi" w:hAnsiTheme="minorHAnsi" w:cs="Arial"/>
          <w:noProof/>
          <w:sz w:val="18"/>
          <w:szCs w:val="18"/>
        </w:rPr>
        <w:t>Healthcare (Medical</w:t>
      </w:r>
      <w:r w:rsidR="00AF4975" w:rsidRPr="00451DBC">
        <w:rPr>
          <w:rFonts w:asciiTheme="minorHAnsi" w:hAnsiTheme="minorHAnsi" w:cs="Arial"/>
          <w:noProof/>
          <w:sz w:val="18"/>
          <w:szCs w:val="18"/>
        </w:rPr>
        <w:t xml:space="preserve"> </w:t>
      </w:r>
      <w:r w:rsidR="000157C1" w:rsidRPr="00451DBC">
        <w:rPr>
          <w:rFonts w:asciiTheme="minorHAnsi" w:hAnsiTheme="minorHAnsi" w:cs="Arial"/>
          <w:noProof/>
          <w:sz w:val="18"/>
          <w:szCs w:val="18"/>
        </w:rPr>
        <w:t>Devices,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 </w:t>
      </w:r>
      <w:r w:rsidR="00E0591F" w:rsidRPr="00451DBC">
        <w:rPr>
          <w:rFonts w:asciiTheme="minorHAnsi" w:hAnsiTheme="minorHAnsi" w:cs="Arial"/>
          <w:noProof/>
          <w:sz w:val="18"/>
          <w:szCs w:val="18"/>
        </w:rPr>
        <w:t>Pharmaceutical)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 </w:t>
      </w:r>
      <w:r w:rsidR="00E0591F">
        <w:rPr>
          <w:rFonts w:asciiTheme="minorHAnsi" w:hAnsiTheme="minorHAnsi" w:cs="Arial"/>
          <w:noProof/>
          <w:sz w:val="18"/>
          <w:szCs w:val="18"/>
        </w:rPr>
        <w:t>a</w:t>
      </w:r>
      <w:r w:rsidRPr="00451DBC">
        <w:rPr>
          <w:rFonts w:asciiTheme="minorHAnsi" w:hAnsiTheme="minorHAnsi" w:cs="Arial"/>
          <w:noProof/>
          <w:sz w:val="18"/>
          <w:szCs w:val="18"/>
        </w:rPr>
        <w:t>nd Big 4. Expertise in Controlling, Project Managemen</w:t>
      </w:r>
      <w:r w:rsidR="00C53942">
        <w:rPr>
          <w:rFonts w:asciiTheme="minorHAnsi" w:hAnsiTheme="minorHAnsi" w:cs="Arial"/>
          <w:noProof/>
          <w:sz w:val="18"/>
          <w:szCs w:val="18"/>
        </w:rPr>
        <w:t>t, Joint Venture set-up, Asset S</w:t>
      </w:r>
      <w:r w:rsidRPr="00451DBC">
        <w:rPr>
          <w:rFonts w:asciiTheme="minorHAnsi" w:hAnsiTheme="minorHAnsi" w:cs="Arial"/>
          <w:noProof/>
          <w:sz w:val="18"/>
          <w:szCs w:val="18"/>
        </w:rPr>
        <w:t>wap, Forecasting, Business Planning, Financial Reporting, Business Partnering, ERP</w:t>
      </w:r>
      <w:r w:rsidR="00876A8C">
        <w:rPr>
          <w:rFonts w:asciiTheme="minorHAnsi" w:hAnsiTheme="minorHAnsi" w:cs="Arial"/>
          <w:noProof/>
          <w:sz w:val="18"/>
          <w:szCs w:val="18"/>
        </w:rPr>
        <w:t>,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 Payroll, Expense Reporting implementation, Pricing, Change Management, Audit and Compliance (SOX &amp; HCC),</w:t>
      </w:r>
      <w:r w:rsidR="00AF4975" w:rsidRPr="00451DBC">
        <w:rPr>
          <w:rFonts w:asciiTheme="minorHAnsi" w:hAnsiTheme="minorHAnsi"/>
          <w:noProof/>
          <w:sz w:val="18"/>
          <w:szCs w:val="18"/>
        </w:rPr>
        <w:t xml:space="preserve"> </w:t>
      </w:r>
      <w:r w:rsidRPr="00451DBC">
        <w:rPr>
          <w:rFonts w:asciiTheme="minorHAnsi" w:hAnsiTheme="minorHAnsi"/>
          <w:noProof/>
          <w:sz w:val="18"/>
          <w:szCs w:val="18"/>
        </w:rPr>
        <w:t xml:space="preserve">Training and Development, </w:t>
      </w:r>
      <w:r w:rsidR="00770CAF">
        <w:rPr>
          <w:rFonts w:asciiTheme="minorHAnsi" w:hAnsiTheme="minorHAnsi"/>
          <w:noProof/>
          <w:sz w:val="18"/>
          <w:szCs w:val="18"/>
        </w:rPr>
        <w:t xml:space="preserve">People Management, </w:t>
      </w:r>
      <w:r w:rsidRPr="00451DBC">
        <w:rPr>
          <w:rFonts w:asciiTheme="minorHAnsi" w:hAnsiTheme="minorHAnsi"/>
          <w:noProof/>
          <w:sz w:val="18"/>
          <w:szCs w:val="18"/>
        </w:rPr>
        <w:t>Cross sector (Consumer</w:t>
      </w:r>
      <w:r w:rsidR="00AF4975" w:rsidRPr="00451DBC">
        <w:rPr>
          <w:rFonts w:asciiTheme="minorHAnsi" w:hAnsiTheme="minorHAnsi"/>
          <w:noProof/>
          <w:sz w:val="18"/>
          <w:szCs w:val="18"/>
        </w:rPr>
        <w:t xml:space="preserve">, </w:t>
      </w:r>
      <w:r w:rsidRPr="00451DBC">
        <w:rPr>
          <w:rFonts w:asciiTheme="minorHAnsi" w:hAnsiTheme="minorHAnsi"/>
          <w:noProof/>
          <w:sz w:val="18"/>
          <w:szCs w:val="18"/>
        </w:rPr>
        <w:t>Pharma</w:t>
      </w:r>
      <w:r w:rsidR="00AF4975" w:rsidRPr="00451DBC">
        <w:rPr>
          <w:rFonts w:asciiTheme="minorHAnsi" w:hAnsiTheme="minorHAnsi"/>
          <w:noProof/>
          <w:sz w:val="18"/>
          <w:szCs w:val="18"/>
        </w:rPr>
        <w:t xml:space="preserve">, </w:t>
      </w:r>
      <w:r w:rsidRPr="00451DBC">
        <w:rPr>
          <w:rFonts w:asciiTheme="minorHAnsi" w:hAnsiTheme="minorHAnsi"/>
          <w:noProof/>
          <w:sz w:val="18"/>
          <w:szCs w:val="18"/>
        </w:rPr>
        <w:t xml:space="preserve">Medical Devices) and Regional </w:t>
      </w:r>
      <w:r w:rsidR="00876A8C">
        <w:rPr>
          <w:rFonts w:asciiTheme="minorHAnsi" w:hAnsiTheme="minorHAnsi"/>
          <w:noProof/>
          <w:sz w:val="18"/>
          <w:szCs w:val="18"/>
        </w:rPr>
        <w:t>(</w:t>
      </w:r>
      <w:r w:rsidRPr="00451DBC">
        <w:rPr>
          <w:rFonts w:asciiTheme="minorHAnsi" w:hAnsiTheme="minorHAnsi"/>
          <w:noProof/>
          <w:sz w:val="18"/>
          <w:szCs w:val="18"/>
        </w:rPr>
        <w:t>EMEA</w:t>
      </w:r>
      <w:r w:rsidR="00876A8C">
        <w:rPr>
          <w:rFonts w:asciiTheme="minorHAnsi" w:hAnsiTheme="minorHAnsi"/>
          <w:noProof/>
          <w:sz w:val="18"/>
          <w:szCs w:val="18"/>
        </w:rPr>
        <w:t>)</w:t>
      </w:r>
      <w:r w:rsidR="00770CAF">
        <w:rPr>
          <w:rFonts w:asciiTheme="minorHAnsi" w:hAnsiTheme="minorHAnsi"/>
          <w:noProof/>
          <w:sz w:val="18"/>
          <w:szCs w:val="18"/>
        </w:rPr>
        <w:t>.</w:t>
      </w:r>
    </w:p>
    <w:p w:rsidR="00B15DA9" w:rsidRPr="00B15DA9" w:rsidRDefault="00700B3D" w:rsidP="00747803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</w:rPr>
        <w:t>Published</w:t>
      </w:r>
      <w:r w:rsidR="00747803" w:rsidRPr="00747803">
        <w:rPr>
          <w:rFonts w:asciiTheme="minorHAnsi" w:hAnsiTheme="minorHAnsi" w:cs="Arial"/>
          <w:noProof/>
          <w:sz w:val="18"/>
          <w:szCs w:val="18"/>
        </w:rPr>
        <w:t xml:space="preserve"> </w:t>
      </w:r>
      <w:r w:rsidR="00582F40">
        <w:rPr>
          <w:rFonts w:asciiTheme="minorHAnsi" w:hAnsiTheme="minorHAnsi" w:cs="Arial"/>
          <w:noProof/>
          <w:sz w:val="18"/>
          <w:szCs w:val="18"/>
        </w:rPr>
        <w:t xml:space="preserve">Linkedin </w:t>
      </w:r>
      <w:r w:rsidR="00747803" w:rsidRPr="00747803">
        <w:rPr>
          <w:rFonts w:asciiTheme="minorHAnsi" w:hAnsiTheme="minorHAnsi" w:cs="Arial"/>
          <w:noProof/>
          <w:sz w:val="18"/>
          <w:szCs w:val="18"/>
        </w:rPr>
        <w:t>article</w:t>
      </w:r>
      <w:r w:rsidR="00B15DA9">
        <w:rPr>
          <w:rFonts w:asciiTheme="minorHAnsi" w:hAnsiTheme="minorHAnsi" w:cs="Arial"/>
          <w:noProof/>
          <w:sz w:val="18"/>
          <w:szCs w:val="18"/>
        </w:rPr>
        <w:t>s: 1.</w:t>
      </w:r>
      <w:r w:rsidR="00582F40">
        <w:rPr>
          <w:rFonts w:asciiTheme="minorHAnsi" w:hAnsiTheme="minorHAnsi" w:cs="Arial"/>
          <w:noProof/>
          <w:sz w:val="18"/>
          <w:szCs w:val="18"/>
        </w:rPr>
        <w:t xml:space="preserve"> VAT </w:t>
      </w:r>
      <w:r w:rsidR="00747803" w:rsidRPr="00747803">
        <w:rPr>
          <w:rFonts w:asciiTheme="minorHAnsi" w:hAnsiTheme="minorHAnsi" w:cs="Arial"/>
          <w:noProof/>
          <w:sz w:val="18"/>
          <w:szCs w:val="18"/>
        </w:rPr>
        <w:t>-</w:t>
      </w:r>
      <w:r w:rsidR="00747803">
        <w:rPr>
          <w:rFonts w:ascii="Calibri" w:eastAsia="Calibri" w:hAnsi="Calibri" w:cs="Calibri"/>
          <w:color w:val="222222"/>
          <w:shd w:val="clear" w:color="auto" w:fill="FFFFFF"/>
        </w:rPr>
        <w:t xml:space="preserve"> </w:t>
      </w:r>
      <w:hyperlink r:id="rId8" w:tgtFrame="_blank" w:history="1">
        <w:r w:rsidR="00747803" w:rsidRPr="00747803">
          <w:rPr>
            <w:rFonts w:asciiTheme="minorHAnsi" w:hAnsiTheme="minorHAnsi"/>
            <w:b/>
            <w:noProof/>
            <w:color w:val="548DD4" w:themeColor="text2" w:themeTint="99"/>
            <w:sz w:val="18"/>
            <w:szCs w:val="18"/>
            <w:u w:val="single"/>
          </w:rPr>
          <w:t>https://tinyurl.com/ydhxe52c</w:t>
        </w:r>
      </w:hyperlink>
      <w:r w:rsidR="00BF461E">
        <w:t xml:space="preserve"> </w:t>
      </w:r>
      <w:r w:rsidR="00BF461E" w:rsidRPr="00BF461E">
        <w:rPr>
          <w:b/>
        </w:rPr>
        <w:t>|</w:t>
      </w:r>
      <w:r w:rsidR="00B15DA9">
        <w:t xml:space="preserve"> </w:t>
      </w:r>
      <w:r w:rsidR="00B15DA9">
        <w:rPr>
          <w:rFonts w:asciiTheme="minorHAnsi" w:hAnsiTheme="minorHAnsi" w:cs="Arial"/>
          <w:noProof/>
          <w:sz w:val="18"/>
          <w:szCs w:val="18"/>
        </w:rPr>
        <w:t xml:space="preserve">2. Self help tips </w:t>
      </w:r>
      <w:r w:rsidR="00B15DA9" w:rsidRPr="00747803">
        <w:rPr>
          <w:rFonts w:asciiTheme="minorHAnsi" w:hAnsiTheme="minorHAnsi" w:cs="Arial"/>
          <w:noProof/>
          <w:sz w:val="18"/>
          <w:szCs w:val="18"/>
        </w:rPr>
        <w:t>-</w:t>
      </w:r>
      <w:r w:rsidR="00B15DA9">
        <w:rPr>
          <w:rFonts w:ascii="Calibri" w:eastAsia="Calibri" w:hAnsi="Calibri" w:cs="Calibri"/>
          <w:color w:val="222222"/>
          <w:shd w:val="clear" w:color="auto" w:fill="FFFFFF"/>
        </w:rPr>
        <w:t xml:space="preserve"> </w:t>
      </w:r>
      <w:hyperlink r:id="rId9" w:history="1">
        <w:r w:rsidR="00B15DA9" w:rsidRPr="00B15DA9">
          <w:rPr>
            <w:rStyle w:val="Hyperlink"/>
            <w:rFonts w:asciiTheme="minorHAnsi" w:hAnsiTheme="minorHAnsi"/>
            <w:sz w:val="18"/>
            <w:szCs w:val="18"/>
          </w:rPr>
          <w:t>http://bit.ly/2znHzfu</w:t>
        </w:r>
      </w:hyperlink>
    </w:p>
    <w:p w:rsidR="00747803" w:rsidRDefault="00747803" w:rsidP="00770CAF">
      <w:pPr>
        <w:tabs>
          <w:tab w:val="left" w:pos="360"/>
          <w:tab w:val="left" w:pos="1065"/>
          <w:tab w:val="left" w:pos="1455"/>
          <w:tab w:val="left" w:pos="1785"/>
          <w:tab w:val="left" w:pos="10965"/>
        </w:tabs>
        <w:spacing w:line="276" w:lineRule="auto"/>
        <w:jc w:val="both"/>
        <w:rPr>
          <w:rFonts w:asciiTheme="minorHAnsi" w:hAnsiTheme="minorHAnsi"/>
          <w:noProof/>
          <w:sz w:val="18"/>
          <w:szCs w:val="18"/>
        </w:rPr>
      </w:pPr>
    </w:p>
    <w:p w:rsidR="006922CE" w:rsidRPr="00FB4D97" w:rsidRDefault="00392308" w:rsidP="00FB4D97">
      <w:pPr>
        <w:tabs>
          <w:tab w:val="left" w:pos="360"/>
          <w:tab w:val="left" w:pos="1065"/>
          <w:tab w:val="left" w:pos="1455"/>
          <w:tab w:val="left" w:pos="1785"/>
          <w:tab w:val="left" w:pos="10965"/>
        </w:tabs>
        <w:spacing w:line="276" w:lineRule="auto"/>
        <w:rPr>
          <w:rFonts w:asciiTheme="minorHAnsi" w:hAnsiTheme="minorHAnsi" w:cs="Aharoni"/>
          <w:b/>
          <w:bCs/>
          <w:noProof/>
          <w:sz w:val="22"/>
          <w:szCs w:val="22"/>
        </w:rPr>
      </w:pPr>
      <w:r w:rsidRPr="00FB4D97">
        <w:rPr>
          <w:rFonts w:asciiTheme="minorHAnsi" w:hAnsiTheme="minorHAnsi" w:cs="Aharoni"/>
          <w:b/>
          <w:bCs/>
          <w:noProof/>
          <w:sz w:val="22"/>
          <w:szCs w:val="22"/>
        </w:rPr>
        <w:t xml:space="preserve">Technical Skills:     </w:t>
      </w:r>
    </w:p>
    <w:p w:rsidR="00392308" w:rsidRPr="00451DBC" w:rsidRDefault="00392308" w:rsidP="00392308">
      <w:pPr>
        <w:tabs>
          <w:tab w:val="left" w:pos="1785"/>
          <w:tab w:val="left" w:pos="10965"/>
        </w:tabs>
        <w:rPr>
          <w:rFonts w:asciiTheme="minorHAnsi" w:hAnsiTheme="minorHAnsi" w:cs="Arial"/>
          <w:b/>
          <w:noProof/>
          <w:sz w:val="18"/>
          <w:szCs w:val="18"/>
        </w:rPr>
      </w:pP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>ERP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 xml:space="preserve"> – SAP FICO, Microsoft Axapta</w:t>
      </w:r>
      <w:r w:rsidR="001C7C26">
        <w:rPr>
          <w:rFonts w:asciiTheme="minorHAnsi" w:hAnsiTheme="minorHAnsi" w:cs="Arial"/>
          <w:bCs/>
          <w:noProof/>
          <w:sz w:val="20"/>
          <w:szCs w:val="20"/>
        </w:rPr>
        <w:t>|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>Navision, PeopleSoft, JD Edwards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, 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>SunSystems,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 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>Sage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         </w:t>
      </w:r>
    </w:p>
    <w:p w:rsidR="00392308" w:rsidRPr="00451DBC" w:rsidRDefault="00392308" w:rsidP="00392308">
      <w:pPr>
        <w:tabs>
          <w:tab w:val="left" w:pos="1785"/>
          <w:tab w:val="left" w:pos="10965"/>
        </w:tabs>
        <w:rPr>
          <w:rFonts w:asciiTheme="minorHAnsi" w:hAnsiTheme="minorHAnsi" w:cs="Arial"/>
          <w:bCs/>
          <w:noProof/>
          <w:sz w:val="20"/>
          <w:szCs w:val="20"/>
        </w:rPr>
      </w:pP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Reporting </w:t>
      </w:r>
      <w:r w:rsidR="001C7C26">
        <w:rPr>
          <w:rFonts w:asciiTheme="minorHAnsi" w:hAnsiTheme="minorHAnsi" w:cs="Arial"/>
          <w:b/>
          <w:bCs/>
          <w:noProof/>
          <w:sz w:val="20"/>
          <w:szCs w:val="20"/>
        </w:rPr>
        <w:t>|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 Consolidation 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>– PRISMA, TM1, Essbase, HFM (Hyperion Financial Management)</w:t>
      </w:r>
    </w:p>
    <w:p w:rsidR="00392308" w:rsidRPr="00451DBC" w:rsidRDefault="00392308" w:rsidP="00392308">
      <w:pPr>
        <w:tabs>
          <w:tab w:val="left" w:pos="1785"/>
          <w:tab w:val="left" w:pos="10965"/>
        </w:tabs>
        <w:rPr>
          <w:rFonts w:asciiTheme="minorHAnsi" w:hAnsiTheme="minorHAnsi" w:cs="Arial"/>
          <w:bCs/>
          <w:noProof/>
          <w:sz w:val="20"/>
          <w:szCs w:val="20"/>
        </w:rPr>
      </w:pP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Business Intelligence Tools – 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 xml:space="preserve">Qlik View, OLAP, IBM Cognos </w:t>
      </w:r>
    </w:p>
    <w:p w:rsidR="00392308" w:rsidRPr="00451DBC" w:rsidRDefault="00392308" w:rsidP="00C53942">
      <w:pPr>
        <w:tabs>
          <w:tab w:val="left" w:pos="1785"/>
          <w:tab w:val="left" w:pos="1890"/>
          <w:tab w:val="left" w:pos="10965"/>
        </w:tabs>
        <w:spacing w:line="480" w:lineRule="auto"/>
        <w:rPr>
          <w:rFonts w:asciiTheme="minorHAnsi" w:hAnsiTheme="minorHAnsi" w:cs="Arial"/>
          <w:b/>
          <w:bCs/>
          <w:noProof/>
          <w:sz w:val="20"/>
          <w:szCs w:val="20"/>
        </w:rPr>
      </w:pP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Others – </w:t>
      </w:r>
      <w:r w:rsidR="007A6396">
        <w:rPr>
          <w:rFonts w:asciiTheme="minorHAnsi" w:hAnsiTheme="minorHAnsi" w:cs="Arial"/>
          <w:bCs/>
          <w:noProof/>
          <w:sz w:val="20"/>
          <w:szCs w:val="20"/>
        </w:rPr>
        <w:t>E-commerce, Blockchain,</w:t>
      </w:r>
      <w:r w:rsidR="007A6396" w:rsidRPr="00451DBC">
        <w:rPr>
          <w:rFonts w:asciiTheme="minorHAnsi" w:hAnsiTheme="minorHAnsi" w:cs="Arial"/>
          <w:bCs/>
          <w:noProof/>
          <w:sz w:val="20"/>
          <w:szCs w:val="20"/>
        </w:rPr>
        <w:t xml:space="preserve"> 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>Microsoft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 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>Sharepoint, Visio, Microsoft Office</w:t>
      </w:r>
    </w:p>
    <w:p w:rsidR="00392308" w:rsidRDefault="00392308" w:rsidP="00FB4D97">
      <w:pPr>
        <w:tabs>
          <w:tab w:val="left" w:pos="360"/>
          <w:tab w:val="left" w:pos="1065"/>
          <w:tab w:val="left" w:pos="1470"/>
          <w:tab w:val="left" w:pos="1785"/>
          <w:tab w:val="left" w:pos="10965"/>
        </w:tabs>
        <w:spacing w:line="276" w:lineRule="auto"/>
        <w:rPr>
          <w:rFonts w:asciiTheme="minorHAnsi" w:hAnsiTheme="minorHAnsi" w:cs="Aharoni"/>
          <w:b/>
          <w:bCs/>
          <w:noProof/>
          <w:sz w:val="22"/>
          <w:szCs w:val="22"/>
        </w:rPr>
      </w:pPr>
      <w:r w:rsidRPr="00FB4D97">
        <w:rPr>
          <w:rFonts w:asciiTheme="minorHAnsi" w:hAnsiTheme="minorHAnsi" w:cs="Aharoni"/>
          <w:b/>
          <w:bCs/>
          <w:noProof/>
          <w:sz w:val="22"/>
          <w:szCs w:val="22"/>
        </w:rPr>
        <w:t>Experience:</w:t>
      </w:r>
    </w:p>
    <w:p w:rsidR="00C13134" w:rsidRDefault="00913AA5" w:rsidP="00450784">
      <w:pPr>
        <w:tabs>
          <w:tab w:val="left" w:pos="1425"/>
          <w:tab w:val="left" w:pos="1800"/>
          <w:tab w:val="left" w:pos="1890"/>
          <w:tab w:val="left" w:pos="8640"/>
          <w:tab w:val="left" w:pos="8730"/>
          <w:tab w:val="left" w:pos="8820"/>
          <w:tab w:val="left" w:pos="9090"/>
          <w:tab w:val="left" w:pos="10965"/>
        </w:tabs>
        <w:spacing w:line="276" w:lineRule="auto"/>
        <w:rPr>
          <w:rFonts w:asciiTheme="minorHAnsi" w:hAnsiTheme="minorHAnsi" w:cs="Arial"/>
          <w:b/>
          <w:noProof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t>Jun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201</w:t>
      </w:r>
      <w:r>
        <w:rPr>
          <w:rFonts w:asciiTheme="minorHAnsi" w:hAnsiTheme="minorHAnsi" w:cs="Arial"/>
          <w:b/>
          <w:noProof/>
          <w:sz w:val="18"/>
          <w:szCs w:val="18"/>
        </w:rPr>
        <w:t>7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- </w:t>
      </w:r>
      <w:r>
        <w:rPr>
          <w:rFonts w:asciiTheme="minorHAnsi" w:hAnsiTheme="minorHAnsi" w:cs="Arial"/>
          <w:b/>
          <w:noProof/>
          <w:sz w:val="18"/>
          <w:szCs w:val="18"/>
        </w:rPr>
        <w:t>Sep 2017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 </w:t>
      </w:r>
      <w:r>
        <w:rPr>
          <w:rFonts w:asciiTheme="minorHAnsi" w:hAnsiTheme="minorHAnsi" w:cs="Arial"/>
          <w:b/>
          <w:noProof/>
          <w:sz w:val="18"/>
          <w:szCs w:val="18"/>
        </w:rPr>
        <w:tab/>
        <w:t xml:space="preserve">  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CONTRACT JOB </w:t>
      </w:r>
      <w:r w:rsidR="00C13134">
        <w:rPr>
          <w:rFonts w:asciiTheme="minorHAnsi" w:hAnsiTheme="minorHAnsi" w:cs="Arial"/>
          <w:b/>
          <w:bCs/>
          <w:noProof/>
          <w:sz w:val="20"/>
          <w:szCs w:val="20"/>
        </w:rPr>
        <w:t>4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 – </w:t>
      </w:r>
      <w:r w:rsidR="00C13134">
        <w:rPr>
          <w:rFonts w:asciiTheme="minorHAnsi" w:hAnsiTheme="minorHAnsi" w:cs="Arial"/>
          <w:b/>
          <w:bCs/>
          <w:noProof/>
          <w:sz w:val="20"/>
          <w:szCs w:val="20"/>
        </w:rPr>
        <w:t>MUNDIPHARMA</w:t>
      </w:r>
      <w:r w:rsidR="00640E98">
        <w:rPr>
          <w:rFonts w:asciiTheme="minorHAnsi" w:hAnsiTheme="minorHAnsi" w:cs="Arial"/>
          <w:b/>
          <w:bCs/>
          <w:noProof/>
          <w:sz w:val="20"/>
          <w:szCs w:val="20"/>
        </w:rPr>
        <w:t xml:space="preserve"> – CONTROLLER                     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                </w:t>
      </w:r>
      <w:r>
        <w:rPr>
          <w:rFonts w:asciiTheme="minorHAnsi" w:hAnsiTheme="minorHAnsi" w:cs="Arial"/>
          <w:b/>
          <w:bCs/>
          <w:noProof/>
          <w:sz w:val="20"/>
          <w:szCs w:val="20"/>
        </w:rPr>
        <w:t xml:space="preserve">  </w:t>
      </w:r>
      <w:r w:rsidR="00C13134">
        <w:rPr>
          <w:rFonts w:asciiTheme="minorHAnsi" w:hAnsiTheme="minorHAnsi" w:cs="Arial"/>
          <w:b/>
          <w:bCs/>
          <w:noProof/>
          <w:sz w:val="20"/>
          <w:szCs w:val="20"/>
        </w:rPr>
        <w:t xml:space="preserve">               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>Dubai, U.A.E.</w:t>
      </w:r>
    </w:p>
    <w:p w:rsidR="00C13134" w:rsidRDefault="00107596" w:rsidP="00C13134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107596">
        <w:rPr>
          <w:rFonts w:asciiTheme="minorHAnsi" w:hAnsiTheme="minorHAnsi" w:cs="Arial"/>
          <w:noProof/>
          <w:sz w:val="18"/>
          <w:szCs w:val="18"/>
        </w:rPr>
        <w:t xml:space="preserve">Compliance </w:t>
      </w:r>
      <w:r w:rsidR="009B14A6">
        <w:rPr>
          <w:rFonts w:asciiTheme="minorHAnsi" w:hAnsiTheme="minorHAnsi" w:cs="Arial"/>
          <w:noProof/>
          <w:sz w:val="18"/>
          <w:szCs w:val="18"/>
        </w:rPr>
        <w:t>- s</w:t>
      </w:r>
      <w:r w:rsidR="009B14A6" w:rsidRPr="00107596">
        <w:rPr>
          <w:rFonts w:asciiTheme="minorHAnsi" w:hAnsiTheme="minorHAnsi" w:cs="Arial"/>
          <w:noProof/>
          <w:sz w:val="18"/>
          <w:szCs w:val="18"/>
        </w:rPr>
        <w:t xml:space="preserve">uccessfully passed the </w:t>
      </w:r>
      <w:r w:rsidR="009B14A6">
        <w:rPr>
          <w:rFonts w:asciiTheme="minorHAnsi" w:hAnsiTheme="minorHAnsi" w:cs="Arial"/>
          <w:noProof/>
          <w:sz w:val="18"/>
          <w:szCs w:val="18"/>
        </w:rPr>
        <w:t xml:space="preserve">audit and </w:t>
      </w:r>
      <w:r w:rsidRPr="00107596">
        <w:rPr>
          <w:rFonts w:asciiTheme="minorHAnsi" w:hAnsiTheme="minorHAnsi" w:cs="Arial"/>
          <w:noProof/>
          <w:sz w:val="18"/>
          <w:szCs w:val="18"/>
        </w:rPr>
        <w:t xml:space="preserve">implemented Fair Market Value </w:t>
      </w:r>
      <w:r>
        <w:rPr>
          <w:rFonts w:asciiTheme="minorHAnsi" w:hAnsiTheme="minorHAnsi" w:cs="Arial"/>
          <w:noProof/>
          <w:sz w:val="18"/>
          <w:szCs w:val="18"/>
        </w:rPr>
        <w:t>Calculator</w:t>
      </w:r>
    </w:p>
    <w:p w:rsidR="00107596" w:rsidRDefault="00107596" w:rsidP="00C13134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107596">
        <w:rPr>
          <w:rFonts w:asciiTheme="minorHAnsi" w:hAnsiTheme="minorHAnsi" w:cs="Arial"/>
          <w:noProof/>
          <w:sz w:val="18"/>
          <w:szCs w:val="18"/>
        </w:rPr>
        <w:t>Due Diligence</w:t>
      </w:r>
      <w:r w:rsidR="009B14A6">
        <w:rPr>
          <w:rFonts w:asciiTheme="minorHAnsi" w:hAnsiTheme="minorHAnsi" w:cs="Arial"/>
          <w:noProof/>
          <w:sz w:val="18"/>
          <w:szCs w:val="18"/>
        </w:rPr>
        <w:t xml:space="preserve"> - reviewed</w:t>
      </w:r>
      <w:r w:rsidRPr="00107596">
        <w:rPr>
          <w:rFonts w:asciiTheme="minorHAnsi" w:hAnsiTheme="minorHAnsi" w:cs="Arial"/>
          <w:noProof/>
          <w:sz w:val="18"/>
          <w:szCs w:val="18"/>
        </w:rPr>
        <w:t xml:space="preserve"> and initiated the shareroom  centralization of the pertinent documents</w:t>
      </w:r>
    </w:p>
    <w:p w:rsidR="009B14A6" w:rsidRPr="00107596" w:rsidRDefault="009B14A6" w:rsidP="00C13134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</w:rPr>
        <w:t>A</w:t>
      </w:r>
      <w:r w:rsidRPr="009B14A6">
        <w:rPr>
          <w:rFonts w:asciiTheme="minorHAnsi" w:hAnsiTheme="minorHAnsi" w:cs="Arial"/>
          <w:noProof/>
          <w:sz w:val="18"/>
          <w:szCs w:val="18"/>
        </w:rPr>
        <w:t>utomated workflows</w:t>
      </w:r>
      <w:r>
        <w:rPr>
          <w:rFonts w:asciiTheme="minorHAnsi" w:hAnsiTheme="minorHAnsi" w:cs="Arial"/>
          <w:noProof/>
          <w:sz w:val="18"/>
          <w:szCs w:val="18"/>
        </w:rPr>
        <w:t xml:space="preserve"> (Compliance|Due Diligence)</w:t>
      </w:r>
      <w:r w:rsidRPr="009B14A6">
        <w:rPr>
          <w:rFonts w:asciiTheme="minorHAnsi" w:hAnsiTheme="minorHAnsi" w:cs="Arial"/>
          <w:noProof/>
          <w:sz w:val="18"/>
          <w:szCs w:val="18"/>
        </w:rPr>
        <w:t xml:space="preserve"> for approval and country wise update by designated admins</w:t>
      </w:r>
    </w:p>
    <w:p w:rsidR="00C13134" w:rsidRPr="00451DBC" w:rsidRDefault="009B14A6" w:rsidP="00C13134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480" w:lineRule="auto"/>
        <w:rPr>
          <w:rFonts w:asciiTheme="minorHAnsi" w:hAnsiTheme="minorHAnsi" w:cs="Arial"/>
          <w:noProof/>
          <w:sz w:val="18"/>
          <w:szCs w:val="18"/>
        </w:rPr>
      </w:pPr>
      <w:r w:rsidRPr="009B14A6">
        <w:rPr>
          <w:rFonts w:asciiTheme="minorHAnsi" w:hAnsiTheme="minorHAnsi" w:cs="Arial"/>
          <w:noProof/>
          <w:sz w:val="18"/>
          <w:szCs w:val="18"/>
        </w:rPr>
        <w:t>Coordinated the 10-year business plan compilation, consolidation, analytics by MEA (Middle East Africa)</w:t>
      </w:r>
    </w:p>
    <w:p w:rsidR="00392308" w:rsidRPr="00451DBC" w:rsidRDefault="00392308" w:rsidP="00450784">
      <w:pPr>
        <w:tabs>
          <w:tab w:val="left" w:pos="1425"/>
          <w:tab w:val="left" w:pos="1800"/>
          <w:tab w:val="left" w:pos="1890"/>
          <w:tab w:val="left" w:pos="8640"/>
          <w:tab w:val="left" w:pos="8730"/>
          <w:tab w:val="left" w:pos="8820"/>
          <w:tab w:val="left" w:pos="9090"/>
          <w:tab w:val="left" w:pos="10965"/>
        </w:tabs>
        <w:spacing w:line="276" w:lineRule="auto"/>
        <w:rPr>
          <w:rFonts w:asciiTheme="minorHAnsi" w:hAnsiTheme="minorHAnsi" w:cs="Arial"/>
          <w:b/>
          <w:noProof/>
          <w:sz w:val="18"/>
          <w:szCs w:val="18"/>
        </w:rPr>
      </w:pP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Apr 2016 - </w:t>
      </w:r>
      <w:r w:rsidR="00316DAA">
        <w:rPr>
          <w:rFonts w:asciiTheme="minorHAnsi" w:hAnsiTheme="minorHAnsi" w:cs="Arial"/>
          <w:b/>
          <w:noProof/>
          <w:sz w:val="18"/>
          <w:szCs w:val="18"/>
        </w:rPr>
        <w:t>Apr</w:t>
      </w:r>
      <w:r w:rsidR="003C18FE">
        <w:rPr>
          <w:rFonts w:asciiTheme="minorHAnsi" w:hAnsiTheme="minorHAnsi" w:cs="Arial"/>
          <w:b/>
          <w:noProof/>
          <w:sz w:val="18"/>
          <w:szCs w:val="18"/>
        </w:rPr>
        <w:t xml:space="preserve"> 2017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 </w:t>
      </w:r>
      <w:r w:rsidR="009F4113">
        <w:rPr>
          <w:rFonts w:asciiTheme="minorHAnsi" w:hAnsiTheme="minorHAnsi" w:cs="Arial"/>
          <w:b/>
          <w:noProof/>
          <w:sz w:val="18"/>
          <w:szCs w:val="18"/>
        </w:rPr>
        <w:tab/>
        <w:t xml:space="preserve"> </w:t>
      </w:r>
      <w:r w:rsidR="00C53942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CONTRACT JOB 3 – BOEHRINGER INGELHEIM – CONTROLLER - PROJECTS              </w:t>
      </w:r>
      <w:r w:rsidR="00600CC9"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  </w:t>
      </w:r>
      <w:r w:rsidR="009F4113">
        <w:rPr>
          <w:rFonts w:asciiTheme="minorHAnsi" w:hAnsiTheme="minorHAnsi" w:cs="Arial"/>
          <w:b/>
          <w:bCs/>
          <w:noProof/>
          <w:sz w:val="20"/>
          <w:szCs w:val="20"/>
        </w:rPr>
        <w:t xml:space="preserve"> </w:t>
      </w:r>
      <w:r w:rsidR="00CA1AE2">
        <w:rPr>
          <w:rFonts w:asciiTheme="minorHAnsi" w:hAnsiTheme="minorHAnsi" w:cs="Arial"/>
          <w:b/>
          <w:bCs/>
          <w:noProof/>
          <w:sz w:val="20"/>
          <w:szCs w:val="20"/>
        </w:rPr>
        <w:t xml:space="preserve">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>Dubai, U.A.E.</w:t>
      </w:r>
    </w:p>
    <w:p w:rsidR="00392308" w:rsidRDefault="006922CE" w:rsidP="006922CE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Part of BI PMO working on the asset swap with Sanofi on the Consumer Health Care business alongside PwC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="00C5720D">
        <w:rPr>
          <w:rFonts w:asciiTheme="minorHAnsi" w:hAnsiTheme="minorHAnsi" w:cs="Arial"/>
          <w:noProof/>
          <w:sz w:val="18"/>
          <w:szCs w:val="18"/>
        </w:rPr>
        <w:t>EY</w:t>
      </w:r>
    </w:p>
    <w:p w:rsidR="008A6398" w:rsidRPr="008A6398" w:rsidRDefault="008A6398" w:rsidP="008A6398">
      <w:pPr>
        <w:pStyle w:val="ListParagraph"/>
        <w:numPr>
          <w:ilvl w:val="0"/>
          <w:numId w:val="4"/>
        </w:numPr>
        <w:tabs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8A6398">
        <w:rPr>
          <w:rFonts w:asciiTheme="minorHAnsi" w:hAnsiTheme="minorHAnsi" w:cs="Arial"/>
          <w:noProof/>
          <w:sz w:val="18"/>
          <w:szCs w:val="18"/>
        </w:rPr>
        <w:t xml:space="preserve">Leading work streams – Finance &amp; Controlling 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8A6398">
        <w:rPr>
          <w:rFonts w:asciiTheme="minorHAnsi" w:hAnsiTheme="minorHAnsi" w:cs="Arial"/>
          <w:noProof/>
          <w:sz w:val="18"/>
          <w:szCs w:val="18"/>
        </w:rPr>
        <w:t xml:space="preserve"> Tax 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8A6398">
        <w:rPr>
          <w:rFonts w:asciiTheme="minorHAnsi" w:hAnsiTheme="minorHAnsi" w:cs="Arial"/>
          <w:noProof/>
          <w:sz w:val="18"/>
          <w:szCs w:val="18"/>
        </w:rPr>
        <w:t xml:space="preserve"> Books &amp; Records 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8A6398">
        <w:rPr>
          <w:rFonts w:asciiTheme="minorHAnsi" w:hAnsiTheme="minorHAnsi" w:cs="Arial"/>
          <w:noProof/>
          <w:sz w:val="18"/>
          <w:szCs w:val="18"/>
        </w:rPr>
        <w:t xml:space="preserve"> Contracts </w:t>
      </w:r>
    </w:p>
    <w:p w:rsidR="008A6398" w:rsidRPr="00AF055F" w:rsidRDefault="008A6398" w:rsidP="00AF055F">
      <w:pPr>
        <w:pStyle w:val="ListParagraph"/>
        <w:numPr>
          <w:ilvl w:val="0"/>
          <w:numId w:val="4"/>
        </w:numPr>
        <w:tabs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AF055F">
        <w:rPr>
          <w:rFonts w:asciiTheme="minorHAnsi" w:hAnsiTheme="minorHAnsi" w:cs="Arial"/>
          <w:noProof/>
          <w:sz w:val="18"/>
          <w:szCs w:val="18"/>
        </w:rPr>
        <w:t>Managing the playbooks and co-ordinating locally and regionally (Middle East, Turkey, Africa) transition</w:t>
      </w:r>
    </w:p>
    <w:p w:rsidR="00D84378" w:rsidRPr="00451DBC" w:rsidRDefault="00D84378" w:rsidP="006922CE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</w:rPr>
        <w:t xml:space="preserve">Controller for function Medicine </w:t>
      </w:r>
      <w:r w:rsidRPr="00D84378">
        <w:rPr>
          <w:rFonts w:asciiTheme="minorHAnsi" w:hAnsiTheme="minorHAnsi" w:cs="Arial"/>
          <w:noProof/>
          <w:sz w:val="18"/>
          <w:szCs w:val="18"/>
        </w:rPr>
        <w:t>(Medical Affairs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D84378">
        <w:rPr>
          <w:rFonts w:asciiTheme="minorHAnsi" w:hAnsiTheme="minorHAnsi" w:cs="Arial"/>
          <w:noProof/>
          <w:sz w:val="18"/>
          <w:szCs w:val="18"/>
        </w:rPr>
        <w:t>Regulatory Affairs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D84378">
        <w:rPr>
          <w:rFonts w:asciiTheme="minorHAnsi" w:hAnsiTheme="minorHAnsi" w:cs="Arial"/>
          <w:noProof/>
          <w:sz w:val="18"/>
          <w:szCs w:val="18"/>
        </w:rPr>
        <w:t>Pharmaco Vigilance)</w:t>
      </w:r>
    </w:p>
    <w:p w:rsidR="00392308" w:rsidRPr="00451DBC" w:rsidRDefault="00392308" w:rsidP="003C5A7F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480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Driving best practices in Business Planning, Business Partnering, Monthend, Receivables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451DBC">
        <w:rPr>
          <w:rFonts w:asciiTheme="minorHAnsi" w:hAnsiTheme="minorHAnsi" w:cs="Arial"/>
          <w:noProof/>
          <w:sz w:val="18"/>
          <w:szCs w:val="18"/>
        </w:rPr>
        <w:t>Payables, SOP’s, CIP’s</w:t>
      </w:r>
    </w:p>
    <w:p w:rsidR="00392308" w:rsidRPr="00451DBC" w:rsidRDefault="00392308" w:rsidP="00450784">
      <w:pPr>
        <w:tabs>
          <w:tab w:val="left" w:pos="1425"/>
          <w:tab w:val="left" w:pos="8460"/>
          <w:tab w:val="left" w:pos="8640"/>
          <w:tab w:val="left" w:pos="8820"/>
          <w:tab w:val="left" w:pos="10965"/>
        </w:tabs>
        <w:spacing w:line="276" w:lineRule="auto"/>
        <w:rPr>
          <w:rFonts w:asciiTheme="minorHAnsi" w:hAnsiTheme="minorHAnsi"/>
          <w:b/>
          <w:bCs/>
          <w:noProof/>
          <w:sz w:val="20"/>
        </w:rPr>
      </w:pP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Sep 2015 - Mar 2016 </w:t>
      </w:r>
      <w:r w:rsidR="009F4113">
        <w:rPr>
          <w:rFonts w:asciiTheme="minorHAnsi" w:hAnsiTheme="minorHAnsi" w:cs="Arial"/>
          <w:b/>
          <w:noProof/>
          <w:sz w:val="18"/>
          <w:szCs w:val="18"/>
        </w:rPr>
        <w:t xml:space="preserve">      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>TEMPORARY JOB 2 – VALEANT</w:t>
      </w:r>
      <w:r w:rsidR="001C7C26">
        <w:rPr>
          <w:rFonts w:asciiTheme="minorHAnsi" w:hAnsiTheme="minorHAnsi" w:cs="Arial"/>
          <w:b/>
          <w:bCs/>
          <w:noProof/>
          <w:sz w:val="20"/>
          <w:szCs w:val="20"/>
        </w:rPr>
        <w:t>|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BAUSCH &amp; LOMB – CONTROLLER                            </w:t>
      </w:r>
      <w:r w:rsidR="00600CC9"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 </w:t>
      </w:r>
      <w:r w:rsidR="009F4113">
        <w:rPr>
          <w:rFonts w:asciiTheme="minorHAnsi" w:hAnsiTheme="minorHAnsi" w:cs="Arial"/>
          <w:b/>
          <w:bCs/>
          <w:noProof/>
          <w:sz w:val="20"/>
          <w:szCs w:val="20"/>
        </w:rPr>
        <w:t xml:space="preserve"> 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>Dubai, U.A.E.</w:t>
      </w:r>
    </w:p>
    <w:p w:rsidR="00392308" w:rsidRPr="00451DBC" w:rsidRDefault="00392308" w:rsidP="00600CC9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Streamlining Accounts Receivables, Fixed Assets, Inter-company, Legal Entity set-up</w:t>
      </w:r>
      <w:r w:rsidR="00F20D70">
        <w:rPr>
          <w:rFonts w:asciiTheme="minorHAnsi" w:hAnsiTheme="minorHAnsi" w:cs="Arial"/>
          <w:noProof/>
          <w:sz w:val="18"/>
          <w:szCs w:val="18"/>
        </w:rPr>
        <w:t xml:space="preserve"> (Cost Benefit Analysis)</w:t>
      </w:r>
      <w:r w:rsidRPr="00451DBC">
        <w:rPr>
          <w:rFonts w:asciiTheme="minorHAnsi" w:hAnsiTheme="minorHAnsi" w:cs="Arial"/>
          <w:noProof/>
          <w:sz w:val="18"/>
          <w:szCs w:val="18"/>
        </w:rPr>
        <w:t>, Margin analysis</w:t>
      </w:r>
    </w:p>
    <w:p w:rsidR="00392308" w:rsidRPr="00451DBC" w:rsidRDefault="00392308" w:rsidP="00600CC9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Transitioned the export market in the Netherlands to Dubai</w:t>
      </w:r>
    </w:p>
    <w:p w:rsidR="00392308" w:rsidRPr="00451DBC" w:rsidRDefault="00392308" w:rsidP="00600CC9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Drafting SOP’s, compliance testing and recommendation, automation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451DBC">
        <w:rPr>
          <w:rFonts w:asciiTheme="minorHAnsi" w:hAnsiTheme="minorHAnsi" w:cs="Arial"/>
          <w:noProof/>
          <w:sz w:val="18"/>
          <w:szCs w:val="18"/>
        </w:rPr>
        <w:t>simplification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451DBC">
        <w:rPr>
          <w:rFonts w:asciiTheme="minorHAnsi" w:hAnsiTheme="minorHAnsi" w:cs="Arial"/>
          <w:noProof/>
          <w:sz w:val="18"/>
          <w:szCs w:val="18"/>
        </w:rPr>
        <w:t>standardization of processes</w:t>
      </w:r>
    </w:p>
    <w:p w:rsidR="00392308" w:rsidRPr="00451DBC" w:rsidRDefault="00392308" w:rsidP="003C5A7F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480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Implementation of ERP system Micros</w:t>
      </w:r>
      <w:r w:rsidR="005B22EF">
        <w:rPr>
          <w:rFonts w:asciiTheme="minorHAnsi" w:hAnsiTheme="minorHAnsi" w:cs="Arial"/>
          <w:noProof/>
          <w:sz w:val="18"/>
          <w:szCs w:val="18"/>
        </w:rPr>
        <w:t>o</w:t>
      </w:r>
      <w:r w:rsidRPr="00451DBC">
        <w:rPr>
          <w:rFonts w:asciiTheme="minorHAnsi" w:hAnsiTheme="minorHAnsi" w:cs="Arial"/>
          <w:noProof/>
          <w:sz w:val="18"/>
          <w:szCs w:val="18"/>
        </w:rPr>
        <w:t>ft Dynamics Navision, Payroll, Distributor contract management</w:t>
      </w:r>
    </w:p>
    <w:p w:rsidR="00392308" w:rsidRPr="00451DBC" w:rsidRDefault="00392308" w:rsidP="00392308">
      <w:pPr>
        <w:tabs>
          <w:tab w:val="left" w:pos="1425"/>
          <w:tab w:val="left" w:pos="10965"/>
        </w:tabs>
        <w:spacing w:line="276" w:lineRule="auto"/>
        <w:rPr>
          <w:rFonts w:asciiTheme="minorHAnsi" w:hAnsiTheme="minorHAnsi"/>
          <w:b/>
          <w:bCs/>
          <w:noProof/>
          <w:sz w:val="20"/>
        </w:rPr>
      </w:pP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Jun 2015 - Aug 2015 </w:t>
      </w:r>
      <w:r w:rsidR="009F4113">
        <w:rPr>
          <w:rFonts w:asciiTheme="minorHAnsi" w:hAnsiTheme="minorHAnsi" w:cs="Arial"/>
          <w:b/>
          <w:noProof/>
          <w:sz w:val="18"/>
          <w:szCs w:val="18"/>
        </w:rPr>
        <w:t xml:space="preserve">         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TEMPORARY JOB 1 - ACCESS VALUE HEALTHCARE SOLUTIONS - CONSULTANT       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>Dubai, U.A.E.</w:t>
      </w:r>
    </w:p>
    <w:p w:rsidR="00392308" w:rsidRPr="00451DBC" w:rsidRDefault="00392308" w:rsidP="00600CC9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Free lance consulting on business set-up in the UAE for the Health care industry</w:t>
      </w:r>
    </w:p>
    <w:p w:rsidR="00392308" w:rsidRPr="00451DBC" w:rsidRDefault="00392308" w:rsidP="003C5A7F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480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Evaluation, feedback and presentation of the business venture and roadmap</w:t>
      </w:r>
    </w:p>
    <w:p w:rsidR="00392308" w:rsidRPr="00451DBC" w:rsidRDefault="00392308" w:rsidP="00C53942">
      <w:pPr>
        <w:tabs>
          <w:tab w:val="left" w:pos="1425"/>
          <w:tab w:val="left" w:pos="1800"/>
          <w:tab w:val="left" w:pos="1980"/>
          <w:tab w:val="left" w:pos="10965"/>
        </w:tabs>
        <w:spacing w:line="360" w:lineRule="auto"/>
        <w:rPr>
          <w:rFonts w:asciiTheme="minorHAnsi" w:hAnsiTheme="minorHAnsi"/>
          <w:b/>
          <w:bCs/>
          <w:noProof/>
          <w:sz w:val="20"/>
        </w:rPr>
      </w:pP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Dec 1997- Apr 2015  </w:t>
      </w:r>
      <w:r w:rsidR="009F4113">
        <w:rPr>
          <w:rFonts w:asciiTheme="minorHAnsi" w:hAnsiTheme="minorHAnsi" w:cs="Arial"/>
          <w:b/>
          <w:noProof/>
          <w:sz w:val="18"/>
          <w:szCs w:val="18"/>
        </w:rPr>
        <w:t xml:space="preserve">         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JOHNSON &amp; JOHNSON MIDDLE EAST INC.  </w:t>
      </w:r>
      <w:r w:rsidR="000E30EA">
        <w:rPr>
          <w:rFonts w:asciiTheme="minorHAnsi" w:hAnsiTheme="minorHAnsi" w:cs="Arial"/>
          <w:b/>
          <w:bCs/>
          <w:noProof/>
          <w:sz w:val="20"/>
          <w:szCs w:val="20"/>
        </w:rPr>
        <w:t>(17.5</w:t>
      </w:r>
      <w:r w:rsidRPr="009F4113">
        <w:rPr>
          <w:rFonts w:asciiTheme="minorHAnsi" w:hAnsiTheme="minorHAnsi" w:cs="Arial"/>
          <w:b/>
          <w:bCs/>
          <w:noProof/>
          <w:sz w:val="20"/>
          <w:szCs w:val="20"/>
        </w:rPr>
        <w:t xml:space="preserve"> years)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                    </w:t>
      </w:r>
      <w:r w:rsidR="009F4113">
        <w:rPr>
          <w:rFonts w:asciiTheme="minorHAnsi" w:hAnsiTheme="minorHAnsi" w:cs="Arial"/>
          <w:b/>
          <w:bCs/>
          <w:noProof/>
          <w:sz w:val="20"/>
          <w:szCs w:val="20"/>
        </w:rPr>
        <w:t xml:space="preserve">    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                         </w:t>
      </w:r>
      <w:r w:rsidR="00C53942">
        <w:rPr>
          <w:rFonts w:asciiTheme="minorHAnsi" w:hAnsiTheme="minorHAnsi" w:cs="Arial"/>
          <w:b/>
          <w:bCs/>
          <w:noProof/>
          <w:sz w:val="20"/>
          <w:szCs w:val="20"/>
        </w:rPr>
        <w:t xml:space="preserve">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>Dubai, U.A.E.</w:t>
      </w:r>
    </w:p>
    <w:p w:rsidR="00392308" w:rsidRPr="00451DBC" w:rsidRDefault="00392308" w:rsidP="00392308">
      <w:pPr>
        <w:tabs>
          <w:tab w:val="left" w:pos="1425"/>
          <w:tab w:val="left" w:pos="1800"/>
          <w:tab w:val="left" w:pos="10965"/>
        </w:tabs>
        <w:rPr>
          <w:rFonts w:asciiTheme="minorHAnsi" w:hAnsiTheme="minorHAnsi" w:cs="Arial"/>
          <w:b/>
          <w:bCs/>
          <w:noProof/>
          <w:sz w:val="20"/>
        </w:rPr>
      </w:pPr>
      <w:r w:rsidRPr="00C53942">
        <w:rPr>
          <w:rFonts w:asciiTheme="minorHAnsi" w:hAnsiTheme="minorHAnsi" w:cs="Arial"/>
          <w:b/>
          <w:noProof/>
          <w:sz w:val="18"/>
          <w:szCs w:val="18"/>
        </w:rPr>
        <w:t>May 2014</w:t>
      </w:r>
      <w:r w:rsidR="009F4113" w:rsidRPr="00C53942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C53942">
        <w:rPr>
          <w:rFonts w:asciiTheme="minorHAnsi" w:hAnsiTheme="minorHAnsi" w:cs="Arial"/>
          <w:b/>
          <w:noProof/>
          <w:sz w:val="18"/>
          <w:szCs w:val="18"/>
        </w:rPr>
        <w:t>-</w:t>
      </w:r>
      <w:r w:rsidR="009F4113" w:rsidRPr="00C53942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C53942">
        <w:rPr>
          <w:rFonts w:asciiTheme="minorHAnsi" w:hAnsiTheme="minorHAnsi" w:cs="Arial"/>
          <w:b/>
          <w:noProof/>
          <w:sz w:val="18"/>
          <w:szCs w:val="18"/>
        </w:rPr>
        <w:t>Apr 2015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     </w:t>
      </w:r>
      <w:r w:rsidR="009F4113">
        <w:rPr>
          <w:rFonts w:asciiTheme="minorHAnsi" w:hAnsiTheme="minorHAnsi" w:cs="Arial"/>
          <w:noProof/>
          <w:sz w:val="18"/>
          <w:szCs w:val="18"/>
        </w:rPr>
        <w:t xml:space="preserve">    </w:t>
      </w:r>
      <w:r w:rsidRPr="00451DBC">
        <w:rPr>
          <w:rFonts w:asciiTheme="minorHAnsi" w:hAnsiTheme="minorHAnsi" w:cs="Arial"/>
          <w:b/>
          <w:bCs/>
          <w:noProof/>
          <w:sz w:val="20"/>
        </w:rPr>
        <w:t>FP&amp;A (Financial Planning and Analysis) Manager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 xml:space="preserve">Operating expenses (OPEX) management representing 25% of revenue of the entire Medical business. 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Detailed monthly review with all the function heads, ensuring alignment and corrective actions taken timely.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Review of Supply Chain financials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451DBC">
        <w:rPr>
          <w:rFonts w:asciiTheme="minorHAnsi" w:hAnsiTheme="minorHAnsi" w:cs="Arial"/>
          <w:noProof/>
          <w:sz w:val="18"/>
          <w:szCs w:val="18"/>
        </w:rPr>
        <w:t>CIP’s (Continuous Improvement Project) with the EMEA Supply Chain Director</w:t>
      </w:r>
    </w:p>
    <w:p w:rsidR="009F4113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Driving and consolidating the OPEX business planning and revisions</w:t>
      </w:r>
      <w:r w:rsidR="003C5A7F">
        <w:rPr>
          <w:rFonts w:asciiTheme="minorHAnsi" w:hAnsiTheme="minorHAnsi" w:cs="Arial"/>
          <w:noProof/>
          <w:sz w:val="18"/>
          <w:szCs w:val="18"/>
        </w:rPr>
        <w:t xml:space="preserve"> for </w:t>
      </w:r>
      <w:r w:rsidR="003C5A7F" w:rsidRPr="00451DBC">
        <w:rPr>
          <w:rFonts w:asciiTheme="minorHAnsi" w:hAnsiTheme="minorHAnsi" w:cs="Arial"/>
          <w:noProof/>
          <w:sz w:val="18"/>
          <w:szCs w:val="18"/>
        </w:rPr>
        <w:t>P&amp;L build by business.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 xml:space="preserve">Developed labour cost model tool to capture employee related costs from the org charts enabling informed investment analyses 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Payroll administration of 300 employees on time and accurately.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Development ambassador for training and deploying development and learning tools from EMEA</w:t>
      </w:r>
    </w:p>
    <w:p w:rsidR="00392308" w:rsidRPr="00451DBC" w:rsidRDefault="00392308" w:rsidP="009F4113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360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Collaborating on company-wide projects and business partner to the Cardiovascular business unit.</w:t>
      </w:r>
    </w:p>
    <w:p w:rsidR="00913AA5" w:rsidRDefault="00913AA5" w:rsidP="00C53942">
      <w:pPr>
        <w:tabs>
          <w:tab w:val="left" w:pos="1425"/>
          <w:tab w:val="left" w:pos="1800"/>
          <w:tab w:val="left" w:pos="1890"/>
          <w:tab w:val="left" w:pos="10965"/>
        </w:tabs>
        <w:rPr>
          <w:rFonts w:asciiTheme="minorHAnsi" w:hAnsiTheme="minorHAnsi" w:cs="Arial"/>
          <w:b/>
          <w:noProof/>
          <w:sz w:val="18"/>
          <w:szCs w:val="18"/>
        </w:rPr>
      </w:pPr>
    </w:p>
    <w:p w:rsidR="00913AA5" w:rsidRDefault="00913AA5" w:rsidP="00C53942">
      <w:pPr>
        <w:tabs>
          <w:tab w:val="left" w:pos="1425"/>
          <w:tab w:val="left" w:pos="1800"/>
          <w:tab w:val="left" w:pos="1890"/>
          <w:tab w:val="left" w:pos="10965"/>
        </w:tabs>
        <w:rPr>
          <w:rFonts w:asciiTheme="minorHAnsi" w:hAnsiTheme="minorHAnsi" w:cs="Arial"/>
          <w:b/>
          <w:noProof/>
          <w:sz w:val="18"/>
          <w:szCs w:val="18"/>
        </w:rPr>
      </w:pPr>
    </w:p>
    <w:p w:rsidR="00913AA5" w:rsidRPr="00451DBC" w:rsidRDefault="00913AA5" w:rsidP="00913AA5">
      <w:pPr>
        <w:tabs>
          <w:tab w:val="num" w:pos="1800"/>
          <w:tab w:val="left" w:pos="10965"/>
        </w:tabs>
        <w:spacing w:line="360" w:lineRule="auto"/>
        <w:ind w:left="9360"/>
        <w:rPr>
          <w:rFonts w:asciiTheme="minorHAnsi" w:hAnsiTheme="minorHAnsi" w:cs="Arial"/>
          <w:noProof/>
          <w:sz w:val="18"/>
          <w:szCs w:val="18"/>
        </w:rPr>
      </w:pPr>
      <w:r>
        <w:rPr>
          <w:rFonts w:asciiTheme="minorHAnsi" w:hAnsiTheme="minorHAnsi" w:cs="Arial"/>
          <w:b/>
          <w:noProof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51DBC">
        <w:rPr>
          <w:rFonts w:asciiTheme="minorHAnsi" w:hAnsiTheme="minorHAnsi" w:cs="Arial"/>
          <w:noProof/>
          <w:sz w:val="16"/>
          <w:szCs w:val="16"/>
        </w:rPr>
        <w:t>Page 1</w:t>
      </w:r>
      <w:r>
        <w:rPr>
          <w:rFonts w:asciiTheme="minorHAnsi" w:hAnsiTheme="minorHAnsi" w:cs="Arial"/>
          <w:noProof/>
          <w:sz w:val="16"/>
          <w:szCs w:val="16"/>
        </w:rPr>
        <w:t>|</w:t>
      </w:r>
      <w:r w:rsidRPr="00451DBC">
        <w:rPr>
          <w:rFonts w:asciiTheme="minorHAnsi" w:hAnsiTheme="minorHAnsi" w:cs="Arial"/>
          <w:noProof/>
          <w:sz w:val="16"/>
          <w:szCs w:val="16"/>
        </w:rPr>
        <w:t xml:space="preserve">2                                                                                                   </w:t>
      </w:r>
    </w:p>
    <w:p w:rsidR="00913AA5" w:rsidRDefault="00913AA5" w:rsidP="00C53942">
      <w:pPr>
        <w:tabs>
          <w:tab w:val="left" w:pos="1425"/>
          <w:tab w:val="left" w:pos="1800"/>
          <w:tab w:val="left" w:pos="1890"/>
          <w:tab w:val="left" w:pos="10965"/>
        </w:tabs>
        <w:rPr>
          <w:rFonts w:asciiTheme="minorHAnsi" w:hAnsiTheme="minorHAnsi" w:cs="Arial"/>
          <w:b/>
          <w:noProof/>
          <w:sz w:val="18"/>
          <w:szCs w:val="18"/>
        </w:rPr>
      </w:pPr>
    </w:p>
    <w:p w:rsidR="00392308" w:rsidRPr="00451DBC" w:rsidRDefault="00392308" w:rsidP="00C53942">
      <w:pPr>
        <w:tabs>
          <w:tab w:val="left" w:pos="1425"/>
          <w:tab w:val="left" w:pos="1800"/>
          <w:tab w:val="left" w:pos="1890"/>
          <w:tab w:val="left" w:pos="10965"/>
        </w:tabs>
        <w:rPr>
          <w:rFonts w:asciiTheme="minorHAnsi" w:hAnsiTheme="minorHAnsi"/>
          <w:noProof/>
          <w:sz w:val="20"/>
        </w:rPr>
      </w:pPr>
      <w:r w:rsidRPr="00C53942">
        <w:rPr>
          <w:rFonts w:asciiTheme="minorHAnsi" w:hAnsiTheme="minorHAnsi" w:cs="Arial"/>
          <w:b/>
          <w:noProof/>
          <w:sz w:val="18"/>
          <w:szCs w:val="18"/>
        </w:rPr>
        <w:t>Feb 2012</w:t>
      </w:r>
      <w:r w:rsidR="009F4113" w:rsidRPr="00C53942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C53942">
        <w:rPr>
          <w:rFonts w:asciiTheme="minorHAnsi" w:hAnsiTheme="minorHAnsi" w:cs="Arial"/>
          <w:b/>
          <w:noProof/>
          <w:sz w:val="18"/>
          <w:szCs w:val="18"/>
        </w:rPr>
        <w:t>-</w:t>
      </w:r>
      <w:r w:rsidR="009F4113" w:rsidRPr="00C53942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="006101B8" w:rsidRPr="00C53942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C53942">
        <w:rPr>
          <w:rFonts w:asciiTheme="minorHAnsi" w:hAnsiTheme="minorHAnsi" w:cs="Arial"/>
          <w:b/>
          <w:noProof/>
          <w:sz w:val="18"/>
          <w:szCs w:val="18"/>
        </w:rPr>
        <w:t>Apr 2014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    </w:t>
      </w:r>
      <w:r w:rsidR="009F4113">
        <w:rPr>
          <w:rFonts w:asciiTheme="minorHAnsi" w:hAnsiTheme="minorHAnsi" w:cs="Arial"/>
          <w:noProof/>
          <w:sz w:val="18"/>
          <w:szCs w:val="18"/>
        </w:rPr>
        <w:t xml:space="preserve">     </w:t>
      </w:r>
      <w:r w:rsidRPr="00451DBC">
        <w:rPr>
          <w:rFonts w:asciiTheme="minorHAnsi" w:hAnsiTheme="minorHAnsi" w:cs="Arial"/>
          <w:b/>
          <w:bCs/>
          <w:noProof/>
          <w:sz w:val="20"/>
        </w:rPr>
        <w:t>Special Projects Manager</w:t>
      </w:r>
      <w:r w:rsidR="001C7C26">
        <w:rPr>
          <w:rFonts w:asciiTheme="minorHAnsi" w:hAnsiTheme="minorHAnsi" w:cs="Arial"/>
          <w:b/>
          <w:bCs/>
          <w:noProof/>
          <w:sz w:val="20"/>
        </w:rPr>
        <w:t>|</w:t>
      </w:r>
      <w:r w:rsidRPr="00451DBC">
        <w:rPr>
          <w:rFonts w:asciiTheme="minorHAnsi" w:hAnsiTheme="minorHAnsi" w:cs="Arial"/>
          <w:b/>
          <w:bCs/>
          <w:noProof/>
          <w:sz w:val="20"/>
        </w:rPr>
        <w:t>Marketing Controller Cardiovascular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lastRenderedPageBreak/>
        <w:t>Execution and management of cross sector and regional projects:-</w:t>
      </w:r>
    </w:p>
    <w:p w:rsidR="003C5A7F" w:rsidRDefault="00392308" w:rsidP="00392308">
      <w:pPr>
        <w:pStyle w:val="ListParagraph"/>
        <w:numPr>
          <w:ilvl w:val="0"/>
          <w:numId w:val="2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3C5A7F">
        <w:rPr>
          <w:rFonts w:asciiTheme="minorHAnsi" w:hAnsiTheme="minorHAnsi" w:cs="Arial"/>
          <w:b/>
          <w:i/>
          <w:noProof/>
          <w:sz w:val="18"/>
          <w:szCs w:val="18"/>
        </w:rPr>
        <w:t>Office move</w:t>
      </w:r>
      <w:r w:rsidRPr="003C5A7F">
        <w:rPr>
          <w:rFonts w:asciiTheme="minorHAnsi" w:hAnsiTheme="minorHAnsi" w:cs="Arial"/>
          <w:noProof/>
          <w:sz w:val="18"/>
          <w:szCs w:val="18"/>
        </w:rPr>
        <w:t xml:space="preserve">-$42M delivering saving of $1M; </w:t>
      </w:r>
      <w:r w:rsidR="003C5A7F" w:rsidRPr="003C5A7F">
        <w:rPr>
          <w:rFonts w:asciiTheme="minorHAnsi" w:hAnsiTheme="minorHAnsi" w:cs="Arial"/>
          <w:b/>
          <w:i/>
          <w:noProof/>
          <w:sz w:val="18"/>
          <w:szCs w:val="18"/>
        </w:rPr>
        <w:t>L</w:t>
      </w:r>
      <w:r w:rsidRPr="003C5A7F">
        <w:rPr>
          <w:rFonts w:asciiTheme="minorHAnsi" w:hAnsiTheme="minorHAnsi" w:cs="Arial"/>
          <w:b/>
          <w:i/>
          <w:noProof/>
          <w:sz w:val="18"/>
          <w:szCs w:val="18"/>
        </w:rPr>
        <w:t>egal entity</w:t>
      </w:r>
      <w:r w:rsidRPr="003C5A7F">
        <w:rPr>
          <w:rFonts w:asciiTheme="minorHAnsi" w:hAnsiTheme="minorHAnsi" w:cs="Arial"/>
          <w:noProof/>
          <w:sz w:val="18"/>
          <w:szCs w:val="18"/>
        </w:rPr>
        <w:t xml:space="preserve"> </w:t>
      </w:r>
      <w:r w:rsidRPr="003C5A7F">
        <w:rPr>
          <w:rFonts w:asciiTheme="minorHAnsi" w:hAnsiTheme="minorHAnsi" w:cs="Arial"/>
          <w:b/>
          <w:noProof/>
          <w:sz w:val="18"/>
          <w:szCs w:val="18"/>
        </w:rPr>
        <w:t>set up</w:t>
      </w:r>
      <w:r w:rsidR="003C5A7F" w:rsidRPr="003C5A7F">
        <w:rPr>
          <w:rFonts w:asciiTheme="minorHAnsi" w:hAnsiTheme="minorHAnsi" w:cs="Arial"/>
          <w:noProof/>
          <w:sz w:val="18"/>
          <w:szCs w:val="18"/>
        </w:rPr>
        <w:t>-</w:t>
      </w:r>
      <w:r w:rsidR="003C5A7F" w:rsidRPr="003C5A7F">
        <w:rPr>
          <w:rFonts w:asciiTheme="minorHAnsi" w:hAnsiTheme="minorHAnsi" w:cs="Arial"/>
          <w:b/>
          <w:i/>
          <w:noProof/>
          <w:sz w:val="18"/>
          <w:szCs w:val="18"/>
        </w:rPr>
        <w:t xml:space="preserve"> </w:t>
      </w:r>
      <w:r w:rsidR="003C5A7F" w:rsidRPr="003C5A7F">
        <w:rPr>
          <w:rFonts w:asciiTheme="minorHAnsi" w:hAnsiTheme="minorHAnsi" w:cs="Arial"/>
          <w:noProof/>
          <w:sz w:val="18"/>
          <w:szCs w:val="18"/>
        </w:rPr>
        <w:t>Saudi Joint Venture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="003C5A7F" w:rsidRPr="003C5A7F">
        <w:rPr>
          <w:rFonts w:asciiTheme="minorHAnsi" w:hAnsiTheme="minorHAnsi" w:cs="Arial"/>
          <w:noProof/>
          <w:sz w:val="18"/>
          <w:szCs w:val="18"/>
        </w:rPr>
        <w:t>Egypt</w:t>
      </w:r>
      <w:r w:rsidRPr="003C5A7F">
        <w:rPr>
          <w:rFonts w:asciiTheme="minorHAnsi" w:hAnsiTheme="minorHAnsi" w:cs="Arial"/>
          <w:noProof/>
          <w:sz w:val="18"/>
          <w:szCs w:val="18"/>
        </w:rPr>
        <w:t xml:space="preserve">; </w:t>
      </w:r>
      <w:r w:rsidR="003C5A7F" w:rsidRPr="003C5A7F">
        <w:rPr>
          <w:rFonts w:asciiTheme="minorHAnsi" w:hAnsiTheme="minorHAnsi" w:cs="Arial"/>
          <w:b/>
          <w:i/>
          <w:noProof/>
          <w:sz w:val="18"/>
          <w:szCs w:val="18"/>
        </w:rPr>
        <w:t>Market</w:t>
      </w:r>
      <w:r w:rsidR="001C7C26">
        <w:rPr>
          <w:rFonts w:asciiTheme="minorHAnsi" w:hAnsiTheme="minorHAnsi" w:cs="Arial"/>
          <w:b/>
          <w:i/>
          <w:noProof/>
          <w:sz w:val="18"/>
          <w:szCs w:val="18"/>
        </w:rPr>
        <w:t>|</w:t>
      </w:r>
      <w:r w:rsidR="001658FB">
        <w:rPr>
          <w:rFonts w:asciiTheme="minorHAnsi" w:hAnsiTheme="minorHAnsi" w:cs="Arial"/>
          <w:b/>
          <w:i/>
          <w:noProof/>
          <w:sz w:val="18"/>
          <w:szCs w:val="18"/>
        </w:rPr>
        <w:t>Tax</w:t>
      </w:r>
      <w:r w:rsidR="003C5A7F" w:rsidRPr="00983BF1">
        <w:rPr>
          <w:rFonts w:asciiTheme="minorHAnsi" w:hAnsiTheme="minorHAnsi" w:cs="Arial"/>
          <w:i/>
          <w:noProof/>
          <w:sz w:val="18"/>
          <w:szCs w:val="18"/>
        </w:rPr>
        <w:t xml:space="preserve"> </w:t>
      </w:r>
      <w:r w:rsidR="00983BF1" w:rsidRPr="00983BF1">
        <w:rPr>
          <w:rFonts w:asciiTheme="minorHAnsi" w:hAnsiTheme="minorHAnsi" w:cs="Arial"/>
          <w:b/>
          <w:i/>
          <w:noProof/>
          <w:sz w:val="18"/>
          <w:szCs w:val="18"/>
        </w:rPr>
        <w:t>assessme</w:t>
      </w:r>
      <w:r w:rsidRPr="00983BF1">
        <w:rPr>
          <w:rFonts w:asciiTheme="minorHAnsi" w:hAnsiTheme="minorHAnsi" w:cs="Arial"/>
          <w:b/>
          <w:i/>
          <w:noProof/>
          <w:sz w:val="18"/>
          <w:szCs w:val="18"/>
        </w:rPr>
        <w:t>n</w:t>
      </w:r>
      <w:r w:rsidR="00983BF1" w:rsidRPr="00983BF1">
        <w:rPr>
          <w:rFonts w:asciiTheme="minorHAnsi" w:hAnsiTheme="minorHAnsi" w:cs="Arial"/>
          <w:b/>
          <w:i/>
          <w:noProof/>
          <w:sz w:val="18"/>
          <w:szCs w:val="18"/>
        </w:rPr>
        <w:t>t</w:t>
      </w:r>
      <w:r w:rsidR="003C5A7F">
        <w:rPr>
          <w:rFonts w:asciiTheme="minorHAnsi" w:hAnsiTheme="minorHAnsi" w:cs="Arial"/>
          <w:noProof/>
          <w:sz w:val="18"/>
          <w:szCs w:val="18"/>
        </w:rPr>
        <w:t>-</w:t>
      </w:r>
      <w:r w:rsidRPr="003C5A7F">
        <w:rPr>
          <w:rFonts w:asciiTheme="minorHAnsi" w:hAnsiTheme="minorHAnsi" w:cs="Arial"/>
          <w:noProof/>
          <w:sz w:val="18"/>
          <w:szCs w:val="18"/>
        </w:rPr>
        <w:t xml:space="preserve">Kuwait </w:t>
      </w:r>
    </w:p>
    <w:p w:rsidR="000962CF" w:rsidRDefault="00392308" w:rsidP="00392308">
      <w:pPr>
        <w:pStyle w:val="ListParagraph"/>
        <w:numPr>
          <w:ilvl w:val="0"/>
          <w:numId w:val="2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3C5A7F">
        <w:rPr>
          <w:rFonts w:asciiTheme="minorHAnsi" w:hAnsiTheme="minorHAnsi" w:cs="Arial"/>
          <w:noProof/>
          <w:sz w:val="18"/>
          <w:szCs w:val="18"/>
        </w:rPr>
        <w:t xml:space="preserve">Sales and Marketing project </w:t>
      </w:r>
      <w:r w:rsidRPr="003C5A7F">
        <w:rPr>
          <w:rFonts w:asciiTheme="minorHAnsi" w:hAnsiTheme="minorHAnsi" w:cs="Arial"/>
          <w:b/>
          <w:i/>
          <w:noProof/>
          <w:sz w:val="18"/>
          <w:szCs w:val="18"/>
        </w:rPr>
        <w:t xml:space="preserve">“Transformation for Growth” </w:t>
      </w:r>
      <w:r w:rsidRPr="003C5A7F">
        <w:rPr>
          <w:rFonts w:asciiTheme="minorHAnsi" w:hAnsiTheme="minorHAnsi" w:cs="Arial"/>
          <w:noProof/>
          <w:sz w:val="18"/>
          <w:szCs w:val="18"/>
        </w:rPr>
        <w:t>to double growth rate and t</w:t>
      </w:r>
      <w:r w:rsidR="000962CF">
        <w:rPr>
          <w:rFonts w:asciiTheme="minorHAnsi" w:hAnsiTheme="minorHAnsi" w:cs="Arial"/>
          <w:noProof/>
          <w:sz w:val="18"/>
          <w:szCs w:val="18"/>
        </w:rPr>
        <w:t>riple revenue of Surgical Care</w:t>
      </w:r>
    </w:p>
    <w:p w:rsidR="00392308" w:rsidRPr="000962CF" w:rsidRDefault="00392308" w:rsidP="00392308">
      <w:pPr>
        <w:pStyle w:val="ListParagraph"/>
        <w:numPr>
          <w:ilvl w:val="0"/>
          <w:numId w:val="2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0962CF">
        <w:rPr>
          <w:rFonts w:asciiTheme="minorHAnsi" w:hAnsiTheme="minorHAnsi" w:cs="Arial"/>
          <w:b/>
          <w:i/>
          <w:noProof/>
          <w:sz w:val="18"/>
          <w:szCs w:val="18"/>
        </w:rPr>
        <w:t xml:space="preserve">Item Master workflow </w:t>
      </w:r>
      <w:r w:rsidRPr="000962CF">
        <w:rPr>
          <w:rFonts w:asciiTheme="minorHAnsi" w:hAnsiTheme="minorHAnsi" w:cs="Arial"/>
          <w:noProof/>
          <w:sz w:val="18"/>
          <w:szCs w:val="18"/>
        </w:rPr>
        <w:t>solution</w:t>
      </w:r>
      <w:r w:rsidR="000962CF" w:rsidRPr="000962CF">
        <w:rPr>
          <w:rFonts w:asciiTheme="minorHAnsi" w:hAnsiTheme="minorHAnsi" w:cs="Arial"/>
          <w:noProof/>
          <w:sz w:val="18"/>
          <w:szCs w:val="18"/>
        </w:rPr>
        <w:t xml:space="preserve">; </w:t>
      </w:r>
      <w:r w:rsidRPr="000962CF">
        <w:rPr>
          <w:rFonts w:asciiTheme="minorHAnsi" w:hAnsiTheme="minorHAnsi" w:cs="Arial"/>
          <w:b/>
          <w:i/>
          <w:noProof/>
          <w:sz w:val="18"/>
          <w:szCs w:val="18"/>
        </w:rPr>
        <w:t>Payroll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0962CF">
        <w:rPr>
          <w:rFonts w:asciiTheme="minorHAnsi" w:hAnsiTheme="minorHAnsi" w:cs="Arial"/>
          <w:b/>
          <w:i/>
          <w:noProof/>
          <w:sz w:val="18"/>
          <w:szCs w:val="18"/>
        </w:rPr>
        <w:t>Expense</w:t>
      </w:r>
      <w:r w:rsidRPr="000962CF">
        <w:rPr>
          <w:rFonts w:asciiTheme="minorHAnsi" w:hAnsiTheme="minorHAnsi" w:cs="Arial"/>
          <w:noProof/>
          <w:sz w:val="18"/>
          <w:szCs w:val="18"/>
        </w:rPr>
        <w:t xml:space="preserve"> reporting implementation; Led the </w:t>
      </w:r>
      <w:r w:rsidRPr="000962CF">
        <w:rPr>
          <w:rFonts w:asciiTheme="minorHAnsi" w:hAnsiTheme="minorHAnsi" w:cs="Arial"/>
          <w:b/>
          <w:i/>
          <w:noProof/>
          <w:sz w:val="18"/>
          <w:szCs w:val="18"/>
        </w:rPr>
        <w:t>Business Partner Conference</w:t>
      </w:r>
      <w:r w:rsidRPr="000962CF">
        <w:rPr>
          <w:rFonts w:asciiTheme="minorHAnsi" w:hAnsiTheme="minorHAnsi" w:cs="Arial"/>
          <w:noProof/>
          <w:sz w:val="18"/>
          <w:szCs w:val="18"/>
        </w:rPr>
        <w:t>-$300K</w:t>
      </w:r>
    </w:p>
    <w:p w:rsidR="00392308" w:rsidRPr="00451DBC" w:rsidRDefault="00392308" w:rsidP="00392308">
      <w:pPr>
        <w:pStyle w:val="ListParagraph"/>
        <w:numPr>
          <w:ilvl w:val="0"/>
          <w:numId w:val="2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 xml:space="preserve">Regionally worked on </w:t>
      </w:r>
      <w:r w:rsidRPr="00451DBC">
        <w:rPr>
          <w:rFonts w:asciiTheme="minorHAnsi" w:hAnsiTheme="minorHAnsi" w:cs="Arial"/>
          <w:b/>
          <w:i/>
          <w:noProof/>
          <w:sz w:val="18"/>
          <w:szCs w:val="18"/>
        </w:rPr>
        <w:t>Shared Services Enterprise Standards and Processes</w:t>
      </w:r>
      <w:r w:rsidRPr="00451DBC">
        <w:rPr>
          <w:rFonts w:asciiTheme="minorHAnsi" w:hAnsiTheme="minorHAnsi" w:cs="Arial"/>
          <w:noProof/>
          <w:sz w:val="18"/>
          <w:szCs w:val="18"/>
        </w:rPr>
        <w:t>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Timely reporting and prognosis of the EM (Emerging Market) Cordis business of $100M to the EM Lead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Finance partner to the Cardiovascular business conducting monthly review via dashboards and deep dive.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Driving the business planning process for the Cardiovascular business.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Compliance testing, Finance for non-finance training, Validating and approving procurement savings cross sector.</w:t>
      </w:r>
    </w:p>
    <w:p w:rsidR="00392308" w:rsidRDefault="00392308" w:rsidP="00107596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360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 xml:space="preserve">Headcount reporting management and customization. </w:t>
      </w:r>
    </w:p>
    <w:p w:rsidR="00392308" w:rsidRPr="00451DBC" w:rsidRDefault="00B32AAF" w:rsidP="00C53942">
      <w:pPr>
        <w:tabs>
          <w:tab w:val="left" w:pos="1425"/>
          <w:tab w:val="left" w:pos="1710"/>
          <w:tab w:val="left" w:pos="1800"/>
          <w:tab w:val="left" w:pos="1890"/>
          <w:tab w:val="left" w:pos="1980"/>
          <w:tab w:val="left" w:pos="10965"/>
        </w:tabs>
        <w:rPr>
          <w:rFonts w:asciiTheme="minorHAnsi" w:hAnsiTheme="minorHAnsi"/>
          <w:noProof/>
          <w:sz w:val="20"/>
        </w:rPr>
      </w:pPr>
      <w:r w:rsidRPr="00C53942">
        <w:rPr>
          <w:rFonts w:asciiTheme="minorHAnsi" w:hAnsiTheme="minorHAnsi" w:cs="Arial"/>
          <w:b/>
          <w:noProof/>
          <w:sz w:val="18"/>
          <w:szCs w:val="18"/>
        </w:rPr>
        <w:t xml:space="preserve">Jan 2005 </w:t>
      </w:r>
      <w:r w:rsidR="00392308" w:rsidRPr="00C53942">
        <w:rPr>
          <w:rFonts w:asciiTheme="minorHAnsi" w:hAnsiTheme="minorHAnsi" w:cs="Arial"/>
          <w:b/>
          <w:noProof/>
          <w:sz w:val="18"/>
          <w:szCs w:val="18"/>
        </w:rPr>
        <w:t>-</w:t>
      </w:r>
      <w:r w:rsidR="006101B8" w:rsidRPr="00C53942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="00392308" w:rsidRPr="00C53942">
        <w:rPr>
          <w:rFonts w:asciiTheme="minorHAnsi" w:hAnsiTheme="minorHAnsi" w:cs="Arial"/>
          <w:b/>
          <w:noProof/>
          <w:sz w:val="18"/>
          <w:szCs w:val="18"/>
        </w:rPr>
        <w:t>Jan 2012</w:t>
      </w:r>
      <w:r w:rsidR="00392308" w:rsidRPr="00451DBC">
        <w:rPr>
          <w:rFonts w:asciiTheme="minorHAnsi" w:hAnsiTheme="minorHAnsi" w:cs="Arial"/>
          <w:noProof/>
          <w:sz w:val="18"/>
          <w:szCs w:val="18"/>
        </w:rPr>
        <w:t xml:space="preserve">     </w:t>
      </w:r>
      <w:r w:rsidR="00C50F6D">
        <w:rPr>
          <w:rFonts w:asciiTheme="minorHAnsi" w:hAnsiTheme="minorHAnsi" w:cs="Arial"/>
          <w:noProof/>
          <w:sz w:val="18"/>
          <w:szCs w:val="18"/>
        </w:rPr>
        <w:t xml:space="preserve">     </w:t>
      </w:r>
      <w:r w:rsidRPr="00451DBC">
        <w:rPr>
          <w:rFonts w:asciiTheme="minorHAnsi" w:hAnsiTheme="minorHAnsi" w:cs="Arial"/>
          <w:b/>
          <w:bCs/>
          <w:noProof/>
          <w:sz w:val="20"/>
        </w:rPr>
        <w:t xml:space="preserve">Marketing Controller - Medical </w:t>
      </w:r>
      <w:r>
        <w:rPr>
          <w:rFonts w:asciiTheme="minorHAnsi" w:hAnsiTheme="minorHAnsi" w:cs="Arial"/>
          <w:b/>
          <w:bCs/>
          <w:noProof/>
          <w:sz w:val="20"/>
        </w:rPr>
        <w:t xml:space="preserve">| </w:t>
      </w:r>
      <w:r w:rsidR="00392308" w:rsidRPr="00451DBC">
        <w:rPr>
          <w:rFonts w:asciiTheme="minorHAnsi" w:hAnsiTheme="minorHAnsi" w:cs="Arial"/>
          <w:b/>
          <w:bCs/>
          <w:noProof/>
          <w:sz w:val="20"/>
        </w:rPr>
        <w:t>Marketing Controller – DePuy</w:t>
      </w:r>
      <w:r w:rsidR="001C7C26">
        <w:rPr>
          <w:rFonts w:asciiTheme="minorHAnsi" w:hAnsiTheme="minorHAnsi" w:cs="Arial"/>
          <w:b/>
          <w:bCs/>
          <w:noProof/>
          <w:sz w:val="20"/>
        </w:rPr>
        <w:t>|</w:t>
      </w:r>
      <w:r w:rsidR="00392308" w:rsidRPr="00451DBC">
        <w:rPr>
          <w:rFonts w:asciiTheme="minorHAnsi" w:hAnsiTheme="minorHAnsi" w:cs="Arial"/>
          <w:b/>
          <w:bCs/>
          <w:noProof/>
          <w:sz w:val="20"/>
        </w:rPr>
        <w:t>Ethicon, Gulf</w:t>
      </w:r>
      <w:r w:rsidR="001C7C26">
        <w:rPr>
          <w:rFonts w:asciiTheme="minorHAnsi" w:hAnsiTheme="minorHAnsi" w:cs="Arial"/>
          <w:b/>
          <w:bCs/>
          <w:noProof/>
          <w:sz w:val="20"/>
        </w:rPr>
        <w:t>|</w:t>
      </w:r>
      <w:r w:rsidR="00392308" w:rsidRPr="00451DBC">
        <w:rPr>
          <w:rFonts w:asciiTheme="minorHAnsi" w:hAnsiTheme="minorHAnsi" w:cs="Arial"/>
          <w:b/>
          <w:bCs/>
          <w:noProof/>
          <w:sz w:val="20"/>
        </w:rPr>
        <w:t>Levant</w:t>
      </w:r>
    </w:p>
    <w:p w:rsidR="00B32AAF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B32AAF">
        <w:rPr>
          <w:rFonts w:asciiTheme="minorHAnsi" w:hAnsiTheme="minorHAnsi" w:cs="Arial"/>
          <w:noProof/>
          <w:sz w:val="18"/>
          <w:szCs w:val="18"/>
        </w:rPr>
        <w:t>Spearheaded key projects automating</w:t>
      </w:r>
      <w:r w:rsidR="001C7C26" w:rsidRPr="00B32AAF">
        <w:rPr>
          <w:rFonts w:asciiTheme="minorHAnsi" w:hAnsiTheme="minorHAnsi" w:cs="Arial"/>
          <w:noProof/>
          <w:sz w:val="18"/>
          <w:szCs w:val="18"/>
        </w:rPr>
        <w:t>|</w:t>
      </w:r>
      <w:r w:rsidRPr="00B32AAF">
        <w:rPr>
          <w:rFonts w:asciiTheme="minorHAnsi" w:hAnsiTheme="minorHAnsi" w:cs="Arial"/>
          <w:noProof/>
          <w:sz w:val="18"/>
          <w:szCs w:val="18"/>
        </w:rPr>
        <w:t xml:space="preserve">streamlining excel based reports and processes via business intelligence tools </w:t>
      </w:r>
    </w:p>
    <w:p w:rsidR="00392308" w:rsidRPr="00B32AAF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B32AAF">
        <w:rPr>
          <w:rFonts w:asciiTheme="minorHAnsi" w:hAnsiTheme="minorHAnsi" w:cs="Arial"/>
          <w:noProof/>
          <w:sz w:val="18"/>
          <w:szCs w:val="18"/>
        </w:rPr>
        <w:t>Implemented the profitability index model (PIM) in DePuy to gauge price impact and drive profitability.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Negotiated and saved $1M on inter company price of Haemostasis products for the tender business.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Sales reporting, preliminary marketing expense reviews, profitability analyses and Egypt review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consolidation.   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On-going evaluation of the business units performance via value added insights, dashboards, projections</w:t>
      </w:r>
      <w:r w:rsidR="00B32AAF">
        <w:rPr>
          <w:rFonts w:asciiTheme="minorHAnsi" w:hAnsiTheme="minorHAnsi" w:cs="Arial"/>
          <w:noProof/>
          <w:sz w:val="18"/>
          <w:szCs w:val="18"/>
        </w:rPr>
        <w:t xml:space="preserve">, </w:t>
      </w:r>
      <w:r w:rsidR="00B32AAF" w:rsidRPr="00451DBC">
        <w:rPr>
          <w:rFonts w:asciiTheme="minorHAnsi" w:hAnsiTheme="minorHAnsi" w:cs="Arial"/>
          <w:noProof/>
          <w:sz w:val="18"/>
          <w:szCs w:val="18"/>
        </w:rPr>
        <w:t>executive summary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Business partnering with the board of directors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451DBC">
        <w:rPr>
          <w:rFonts w:asciiTheme="minorHAnsi" w:hAnsiTheme="minorHAnsi" w:cs="Arial"/>
          <w:noProof/>
          <w:sz w:val="18"/>
          <w:szCs w:val="18"/>
        </w:rPr>
        <w:t>management teams on sales, marketing and commercial issues.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Development</w:t>
      </w:r>
      <w:r w:rsidR="00B32AAF">
        <w:rPr>
          <w:rFonts w:asciiTheme="minorHAnsi" w:hAnsiTheme="minorHAnsi" w:cs="Arial"/>
          <w:noProof/>
          <w:sz w:val="18"/>
          <w:szCs w:val="18"/>
        </w:rPr>
        <w:t>,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 management</w:t>
      </w:r>
      <w:r w:rsidR="00B32AAF">
        <w:rPr>
          <w:rFonts w:asciiTheme="minorHAnsi" w:hAnsiTheme="minorHAnsi" w:cs="Arial"/>
          <w:noProof/>
          <w:sz w:val="18"/>
          <w:szCs w:val="18"/>
        </w:rPr>
        <w:t>, consolidation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 of the business plan and reporting thereof via Hyperion </w:t>
      </w:r>
      <w:r w:rsidR="001C7C26">
        <w:rPr>
          <w:rFonts w:asciiTheme="minorHAnsi" w:hAnsiTheme="minorHAnsi" w:cs="Arial"/>
          <w:noProof/>
          <w:sz w:val="18"/>
          <w:szCs w:val="18"/>
        </w:rPr>
        <w:t>|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 Essbase.</w:t>
      </w:r>
    </w:p>
    <w:p w:rsidR="00392308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 xml:space="preserve">Recruiting, training and orientation for finance and marketing. </w:t>
      </w:r>
    </w:p>
    <w:p w:rsidR="00B32AAF" w:rsidRDefault="00B32AAF" w:rsidP="00B32AAF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Lead role in internal audit conducted every 3 years and annual SOX certification.</w:t>
      </w:r>
    </w:p>
    <w:p w:rsidR="00B32AAF" w:rsidRDefault="00B32AAF" w:rsidP="00B32AAF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Completed the corporate people management course - Management Fundamentals I &amp; First Line Leaders II.</w:t>
      </w:r>
    </w:p>
    <w:p w:rsidR="00B32AAF" w:rsidRPr="00C50F6D" w:rsidRDefault="00B32AAF" w:rsidP="00B32AAF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C50F6D">
        <w:rPr>
          <w:rFonts w:asciiTheme="minorHAnsi" w:hAnsiTheme="minorHAnsi" w:cs="Arial"/>
          <w:noProof/>
          <w:sz w:val="18"/>
          <w:szCs w:val="18"/>
        </w:rPr>
        <w:t xml:space="preserve">Received in 2011 the 2010 MEEP (ME, Egypt, Pakistan) Excellence Team Award.                                                                                                                   </w:t>
      </w:r>
    </w:p>
    <w:p w:rsidR="00392308" w:rsidRPr="00451DBC" w:rsidRDefault="00392308" w:rsidP="00C50F6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360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Key team member of 2005 Process Excellence initiative leading to silver award.</w:t>
      </w:r>
    </w:p>
    <w:p w:rsidR="00392308" w:rsidRPr="00451DBC" w:rsidRDefault="00B32AAF" w:rsidP="00CA1AE2">
      <w:pPr>
        <w:tabs>
          <w:tab w:val="left" w:pos="1890"/>
          <w:tab w:val="left" w:pos="10965"/>
        </w:tabs>
        <w:rPr>
          <w:rFonts w:asciiTheme="minorHAnsi" w:hAnsiTheme="minorHAnsi"/>
          <w:noProof/>
          <w:sz w:val="20"/>
        </w:rPr>
      </w:pPr>
      <w:r w:rsidRPr="00C53942">
        <w:rPr>
          <w:rFonts w:asciiTheme="minorHAnsi" w:hAnsiTheme="minorHAnsi" w:cs="Arial"/>
          <w:b/>
          <w:noProof/>
          <w:sz w:val="18"/>
          <w:szCs w:val="18"/>
        </w:rPr>
        <w:t>Jan</w:t>
      </w:r>
      <w:r w:rsidR="00392308" w:rsidRPr="00C53942">
        <w:rPr>
          <w:rFonts w:asciiTheme="minorHAnsi" w:hAnsiTheme="minorHAnsi" w:cs="Arial"/>
          <w:b/>
          <w:noProof/>
          <w:sz w:val="18"/>
          <w:szCs w:val="18"/>
        </w:rPr>
        <w:t xml:space="preserve"> 2000</w:t>
      </w:r>
      <w:r w:rsidR="006101B8" w:rsidRPr="00C53942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="00392308" w:rsidRPr="00C53942">
        <w:rPr>
          <w:rFonts w:asciiTheme="minorHAnsi" w:hAnsiTheme="minorHAnsi" w:cs="Arial"/>
          <w:b/>
          <w:noProof/>
          <w:sz w:val="18"/>
          <w:szCs w:val="18"/>
        </w:rPr>
        <w:t>-</w:t>
      </w:r>
      <w:r w:rsidR="006101B8" w:rsidRPr="00C53942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="00392308" w:rsidRPr="00C53942">
        <w:rPr>
          <w:rFonts w:asciiTheme="minorHAnsi" w:hAnsiTheme="minorHAnsi" w:cs="Arial"/>
          <w:b/>
          <w:noProof/>
          <w:sz w:val="18"/>
          <w:szCs w:val="18"/>
        </w:rPr>
        <w:t>Dec 2004</w:t>
      </w:r>
      <w:r w:rsidR="00392308" w:rsidRPr="00451DBC">
        <w:rPr>
          <w:rFonts w:asciiTheme="minorHAnsi" w:hAnsiTheme="minorHAnsi" w:cs="Arial"/>
          <w:noProof/>
          <w:sz w:val="18"/>
          <w:szCs w:val="18"/>
        </w:rPr>
        <w:t xml:space="preserve">     </w:t>
      </w:r>
      <w:r w:rsidR="00C50F6D">
        <w:rPr>
          <w:rFonts w:asciiTheme="minorHAnsi" w:hAnsiTheme="minorHAnsi" w:cs="Arial"/>
          <w:noProof/>
          <w:sz w:val="18"/>
          <w:szCs w:val="18"/>
        </w:rPr>
        <w:t xml:space="preserve">      </w:t>
      </w:r>
      <w:r w:rsidRPr="00451DBC">
        <w:rPr>
          <w:rFonts w:asciiTheme="minorHAnsi" w:hAnsiTheme="minorHAnsi" w:cs="Arial"/>
          <w:b/>
          <w:bCs/>
          <w:noProof/>
          <w:sz w:val="20"/>
        </w:rPr>
        <w:t xml:space="preserve">Accounting Manager – Shared Services </w:t>
      </w:r>
      <w:r>
        <w:rPr>
          <w:rFonts w:asciiTheme="minorHAnsi" w:hAnsiTheme="minorHAnsi" w:cs="Arial"/>
          <w:b/>
          <w:bCs/>
          <w:noProof/>
          <w:sz w:val="20"/>
        </w:rPr>
        <w:t xml:space="preserve">| </w:t>
      </w:r>
      <w:r w:rsidR="00392308" w:rsidRPr="00451DBC">
        <w:rPr>
          <w:rFonts w:asciiTheme="minorHAnsi" w:hAnsiTheme="minorHAnsi" w:cs="Arial"/>
          <w:b/>
          <w:bCs/>
          <w:noProof/>
          <w:sz w:val="20"/>
        </w:rPr>
        <w:t>Accounting Manager - Medical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Achieved zero defects on all corporate and internal management reporting.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Revamped the P&amp;L review with meaningful analyses and dashboards update at board level.</w:t>
      </w:r>
    </w:p>
    <w:p w:rsidR="00392308" w:rsidRPr="00451DBC" w:rsidRDefault="00392308" w:rsidP="00C53942">
      <w:pPr>
        <w:pStyle w:val="ListParagraph"/>
        <w:numPr>
          <w:ilvl w:val="0"/>
          <w:numId w:val="3"/>
        </w:numPr>
        <w:tabs>
          <w:tab w:val="num" w:pos="1800"/>
          <w:tab w:val="left" w:pos="1890"/>
          <w:tab w:val="left" w:pos="198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Creating and providing customized reports to help in better and timely business evaluation of the 13 businesses.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Key team member of projects SFE_CRM mobile - Sales force effectiveness, SOX and JDE implementation.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Involved in supply chain management in terms of product master, credit hold and inventory management.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Compiling, consolidating</w:t>
      </w:r>
      <w:r w:rsidR="00B32AAF">
        <w:rPr>
          <w:rFonts w:asciiTheme="minorHAnsi" w:hAnsiTheme="minorHAnsi" w:cs="Arial"/>
          <w:noProof/>
          <w:sz w:val="18"/>
          <w:szCs w:val="18"/>
        </w:rPr>
        <w:t>,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 reporting to corporate and management board on behalf of the total company (Consumer, Medical, Lifescan, Vision Care).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 xml:space="preserve">Administration of the total company payroll and benefits. 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Leading Business Process improvement initiatives in the Back-Office functions (payroll, expense reporting, banking, journals).</w:t>
      </w:r>
    </w:p>
    <w:p w:rsidR="00392308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Management and super</w:t>
      </w:r>
      <w:r w:rsidR="00B32AAF">
        <w:rPr>
          <w:rFonts w:asciiTheme="minorHAnsi" w:hAnsiTheme="minorHAnsi" w:cs="Arial"/>
          <w:noProof/>
          <w:sz w:val="18"/>
          <w:szCs w:val="18"/>
        </w:rPr>
        <w:t>vision of the treasury function</w:t>
      </w:r>
      <w:r w:rsidR="00981711">
        <w:rPr>
          <w:rFonts w:asciiTheme="minorHAnsi" w:hAnsiTheme="minorHAnsi" w:cs="Arial"/>
          <w:noProof/>
          <w:sz w:val="18"/>
          <w:szCs w:val="18"/>
        </w:rPr>
        <w:t>.</w:t>
      </w:r>
    </w:p>
    <w:p w:rsidR="00B32AAF" w:rsidRPr="00451DBC" w:rsidRDefault="00B32AAF" w:rsidP="00B32AAF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360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Received in 2003 the Business Services – Finance award.</w:t>
      </w:r>
    </w:p>
    <w:p w:rsidR="00392308" w:rsidRPr="00451DBC" w:rsidRDefault="00392308" w:rsidP="00CA1AE2">
      <w:pPr>
        <w:tabs>
          <w:tab w:val="left" w:pos="1830"/>
          <w:tab w:val="left" w:pos="1980"/>
          <w:tab w:val="left" w:pos="10965"/>
        </w:tabs>
        <w:rPr>
          <w:rFonts w:asciiTheme="minorHAnsi" w:hAnsiTheme="minorHAnsi"/>
          <w:noProof/>
          <w:sz w:val="20"/>
        </w:rPr>
      </w:pPr>
      <w:r w:rsidRPr="00C53942">
        <w:rPr>
          <w:rFonts w:asciiTheme="minorHAnsi" w:hAnsiTheme="minorHAnsi" w:cs="Arial"/>
          <w:b/>
          <w:noProof/>
          <w:sz w:val="18"/>
          <w:szCs w:val="18"/>
        </w:rPr>
        <w:t>Dec 1997</w:t>
      </w:r>
      <w:r w:rsidR="006101B8" w:rsidRPr="00C53942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C53942">
        <w:rPr>
          <w:rFonts w:asciiTheme="minorHAnsi" w:hAnsiTheme="minorHAnsi" w:cs="Arial"/>
          <w:b/>
          <w:noProof/>
          <w:sz w:val="18"/>
          <w:szCs w:val="18"/>
        </w:rPr>
        <w:t>-</w:t>
      </w:r>
      <w:r w:rsidR="006101B8" w:rsidRPr="00C53942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C53942">
        <w:rPr>
          <w:rFonts w:asciiTheme="minorHAnsi" w:hAnsiTheme="minorHAnsi" w:cs="Arial"/>
          <w:b/>
          <w:noProof/>
          <w:sz w:val="18"/>
          <w:szCs w:val="18"/>
        </w:rPr>
        <w:t>Dec 1999</w:t>
      </w:r>
      <w:r w:rsidRPr="00451DBC">
        <w:rPr>
          <w:rFonts w:asciiTheme="minorHAnsi" w:hAnsiTheme="minorHAnsi" w:cs="Arial"/>
          <w:noProof/>
          <w:sz w:val="18"/>
          <w:szCs w:val="18"/>
        </w:rPr>
        <w:t xml:space="preserve">    </w:t>
      </w:r>
      <w:r w:rsidR="00C50F6D">
        <w:rPr>
          <w:rFonts w:asciiTheme="minorHAnsi" w:hAnsiTheme="minorHAnsi" w:cs="Arial"/>
          <w:noProof/>
          <w:sz w:val="18"/>
          <w:szCs w:val="18"/>
        </w:rPr>
        <w:t xml:space="preserve">      </w:t>
      </w:r>
      <w:r w:rsidRPr="00451DBC">
        <w:rPr>
          <w:rFonts w:asciiTheme="minorHAnsi" w:hAnsiTheme="minorHAnsi" w:cs="Arial"/>
          <w:b/>
          <w:bCs/>
          <w:noProof/>
          <w:sz w:val="20"/>
        </w:rPr>
        <w:t>Senior Accountant - Consumer</w:t>
      </w:r>
    </w:p>
    <w:p w:rsidR="00C50F6D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C50F6D">
        <w:rPr>
          <w:rFonts w:asciiTheme="minorHAnsi" w:hAnsiTheme="minorHAnsi" w:cs="Arial"/>
          <w:noProof/>
          <w:sz w:val="18"/>
          <w:szCs w:val="18"/>
        </w:rPr>
        <w:t>Core team member of SunSystems implementation. Deployed training across all the</w:t>
      </w:r>
      <w:r w:rsidR="00C50F6D">
        <w:rPr>
          <w:rFonts w:asciiTheme="minorHAnsi" w:hAnsiTheme="minorHAnsi" w:cs="Arial"/>
          <w:noProof/>
          <w:sz w:val="18"/>
          <w:szCs w:val="18"/>
        </w:rPr>
        <w:t xml:space="preserve"> J&amp;J</w:t>
      </w:r>
      <w:r w:rsidRPr="00C50F6D">
        <w:rPr>
          <w:rFonts w:asciiTheme="minorHAnsi" w:hAnsiTheme="minorHAnsi" w:cs="Arial"/>
          <w:noProof/>
          <w:sz w:val="18"/>
          <w:szCs w:val="18"/>
        </w:rPr>
        <w:t xml:space="preserve"> businesses </w:t>
      </w:r>
    </w:p>
    <w:p w:rsidR="00392308" w:rsidRPr="00C50F6D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C50F6D">
        <w:rPr>
          <w:rFonts w:asciiTheme="minorHAnsi" w:hAnsiTheme="minorHAnsi" w:cs="Arial"/>
          <w:noProof/>
          <w:sz w:val="18"/>
          <w:szCs w:val="18"/>
        </w:rPr>
        <w:t>Monthly reporting and management of marketing expenses.</w:t>
      </w:r>
    </w:p>
    <w:p w:rsidR="00392308" w:rsidRPr="00451DBC" w:rsidRDefault="00392308" w:rsidP="00C50F6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480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Supervised and managed the accounts payable and receivable function.</w:t>
      </w:r>
    </w:p>
    <w:p w:rsidR="00392308" w:rsidRPr="00451DBC" w:rsidRDefault="00392308" w:rsidP="00C53942">
      <w:pPr>
        <w:tabs>
          <w:tab w:val="left" w:pos="1425"/>
          <w:tab w:val="left" w:pos="1830"/>
          <w:tab w:val="left" w:pos="1980"/>
          <w:tab w:val="left" w:pos="10965"/>
        </w:tabs>
        <w:rPr>
          <w:rFonts w:asciiTheme="minorHAnsi" w:hAnsiTheme="minorHAnsi" w:cs="Arial"/>
          <w:b/>
          <w:noProof/>
          <w:sz w:val="18"/>
          <w:szCs w:val="18"/>
        </w:rPr>
      </w:pPr>
      <w:r w:rsidRPr="00451DBC">
        <w:rPr>
          <w:rFonts w:asciiTheme="minorHAnsi" w:hAnsiTheme="minorHAnsi" w:cs="Arial"/>
          <w:b/>
          <w:noProof/>
          <w:sz w:val="18"/>
          <w:szCs w:val="18"/>
        </w:rPr>
        <w:t>Jan 1995</w:t>
      </w:r>
      <w:r w:rsidR="006101B8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>-</w:t>
      </w:r>
      <w:r w:rsidR="006101B8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Nov 1997   </w:t>
      </w:r>
      <w:r w:rsidR="00C50F6D">
        <w:rPr>
          <w:rFonts w:asciiTheme="minorHAnsi" w:hAnsiTheme="minorHAnsi" w:cs="Arial"/>
          <w:b/>
          <w:noProof/>
          <w:sz w:val="18"/>
          <w:szCs w:val="18"/>
        </w:rPr>
        <w:t xml:space="preserve">       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DELOITTE &amp; TOUCHE </w:t>
      </w:r>
      <w:r w:rsidR="001C7C26">
        <w:rPr>
          <w:rFonts w:asciiTheme="minorHAnsi" w:hAnsiTheme="minorHAnsi" w:cs="Arial"/>
          <w:b/>
          <w:bCs/>
          <w:noProof/>
          <w:sz w:val="20"/>
          <w:szCs w:val="20"/>
        </w:rPr>
        <w:t>|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 COOPERS &amp; LYBRAND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                         </w:t>
      </w:r>
      <w:r w:rsidR="00CA1AE2">
        <w:rPr>
          <w:rFonts w:asciiTheme="minorHAnsi" w:hAnsiTheme="minorHAnsi" w:cs="Arial"/>
          <w:b/>
          <w:noProof/>
          <w:sz w:val="18"/>
          <w:szCs w:val="18"/>
        </w:rPr>
        <w:t xml:space="preserve"> 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                                </w:t>
      </w:r>
      <w:r w:rsidR="00C53942">
        <w:rPr>
          <w:rFonts w:asciiTheme="minorHAnsi" w:hAnsiTheme="minorHAnsi" w:cs="Arial"/>
          <w:b/>
          <w:noProof/>
          <w:sz w:val="18"/>
          <w:szCs w:val="18"/>
        </w:rPr>
        <w:t xml:space="preserve">    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    </w:t>
      </w:r>
      <w:r w:rsidR="00450784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="00450784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>Dubai, U.A.E.</w:t>
      </w:r>
      <w:r w:rsidRPr="00451DBC">
        <w:rPr>
          <w:rFonts w:asciiTheme="minorHAnsi" w:hAnsiTheme="minorHAnsi"/>
          <w:b/>
          <w:noProof/>
          <w:sz w:val="20"/>
        </w:rPr>
        <w:tab/>
      </w:r>
    </w:p>
    <w:p w:rsidR="00392308" w:rsidRPr="00451DBC" w:rsidRDefault="00E742C4" w:rsidP="00D91E1D">
      <w:pPr>
        <w:tabs>
          <w:tab w:val="left" w:pos="1425"/>
          <w:tab w:val="left" w:pos="1815"/>
          <w:tab w:val="left" w:pos="10965"/>
        </w:tabs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b/>
          <w:bCs/>
          <w:noProof/>
          <w:sz w:val="20"/>
        </w:rPr>
        <w:t xml:space="preserve">            </w:t>
      </w:r>
      <w:r w:rsidR="006101B8">
        <w:rPr>
          <w:rFonts w:asciiTheme="minorHAnsi" w:hAnsiTheme="minorHAnsi" w:cs="Arial"/>
          <w:b/>
          <w:bCs/>
          <w:noProof/>
          <w:sz w:val="20"/>
        </w:rPr>
        <w:t xml:space="preserve">    </w:t>
      </w:r>
      <w:r w:rsidR="00392308" w:rsidRPr="00451DBC">
        <w:rPr>
          <w:rFonts w:asciiTheme="minorHAnsi" w:hAnsiTheme="minorHAnsi" w:cs="Arial"/>
          <w:b/>
          <w:bCs/>
          <w:noProof/>
          <w:sz w:val="20"/>
        </w:rPr>
        <w:t>Accountant</w:t>
      </w:r>
      <w:r w:rsidR="001C7C26">
        <w:rPr>
          <w:rFonts w:asciiTheme="minorHAnsi" w:hAnsiTheme="minorHAnsi" w:cs="Arial"/>
          <w:b/>
          <w:bCs/>
          <w:noProof/>
          <w:sz w:val="20"/>
        </w:rPr>
        <w:t>|</w:t>
      </w:r>
      <w:r w:rsidR="00392308" w:rsidRPr="00451DBC">
        <w:rPr>
          <w:rFonts w:asciiTheme="minorHAnsi" w:hAnsiTheme="minorHAnsi" w:cs="Arial"/>
          <w:b/>
          <w:bCs/>
          <w:noProof/>
          <w:sz w:val="20"/>
        </w:rPr>
        <w:t>Administrator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Finalization of the monthly accounts and preparation of management reports to the partners.</w:t>
      </w:r>
    </w:p>
    <w:p w:rsidR="00392308" w:rsidRPr="00451DBC" w:rsidRDefault="00392308" w:rsidP="00D91E1D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Managed the budgets and budgetary control of the firm.</w:t>
      </w:r>
    </w:p>
    <w:p w:rsidR="00392308" w:rsidRPr="00451DBC" w:rsidRDefault="00392308" w:rsidP="006101B8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480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Responsible for the payroll, invoicing, reconciliations and general administration.</w:t>
      </w:r>
    </w:p>
    <w:p w:rsidR="00392308" w:rsidRPr="00451DBC" w:rsidRDefault="00392308" w:rsidP="00392308">
      <w:pPr>
        <w:tabs>
          <w:tab w:val="left" w:pos="10965"/>
        </w:tabs>
        <w:spacing w:line="120" w:lineRule="auto"/>
        <w:rPr>
          <w:rFonts w:asciiTheme="minorHAnsi" w:hAnsiTheme="minorHAnsi" w:cs="Arial"/>
          <w:noProof/>
          <w:sz w:val="18"/>
          <w:szCs w:val="18"/>
        </w:rPr>
      </w:pPr>
    </w:p>
    <w:p w:rsidR="00E742C4" w:rsidRPr="00451DBC" w:rsidRDefault="00392308" w:rsidP="00392308">
      <w:pPr>
        <w:tabs>
          <w:tab w:val="left" w:pos="1785"/>
          <w:tab w:val="left" w:pos="9345"/>
          <w:tab w:val="left" w:pos="10965"/>
        </w:tabs>
        <w:rPr>
          <w:rFonts w:asciiTheme="minorHAnsi" w:hAnsiTheme="minorHAnsi" w:cs="Arial"/>
          <w:b/>
          <w:noProof/>
          <w:sz w:val="18"/>
          <w:szCs w:val="18"/>
        </w:rPr>
      </w:pPr>
      <w:r w:rsidRPr="00451DBC">
        <w:rPr>
          <w:rFonts w:asciiTheme="minorHAnsi" w:hAnsiTheme="minorHAnsi" w:cs="Arial"/>
          <w:b/>
          <w:noProof/>
          <w:sz w:val="18"/>
          <w:szCs w:val="18"/>
        </w:rPr>
        <w:t>Nov 1993</w:t>
      </w:r>
      <w:r w:rsidR="006101B8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>-</w:t>
      </w:r>
      <w:r w:rsidR="006101B8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Dec 1994   </w:t>
      </w:r>
      <w:r w:rsidR="006101B8">
        <w:rPr>
          <w:rFonts w:asciiTheme="minorHAnsi" w:hAnsiTheme="minorHAnsi" w:cs="Arial"/>
          <w:b/>
          <w:noProof/>
          <w:sz w:val="18"/>
          <w:szCs w:val="18"/>
        </w:rPr>
        <w:t xml:space="preserve">       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WHITELINK ADVERTISING                                                                              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       </w:t>
      </w:r>
      <w:r w:rsidR="00596733">
        <w:rPr>
          <w:rFonts w:asciiTheme="minorHAnsi" w:hAnsiTheme="minorHAnsi" w:cs="Arial"/>
          <w:b/>
          <w:noProof/>
          <w:sz w:val="18"/>
          <w:szCs w:val="18"/>
        </w:rPr>
        <w:t xml:space="preserve">   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="00CA1AE2">
        <w:rPr>
          <w:rFonts w:asciiTheme="minorHAnsi" w:hAnsiTheme="minorHAnsi" w:cs="Arial"/>
          <w:b/>
          <w:noProof/>
          <w:sz w:val="18"/>
          <w:szCs w:val="18"/>
        </w:rPr>
        <w:t xml:space="preserve">        </w:t>
      </w:r>
      <w:r w:rsidR="00450784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="00450784">
        <w:rPr>
          <w:rFonts w:asciiTheme="minorHAnsi" w:hAnsiTheme="minorHAnsi" w:cs="Arial"/>
          <w:b/>
          <w:noProof/>
          <w:sz w:val="18"/>
          <w:szCs w:val="18"/>
        </w:rPr>
        <w:t xml:space="preserve"> </w:t>
      </w:r>
      <w:r w:rsidRPr="00451DBC">
        <w:rPr>
          <w:rFonts w:asciiTheme="minorHAnsi" w:hAnsiTheme="minorHAnsi" w:cs="Arial"/>
          <w:b/>
          <w:noProof/>
          <w:sz w:val="18"/>
          <w:szCs w:val="18"/>
        </w:rPr>
        <w:t>Dubai, U.A.E.</w:t>
      </w:r>
    </w:p>
    <w:p w:rsidR="00392308" w:rsidRPr="00451DBC" w:rsidRDefault="00E742C4" w:rsidP="00392308">
      <w:pPr>
        <w:tabs>
          <w:tab w:val="left" w:pos="1785"/>
          <w:tab w:val="left" w:pos="9345"/>
          <w:tab w:val="left" w:pos="10965"/>
        </w:tabs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b/>
          <w:bCs/>
          <w:noProof/>
          <w:sz w:val="20"/>
        </w:rPr>
        <w:t xml:space="preserve">           </w:t>
      </w:r>
      <w:r w:rsidR="006101B8">
        <w:rPr>
          <w:rFonts w:asciiTheme="minorHAnsi" w:hAnsiTheme="minorHAnsi" w:cs="Arial"/>
          <w:b/>
          <w:bCs/>
          <w:noProof/>
          <w:sz w:val="20"/>
        </w:rPr>
        <w:t xml:space="preserve">     </w:t>
      </w:r>
      <w:r w:rsidR="00392308" w:rsidRPr="00451DBC">
        <w:rPr>
          <w:rFonts w:asciiTheme="minorHAnsi" w:hAnsiTheme="minorHAnsi" w:cs="Arial"/>
          <w:b/>
          <w:bCs/>
          <w:noProof/>
          <w:sz w:val="20"/>
        </w:rPr>
        <w:t>Accountant</w:t>
      </w:r>
    </w:p>
    <w:p w:rsidR="00392308" w:rsidRPr="00451DBC" w:rsidRDefault="00392308" w:rsidP="00E742C4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Facilitated month close and management reporting</w:t>
      </w:r>
    </w:p>
    <w:p w:rsidR="00392308" w:rsidRPr="00451DBC" w:rsidRDefault="00392308" w:rsidP="00E742C4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264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Cash flow management and budgeting</w:t>
      </w:r>
    </w:p>
    <w:p w:rsidR="00392308" w:rsidRDefault="00392308" w:rsidP="006101B8">
      <w:pPr>
        <w:pStyle w:val="ListParagraph"/>
        <w:numPr>
          <w:ilvl w:val="0"/>
          <w:numId w:val="3"/>
        </w:numPr>
        <w:tabs>
          <w:tab w:val="num" w:pos="1800"/>
          <w:tab w:val="left" w:pos="10965"/>
        </w:tabs>
        <w:spacing w:line="480" w:lineRule="auto"/>
        <w:rPr>
          <w:rFonts w:asciiTheme="minorHAnsi" w:hAnsiTheme="minorHAnsi" w:cs="Arial"/>
          <w:noProof/>
          <w:sz w:val="18"/>
          <w:szCs w:val="18"/>
        </w:rPr>
      </w:pPr>
      <w:r w:rsidRPr="00451DBC">
        <w:rPr>
          <w:rFonts w:asciiTheme="minorHAnsi" w:hAnsiTheme="minorHAnsi" w:cs="Arial"/>
          <w:noProof/>
          <w:sz w:val="18"/>
          <w:szCs w:val="18"/>
        </w:rPr>
        <w:t>Initiated the implementation of accounting package SAGE.</w:t>
      </w:r>
    </w:p>
    <w:p w:rsidR="00FB4D97" w:rsidRPr="00451DBC" w:rsidRDefault="00FB4D97" w:rsidP="00FB4D97">
      <w:pPr>
        <w:pStyle w:val="ListParagraph"/>
        <w:tabs>
          <w:tab w:val="left" w:pos="10965"/>
        </w:tabs>
        <w:rPr>
          <w:rFonts w:asciiTheme="minorHAnsi" w:hAnsiTheme="minorHAnsi" w:cs="Arial"/>
          <w:noProof/>
          <w:sz w:val="18"/>
          <w:szCs w:val="18"/>
        </w:rPr>
      </w:pPr>
    </w:p>
    <w:p w:rsidR="00E742C4" w:rsidRPr="00FB4D97" w:rsidRDefault="00392308" w:rsidP="00FB4D97">
      <w:pPr>
        <w:tabs>
          <w:tab w:val="left" w:pos="360"/>
          <w:tab w:val="left" w:pos="1065"/>
          <w:tab w:val="left" w:pos="1455"/>
          <w:tab w:val="left" w:pos="1785"/>
          <w:tab w:val="left" w:pos="10965"/>
        </w:tabs>
        <w:spacing w:line="276" w:lineRule="auto"/>
        <w:rPr>
          <w:rFonts w:asciiTheme="minorHAnsi" w:hAnsiTheme="minorHAnsi" w:cs="Aharoni"/>
          <w:b/>
          <w:bCs/>
          <w:noProof/>
          <w:sz w:val="22"/>
          <w:szCs w:val="22"/>
        </w:rPr>
      </w:pPr>
      <w:r w:rsidRPr="00FB4D97">
        <w:rPr>
          <w:rFonts w:asciiTheme="minorHAnsi" w:hAnsiTheme="minorHAnsi" w:cs="Aharoni"/>
          <w:b/>
          <w:bCs/>
          <w:noProof/>
          <w:sz w:val="22"/>
          <w:szCs w:val="22"/>
        </w:rPr>
        <w:t xml:space="preserve">Education:  </w:t>
      </w:r>
    </w:p>
    <w:p w:rsidR="006101B8" w:rsidRDefault="00392308" w:rsidP="00392308">
      <w:pPr>
        <w:tabs>
          <w:tab w:val="left" w:pos="1785"/>
          <w:tab w:val="left" w:pos="10965"/>
        </w:tabs>
        <w:rPr>
          <w:rFonts w:asciiTheme="minorHAnsi" w:hAnsiTheme="minorHAnsi" w:cs="Arial"/>
          <w:bCs/>
          <w:noProof/>
          <w:sz w:val="20"/>
          <w:szCs w:val="20"/>
        </w:rPr>
      </w:pP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>ACMA (1993)</w:t>
      </w:r>
      <w:r w:rsidR="001C7C26">
        <w:rPr>
          <w:rFonts w:asciiTheme="minorHAnsi" w:hAnsiTheme="minorHAnsi" w:cs="Arial"/>
          <w:b/>
          <w:bCs/>
          <w:noProof/>
          <w:sz w:val="20"/>
          <w:szCs w:val="20"/>
        </w:rPr>
        <w:t>|</w:t>
      </w: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CGMA - 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>Associate</w:t>
      </w:r>
      <w:r w:rsidRPr="00451DBC">
        <w:rPr>
          <w:rFonts w:asciiTheme="minorHAnsi" w:hAnsiTheme="minorHAnsi" w:cs="Arial"/>
          <w:noProof/>
          <w:sz w:val="20"/>
          <w:szCs w:val="20"/>
        </w:rPr>
        <w:t xml:space="preserve"> Member of the Chartered Institute of Management Accountants, UK</w:t>
      </w:r>
      <w:r w:rsidR="006101B8">
        <w:rPr>
          <w:rFonts w:asciiTheme="minorHAnsi" w:hAnsiTheme="minorHAnsi" w:cs="Arial"/>
          <w:noProof/>
          <w:sz w:val="20"/>
          <w:szCs w:val="20"/>
        </w:rPr>
        <w:t xml:space="preserve"> </w:t>
      </w:r>
      <w:r w:rsidR="001C7C26">
        <w:rPr>
          <w:rFonts w:asciiTheme="minorHAnsi" w:hAnsiTheme="minorHAnsi" w:cs="Arial"/>
          <w:noProof/>
          <w:sz w:val="20"/>
          <w:szCs w:val="20"/>
        </w:rPr>
        <w:t>|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 xml:space="preserve"> </w:t>
      </w:r>
      <w:r w:rsidR="006101B8">
        <w:rPr>
          <w:rFonts w:asciiTheme="minorHAnsi" w:hAnsiTheme="minorHAnsi" w:cs="Arial"/>
          <w:bCs/>
          <w:noProof/>
          <w:sz w:val="20"/>
          <w:szCs w:val="20"/>
        </w:rPr>
        <w:t xml:space="preserve"> </w:t>
      </w:r>
    </w:p>
    <w:p w:rsidR="00392308" w:rsidRPr="00451DBC" w:rsidRDefault="006101B8" w:rsidP="00392308">
      <w:pPr>
        <w:tabs>
          <w:tab w:val="left" w:pos="1785"/>
          <w:tab w:val="left" w:pos="10965"/>
        </w:tabs>
        <w:rPr>
          <w:rFonts w:asciiTheme="minorHAnsi" w:hAnsiTheme="minorHAnsi" w:cs="Arial"/>
          <w:noProof/>
          <w:sz w:val="20"/>
          <w:szCs w:val="20"/>
        </w:rPr>
      </w:pPr>
      <w:r>
        <w:rPr>
          <w:rFonts w:asciiTheme="minorHAnsi" w:hAnsiTheme="minorHAnsi" w:cs="Arial"/>
          <w:bCs/>
          <w:noProof/>
          <w:sz w:val="20"/>
          <w:szCs w:val="20"/>
        </w:rPr>
        <w:t xml:space="preserve">                                         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 xml:space="preserve">Chartered Global </w:t>
      </w:r>
      <w:r w:rsidR="00392308" w:rsidRPr="00451DBC">
        <w:rPr>
          <w:rFonts w:asciiTheme="minorHAnsi" w:hAnsiTheme="minorHAnsi" w:cs="Arial"/>
          <w:bCs/>
          <w:noProof/>
          <w:sz w:val="20"/>
          <w:szCs w:val="20"/>
        </w:rPr>
        <w:t>Management Accountant</w:t>
      </w:r>
    </w:p>
    <w:p w:rsidR="00392308" w:rsidRPr="00451DBC" w:rsidRDefault="00392308" w:rsidP="00392308">
      <w:pPr>
        <w:tabs>
          <w:tab w:val="left" w:pos="1815"/>
          <w:tab w:val="left" w:pos="10965"/>
        </w:tabs>
        <w:rPr>
          <w:rFonts w:asciiTheme="minorHAnsi" w:hAnsiTheme="minorHAnsi" w:cs="Arial"/>
          <w:b/>
          <w:noProof/>
          <w:sz w:val="18"/>
          <w:szCs w:val="18"/>
        </w:rPr>
      </w:pPr>
      <w:r w:rsidRPr="00451DBC">
        <w:rPr>
          <w:rFonts w:asciiTheme="minorHAnsi" w:hAnsiTheme="minorHAnsi" w:cs="Arial"/>
          <w:b/>
          <w:bCs/>
          <w:noProof/>
          <w:sz w:val="20"/>
          <w:szCs w:val="20"/>
        </w:rPr>
        <w:t xml:space="preserve">MAAT (1987) – </w:t>
      </w:r>
      <w:r w:rsidRPr="00451DBC">
        <w:rPr>
          <w:rFonts w:asciiTheme="minorHAnsi" w:hAnsiTheme="minorHAnsi" w:cs="Arial"/>
          <w:bCs/>
          <w:noProof/>
          <w:sz w:val="20"/>
          <w:szCs w:val="20"/>
        </w:rPr>
        <w:t>Associate Member of the Association of Accounting Technicians</w:t>
      </w:r>
      <w:r w:rsidRPr="00451DBC">
        <w:rPr>
          <w:rFonts w:asciiTheme="minorHAnsi" w:hAnsiTheme="minorHAnsi" w:cs="Arial"/>
          <w:noProof/>
          <w:sz w:val="20"/>
          <w:szCs w:val="20"/>
        </w:rPr>
        <w:t>, U.K.</w:t>
      </w:r>
    </w:p>
    <w:p w:rsidR="00392308" w:rsidRPr="00451DBC" w:rsidRDefault="00392308" w:rsidP="00392308">
      <w:pPr>
        <w:tabs>
          <w:tab w:val="left" w:pos="10965"/>
        </w:tabs>
        <w:rPr>
          <w:rFonts w:asciiTheme="minorHAnsi" w:hAnsiTheme="minorHAnsi" w:cs="Arial"/>
          <w:b/>
          <w:noProof/>
          <w:sz w:val="18"/>
          <w:szCs w:val="18"/>
        </w:rPr>
      </w:pPr>
    </w:p>
    <w:p w:rsidR="00392308" w:rsidRDefault="00392308" w:rsidP="00392308">
      <w:pPr>
        <w:tabs>
          <w:tab w:val="left" w:pos="10965"/>
        </w:tabs>
        <w:rPr>
          <w:rFonts w:asciiTheme="minorHAnsi" w:hAnsiTheme="minorHAnsi" w:cs="Arial"/>
          <w:b/>
          <w:noProof/>
          <w:sz w:val="18"/>
          <w:szCs w:val="18"/>
        </w:rPr>
      </w:pPr>
    </w:p>
    <w:p w:rsidR="00107596" w:rsidRDefault="00107596" w:rsidP="00392308">
      <w:pPr>
        <w:tabs>
          <w:tab w:val="left" w:pos="10965"/>
        </w:tabs>
        <w:rPr>
          <w:rFonts w:asciiTheme="minorHAnsi" w:hAnsiTheme="minorHAnsi" w:cs="Arial"/>
          <w:b/>
          <w:noProof/>
          <w:sz w:val="18"/>
          <w:szCs w:val="18"/>
        </w:rPr>
      </w:pPr>
    </w:p>
    <w:p w:rsidR="00BA5FDB" w:rsidRDefault="00392308" w:rsidP="00392308">
      <w:pPr>
        <w:ind w:left="-720" w:firstLine="720"/>
        <w:rPr>
          <w:rFonts w:asciiTheme="minorHAnsi" w:hAnsiTheme="minorHAnsi" w:cs="Arial"/>
          <w:b/>
          <w:noProof/>
          <w:sz w:val="20"/>
          <w:szCs w:val="20"/>
        </w:rPr>
      </w:pPr>
      <w:r w:rsidRPr="00451DBC">
        <w:rPr>
          <w:rFonts w:asciiTheme="minorHAnsi" w:hAnsiTheme="minorHAnsi" w:cs="Arial"/>
          <w:b/>
          <w:noProof/>
          <w:sz w:val="20"/>
          <w:szCs w:val="20"/>
        </w:rPr>
        <w:t xml:space="preserve">Helena |  Mob: </w:t>
      </w:r>
      <w:r w:rsidR="00FF76CA" w:rsidRPr="00FF76CA">
        <w:rPr>
          <w:rFonts w:asciiTheme="minorHAnsi" w:hAnsiTheme="minorHAnsi" w:cs="Arial"/>
          <w:b/>
          <w:noProof/>
          <w:sz w:val="20"/>
          <w:szCs w:val="20"/>
        </w:rPr>
        <w:t xml:space="preserve">Whatsapp +971504753686 / +919979971283 </w:t>
      </w:r>
      <w:r w:rsidRPr="00451DBC">
        <w:rPr>
          <w:rFonts w:asciiTheme="minorHAnsi" w:hAnsiTheme="minorHAnsi" w:cs="Arial"/>
          <w:b/>
          <w:noProof/>
          <w:sz w:val="20"/>
          <w:szCs w:val="20"/>
        </w:rPr>
        <w:t xml:space="preserve">|  Email: </w:t>
      </w:r>
      <w:hyperlink r:id="rId10" w:history="1">
        <w:r w:rsidR="00FF76CA" w:rsidRPr="00FF76CA">
          <w:rPr>
            <w:rStyle w:val="Hyperlink"/>
            <w:sz w:val="20"/>
          </w:rPr>
          <w:t>Helena.375903@2freemail.com</w:t>
        </w:r>
      </w:hyperlink>
      <w:r w:rsidR="00FF76CA">
        <w:t xml:space="preserve">  </w:t>
      </w:r>
      <w:r w:rsidR="00FF76CA">
        <w:tab/>
      </w:r>
      <w:r w:rsidR="00596733">
        <w:rPr>
          <w:rFonts w:asciiTheme="minorHAnsi" w:hAnsiTheme="minorHAnsi" w:cs="Arial"/>
          <w:noProof/>
          <w:sz w:val="20"/>
          <w:szCs w:val="20"/>
        </w:rPr>
        <w:tab/>
      </w:r>
      <w:r w:rsidRPr="00451DBC">
        <w:rPr>
          <w:rFonts w:asciiTheme="minorHAnsi" w:hAnsiTheme="minorHAnsi" w:cs="Arial"/>
          <w:noProof/>
          <w:sz w:val="20"/>
          <w:szCs w:val="20"/>
        </w:rPr>
        <w:t xml:space="preserve"> </w:t>
      </w:r>
      <w:r w:rsidRPr="00451DBC">
        <w:rPr>
          <w:rFonts w:asciiTheme="minorHAnsi" w:hAnsiTheme="minorHAnsi" w:cs="Arial"/>
          <w:noProof/>
          <w:sz w:val="16"/>
          <w:szCs w:val="16"/>
        </w:rPr>
        <w:t>Page 2</w:t>
      </w:r>
      <w:r w:rsidR="00EE08E6">
        <w:rPr>
          <w:rFonts w:asciiTheme="minorHAnsi" w:hAnsiTheme="minorHAnsi" w:cs="Arial"/>
          <w:noProof/>
          <w:sz w:val="16"/>
          <w:szCs w:val="16"/>
        </w:rPr>
        <w:t>|</w:t>
      </w:r>
      <w:r w:rsidRPr="00451DBC">
        <w:rPr>
          <w:rFonts w:asciiTheme="minorHAnsi" w:hAnsiTheme="minorHAnsi" w:cs="Arial"/>
          <w:noProof/>
          <w:sz w:val="16"/>
          <w:szCs w:val="16"/>
        </w:rPr>
        <w:t>2</w:t>
      </w:r>
      <w:r w:rsidRPr="00451DBC">
        <w:rPr>
          <w:rFonts w:asciiTheme="minorHAnsi" w:hAnsiTheme="minorHAnsi" w:cs="Arial"/>
          <w:b/>
          <w:noProof/>
          <w:sz w:val="20"/>
          <w:szCs w:val="20"/>
        </w:rPr>
        <w:t xml:space="preserve">          </w:t>
      </w:r>
    </w:p>
    <w:p w:rsidR="009B14A6" w:rsidRDefault="009B14A6" w:rsidP="002B1CF2">
      <w:pPr>
        <w:rPr>
          <w:rFonts w:ascii="Calibri" w:eastAsia="Calibri" w:hAnsi="Calibri" w:cs="Calibri"/>
          <w:b/>
          <w:color w:val="222222"/>
          <w:sz w:val="22"/>
          <w:szCs w:val="22"/>
          <w:shd w:val="clear" w:color="auto" w:fill="FFFFFF"/>
        </w:rPr>
      </w:pPr>
    </w:p>
    <w:p w:rsidR="0061515D" w:rsidRDefault="0061515D" w:rsidP="002B1CF2">
      <w:pPr>
        <w:rPr>
          <w:rFonts w:ascii="Calibri" w:eastAsia="Calibri" w:hAnsi="Calibri" w:cs="Calibri"/>
          <w:b/>
          <w:color w:val="222222"/>
          <w:sz w:val="22"/>
          <w:szCs w:val="22"/>
          <w:shd w:val="clear" w:color="auto" w:fill="FFFFFF"/>
        </w:rPr>
      </w:pPr>
    </w:p>
    <w:p w:rsidR="001A2628" w:rsidRDefault="001A2628" w:rsidP="002B1CF2">
      <w:pPr>
        <w:rPr>
          <w:rFonts w:ascii="Calibri" w:eastAsia="Calibri" w:hAnsi="Calibri" w:cs="Calibri"/>
          <w:b/>
          <w:color w:val="222222"/>
          <w:sz w:val="22"/>
          <w:szCs w:val="22"/>
          <w:shd w:val="clear" w:color="auto" w:fill="FFFFFF"/>
        </w:rPr>
      </w:pPr>
    </w:p>
    <w:p w:rsidR="002B1CF2" w:rsidRPr="002B1CF2" w:rsidRDefault="002B1CF2" w:rsidP="002B1CF2">
      <w:pPr>
        <w:rPr>
          <w:rFonts w:ascii="Calibri" w:eastAsia="Calibri" w:hAnsi="Calibri" w:cs="Calibri"/>
          <w:b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b/>
          <w:color w:val="222222"/>
          <w:sz w:val="22"/>
          <w:szCs w:val="22"/>
          <w:shd w:val="clear" w:color="auto" w:fill="FFFFFF"/>
        </w:rPr>
        <w:t xml:space="preserve">Helena Sebastian  </w:t>
      </w:r>
    </w:p>
    <w:p w:rsidR="002B1CF2" w:rsidRDefault="002B1CF2" w:rsidP="002B1CF2">
      <w:pPr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4E7F1B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 xml:space="preserve">Mob: </w:t>
      </w:r>
      <w:proofErr w:type="spellStart"/>
      <w:r w:rsidR="00FF76CA" w:rsidRPr="00FF76CA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Whatsapp</w:t>
      </w:r>
      <w:proofErr w:type="spellEnd"/>
      <w:r w:rsidR="00FF76CA" w:rsidRPr="00FF76CA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 xml:space="preserve"> +971504753686 / +919979971283</w:t>
      </w:r>
      <w:r w:rsidRPr="004E7F1B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| Email: </w:t>
      </w:r>
      <w:hyperlink r:id="rId11" w:history="1">
        <w:r w:rsidR="00FF76CA" w:rsidRPr="00916A3D">
          <w:rPr>
            <w:rStyle w:val="Hyperlink"/>
            <w:rFonts w:asciiTheme="minorHAnsi" w:eastAsia="Calibri" w:hAnsiTheme="minorHAnsi" w:cs="Calibri"/>
            <w:sz w:val="22"/>
            <w:szCs w:val="22"/>
            <w:shd w:val="clear" w:color="auto" w:fill="FFFFFF"/>
          </w:rPr>
          <w:t>Helena.375903@2freemail.com</w:t>
        </w:r>
      </w:hyperlink>
      <w:r w:rsidR="00FF76CA">
        <w:rPr>
          <w:rFonts w:asciiTheme="minorHAnsi" w:eastAsia="Calibri" w:hAnsiTheme="minorHAnsi" w:cs="Calibri"/>
          <w:color w:val="1155CC"/>
          <w:sz w:val="22"/>
          <w:szCs w:val="22"/>
          <w:shd w:val="clear" w:color="auto" w:fill="FFFFFF"/>
        </w:rPr>
        <w:t xml:space="preserve"> </w:t>
      </w:r>
      <w:r w:rsidRPr="004E7F1B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 </w:t>
      </w:r>
    </w:p>
    <w:p w:rsidR="00FF76CA" w:rsidRPr="00FF76CA" w:rsidRDefault="00FF76CA" w:rsidP="002B1CF2">
      <w:pPr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</w:p>
    <w:p w:rsidR="002B1CF2" w:rsidRPr="002B1CF2" w:rsidRDefault="002B1CF2" w:rsidP="002B1CF2">
      <w:pPr>
        <w:jc w:val="both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b/>
          <w:color w:val="222222"/>
          <w:sz w:val="22"/>
          <w:szCs w:val="22"/>
          <w:shd w:val="clear" w:color="auto" w:fill="FFFFFF"/>
        </w:rPr>
        <w:t>Quick summary</w:t>
      </w:r>
      <w:r w:rsidRPr="002B1CF2">
        <w:rPr>
          <w:color w:val="000000"/>
          <w:sz w:val="22"/>
          <w:szCs w:val="22"/>
          <w:lang w:eastAsia="en-GB"/>
        </w:rPr>
        <w:t xml:space="preserve"> - </w:t>
      </w:r>
      <w:r w:rsidR="00C56314" w:rsidRPr="00C5631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D</w:t>
      </w:r>
      <w:r w:rsidRPr="00C5631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iverse experience </w:t>
      </w:r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in Fortune 500 companies in FMCG, Healthcare (Medical Devices|Pharmaceuticals) and Big 4. </w:t>
      </w:r>
      <w:proofErr w:type="gramStart"/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Currently pursuing a course in E-commerce</w:t>
      </w:r>
      <w:r w:rsidR="00761B5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 and </w:t>
      </w:r>
      <w:proofErr w:type="spellStart"/>
      <w:r w:rsidR="00761B54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Blockchain</w:t>
      </w:r>
      <w:proofErr w:type="spellEnd"/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.</w:t>
      </w:r>
      <w:proofErr w:type="gramEnd"/>
    </w:p>
    <w:p w:rsidR="002B1CF2" w:rsidRPr="002B1CF2" w:rsidRDefault="002B1CF2" w:rsidP="002B1CF2">
      <w:pPr>
        <w:jc w:val="both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</w:p>
    <w:p w:rsidR="002B1CF2" w:rsidRPr="002B1CF2" w:rsidRDefault="0061515D" w:rsidP="00247D28">
      <w:pPr>
        <w:jc w:val="both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Experience in contract roles and successfully delivering on short term projects from Asset swap | Compliance |Due Diligence | Implementation | SOP | CIP | Consultancy in Pharmaceuticals</w:t>
      </w:r>
    </w:p>
    <w:p w:rsidR="002B1CF2" w:rsidRPr="002B1CF2" w:rsidRDefault="002B1CF2" w:rsidP="002B1CF2">
      <w:pPr>
        <w:jc w:val="both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No </w:t>
      </w:r>
      <w:proofErr w:type="gramStart"/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experience with VAT implementation but keep</w:t>
      </w:r>
      <w:proofErr w:type="gramEnd"/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 abreast and published an article recently on Linkedin - </w:t>
      </w:r>
      <w:hyperlink r:id="rId12" w:tgtFrame="_blank" w:history="1">
        <w:r w:rsidRPr="004E7F1B">
          <w:rPr>
            <w:rFonts w:asciiTheme="minorHAnsi" w:hAnsiTheme="minorHAnsi"/>
            <w:color w:val="4F81BD" w:themeColor="accent1"/>
            <w:sz w:val="22"/>
            <w:szCs w:val="22"/>
            <w:u w:val="single"/>
          </w:rPr>
          <w:t>https://tinyurl.com/ydhxe52c</w:t>
        </w:r>
      </w:hyperlink>
    </w:p>
    <w:p w:rsidR="002B1CF2" w:rsidRPr="002B1CF2" w:rsidRDefault="002B1CF2" w:rsidP="002B1CF2">
      <w:pPr>
        <w:jc w:val="both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</w:p>
    <w:p w:rsidR="002B1CF2" w:rsidRPr="002B1CF2" w:rsidRDefault="002B1CF2" w:rsidP="002B1CF2">
      <w:pPr>
        <w:tabs>
          <w:tab w:val="num" w:pos="360"/>
        </w:tabs>
        <w:spacing w:line="360" w:lineRule="auto"/>
        <w:jc w:val="both"/>
        <w:rPr>
          <w:rFonts w:ascii="Calibri" w:eastAsia="Calibri" w:hAnsi="Calibri" w:cs="Calibri"/>
          <w:b/>
          <w:color w:val="222222"/>
          <w:sz w:val="22"/>
          <w:szCs w:val="22"/>
          <w:u w:val="single"/>
          <w:shd w:val="clear" w:color="auto" w:fill="FFFFFF"/>
        </w:rPr>
      </w:pPr>
      <w:r w:rsidRPr="002B1CF2">
        <w:rPr>
          <w:rFonts w:ascii="Calibri" w:eastAsia="Calibri" w:hAnsi="Calibri" w:cs="Calibri"/>
          <w:b/>
          <w:color w:val="222222"/>
          <w:sz w:val="22"/>
          <w:szCs w:val="22"/>
          <w:u w:val="single"/>
          <w:shd w:val="clear" w:color="auto" w:fill="FFFFFF"/>
        </w:rPr>
        <w:t>Highlights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Legal entity set ups (Johnson &amp; Johnson) coupled with comprehensive financial modelling by years and scenarios.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Distributor management and</w:t>
      </w:r>
      <w:r w:rsidRPr="00C05192">
        <w:rPr>
          <w:rFonts w:asciiTheme="minorHAnsi" w:hAnsiTheme="minorHAnsi" w:cs="Arial"/>
          <w:color w:val="222222"/>
          <w:sz w:val="22"/>
          <w:szCs w:val="22"/>
        </w:rPr>
        <w:t xml:space="preserve"> transitioning the export market in the Netherlands to Dubai for Valeant|Bausch &amp; Lomb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Asset Swap (Boehringer|Sanofi) - leading work streams, managing the playbooks and co-ordinating locally and regionally (Middle East, Turkey, South, Sub Sahara and North Africa) transition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Evaluation of business ventures in the health care industry with Access Value Healthcare Solutions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Project | Change management and CIPs (Continuous Improvement Projects)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Implementation of ERPs, Payroll, Expense reports, Processes, Workflows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Developing Profitability Index (Pricing Model), Market Assessments, Labour Cost Models for informed decision making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 xml:space="preserve">Leading </w:t>
      </w: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  <w:lang w:eastAsia="en-GB"/>
        </w:rPr>
        <w:t>SOX (Sarbanes Oxley) | Audits (Internal/External) | HCC (Health Care Compliance) | FCPA (Foreign Corrupt Practices Act) | Compliance | Due Diligence | Contract Management</w:t>
      </w: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 xml:space="preserve"> 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Well versed in Financial Management, Business Partnering, Business Planning, Controlling, Financial Planning and Analysis (FP&amp;A) especially in a matrix organisation managing complex business units and regions and Reporting using Essbase and Hyperion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Experienced in leading Shared Services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Cross sector (FMCG|Medical Devices|Pharma|Big 4) and Regional experience (EMEA+EM</w:t>
      </w:r>
      <w:r w:rsid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 xml:space="preserve"> – Middle East &amp; Turkey, MISSA (Maghreb, Iran, Sub Saharan Africa), South Africa, Central Eastern Europe &amp; Russia</w:t>
      </w: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 xml:space="preserve">). </w:t>
      </w:r>
    </w:p>
    <w:p w:rsidR="002B1CF2" w:rsidRPr="00C05192" w:rsidRDefault="002B1CF2" w:rsidP="002B1CF2">
      <w:pPr>
        <w:pStyle w:val="ListParagraph"/>
        <w:numPr>
          <w:ilvl w:val="0"/>
          <w:numId w:val="5"/>
        </w:numPr>
        <w:jc w:val="both"/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</w:pPr>
      <w:r w:rsidRPr="00C05192">
        <w:rPr>
          <w:rFonts w:asciiTheme="minorHAnsi" w:eastAsia="Calibri" w:hAnsiTheme="minorHAnsi" w:cs="Calibri"/>
          <w:color w:val="222222"/>
          <w:sz w:val="22"/>
          <w:szCs w:val="22"/>
          <w:shd w:val="clear" w:color="auto" w:fill="FFFFFF"/>
        </w:rPr>
        <w:t>Managed high performing teams locally and remotely</w:t>
      </w:r>
    </w:p>
    <w:p w:rsidR="002B1CF2" w:rsidRPr="002B1CF2" w:rsidRDefault="002B1CF2" w:rsidP="002B1CF2">
      <w:pPr>
        <w:pStyle w:val="ListParagraph"/>
        <w:ind w:left="360"/>
        <w:jc w:val="both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</w:p>
    <w:p w:rsidR="002B1CF2" w:rsidRPr="002B1CF2" w:rsidRDefault="002B1CF2" w:rsidP="002B1CF2">
      <w:pPr>
        <w:spacing w:line="360" w:lineRule="auto"/>
        <w:jc w:val="both"/>
        <w:rPr>
          <w:rFonts w:ascii="Calibri" w:eastAsia="Calibri" w:hAnsi="Calibri" w:cs="Calibri"/>
          <w:b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b/>
          <w:color w:val="222222"/>
          <w:sz w:val="22"/>
          <w:szCs w:val="22"/>
          <w:u w:val="single"/>
          <w:shd w:val="clear" w:color="auto" w:fill="FFFFFF"/>
        </w:rPr>
        <w:t>Interim experiences</w:t>
      </w:r>
      <w:r w:rsidRPr="002B1CF2">
        <w:rPr>
          <w:rFonts w:ascii="Calibri" w:eastAsia="Calibri" w:hAnsi="Calibri" w:cs="Calibri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2B1CF2" w:rsidRPr="002B1CF2" w:rsidRDefault="002B1CF2" w:rsidP="002B1CF2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Free lance consulting on business set-up, in the Health care industry, in the United Arab Emirates</w:t>
      </w:r>
    </w:p>
    <w:p w:rsidR="002B1CF2" w:rsidRPr="002B1CF2" w:rsidRDefault="002B1CF2" w:rsidP="002B1CF2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 xml:space="preserve">7 months assignment with Valeant|Bausch &amp; Lomb to integrate and fix the factory (acquisition of a local pharmaceutical company) Accounts Receivable, Fixed Assets, Inter-company, ERP system Navision and Payroll system implementation, Legal entity set up, Distributor contract management. </w:t>
      </w:r>
    </w:p>
    <w:p w:rsidR="002B1CF2" w:rsidRPr="002B1CF2" w:rsidRDefault="002B1CF2" w:rsidP="002B1CF2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1 year project with Boehringer Ingelheim, working on the asset swap of Consumer Health Care business  to  Sanofi  with the  PMO|PwC|EY. Additionally, worked on the integration of local systems Axapta | Environmental Portal to the GBS (Global Business Service)  platform (SAP).</w:t>
      </w:r>
    </w:p>
    <w:p w:rsidR="002B1CF2" w:rsidRPr="002B1CF2" w:rsidRDefault="002B1CF2" w:rsidP="002B1CF2">
      <w:pPr>
        <w:rPr>
          <w:rFonts w:ascii="Calibri" w:eastAsia="Calibri" w:hAnsi="Calibri" w:cs="Calibri"/>
          <w:b/>
          <w:color w:val="222222"/>
          <w:sz w:val="22"/>
          <w:szCs w:val="22"/>
          <w:shd w:val="clear" w:color="auto" w:fill="FFFFFF"/>
        </w:rPr>
      </w:pPr>
    </w:p>
    <w:p w:rsidR="002B1CF2" w:rsidRPr="002B1CF2" w:rsidRDefault="002B1CF2" w:rsidP="002B1CF2">
      <w:pPr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b/>
          <w:color w:val="222222"/>
          <w:sz w:val="22"/>
          <w:szCs w:val="22"/>
          <w:shd w:val="clear" w:color="auto" w:fill="FFFFFF"/>
        </w:rPr>
        <w:t>In addition....</w:t>
      </w:r>
    </w:p>
    <w:p w:rsidR="002B1CF2" w:rsidRPr="002B1CF2" w:rsidRDefault="002B1CF2" w:rsidP="002B1CF2">
      <w:pPr>
        <w:numPr>
          <w:ilvl w:val="0"/>
          <w:numId w:val="7"/>
        </w:numPr>
        <w:spacing w:before="100" w:after="100"/>
        <w:ind w:left="360" w:hanging="360"/>
        <w:jc w:val="both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Bring a positive attitude to work that drives passion, commitment, excellence, transparency and a sense of urgency.</w:t>
      </w:r>
    </w:p>
    <w:p w:rsidR="002B1CF2" w:rsidRPr="002B1CF2" w:rsidRDefault="002B1CF2" w:rsidP="002B1CF2">
      <w:pPr>
        <w:numPr>
          <w:ilvl w:val="0"/>
          <w:numId w:val="7"/>
        </w:numPr>
        <w:spacing w:before="100" w:after="100"/>
        <w:ind w:left="360" w:hanging="360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Championing people development, recruitment and training</w:t>
      </w:r>
    </w:p>
    <w:p w:rsidR="002B1CF2" w:rsidRPr="002B1CF2" w:rsidRDefault="002B1CF2" w:rsidP="002B1CF2">
      <w:pPr>
        <w:numPr>
          <w:ilvl w:val="0"/>
          <w:numId w:val="7"/>
        </w:numPr>
        <w:spacing w:before="100" w:after="100"/>
        <w:ind w:left="360" w:hanging="360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 Willingness to learn and grow through sharing of knowledge and best practices internally and externally</w:t>
      </w:r>
    </w:p>
    <w:p w:rsidR="002B1CF2" w:rsidRPr="002B1CF2" w:rsidRDefault="002B1CF2" w:rsidP="002B1CF2">
      <w:pPr>
        <w:numPr>
          <w:ilvl w:val="0"/>
          <w:numId w:val="7"/>
        </w:numPr>
        <w:spacing w:before="100" w:after="100"/>
        <w:ind w:left="360" w:hanging="360"/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Passionate about volunteering to children’s, natural disasters, cancer, et al causes</w:t>
      </w:r>
    </w:p>
    <w:p w:rsidR="002B1CF2" w:rsidRPr="002B1CF2" w:rsidRDefault="002B1CF2" w:rsidP="002B1CF2">
      <w:pPr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</w:pPr>
    </w:p>
    <w:p w:rsidR="002B1CF2" w:rsidRPr="002B1CF2" w:rsidRDefault="002B1CF2" w:rsidP="002B1CF2">
      <w:pPr>
        <w:rPr>
          <w:sz w:val="22"/>
          <w:szCs w:val="22"/>
        </w:rPr>
      </w:pPr>
      <w:r w:rsidRPr="002B1CF2">
        <w:rPr>
          <w:rFonts w:ascii="Calibri" w:eastAsia="Calibri" w:hAnsi="Calibri" w:cs="Calibri"/>
          <w:color w:val="222222"/>
          <w:sz w:val="22"/>
          <w:szCs w:val="22"/>
          <w:shd w:val="clear" w:color="auto" w:fill="FFFFFF"/>
        </w:rPr>
        <w:t>Would welcome the opportunity to discuss my profile and how I can add value to the current efforts to achieve results compliantly and execute key priorities flawlessly.</w:t>
      </w:r>
    </w:p>
    <w:p w:rsidR="00392308" w:rsidRPr="002B1CF2" w:rsidRDefault="00392308" w:rsidP="00392308">
      <w:pPr>
        <w:ind w:left="-720" w:firstLine="720"/>
        <w:rPr>
          <w:rFonts w:asciiTheme="minorHAnsi" w:hAnsiTheme="minorHAnsi"/>
          <w:sz w:val="22"/>
          <w:szCs w:val="22"/>
        </w:rPr>
      </w:pPr>
      <w:r w:rsidRPr="002B1CF2">
        <w:rPr>
          <w:rFonts w:asciiTheme="minorHAnsi" w:hAnsiTheme="minorHAnsi" w:cs="Arial"/>
          <w:b/>
          <w:noProof/>
          <w:sz w:val="22"/>
          <w:szCs w:val="22"/>
        </w:rPr>
        <w:t xml:space="preserve">                                             </w:t>
      </w:r>
    </w:p>
    <w:sectPr w:rsidR="00392308" w:rsidRPr="002B1CF2" w:rsidSect="00747803">
      <w:pgSz w:w="11906" w:h="16838"/>
      <w:pgMar w:top="630" w:right="476" w:bottom="27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78AF"/>
    <w:multiLevelType w:val="hybridMultilevel"/>
    <w:tmpl w:val="46745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C6369A"/>
    <w:multiLevelType w:val="hybridMultilevel"/>
    <w:tmpl w:val="F2AA0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641E79"/>
    <w:multiLevelType w:val="multilevel"/>
    <w:tmpl w:val="5E461D4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9C76F1"/>
    <w:multiLevelType w:val="hybridMultilevel"/>
    <w:tmpl w:val="B3D0E1A0"/>
    <w:lvl w:ilvl="0" w:tplc="04090001">
      <w:start w:val="1"/>
      <w:numFmt w:val="bullet"/>
      <w:lvlText w:val=""/>
      <w:lvlJc w:val="left"/>
      <w:pPr>
        <w:tabs>
          <w:tab w:val="num" w:pos="-14400"/>
        </w:tabs>
        <w:ind w:left="-14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3680"/>
        </w:tabs>
        <w:ind w:left="-13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960"/>
        </w:tabs>
        <w:ind w:left="-1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2240"/>
        </w:tabs>
        <w:ind w:left="-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1520"/>
        </w:tabs>
        <w:ind w:left="-11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0"/>
        </w:tabs>
        <w:ind w:left="-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10080"/>
        </w:tabs>
        <w:ind w:left="-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9360"/>
        </w:tabs>
        <w:ind w:left="-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8640"/>
        </w:tabs>
        <w:ind w:left="-8640" w:hanging="360"/>
      </w:pPr>
      <w:rPr>
        <w:rFonts w:ascii="Wingdings" w:hAnsi="Wingdings" w:hint="default"/>
      </w:rPr>
    </w:lvl>
  </w:abstractNum>
  <w:abstractNum w:abstractNumId="4">
    <w:nsid w:val="6E5A3BC9"/>
    <w:multiLevelType w:val="hybridMultilevel"/>
    <w:tmpl w:val="AAECD536"/>
    <w:lvl w:ilvl="0" w:tplc="C8503DA4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1820B8"/>
    <w:multiLevelType w:val="hybridMultilevel"/>
    <w:tmpl w:val="AFF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03DA4">
      <w:start w:val="1"/>
      <w:numFmt w:val="bullet"/>
      <w:lvlText w:val="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C500B"/>
    <w:multiLevelType w:val="hybridMultilevel"/>
    <w:tmpl w:val="3B26B25C"/>
    <w:lvl w:ilvl="0" w:tplc="C8503DA4">
      <w:start w:val="1"/>
      <w:numFmt w:val="bullet"/>
      <w:lvlText w:val=""/>
      <w:lvlJc w:val="left"/>
      <w:pPr>
        <w:ind w:left="1080" w:hanging="360"/>
      </w:pPr>
      <w:rPr>
        <w:rFonts w:ascii="Wingdings" w:hAnsi="Wingdings" w:hint="default"/>
      </w:rPr>
    </w:lvl>
    <w:lvl w:ilvl="1" w:tplc="C8503DA4">
      <w:start w:val="1"/>
      <w:numFmt w:val="bullet"/>
      <w:lvlText w:val="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308"/>
    <w:rsid w:val="000123A6"/>
    <w:rsid w:val="000157C1"/>
    <w:rsid w:val="00074C0E"/>
    <w:rsid w:val="000962CF"/>
    <w:rsid w:val="000E30EA"/>
    <w:rsid w:val="000E3329"/>
    <w:rsid w:val="000F0DF7"/>
    <w:rsid w:val="00107596"/>
    <w:rsid w:val="001234E3"/>
    <w:rsid w:val="001374A7"/>
    <w:rsid w:val="0015182A"/>
    <w:rsid w:val="001658FB"/>
    <w:rsid w:val="001919EB"/>
    <w:rsid w:val="001A2628"/>
    <w:rsid w:val="001C7C26"/>
    <w:rsid w:val="002000C6"/>
    <w:rsid w:val="00245FB1"/>
    <w:rsid w:val="00247D28"/>
    <w:rsid w:val="00291E9B"/>
    <w:rsid w:val="00292689"/>
    <w:rsid w:val="002B1CF2"/>
    <w:rsid w:val="002E331E"/>
    <w:rsid w:val="002E73E0"/>
    <w:rsid w:val="002F66F9"/>
    <w:rsid w:val="003150E3"/>
    <w:rsid w:val="00316DAA"/>
    <w:rsid w:val="003508DF"/>
    <w:rsid w:val="00364C00"/>
    <w:rsid w:val="00392308"/>
    <w:rsid w:val="003A14F6"/>
    <w:rsid w:val="003A69E4"/>
    <w:rsid w:val="003A6D8C"/>
    <w:rsid w:val="003C18FE"/>
    <w:rsid w:val="003C5A7F"/>
    <w:rsid w:val="003D3413"/>
    <w:rsid w:val="003E164D"/>
    <w:rsid w:val="00425066"/>
    <w:rsid w:val="00427836"/>
    <w:rsid w:val="00450784"/>
    <w:rsid w:val="00451DBC"/>
    <w:rsid w:val="00455F76"/>
    <w:rsid w:val="004608C4"/>
    <w:rsid w:val="004D5DEC"/>
    <w:rsid w:val="004D7C12"/>
    <w:rsid w:val="004E7F1B"/>
    <w:rsid w:val="00517D97"/>
    <w:rsid w:val="0053335A"/>
    <w:rsid w:val="00582F40"/>
    <w:rsid w:val="00596733"/>
    <w:rsid w:val="005A2F62"/>
    <w:rsid w:val="005B22EF"/>
    <w:rsid w:val="005B3A37"/>
    <w:rsid w:val="005E39A2"/>
    <w:rsid w:val="005E7181"/>
    <w:rsid w:val="005F6221"/>
    <w:rsid w:val="0060074F"/>
    <w:rsid w:val="00600CC9"/>
    <w:rsid w:val="006101B8"/>
    <w:rsid w:val="0061515D"/>
    <w:rsid w:val="00621385"/>
    <w:rsid w:val="00640E98"/>
    <w:rsid w:val="00652936"/>
    <w:rsid w:val="006922CE"/>
    <w:rsid w:val="006942BB"/>
    <w:rsid w:val="006A45E3"/>
    <w:rsid w:val="006A7FA7"/>
    <w:rsid w:val="00700B3D"/>
    <w:rsid w:val="00721467"/>
    <w:rsid w:val="00747803"/>
    <w:rsid w:val="00761B54"/>
    <w:rsid w:val="00770CAF"/>
    <w:rsid w:val="0077242C"/>
    <w:rsid w:val="00784D67"/>
    <w:rsid w:val="007A5EE0"/>
    <w:rsid w:val="007A6396"/>
    <w:rsid w:val="007C40E6"/>
    <w:rsid w:val="008321E1"/>
    <w:rsid w:val="00876A8C"/>
    <w:rsid w:val="00890AD2"/>
    <w:rsid w:val="008A232F"/>
    <w:rsid w:val="008A6398"/>
    <w:rsid w:val="00901C30"/>
    <w:rsid w:val="00913AA5"/>
    <w:rsid w:val="00921786"/>
    <w:rsid w:val="009512F6"/>
    <w:rsid w:val="0095282E"/>
    <w:rsid w:val="009534EE"/>
    <w:rsid w:val="009565A6"/>
    <w:rsid w:val="00981711"/>
    <w:rsid w:val="00983BF1"/>
    <w:rsid w:val="009B14A6"/>
    <w:rsid w:val="009D4433"/>
    <w:rsid w:val="009D628D"/>
    <w:rsid w:val="009F4113"/>
    <w:rsid w:val="00A607E3"/>
    <w:rsid w:val="00AB6899"/>
    <w:rsid w:val="00AF055F"/>
    <w:rsid w:val="00AF4975"/>
    <w:rsid w:val="00B15DA9"/>
    <w:rsid w:val="00B32AAF"/>
    <w:rsid w:val="00B63766"/>
    <w:rsid w:val="00B75CE7"/>
    <w:rsid w:val="00BA5FDB"/>
    <w:rsid w:val="00BD7011"/>
    <w:rsid w:val="00BF461E"/>
    <w:rsid w:val="00C05192"/>
    <w:rsid w:val="00C13134"/>
    <w:rsid w:val="00C25D2C"/>
    <w:rsid w:val="00C42519"/>
    <w:rsid w:val="00C50F6D"/>
    <w:rsid w:val="00C53942"/>
    <w:rsid w:val="00C56314"/>
    <w:rsid w:val="00C5720D"/>
    <w:rsid w:val="00C61838"/>
    <w:rsid w:val="00C678F1"/>
    <w:rsid w:val="00C72F9F"/>
    <w:rsid w:val="00CA1AE2"/>
    <w:rsid w:val="00CC79DB"/>
    <w:rsid w:val="00CD2F50"/>
    <w:rsid w:val="00CE7A50"/>
    <w:rsid w:val="00CF08E8"/>
    <w:rsid w:val="00CF6C9D"/>
    <w:rsid w:val="00D553BB"/>
    <w:rsid w:val="00D84378"/>
    <w:rsid w:val="00D91E1D"/>
    <w:rsid w:val="00DA596F"/>
    <w:rsid w:val="00DC31B8"/>
    <w:rsid w:val="00E0591F"/>
    <w:rsid w:val="00E25EE9"/>
    <w:rsid w:val="00E65623"/>
    <w:rsid w:val="00E742C4"/>
    <w:rsid w:val="00EB733B"/>
    <w:rsid w:val="00EE08E6"/>
    <w:rsid w:val="00F20D70"/>
    <w:rsid w:val="00FB4D97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923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30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78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dhxe52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ena.375903@2freemail.com" TargetMode="External"/><Relationship Id="rId12" Type="http://schemas.openxmlformats.org/officeDocument/2006/relationships/hyperlink" Target="https://tinyurl.com/ydhxe5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elena.375903@2fre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ena.375903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znHzf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A25E-A118-466A-9499-4A980D4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2018-01-08T14:06:00Z</dcterms:created>
  <dcterms:modified xsi:type="dcterms:W3CDTF">2018-01-08T14:06:00Z</dcterms:modified>
</cp:coreProperties>
</file>