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8"/>
        <w:gridCol w:w="6695"/>
      </w:tblGrid>
      <w:tr w:rsidR="0043292E" w:rsidRPr="00CA19AA" w:rsidTr="001406CE">
        <w:trPr>
          <w:trHeight w:val="1692"/>
        </w:trPr>
        <w:tc>
          <w:tcPr>
            <w:tcW w:w="1601" w:type="dxa"/>
          </w:tcPr>
          <w:p w:rsidR="0043292E" w:rsidRPr="00CA19AA" w:rsidRDefault="0043292E" w:rsidP="0032336F">
            <w:pPr>
              <w:rPr>
                <w:rFonts w:ascii="Cambria" w:hAnsi="Cambria"/>
              </w:rPr>
            </w:pPr>
            <w:r w:rsidRPr="00CA19AA">
              <w:rPr>
                <w:rFonts w:ascii="Cambria" w:hAnsi="Cambria"/>
                <w:b/>
                <w:iCs/>
                <w:noProof/>
              </w:rPr>
              <w:drawing>
                <wp:inline distT="0" distB="0" distL="0" distR="0">
                  <wp:extent cx="991870" cy="110418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55" cy="111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:rsidR="0043292E" w:rsidRPr="00CA19AA" w:rsidRDefault="0043292E" w:rsidP="0032336F">
            <w:pPr>
              <w:rPr>
                <w:rFonts w:ascii="Cambria" w:hAnsi="Cambria"/>
                <w:b/>
                <w:bCs/>
                <w:color w:val="2E74B5" w:themeColor="accent1" w:themeShade="BF"/>
              </w:rPr>
            </w:pPr>
            <w:r w:rsidRPr="00CA19AA">
              <w:rPr>
                <w:rFonts w:ascii="Cambria" w:hAnsi="Cambria"/>
                <w:b/>
                <w:bCs/>
                <w:color w:val="2E74B5" w:themeColor="accent1" w:themeShade="BF"/>
              </w:rPr>
              <w:t>BINNY, MBA</w:t>
            </w:r>
          </w:p>
          <w:p w:rsidR="0043292E" w:rsidRPr="00CA19AA" w:rsidRDefault="0043292E" w:rsidP="0032336F">
            <w:pPr>
              <w:rPr>
                <w:rFonts w:ascii="Cambria" w:hAnsi="Cambria"/>
                <w:b/>
                <w:bCs/>
                <w:color w:val="2E74B5" w:themeColor="accent1" w:themeShade="BF"/>
              </w:rPr>
            </w:pPr>
            <w:r w:rsidRPr="00CA19AA">
              <w:rPr>
                <w:rFonts w:ascii="Cambria" w:hAnsi="Cambria"/>
                <w:b/>
                <w:bCs/>
                <w:color w:val="2E74B5" w:themeColor="accent1" w:themeShade="BF"/>
              </w:rPr>
              <w:t>Dubai, UAE</w:t>
            </w:r>
          </w:p>
          <w:p w:rsidR="0043292E" w:rsidRPr="00CA19AA" w:rsidRDefault="0043292E" w:rsidP="0032336F">
            <w:pPr>
              <w:rPr>
                <w:rFonts w:ascii="Cambria" w:hAnsi="Cambria"/>
                <w:b/>
                <w:bCs/>
                <w:color w:val="2E74B5" w:themeColor="accent1" w:themeShade="BF"/>
              </w:rPr>
            </w:pPr>
            <w:r w:rsidRPr="00CA19AA">
              <w:rPr>
                <w:rFonts w:ascii="Cambria" w:hAnsi="Cambria"/>
                <w:b/>
                <w:bCs/>
                <w:color w:val="2E74B5" w:themeColor="accent1" w:themeShade="BF"/>
              </w:rPr>
              <w:t>T: +</w:t>
            </w:r>
            <w:r w:rsidR="00495747">
              <w:t xml:space="preserve"> </w:t>
            </w:r>
            <w:proofErr w:type="spellStart"/>
            <w:r w:rsidR="00495747" w:rsidRPr="00495747">
              <w:rPr>
                <w:rFonts w:ascii="Cambria" w:hAnsi="Cambria"/>
                <w:b/>
                <w:bCs/>
                <w:color w:val="2E74B5" w:themeColor="accent1" w:themeShade="BF"/>
              </w:rPr>
              <w:t>Whatsapp</w:t>
            </w:r>
            <w:proofErr w:type="spellEnd"/>
            <w:r w:rsidR="00495747" w:rsidRPr="00495747">
              <w:rPr>
                <w:rFonts w:ascii="Cambria" w:hAnsi="Cambria"/>
                <w:b/>
                <w:bCs/>
                <w:color w:val="2E74B5" w:themeColor="accent1" w:themeShade="BF"/>
              </w:rPr>
              <w:t xml:space="preserve"> +971504753686 / +919979971283</w:t>
            </w:r>
          </w:p>
          <w:p w:rsidR="0043292E" w:rsidRPr="00CA19AA" w:rsidRDefault="0043292E" w:rsidP="0032336F">
            <w:pPr>
              <w:rPr>
                <w:rStyle w:val="Hyperlink"/>
                <w:rFonts w:ascii="Cambria" w:hAnsi="Cambria"/>
                <w:color w:val="2E74B5" w:themeColor="accent1" w:themeShade="BF"/>
              </w:rPr>
            </w:pPr>
            <w:r w:rsidRPr="00CA19AA">
              <w:rPr>
                <w:rFonts w:ascii="Cambria" w:hAnsi="Cambria"/>
                <w:b/>
                <w:bCs/>
                <w:color w:val="2E74B5" w:themeColor="accent1" w:themeShade="BF"/>
              </w:rPr>
              <w:t xml:space="preserve">E: </w:t>
            </w:r>
            <w:hyperlink r:id="rId6" w:history="1">
              <w:r w:rsidR="00495747" w:rsidRPr="00CF0C85">
                <w:rPr>
                  <w:rStyle w:val="Hyperlink"/>
                  <w:rFonts w:ascii="Cambria" w:hAnsi="Cambria"/>
                </w:rPr>
                <w:t>binny.375955@2freemail.com</w:t>
              </w:r>
            </w:hyperlink>
            <w:r w:rsidR="00495747">
              <w:rPr>
                <w:rFonts w:ascii="Cambria" w:hAnsi="Cambria"/>
              </w:rPr>
              <w:t xml:space="preserve"> </w:t>
            </w:r>
            <w:r w:rsidR="00495747" w:rsidRPr="00CA19AA">
              <w:rPr>
                <w:rStyle w:val="Hyperlink"/>
                <w:rFonts w:ascii="Cambria" w:hAnsi="Cambria"/>
                <w:color w:val="2E74B5" w:themeColor="accent1" w:themeShade="BF"/>
              </w:rPr>
              <w:t xml:space="preserve"> </w:t>
            </w:r>
          </w:p>
          <w:p w:rsidR="003C7AC7" w:rsidRPr="00CA19AA" w:rsidRDefault="003C7AC7" w:rsidP="0032336F">
            <w:pPr>
              <w:rPr>
                <w:rStyle w:val="Hyperlink"/>
                <w:rFonts w:ascii="Cambria" w:hAnsi="Cambria"/>
                <w:color w:val="2E74B5" w:themeColor="accent1" w:themeShade="BF"/>
              </w:rPr>
            </w:pPr>
          </w:p>
          <w:p w:rsidR="003C7AC7" w:rsidRPr="00CA19AA" w:rsidRDefault="003C7AC7" w:rsidP="0032336F">
            <w:pPr>
              <w:rPr>
                <w:rFonts w:ascii="Cambria" w:hAnsi="Cambria"/>
                <w:b/>
                <w:bCs/>
                <w:color w:val="2E74B5" w:themeColor="accent1" w:themeShade="BF"/>
              </w:rPr>
            </w:pPr>
          </w:p>
          <w:p w:rsidR="0043292E" w:rsidRPr="00CA19AA" w:rsidRDefault="00BF4B90" w:rsidP="0032336F">
            <w:pPr>
              <w:rPr>
                <w:rFonts w:ascii="Cambria" w:hAnsi="Cambria"/>
                <w:i/>
                <w:iCs/>
                <w:color w:val="2E74B5" w:themeColor="accent1" w:themeShade="BF"/>
              </w:rPr>
            </w:pPr>
            <w:r w:rsidRPr="00CA19AA">
              <w:rPr>
                <w:rFonts w:ascii="Cambria" w:hAnsi="Cambria"/>
                <w:i/>
                <w:iCs/>
                <w:color w:val="2E74B5" w:themeColor="accent1" w:themeShade="BF"/>
              </w:rPr>
              <w:t>(Immediate Availability</w:t>
            </w:r>
            <w:r w:rsidR="00254E07" w:rsidRPr="00CA19AA">
              <w:rPr>
                <w:rFonts w:ascii="Cambria" w:hAnsi="Cambria"/>
                <w:i/>
                <w:iCs/>
                <w:color w:val="2E74B5" w:themeColor="accent1" w:themeShade="BF"/>
              </w:rPr>
              <w:t xml:space="preserve"> with transferable visa</w:t>
            </w:r>
            <w:r w:rsidRPr="00CA19AA">
              <w:rPr>
                <w:rFonts w:ascii="Cambria" w:hAnsi="Cambria"/>
                <w:i/>
                <w:iCs/>
                <w:color w:val="2E74B5" w:themeColor="accent1" w:themeShade="BF"/>
              </w:rPr>
              <w:t>)</w:t>
            </w:r>
          </w:p>
        </w:tc>
      </w:tr>
    </w:tbl>
    <w:p w:rsidR="00084B5F" w:rsidRPr="00CA19AA" w:rsidRDefault="00084B5F" w:rsidP="0032336F">
      <w:pPr>
        <w:spacing w:line="240" w:lineRule="auto"/>
        <w:rPr>
          <w:rFonts w:ascii="Cambria" w:hAnsi="Cambria"/>
        </w:rPr>
      </w:pPr>
    </w:p>
    <w:p w:rsidR="0043292E" w:rsidRPr="00CA19AA" w:rsidRDefault="0084233E" w:rsidP="0032336F">
      <w:pPr>
        <w:shd w:val="clear" w:color="auto" w:fill="BDD6EE" w:themeFill="accent1" w:themeFillTint="66"/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ADMIN</w:t>
      </w:r>
      <w:r w:rsidR="009C55F8">
        <w:rPr>
          <w:rFonts w:ascii="Cambria" w:hAnsi="Cambria"/>
          <w:b/>
          <w:bCs/>
        </w:rPr>
        <w:t xml:space="preserve"> </w:t>
      </w:r>
      <w:r w:rsidR="00907CDE">
        <w:rPr>
          <w:rFonts w:ascii="Cambria" w:hAnsi="Cambria"/>
          <w:b/>
          <w:bCs/>
        </w:rPr>
        <w:t xml:space="preserve">CUM ACCOUNTS ASSISTANT </w:t>
      </w:r>
    </w:p>
    <w:p w:rsidR="00254E07" w:rsidRDefault="00300FD3" w:rsidP="0043292E">
      <w:pPr>
        <w:pStyle w:val="NoSpacing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03+ Years experience in</w:t>
      </w:r>
      <w:r w:rsidR="009F2A96" w:rsidRPr="00CA19AA">
        <w:rPr>
          <w:rFonts w:ascii="Cambria" w:eastAsia="Arial Unicode MS" w:hAnsi="Cambria" w:cs="Arial Unicode MS"/>
        </w:rPr>
        <w:t xml:space="preserve"> </w:t>
      </w:r>
      <w:r w:rsidR="00907CDE">
        <w:rPr>
          <w:rFonts w:ascii="Cambria" w:eastAsia="Arial Unicode MS" w:hAnsi="Cambria" w:cs="Arial Unicode MS"/>
        </w:rPr>
        <w:t>Admin cum Accounts Assistant</w:t>
      </w:r>
      <w:r w:rsidR="00D666AD">
        <w:rPr>
          <w:rFonts w:ascii="Cambria" w:eastAsia="Arial Unicode MS" w:hAnsi="Cambria" w:cs="Arial Unicode MS"/>
        </w:rPr>
        <w:t xml:space="preserve"> </w:t>
      </w:r>
      <w:r w:rsidR="0043292E" w:rsidRPr="00CA19AA">
        <w:rPr>
          <w:rFonts w:ascii="Cambria" w:eastAsia="Arial Unicode MS" w:hAnsi="Cambria" w:cs="Arial Unicode MS"/>
        </w:rPr>
        <w:t>professional from both Gulf &amp; India, gained within a number of sectors mostly General Tra</w:t>
      </w:r>
      <w:r w:rsidR="006969C6" w:rsidRPr="00CA19AA">
        <w:rPr>
          <w:rFonts w:ascii="Cambria" w:eastAsia="Arial Unicode MS" w:hAnsi="Cambria" w:cs="Arial Unicode MS"/>
        </w:rPr>
        <w:t>ding, Hypermarkets, Travel and T</w:t>
      </w:r>
      <w:r w:rsidR="0043292E" w:rsidRPr="00CA19AA">
        <w:rPr>
          <w:rFonts w:ascii="Cambria" w:eastAsia="Arial Unicode MS" w:hAnsi="Cambria" w:cs="Arial Unicode MS"/>
        </w:rPr>
        <w:t>ourism industry. A high degree of market awareness achieved through increased research, analysis and business network. Proven ability to deliver to the highest standards with a meticulous attention to detail and within agrees deadlines.</w:t>
      </w:r>
    </w:p>
    <w:p w:rsidR="00545ABC" w:rsidRPr="00545ABC" w:rsidRDefault="00545ABC" w:rsidP="0043292E">
      <w:pPr>
        <w:pStyle w:val="NoSpacing"/>
        <w:jc w:val="both"/>
        <w:rPr>
          <w:rFonts w:ascii="Cambria" w:eastAsia="Arial Unicode MS" w:hAnsi="Cambria" w:cs="Arial Unicode MS"/>
        </w:rPr>
      </w:pPr>
    </w:p>
    <w:p w:rsidR="00254E07" w:rsidRPr="00CA19AA" w:rsidRDefault="00254E07" w:rsidP="00254E07">
      <w:pPr>
        <w:pStyle w:val="NoSpacing"/>
        <w:jc w:val="both"/>
        <w:rPr>
          <w:rFonts w:ascii="Cambria" w:eastAsia="Arial Unicode MS" w:hAnsi="Cambria" w:cs="Arial Unicode MS"/>
          <w:b/>
          <w:bCs/>
          <w:iCs/>
        </w:rPr>
      </w:pPr>
      <w:r w:rsidRPr="00CA19AA">
        <w:rPr>
          <w:rFonts w:ascii="Cambria" w:eastAsia="Arial Unicode MS" w:hAnsi="Cambria" w:cs="Arial Unicode MS"/>
          <w:b/>
          <w:bCs/>
          <w:iCs/>
        </w:rPr>
        <w:t>AREAS OF INTEREST</w:t>
      </w:r>
    </w:p>
    <w:p w:rsidR="00254E07" w:rsidRPr="00CA19AA" w:rsidRDefault="00254E07" w:rsidP="00254E07">
      <w:pPr>
        <w:pStyle w:val="NoSpacing"/>
        <w:numPr>
          <w:ilvl w:val="0"/>
          <w:numId w:val="16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Finance</w:t>
      </w:r>
    </w:p>
    <w:p w:rsidR="00254E07" w:rsidRPr="00CA19AA" w:rsidRDefault="00254E07" w:rsidP="00254E07">
      <w:pPr>
        <w:pStyle w:val="NoSpacing"/>
        <w:numPr>
          <w:ilvl w:val="0"/>
          <w:numId w:val="16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Marketing</w:t>
      </w:r>
    </w:p>
    <w:p w:rsidR="00303BBE" w:rsidRPr="00CA19AA" w:rsidRDefault="00254E07" w:rsidP="00303BBE">
      <w:pPr>
        <w:pStyle w:val="NoSpacing"/>
        <w:numPr>
          <w:ilvl w:val="0"/>
          <w:numId w:val="16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Office Administration</w:t>
      </w:r>
    </w:p>
    <w:p w:rsidR="00545ABC" w:rsidRDefault="00B7503C" w:rsidP="00545ABC">
      <w:pPr>
        <w:pStyle w:val="NoSpacing"/>
        <w:numPr>
          <w:ilvl w:val="0"/>
          <w:numId w:val="16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Procurement</w:t>
      </w:r>
    </w:p>
    <w:p w:rsidR="00545ABC" w:rsidRPr="00545ABC" w:rsidRDefault="00545ABC" w:rsidP="00545ABC">
      <w:pPr>
        <w:pStyle w:val="NoSpacing"/>
        <w:ind w:left="720"/>
        <w:jc w:val="both"/>
        <w:rPr>
          <w:rFonts w:ascii="Cambria" w:eastAsia="Arial Unicode MS" w:hAnsi="Cambria" w:cs="Arial Unicode MS"/>
          <w:iCs/>
        </w:rPr>
      </w:pPr>
    </w:p>
    <w:p w:rsidR="00545ABC" w:rsidRPr="00CA19AA" w:rsidRDefault="00545ABC" w:rsidP="00545ABC">
      <w:pPr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PROFESSIONAL WORK EXPERIENCE</w:t>
      </w:r>
    </w:p>
    <w:p w:rsidR="00545ABC" w:rsidRPr="00CA19AA" w:rsidRDefault="00545ABC" w:rsidP="00545ABC">
      <w:pPr>
        <w:pStyle w:val="Heading2"/>
        <w:numPr>
          <w:ilvl w:val="0"/>
          <w:numId w:val="22"/>
        </w:numPr>
        <w:rPr>
          <w:rFonts w:ascii="Cambria" w:hAnsi="Cambria"/>
          <w:color w:val="2E74B5" w:themeColor="accent1" w:themeShade="BF"/>
          <w:sz w:val="22"/>
          <w:szCs w:val="22"/>
        </w:rPr>
      </w:pPr>
      <w:r>
        <w:rPr>
          <w:rFonts w:ascii="Cambria" w:hAnsi="Cambria"/>
          <w:color w:val="2E74B5" w:themeColor="accent1" w:themeShade="BF"/>
          <w:sz w:val="22"/>
          <w:szCs w:val="22"/>
        </w:rPr>
        <w:t>Admin</w:t>
      </w:r>
      <w:r w:rsidRPr="00CA19AA">
        <w:rPr>
          <w:rFonts w:ascii="Cambria" w:hAnsi="Cambria"/>
          <w:color w:val="2E74B5" w:themeColor="accent1" w:themeShade="BF"/>
          <w:sz w:val="22"/>
          <w:szCs w:val="22"/>
        </w:rPr>
        <w:t xml:space="preserve"> </w:t>
      </w:r>
      <w:r>
        <w:rPr>
          <w:rFonts w:ascii="Cambria" w:hAnsi="Cambria"/>
          <w:color w:val="2E74B5" w:themeColor="accent1" w:themeShade="BF"/>
          <w:sz w:val="22"/>
          <w:szCs w:val="22"/>
        </w:rPr>
        <w:t xml:space="preserve">Cum Accounts Assistant at </w:t>
      </w:r>
      <w:r w:rsidRPr="00CA19AA">
        <w:rPr>
          <w:rFonts w:ascii="Cambria" w:hAnsi="Cambria"/>
          <w:color w:val="2E74B5" w:themeColor="accent1" w:themeShade="BF"/>
          <w:sz w:val="22"/>
          <w:szCs w:val="22"/>
        </w:rPr>
        <w:t>JALEEL</w:t>
      </w:r>
      <w:r>
        <w:rPr>
          <w:rFonts w:ascii="Cambria" w:hAnsi="Cambria"/>
          <w:color w:val="2E74B5" w:themeColor="accent1" w:themeShade="BF"/>
          <w:sz w:val="22"/>
          <w:szCs w:val="22"/>
        </w:rPr>
        <w:t xml:space="preserve"> Holdings LLC, DUBAi</w:t>
      </w:r>
    </w:p>
    <w:p w:rsidR="00545ABC" w:rsidRDefault="00545ABC" w:rsidP="00545ABC">
      <w:pPr>
        <w:pStyle w:val="Heading2"/>
        <w:rPr>
          <w:rFonts w:ascii="Cambria" w:hAnsi="Cambria"/>
          <w:color w:val="2E74B5" w:themeColor="accent1" w:themeShade="BF"/>
          <w:sz w:val="22"/>
          <w:szCs w:val="22"/>
        </w:rPr>
      </w:pPr>
      <w:r>
        <w:rPr>
          <w:rFonts w:ascii="Cambria" w:hAnsi="Cambria"/>
          <w:color w:val="2E74B5" w:themeColor="accent1" w:themeShade="BF"/>
          <w:sz w:val="22"/>
          <w:szCs w:val="22"/>
        </w:rPr>
        <w:t>January 2016</w:t>
      </w:r>
      <w:r w:rsidRPr="00CA19AA">
        <w:rPr>
          <w:rFonts w:ascii="Cambria" w:hAnsi="Cambria"/>
          <w:color w:val="2E74B5" w:themeColor="accent1" w:themeShade="BF"/>
          <w:sz w:val="22"/>
          <w:szCs w:val="22"/>
        </w:rPr>
        <w:t xml:space="preserve"> – TO DATE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M</w:t>
      </w:r>
      <w:r w:rsidRPr="00B81449">
        <w:rPr>
          <w:rFonts w:ascii="Cambria" w:eastAsia="Times New Roman" w:hAnsi="Cambria" w:cs="Times New Roman"/>
          <w:color w:val="333333"/>
        </w:rPr>
        <w:t>anage day to day operations of the accounts department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M</w:t>
      </w:r>
      <w:r w:rsidRPr="00B81449">
        <w:rPr>
          <w:rFonts w:ascii="Cambria" w:eastAsia="Times New Roman" w:hAnsi="Cambria" w:cs="Times New Roman"/>
          <w:color w:val="333333"/>
        </w:rPr>
        <w:t xml:space="preserve">anage accounts payable (bill payments, salaries, petty cash etc.) and receivable through cash / </w:t>
      </w:r>
      <w:proofErr w:type="spellStart"/>
      <w:r w:rsidRPr="00B81449">
        <w:rPr>
          <w:rFonts w:ascii="Cambria" w:eastAsia="Times New Roman" w:hAnsi="Cambria" w:cs="Times New Roman"/>
          <w:color w:val="333333"/>
        </w:rPr>
        <w:t>cheque</w:t>
      </w:r>
      <w:proofErr w:type="spellEnd"/>
      <w:r w:rsidRPr="00B81449">
        <w:rPr>
          <w:rFonts w:ascii="Cambria" w:eastAsia="Times New Roman" w:hAnsi="Cambria" w:cs="Times New Roman"/>
          <w:color w:val="333333"/>
        </w:rPr>
        <w:t xml:space="preserve"> / voucher in a timely manner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E</w:t>
      </w:r>
      <w:r w:rsidRPr="00B81449">
        <w:rPr>
          <w:rFonts w:ascii="Cambria" w:eastAsia="Times New Roman" w:hAnsi="Cambria" w:cs="Times New Roman"/>
          <w:color w:val="333333"/>
        </w:rPr>
        <w:t>stablish and maintain fiscal files and records to document transactions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M</w:t>
      </w:r>
      <w:r w:rsidRPr="00B81449">
        <w:rPr>
          <w:rFonts w:ascii="Cambria" w:eastAsia="Times New Roman" w:hAnsi="Cambria" w:cs="Times New Roman"/>
          <w:color w:val="333333"/>
        </w:rPr>
        <w:t>aintain and reconcile cash / financial accounts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M</w:t>
      </w:r>
      <w:r w:rsidRPr="00B81449">
        <w:rPr>
          <w:rFonts w:ascii="Cambria" w:eastAsia="Times New Roman" w:hAnsi="Cambria" w:cs="Times New Roman"/>
          <w:color w:val="333333"/>
        </w:rPr>
        <w:t>aintain spreadsheets for monitoring and analyzing accounting data and prepare financial reports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P</w:t>
      </w:r>
      <w:r w:rsidRPr="00B81449">
        <w:rPr>
          <w:rFonts w:ascii="Cambria" w:eastAsia="Times New Roman" w:hAnsi="Cambria" w:cs="Times New Roman"/>
          <w:color w:val="333333"/>
        </w:rPr>
        <w:t>repare table of accounts, assign entries to proper accounts to ensure proper   accounting methods, principles and policies are being followed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C</w:t>
      </w:r>
      <w:r w:rsidRPr="00B81449">
        <w:rPr>
          <w:rFonts w:ascii="Cambria" w:eastAsia="Times New Roman" w:hAnsi="Cambria" w:cs="Times New Roman"/>
          <w:color w:val="333333"/>
        </w:rPr>
        <w:t>omplete and coordinate annual audits and provide recommendations for improving procedures and systems for initiating corrective actions</w:t>
      </w:r>
    </w:p>
    <w:p w:rsidR="00545ABC" w:rsidRPr="00B81449" w:rsidRDefault="00545ABC" w:rsidP="00545ABC">
      <w:pPr>
        <w:numPr>
          <w:ilvl w:val="0"/>
          <w:numId w:val="32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333333"/>
        </w:rPr>
      </w:pPr>
      <w:r>
        <w:rPr>
          <w:rFonts w:ascii="Cambria" w:eastAsia="Times New Roman" w:hAnsi="Cambria" w:cs="Times New Roman"/>
          <w:color w:val="333333"/>
        </w:rPr>
        <w:t>A</w:t>
      </w:r>
      <w:r w:rsidRPr="00B81449">
        <w:rPr>
          <w:rFonts w:ascii="Cambria" w:eastAsia="Times New Roman" w:hAnsi="Cambria" w:cs="Times New Roman"/>
          <w:color w:val="333333"/>
        </w:rPr>
        <w:t>llocate cash to different departments / divisions and ensure that the direct staff complies with it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 w:cs="Arial"/>
          <w:color w:val="000000" w:themeColor="text1"/>
        </w:rPr>
        <w:t>Supervise customer billing services to ensure complaints and issues are resolved.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 w:cs="Arial"/>
          <w:color w:val="000000" w:themeColor="text1"/>
        </w:rPr>
        <w:t>Coordinate with sales and operations personnel to analyze pending bills and resolve issues.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 w:cs="Arial"/>
          <w:color w:val="000000" w:themeColor="text1"/>
        </w:rPr>
        <w:t>Educate non-billing personnel on process enhancement in sales for billing accuracy.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Provide product samples to persuade people to buy products.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Update and set the price as per customer requirement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Preparing quotations as per customer requirement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Collaborate with finance and sales professionals to maintain accounts receivable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Compile and process information such as prices, discounts, shipping rates etc.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Ensure customers are billed correctly for services offered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lastRenderedPageBreak/>
        <w:t>Issue invoices and distribute them electronically or by mail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Communicate with customers to answer questions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Sending request to concerned department to create and extend new article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Updating delivery reports, sorting cash &amp; credit invoices, creating new PO’s etc.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Sending daily sales report to concerned department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Sending mail to customers regarding their account creation &amp; confirmation</w:t>
      </w:r>
    </w:p>
    <w:p w:rsidR="00545ABC" w:rsidRPr="00087EB2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Preparing GRN &amp; GRV documents</w:t>
      </w:r>
    </w:p>
    <w:p w:rsidR="00545ABC" w:rsidRPr="00545ABC" w:rsidRDefault="00545ABC" w:rsidP="00545ABC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ja-JP"/>
        </w:rPr>
      </w:pPr>
      <w:r w:rsidRPr="00087EB2">
        <w:rPr>
          <w:rFonts w:ascii="Cambria" w:hAnsi="Cambria"/>
          <w:iCs/>
          <w:color w:val="000000" w:themeColor="text1"/>
        </w:rPr>
        <w:t>Sending request to accounts department to release the sales orders</w:t>
      </w:r>
    </w:p>
    <w:p w:rsidR="00545ABC" w:rsidRPr="00CA19AA" w:rsidRDefault="00545ABC" w:rsidP="00545ABC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Cambria" w:hAnsi="Cambria"/>
          <w:b/>
          <w:color w:val="2E74B5" w:themeColor="accent1" w:themeShade="BF"/>
        </w:rPr>
      </w:pPr>
      <w:r w:rsidRPr="00CA19AA">
        <w:rPr>
          <w:rFonts w:ascii="Cambria" w:hAnsi="Cambria"/>
          <w:b/>
          <w:color w:val="2E74B5" w:themeColor="accent1" w:themeShade="BF"/>
        </w:rPr>
        <w:t>OFFICE ASSSITANT CUM ACCOUNTANT – BIG FOUR HYPERMARKET, UAE</w:t>
      </w:r>
    </w:p>
    <w:p w:rsidR="00545ABC" w:rsidRPr="00CA19AA" w:rsidRDefault="00545ABC" w:rsidP="00545ABC">
      <w:pPr>
        <w:pStyle w:val="NoSpacing"/>
        <w:rPr>
          <w:rFonts w:ascii="Cambria" w:hAnsi="Cambria"/>
          <w:b/>
          <w:color w:val="2E74B5" w:themeColor="accent1" w:themeShade="BF"/>
        </w:rPr>
      </w:pPr>
      <w:r>
        <w:rPr>
          <w:rFonts w:ascii="Cambria" w:hAnsi="Cambria"/>
          <w:b/>
          <w:color w:val="2E74B5" w:themeColor="accent1" w:themeShade="BF"/>
        </w:rPr>
        <w:t>JAN</w:t>
      </w:r>
      <w:r w:rsidRPr="00CA19AA">
        <w:rPr>
          <w:rFonts w:ascii="Cambria" w:hAnsi="Cambria"/>
          <w:b/>
          <w:color w:val="2E74B5" w:themeColor="accent1" w:themeShade="BF"/>
        </w:rPr>
        <w:t xml:space="preserve"> 2015- DEC 2015</w:t>
      </w:r>
    </w:p>
    <w:p w:rsidR="00545ABC" w:rsidRPr="00CA19AA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To greet the customers entering into organization</w:t>
      </w:r>
    </w:p>
    <w:p w:rsidR="00545ABC" w:rsidRPr="00CA19AA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Handling all the cash transaction of an organization</w:t>
      </w:r>
    </w:p>
    <w:p w:rsidR="00545ABC" w:rsidRPr="00CA19AA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 xml:space="preserve">Receive payment by cash, </w:t>
      </w:r>
      <w:proofErr w:type="spellStart"/>
      <w:r w:rsidRPr="00CA19AA">
        <w:rPr>
          <w:rFonts w:ascii="Cambria" w:hAnsi="Cambria"/>
          <w:iCs/>
          <w:color w:val="000000" w:themeColor="text1"/>
        </w:rPr>
        <w:t>cheque</w:t>
      </w:r>
      <w:proofErr w:type="spellEnd"/>
      <w:r w:rsidRPr="00CA19AA">
        <w:rPr>
          <w:rFonts w:ascii="Cambria" w:hAnsi="Cambria"/>
          <w:iCs/>
          <w:color w:val="000000" w:themeColor="text1"/>
        </w:rPr>
        <w:t>, credit card etc.</w:t>
      </w:r>
    </w:p>
    <w:p w:rsidR="00545ABC" w:rsidRPr="00CA19AA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Checking daily cash accounts</w:t>
      </w:r>
    </w:p>
    <w:p w:rsidR="00545ABC" w:rsidRPr="00CA19AA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Guiding and solving queries of customer</w:t>
      </w:r>
    </w:p>
    <w:p w:rsidR="00545ABC" w:rsidRPr="00CA19AA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Providing training and assistance to newly joined cashier</w:t>
      </w:r>
    </w:p>
    <w:p w:rsidR="00545ABC" w:rsidRDefault="00545ABC" w:rsidP="00545ABC">
      <w:pPr>
        <w:pStyle w:val="NoSpacing"/>
        <w:numPr>
          <w:ilvl w:val="0"/>
          <w:numId w:val="14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Maintaining monthly, weekly and daily report of transactions.</w:t>
      </w:r>
    </w:p>
    <w:p w:rsidR="00545ABC" w:rsidRPr="00545ABC" w:rsidRDefault="00545ABC" w:rsidP="00545ABC">
      <w:pPr>
        <w:pStyle w:val="NoSpacing"/>
        <w:ind w:left="720"/>
        <w:jc w:val="lowKashida"/>
        <w:rPr>
          <w:rFonts w:ascii="Cambria" w:hAnsi="Cambria"/>
          <w:iCs/>
          <w:color w:val="000000" w:themeColor="text1"/>
        </w:rPr>
      </w:pPr>
    </w:p>
    <w:p w:rsidR="00545ABC" w:rsidRPr="00CA19AA" w:rsidRDefault="00545ABC" w:rsidP="00545ABC">
      <w:pPr>
        <w:pStyle w:val="Heading2"/>
        <w:numPr>
          <w:ilvl w:val="0"/>
          <w:numId w:val="22"/>
        </w:numPr>
        <w:rPr>
          <w:rFonts w:ascii="Cambria" w:hAnsi="Cambria"/>
          <w:color w:val="2E74B5" w:themeColor="accent1" w:themeShade="BF"/>
          <w:sz w:val="22"/>
          <w:szCs w:val="22"/>
        </w:rPr>
      </w:pPr>
      <w:r w:rsidRPr="00CA19AA">
        <w:rPr>
          <w:rFonts w:ascii="Cambria" w:hAnsi="Cambria"/>
          <w:color w:val="2E74B5" w:themeColor="accent1" w:themeShade="BF"/>
          <w:sz w:val="22"/>
          <w:szCs w:val="22"/>
        </w:rPr>
        <w:t>ADMIN ASSISTANT CUM ACCOUNTANT – TRAVEL WONDOWS, KERALA, INDIA</w:t>
      </w:r>
    </w:p>
    <w:p w:rsidR="00545ABC" w:rsidRPr="00CA19AA" w:rsidRDefault="00545ABC" w:rsidP="00545ABC">
      <w:pPr>
        <w:pStyle w:val="ResumeText"/>
        <w:rPr>
          <w:rFonts w:ascii="Cambria" w:hAnsi="Cambria"/>
          <w:b/>
          <w:color w:val="2E74B5" w:themeColor="accent1" w:themeShade="BF"/>
          <w:sz w:val="22"/>
          <w:szCs w:val="22"/>
        </w:rPr>
      </w:pPr>
      <w:r w:rsidRPr="00CA19AA">
        <w:rPr>
          <w:rFonts w:ascii="Cambria" w:hAnsi="Cambria"/>
          <w:b/>
          <w:color w:val="2E74B5" w:themeColor="accent1" w:themeShade="BF"/>
          <w:sz w:val="22"/>
          <w:szCs w:val="22"/>
        </w:rPr>
        <w:t>MAY 2013 – DEC</w:t>
      </w:r>
      <w:bookmarkStart w:id="0" w:name="_GoBack"/>
      <w:bookmarkEnd w:id="0"/>
      <w:r w:rsidRPr="00CA19AA">
        <w:rPr>
          <w:rFonts w:ascii="Cambria" w:hAnsi="Cambria"/>
          <w:b/>
          <w:color w:val="2E74B5" w:themeColor="accent1" w:themeShade="BF"/>
          <w:sz w:val="22"/>
          <w:szCs w:val="22"/>
        </w:rPr>
        <w:t xml:space="preserve"> 2014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Review and process routine accounting data for revenue and expenditures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Analyze, reconcile, balance and maintain accounting records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Respond to queries by telephone or in writing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 xml:space="preserve">Review purchasing, petty cash and personal claims 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Maintain listing of accounts payables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Maintain files and documents up-to-date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 xml:space="preserve">Print and distribute monthly financial reports 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Perform miscellaneous job-related duties as assign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Assists office staff in maintaining files and databases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Prepares reports, proposals and correspondence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Assigns jobs and duties to office staff as needed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Monitors office operations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Schedules appointments and meetings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Pay all invoices to be paid by cash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Collect cash from customers or others if payment is by cash</w:t>
      </w:r>
    </w:p>
    <w:p w:rsidR="00545ABC" w:rsidRPr="00CA19AA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Cash supply from the bank or from other sources</w:t>
      </w:r>
    </w:p>
    <w:p w:rsidR="00545ABC" w:rsidRPr="00545ABC" w:rsidRDefault="00545ABC" w:rsidP="00545ABC">
      <w:pPr>
        <w:pStyle w:val="NoSpacing"/>
        <w:numPr>
          <w:ilvl w:val="0"/>
          <w:numId w:val="15"/>
        </w:numPr>
        <w:jc w:val="lowKashida"/>
        <w:rPr>
          <w:rFonts w:ascii="Cambria" w:hAnsi="Cambria"/>
          <w:iCs/>
          <w:color w:val="000000" w:themeColor="text1"/>
        </w:rPr>
      </w:pPr>
      <w:r w:rsidRPr="00CA19AA">
        <w:rPr>
          <w:rFonts w:ascii="Cambria" w:hAnsi="Cambria"/>
          <w:iCs/>
          <w:color w:val="000000" w:themeColor="text1"/>
        </w:rPr>
        <w:t>Maintaining monthly, weekly and daily report of transactions.</w:t>
      </w:r>
    </w:p>
    <w:p w:rsidR="00545ABC" w:rsidRPr="00CA19AA" w:rsidRDefault="00545ABC" w:rsidP="0043292E">
      <w:pPr>
        <w:pStyle w:val="NoSpacing"/>
        <w:jc w:val="both"/>
        <w:rPr>
          <w:rFonts w:ascii="Cambria" w:eastAsia="Arial Unicode MS" w:hAnsi="Cambria" w:cs="Arial Unicode MS"/>
          <w:i/>
        </w:rPr>
      </w:pPr>
    </w:p>
    <w:p w:rsidR="0043292E" w:rsidRPr="00CA19AA" w:rsidRDefault="0043292E" w:rsidP="00947739">
      <w:pPr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ACADEMIC QUALIFICATION</w:t>
      </w:r>
    </w:p>
    <w:p w:rsidR="0043292E" w:rsidRPr="00CA19AA" w:rsidRDefault="009F2A96" w:rsidP="0043292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A19AA">
        <w:rPr>
          <w:rFonts w:ascii="Cambria" w:hAnsi="Cambria"/>
        </w:rPr>
        <w:t xml:space="preserve">2011 -2013 </w:t>
      </w:r>
      <w:r w:rsidR="0043292E" w:rsidRPr="00044985">
        <w:rPr>
          <w:rFonts w:ascii="Cambria" w:hAnsi="Cambria"/>
          <w:b/>
        </w:rPr>
        <w:t>MBA (FINANCE &amp; MARKETING)</w:t>
      </w:r>
      <w:r w:rsidR="0043292E" w:rsidRPr="00CA19AA">
        <w:rPr>
          <w:rFonts w:ascii="Cambria" w:hAnsi="Cambria"/>
        </w:rPr>
        <w:t>, UNIVERSITY OF KERALA, INDIA</w:t>
      </w:r>
    </w:p>
    <w:p w:rsidR="0043292E" w:rsidRPr="00CA19AA" w:rsidRDefault="009F2A96" w:rsidP="0043292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A19AA">
        <w:rPr>
          <w:rFonts w:ascii="Cambria" w:hAnsi="Cambria"/>
        </w:rPr>
        <w:t xml:space="preserve">2008-2011 </w:t>
      </w:r>
      <w:r w:rsidR="0043292E" w:rsidRPr="00044985">
        <w:rPr>
          <w:rFonts w:ascii="Cambria" w:hAnsi="Cambria"/>
          <w:b/>
        </w:rPr>
        <w:t>BBA</w:t>
      </w:r>
      <w:r w:rsidR="0043292E" w:rsidRPr="00CA19AA">
        <w:rPr>
          <w:rFonts w:ascii="Cambria" w:hAnsi="Cambria"/>
        </w:rPr>
        <w:t>. UNIVERSITY OF KERALA, INDIA</w:t>
      </w:r>
    </w:p>
    <w:p w:rsidR="0043292E" w:rsidRPr="00CA19AA" w:rsidRDefault="0043292E" w:rsidP="00947739">
      <w:pPr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PROJECTS AND CO CURRICULAR ACTIVITIES</w:t>
      </w:r>
    </w:p>
    <w:p w:rsidR="0043292E" w:rsidRPr="00CA19AA" w:rsidRDefault="0043292E" w:rsidP="00695506">
      <w:pPr>
        <w:pStyle w:val="NoSpacing"/>
        <w:numPr>
          <w:ilvl w:val="0"/>
          <w:numId w:val="8"/>
        </w:numPr>
        <w:jc w:val="lowKashida"/>
        <w:rPr>
          <w:rFonts w:ascii="Cambria" w:hAnsi="Cambria"/>
          <w:iCs/>
        </w:rPr>
      </w:pPr>
      <w:r w:rsidRPr="00CA19AA">
        <w:rPr>
          <w:rFonts w:ascii="Cambria" w:hAnsi="Cambria"/>
          <w:iCs/>
        </w:rPr>
        <w:t xml:space="preserve">A project on </w:t>
      </w:r>
      <w:r w:rsidRPr="00CA19AA">
        <w:rPr>
          <w:rFonts w:ascii="Cambria" w:hAnsi="Cambria"/>
          <w:b/>
          <w:iCs/>
        </w:rPr>
        <w:t>“Influence of brand name on consumer buying behavior”</w:t>
      </w:r>
      <w:r w:rsidRPr="00CA19AA">
        <w:rPr>
          <w:rFonts w:ascii="Cambria" w:hAnsi="Cambria"/>
          <w:iCs/>
        </w:rPr>
        <w:t xml:space="preserve"> at </w:t>
      </w:r>
      <w:proofErr w:type="spellStart"/>
      <w:r w:rsidRPr="00CA19AA">
        <w:rPr>
          <w:rFonts w:ascii="Cambria" w:hAnsi="Cambria"/>
          <w:iCs/>
        </w:rPr>
        <w:t>Periyar</w:t>
      </w:r>
      <w:proofErr w:type="spellEnd"/>
      <w:r w:rsidRPr="00CA19AA">
        <w:rPr>
          <w:rFonts w:ascii="Cambria" w:hAnsi="Cambria"/>
          <w:iCs/>
        </w:rPr>
        <w:t xml:space="preserve"> Rice, </w:t>
      </w:r>
      <w:proofErr w:type="spellStart"/>
      <w:r w:rsidRPr="00CA19AA">
        <w:rPr>
          <w:rFonts w:ascii="Cambria" w:hAnsi="Cambria"/>
          <w:iCs/>
        </w:rPr>
        <w:t>Kalady</w:t>
      </w:r>
      <w:proofErr w:type="spellEnd"/>
      <w:r w:rsidRPr="00CA19AA">
        <w:rPr>
          <w:rFonts w:ascii="Cambria" w:hAnsi="Cambria"/>
          <w:iCs/>
        </w:rPr>
        <w:t>,</w:t>
      </w:r>
      <w:r w:rsidR="00254E07" w:rsidRPr="00CA19AA">
        <w:rPr>
          <w:rFonts w:ascii="Cambria" w:hAnsi="Cambria"/>
          <w:iCs/>
        </w:rPr>
        <w:t xml:space="preserve"> Kerala, </w:t>
      </w:r>
      <w:r w:rsidRPr="00CA19AA">
        <w:rPr>
          <w:rFonts w:ascii="Cambria" w:hAnsi="Cambria"/>
          <w:iCs/>
        </w:rPr>
        <w:t>India</w:t>
      </w:r>
    </w:p>
    <w:p w:rsidR="0043292E" w:rsidRPr="00CA19AA" w:rsidRDefault="0043292E" w:rsidP="00695506">
      <w:pPr>
        <w:pStyle w:val="NoSpacing"/>
        <w:numPr>
          <w:ilvl w:val="0"/>
          <w:numId w:val="8"/>
        </w:numPr>
        <w:jc w:val="lowKashida"/>
        <w:rPr>
          <w:rFonts w:ascii="Cambria" w:hAnsi="Cambria"/>
          <w:iCs/>
        </w:rPr>
      </w:pPr>
      <w:r w:rsidRPr="00CA19AA">
        <w:rPr>
          <w:rFonts w:ascii="Cambria" w:hAnsi="Cambria"/>
          <w:iCs/>
        </w:rPr>
        <w:t xml:space="preserve">A Project on </w:t>
      </w:r>
      <w:r w:rsidRPr="00CA19AA">
        <w:rPr>
          <w:rFonts w:ascii="Cambria" w:hAnsi="Cambria"/>
          <w:b/>
          <w:iCs/>
        </w:rPr>
        <w:t>“Impact of training on employee performance”</w:t>
      </w:r>
      <w:r w:rsidRPr="00CA19AA">
        <w:rPr>
          <w:rFonts w:ascii="Cambria" w:hAnsi="Cambria"/>
          <w:iCs/>
        </w:rPr>
        <w:t xml:space="preserve"> at Gandhi </w:t>
      </w:r>
      <w:proofErr w:type="spellStart"/>
      <w:r w:rsidRPr="00CA19AA">
        <w:rPr>
          <w:rFonts w:ascii="Cambria" w:hAnsi="Cambria"/>
          <w:iCs/>
        </w:rPr>
        <w:t>Smaraka</w:t>
      </w:r>
      <w:proofErr w:type="spellEnd"/>
      <w:r w:rsidRPr="00CA19AA">
        <w:rPr>
          <w:rFonts w:ascii="Cambria" w:hAnsi="Cambria"/>
          <w:iCs/>
        </w:rPr>
        <w:t xml:space="preserve"> </w:t>
      </w:r>
      <w:proofErr w:type="spellStart"/>
      <w:r w:rsidRPr="00CA19AA">
        <w:rPr>
          <w:rFonts w:ascii="Cambria" w:hAnsi="Cambria"/>
          <w:iCs/>
        </w:rPr>
        <w:t>Grama</w:t>
      </w:r>
      <w:proofErr w:type="spellEnd"/>
      <w:r w:rsidRPr="00CA19AA">
        <w:rPr>
          <w:rFonts w:ascii="Cambria" w:hAnsi="Cambria"/>
          <w:iCs/>
        </w:rPr>
        <w:t xml:space="preserve"> </w:t>
      </w:r>
      <w:proofErr w:type="spellStart"/>
      <w:r w:rsidRPr="00CA19AA">
        <w:rPr>
          <w:rFonts w:ascii="Cambria" w:hAnsi="Cambria"/>
          <w:iCs/>
        </w:rPr>
        <w:t>Seva</w:t>
      </w:r>
      <w:proofErr w:type="spellEnd"/>
      <w:r w:rsidRPr="00CA19AA">
        <w:rPr>
          <w:rFonts w:ascii="Cambria" w:hAnsi="Cambria"/>
          <w:iCs/>
        </w:rPr>
        <w:t xml:space="preserve"> </w:t>
      </w:r>
      <w:proofErr w:type="spellStart"/>
      <w:r w:rsidRPr="00CA19AA">
        <w:rPr>
          <w:rFonts w:ascii="Cambria" w:hAnsi="Cambria"/>
          <w:iCs/>
        </w:rPr>
        <w:t>Kendram</w:t>
      </w:r>
      <w:proofErr w:type="spellEnd"/>
      <w:r w:rsidRPr="00CA19AA">
        <w:rPr>
          <w:rFonts w:ascii="Cambria" w:hAnsi="Cambria"/>
          <w:iCs/>
        </w:rPr>
        <w:t xml:space="preserve">, </w:t>
      </w:r>
      <w:proofErr w:type="spellStart"/>
      <w:r w:rsidRPr="00CA19AA">
        <w:rPr>
          <w:rFonts w:ascii="Cambria" w:hAnsi="Cambria"/>
          <w:iCs/>
        </w:rPr>
        <w:t>Alappuzha</w:t>
      </w:r>
      <w:proofErr w:type="spellEnd"/>
      <w:r w:rsidRPr="00CA19AA">
        <w:rPr>
          <w:rFonts w:ascii="Cambria" w:hAnsi="Cambria"/>
          <w:iCs/>
        </w:rPr>
        <w:t>, India</w:t>
      </w:r>
    </w:p>
    <w:p w:rsidR="00545ABC" w:rsidRPr="00CA19AA" w:rsidRDefault="00545ABC" w:rsidP="00545ABC">
      <w:pPr>
        <w:pStyle w:val="NoSpacing"/>
        <w:rPr>
          <w:rFonts w:ascii="Cambria" w:hAnsi="Cambria"/>
        </w:rPr>
      </w:pPr>
    </w:p>
    <w:p w:rsidR="0043292E" w:rsidRPr="00CA19AA" w:rsidRDefault="0043292E" w:rsidP="00947739">
      <w:pPr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lastRenderedPageBreak/>
        <w:t>KNOWLEDGE AND SKILLS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Acquired good knowledge in Accounting, Finance, Office Management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Proactive with outstanding communication &amp; presentation Skills.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Leading &amp; dealing effectively with people at all levels.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Ability to work own initiative and as part of a team.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Ability to effectively handle multi-tasks and meet deadlines.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Active team player.</w:t>
      </w:r>
    </w:p>
    <w:p w:rsidR="0043292E" w:rsidRPr="00CA19AA" w:rsidRDefault="0043292E" w:rsidP="0043292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Ability to learn quickly and adapt to changing environments.</w:t>
      </w:r>
    </w:p>
    <w:p w:rsidR="00B56AC7" w:rsidRPr="0084233E" w:rsidRDefault="0043292E" w:rsidP="0084233E">
      <w:pPr>
        <w:pStyle w:val="NoSpacing"/>
        <w:numPr>
          <w:ilvl w:val="0"/>
          <w:numId w:val="1"/>
        </w:numPr>
        <w:jc w:val="both"/>
        <w:rPr>
          <w:rFonts w:ascii="Cambria" w:eastAsia="Arial Unicode MS" w:hAnsi="Cambria" w:cs="Arial Unicode MS"/>
          <w:iCs/>
        </w:rPr>
      </w:pPr>
      <w:r w:rsidRPr="00CA19AA">
        <w:rPr>
          <w:rFonts w:ascii="Cambria" w:eastAsia="Arial Unicode MS" w:hAnsi="Cambria" w:cs="Arial Unicode MS"/>
          <w:iCs/>
        </w:rPr>
        <w:t>Good time management and organizational skills</w:t>
      </w:r>
    </w:p>
    <w:p w:rsidR="00CB01EE" w:rsidRPr="00CA19AA" w:rsidRDefault="00CB01EE" w:rsidP="00B56AC7">
      <w:pPr>
        <w:pStyle w:val="NoSpacing"/>
        <w:jc w:val="both"/>
        <w:rPr>
          <w:rFonts w:ascii="Cambria" w:eastAsia="Arial Unicode MS" w:hAnsi="Cambria" w:cs="Arial Unicode MS"/>
          <w:iCs/>
        </w:rPr>
      </w:pPr>
    </w:p>
    <w:p w:rsidR="0043292E" w:rsidRPr="00CA19AA" w:rsidRDefault="0043292E" w:rsidP="00947739">
      <w:pPr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SOFTWARE PROFICIENCY</w:t>
      </w:r>
    </w:p>
    <w:p w:rsidR="003C2ED7" w:rsidRDefault="003C2ED7" w:rsidP="00254E07">
      <w:pPr>
        <w:pStyle w:val="NoSpacing"/>
        <w:numPr>
          <w:ilvl w:val="0"/>
          <w:numId w:val="17"/>
        </w:numPr>
        <w:rPr>
          <w:rFonts w:ascii="Cambria" w:hAnsi="Cambria"/>
          <w:b/>
        </w:rPr>
      </w:pPr>
      <w:r w:rsidRPr="003C60CE">
        <w:rPr>
          <w:rFonts w:ascii="Cambria" w:hAnsi="Cambria"/>
          <w:b/>
        </w:rPr>
        <w:t>SAP</w:t>
      </w:r>
    </w:p>
    <w:p w:rsidR="00782A99" w:rsidRPr="00782A99" w:rsidRDefault="00782A99" w:rsidP="00254E07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782A99">
        <w:rPr>
          <w:rFonts w:ascii="Cambria" w:hAnsi="Cambria"/>
        </w:rPr>
        <w:t>BI Analyzer</w:t>
      </w:r>
    </w:p>
    <w:p w:rsidR="00303BBE" w:rsidRDefault="00756594" w:rsidP="00254E07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CA19AA">
        <w:rPr>
          <w:rFonts w:ascii="Cambria" w:hAnsi="Cambria"/>
        </w:rPr>
        <w:t>VISAAC</w:t>
      </w:r>
    </w:p>
    <w:p w:rsidR="00CC7B2A" w:rsidRPr="00CC7B2A" w:rsidRDefault="00CC7B2A" w:rsidP="00CC7B2A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CA19AA">
        <w:rPr>
          <w:rFonts w:ascii="Cambria" w:hAnsi="Cambria"/>
        </w:rPr>
        <w:t>Tally ERP 9</w:t>
      </w:r>
    </w:p>
    <w:p w:rsidR="0043292E" w:rsidRPr="00CA19AA" w:rsidRDefault="0043292E" w:rsidP="00254E07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CA19AA">
        <w:rPr>
          <w:rFonts w:ascii="Cambria" w:hAnsi="Cambria"/>
        </w:rPr>
        <w:t xml:space="preserve">Microsoft </w:t>
      </w:r>
      <w:r w:rsidR="00254E07" w:rsidRPr="00CA19AA">
        <w:rPr>
          <w:rFonts w:ascii="Cambria" w:hAnsi="Cambria"/>
        </w:rPr>
        <w:t>Office (</w:t>
      </w:r>
      <w:r w:rsidRPr="00CA19AA">
        <w:rPr>
          <w:rFonts w:ascii="Cambria" w:hAnsi="Cambria"/>
        </w:rPr>
        <w:t xml:space="preserve">MS Excel, </w:t>
      </w:r>
      <w:r w:rsidR="00254E07" w:rsidRPr="00CA19AA">
        <w:rPr>
          <w:rFonts w:ascii="Cambria" w:hAnsi="Cambria"/>
        </w:rPr>
        <w:t>word, power</w:t>
      </w:r>
      <w:r w:rsidR="00581A1B" w:rsidRPr="00CA19AA">
        <w:rPr>
          <w:rFonts w:ascii="Cambria" w:hAnsi="Cambria"/>
        </w:rPr>
        <w:t xml:space="preserve"> P</w:t>
      </w:r>
      <w:r w:rsidRPr="00CA19AA">
        <w:rPr>
          <w:rFonts w:ascii="Cambria" w:hAnsi="Cambria"/>
        </w:rPr>
        <w:t>oint</w:t>
      </w:r>
      <w:r w:rsidR="003343EA" w:rsidRPr="00CA19AA">
        <w:rPr>
          <w:rFonts w:ascii="Cambria" w:hAnsi="Cambria"/>
        </w:rPr>
        <w:t>,</w:t>
      </w:r>
      <w:r w:rsidR="00581A1B" w:rsidRPr="00CA19AA">
        <w:rPr>
          <w:rFonts w:ascii="Cambria" w:hAnsi="Cambria"/>
        </w:rPr>
        <w:t xml:space="preserve"> </w:t>
      </w:r>
      <w:r w:rsidR="003343EA" w:rsidRPr="00CA19AA">
        <w:rPr>
          <w:rFonts w:ascii="Cambria" w:hAnsi="Cambria"/>
        </w:rPr>
        <w:t>Visio</w:t>
      </w:r>
      <w:r w:rsidRPr="00CA19AA">
        <w:rPr>
          <w:rFonts w:ascii="Cambria" w:hAnsi="Cambria"/>
        </w:rPr>
        <w:t>)</w:t>
      </w:r>
      <w:r w:rsidR="00254E07" w:rsidRPr="00CA19AA">
        <w:rPr>
          <w:rFonts w:ascii="Cambria" w:hAnsi="Cambria"/>
        </w:rPr>
        <w:t>, Internet, Email</w:t>
      </w:r>
    </w:p>
    <w:p w:rsidR="00A03DAB" w:rsidRDefault="009F2A96" w:rsidP="0043292E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CA19AA">
        <w:rPr>
          <w:rFonts w:ascii="Cambria" w:hAnsi="Cambria"/>
        </w:rPr>
        <w:t>Operating S</w:t>
      </w:r>
      <w:r w:rsidR="0043292E" w:rsidRPr="00CA19AA">
        <w:rPr>
          <w:rFonts w:ascii="Cambria" w:hAnsi="Cambria"/>
        </w:rPr>
        <w:t xml:space="preserve">ystem- Win 98, Win XP, Windows 7, </w:t>
      </w:r>
      <w:proofErr w:type="gramStart"/>
      <w:r w:rsidR="0043292E" w:rsidRPr="00CA19AA">
        <w:rPr>
          <w:rFonts w:ascii="Cambria" w:hAnsi="Cambria"/>
        </w:rPr>
        <w:t>Windows</w:t>
      </w:r>
      <w:proofErr w:type="gramEnd"/>
      <w:r w:rsidR="0043292E" w:rsidRPr="00CA19AA">
        <w:rPr>
          <w:rFonts w:ascii="Cambria" w:hAnsi="Cambria"/>
        </w:rPr>
        <w:t xml:space="preserve"> 8.</w:t>
      </w:r>
    </w:p>
    <w:p w:rsidR="00545ABC" w:rsidRPr="00545ABC" w:rsidRDefault="00545ABC" w:rsidP="00545ABC">
      <w:pPr>
        <w:pStyle w:val="NoSpacing"/>
        <w:ind w:left="720"/>
        <w:rPr>
          <w:rFonts w:ascii="Cambria" w:hAnsi="Cambria"/>
        </w:rPr>
      </w:pPr>
    </w:p>
    <w:p w:rsidR="00BF4B90" w:rsidRPr="00CA19AA" w:rsidRDefault="00BF4B90" w:rsidP="00947739">
      <w:pPr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LANGUAGE SKILLS</w:t>
      </w:r>
    </w:p>
    <w:p w:rsidR="00BF4B90" w:rsidRPr="00CA19AA" w:rsidRDefault="00BF4B90" w:rsidP="0069550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CA19AA">
        <w:rPr>
          <w:rFonts w:ascii="Cambria" w:hAnsi="Cambria"/>
        </w:rPr>
        <w:t>Advance Level Communications in English, Hindi, Malayalam &amp; Tamil</w:t>
      </w:r>
    </w:p>
    <w:p w:rsidR="00254E07" w:rsidRPr="00CA19AA" w:rsidRDefault="00254E07" w:rsidP="00947739">
      <w:pPr>
        <w:pStyle w:val="NoSpacing"/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PERSONNEL PROFILE</w:t>
      </w:r>
    </w:p>
    <w:p w:rsidR="00254E07" w:rsidRPr="00CA19AA" w:rsidRDefault="00254E07" w:rsidP="00254E07">
      <w:pPr>
        <w:pStyle w:val="NoSpacing"/>
        <w:rPr>
          <w:rFonts w:ascii="Cambria" w:hAnsi="Cambria"/>
        </w:rPr>
        <w:sectPr w:rsidR="00254E07" w:rsidRPr="00CA19AA" w:rsidSect="00254E07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95506" w:rsidRPr="00CA19AA" w:rsidRDefault="008F43D3" w:rsidP="00254E07">
      <w:pPr>
        <w:pStyle w:val="NoSpacing"/>
        <w:rPr>
          <w:rFonts w:ascii="Cambria" w:hAnsi="Cambria"/>
        </w:rPr>
      </w:pPr>
      <w:r w:rsidRPr="00CA19AA">
        <w:rPr>
          <w:rFonts w:ascii="Cambria" w:hAnsi="Cambria"/>
        </w:rPr>
        <w:lastRenderedPageBreak/>
        <w:t>Age &amp; DOB</w:t>
      </w:r>
      <w:r w:rsidRPr="00CA19AA">
        <w:rPr>
          <w:rFonts w:ascii="Cambria" w:hAnsi="Cambria"/>
        </w:rPr>
        <w:tab/>
      </w:r>
      <w:r w:rsidR="00EA22DE">
        <w:rPr>
          <w:rFonts w:ascii="Cambria" w:hAnsi="Cambria"/>
        </w:rPr>
        <w:t>: 27</w:t>
      </w:r>
      <w:r w:rsidR="00254E07" w:rsidRPr="00CA19AA">
        <w:rPr>
          <w:rFonts w:ascii="Cambria" w:hAnsi="Cambria"/>
        </w:rPr>
        <w:t>, 04 Sep 1990</w:t>
      </w:r>
      <w:r w:rsidR="00254E07" w:rsidRPr="00CA19AA">
        <w:rPr>
          <w:rFonts w:ascii="Cambria" w:hAnsi="Cambria"/>
        </w:rPr>
        <w:tab/>
      </w:r>
      <w:r w:rsidR="00254E07" w:rsidRPr="00CA19AA">
        <w:rPr>
          <w:rFonts w:ascii="Cambria" w:hAnsi="Cambria"/>
        </w:rPr>
        <w:tab/>
      </w:r>
    </w:p>
    <w:p w:rsidR="00F937CC" w:rsidRPr="00CA19AA" w:rsidRDefault="00254E07" w:rsidP="00254E07">
      <w:pPr>
        <w:pStyle w:val="NoSpacing"/>
        <w:rPr>
          <w:rFonts w:ascii="Cambria" w:hAnsi="Cambria"/>
        </w:rPr>
      </w:pPr>
      <w:r w:rsidRPr="00CA19AA">
        <w:rPr>
          <w:rFonts w:ascii="Cambria" w:hAnsi="Cambria"/>
        </w:rPr>
        <w:t>G</w:t>
      </w:r>
      <w:r w:rsidR="008F43D3" w:rsidRPr="00CA19AA">
        <w:rPr>
          <w:rFonts w:ascii="Cambria" w:hAnsi="Cambria"/>
        </w:rPr>
        <w:t>ender</w:t>
      </w:r>
      <w:r w:rsidR="00BC7D98">
        <w:rPr>
          <w:rFonts w:ascii="Cambria" w:hAnsi="Cambria"/>
        </w:rPr>
        <w:t xml:space="preserve"> </w:t>
      </w:r>
      <w:r w:rsidR="008F43D3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>: Female</w:t>
      </w:r>
    </w:p>
    <w:p w:rsidR="00695506" w:rsidRPr="00CA19AA" w:rsidRDefault="008F43D3" w:rsidP="00254E07">
      <w:pPr>
        <w:pStyle w:val="NoSpacing"/>
        <w:rPr>
          <w:rFonts w:ascii="Cambria" w:hAnsi="Cambria"/>
        </w:rPr>
      </w:pPr>
      <w:r w:rsidRPr="00CA19AA">
        <w:rPr>
          <w:rFonts w:ascii="Cambria" w:hAnsi="Cambria"/>
        </w:rPr>
        <w:t>Marital Status</w:t>
      </w:r>
      <w:r w:rsidRPr="00CA19AA">
        <w:rPr>
          <w:rFonts w:ascii="Cambria" w:hAnsi="Cambria"/>
        </w:rPr>
        <w:tab/>
        <w:t>:</w:t>
      </w:r>
      <w:r w:rsidR="00254E07" w:rsidRPr="00CA19AA">
        <w:rPr>
          <w:rFonts w:ascii="Cambria" w:hAnsi="Cambria"/>
        </w:rPr>
        <w:t xml:space="preserve">  Single</w:t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</w:p>
    <w:p w:rsidR="00254E07" w:rsidRPr="00CA19AA" w:rsidRDefault="008F43D3" w:rsidP="00254E07">
      <w:pPr>
        <w:pStyle w:val="NoSpacing"/>
        <w:rPr>
          <w:rFonts w:ascii="Cambria" w:hAnsi="Cambria"/>
        </w:rPr>
      </w:pPr>
      <w:r w:rsidRPr="00CA19AA">
        <w:rPr>
          <w:rFonts w:ascii="Cambria" w:hAnsi="Cambria"/>
        </w:rPr>
        <w:t>Nationality</w:t>
      </w:r>
      <w:r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>: Indian</w:t>
      </w:r>
    </w:p>
    <w:p w:rsidR="001406CE" w:rsidRPr="00CA19AA" w:rsidRDefault="001406CE" w:rsidP="001406CE">
      <w:pPr>
        <w:pStyle w:val="NoSpacing"/>
        <w:rPr>
          <w:rFonts w:ascii="Cambria" w:hAnsi="Cambria"/>
          <w:color w:val="000000" w:themeColor="text1"/>
        </w:rPr>
      </w:pPr>
    </w:p>
    <w:p w:rsidR="001406CE" w:rsidRPr="00CA19AA" w:rsidRDefault="00F937CC" w:rsidP="008F43D3">
      <w:pPr>
        <w:pStyle w:val="NoSpacing"/>
        <w:shd w:val="clear" w:color="auto" w:fill="BDD6EE" w:themeFill="accent1" w:themeFillTint="66"/>
        <w:jc w:val="center"/>
        <w:rPr>
          <w:rFonts w:ascii="Cambria" w:hAnsi="Cambria"/>
          <w:b/>
          <w:bCs/>
        </w:rPr>
      </w:pPr>
      <w:r w:rsidRPr="00CA19AA">
        <w:rPr>
          <w:rFonts w:ascii="Cambria" w:hAnsi="Cambria"/>
          <w:b/>
          <w:bCs/>
        </w:rPr>
        <w:t>DECLARATION</w:t>
      </w:r>
    </w:p>
    <w:p w:rsidR="00F937CC" w:rsidRPr="00CA19AA" w:rsidRDefault="00F937CC" w:rsidP="00254E07">
      <w:pPr>
        <w:pStyle w:val="NoSpacing"/>
        <w:rPr>
          <w:rFonts w:ascii="Cambria" w:hAnsi="Cambria"/>
        </w:rPr>
      </w:pPr>
    </w:p>
    <w:p w:rsidR="00F937CC" w:rsidRPr="00CA19AA" w:rsidRDefault="00F937CC" w:rsidP="00254E07">
      <w:pPr>
        <w:pStyle w:val="NoSpacing"/>
        <w:rPr>
          <w:rFonts w:ascii="Cambria" w:hAnsi="Cambria"/>
        </w:rPr>
      </w:pPr>
      <w:r w:rsidRPr="00CA19AA">
        <w:rPr>
          <w:rFonts w:ascii="Cambria" w:hAnsi="Cambria"/>
        </w:rPr>
        <w:t>I do hereby declare that, all the details furnished above are true to the best of my knowledge and belief.</w:t>
      </w:r>
    </w:p>
    <w:p w:rsidR="00C56E9B" w:rsidRPr="00CA19AA" w:rsidRDefault="00C56E9B" w:rsidP="00254E07">
      <w:pPr>
        <w:pStyle w:val="NoSpacing"/>
        <w:rPr>
          <w:rFonts w:ascii="Cambria" w:hAnsi="Cambria"/>
        </w:rPr>
      </w:pPr>
    </w:p>
    <w:p w:rsidR="00F937CC" w:rsidRPr="00CA19AA" w:rsidRDefault="003343EA" w:rsidP="00254E07">
      <w:pPr>
        <w:pStyle w:val="NoSpacing"/>
        <w:rPr>
          <w:rFonts w:ascii="Cambria" w:hAnsi="Cambria"/>
        </w:rPr>
      </w:pPr>
      <w:r w:rsidRPr="00CA19AA">
        <w:rPr>
          <w:rFonts w:ascii="Cambria" w:hAnsi="Cambria"/>
        </w:rPr>
        <w:t>Dubai</w:t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="00F937CC" w:rsidRPr="00CA19AA">
        <w:rPr>
          <w:rFonts w:ascii="Cambria" w:hAnsi="Cambria"/>
        </w:rPr>
        <w:tab/>
      </w:r>
      <w:r w:rsidRPr="00CA19AA">
        <w:rPr>
          <w:rFonts w:ascii="Cambria" w:hAnsi="Cambria"/>
        </w:rPr>
        <w:t xml:space="preserve">  </w:t>
      </w:r>
      <w:r w:rsidRPr="00CA19AA">
        <w:rPr>
          <w:rFonts w:ascii="Cambria" w:hAnsi="Cambria"/>
        </w:rPr>
        <w:tab/>
      </w:r>
      <w:r w:rsidRPr="00CA19AA">
        <w:rPr>
          <w:rFonts w:ascii="Cambria" w:hAnsi="Cambria"/>
        </w:rPr>
        <w:tab/>
      </w:r>
      <w:proofErr w:type="spellStart"/>
      <w:r w:rsidR="00F937CC" w:rsidRPr="00CA19AA">
        <w:rPr>
          <w:rFonts w:ascii="Cambria" w:hAnsi="Cambria"/>
        </w:rPr>
        <w:t>Binny</w:t>
      </w:r>
      <w:proofErr w:type="spellEnd"/>
      <w:r w:rsidR="00F937CC" w:rsidRPr="00CA19AA">
        <w:rPr>
          <w:rFonts w:ascii="Cambria" w:hAnsi="Cambria"/>
        </w:rPr>
        <w:t xml:space="preserve"> </w:t>
      </w:r>
    </w:p>
    <w:sectPr w:rsidR="00F937CC" w:rsidRPr="00CA19AA" w:rsidSect="00254E07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542"/>
    <w:multiLevelType w:val="multilevel"/>
    <w:tmpl w:val="7C0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A91"/>
    <w:multiLevelType w:val="multilevel"/>
    <w:tmpl w:val="D3E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0D82"/>
    <w:multiLevelType w:val="hybridMultilevel"/>
    <w:tmpl w:val="EF6498A6"/>
    <w:lvl w:ilvl="0" w:tplc="C0761F06">
      <w:start w:val="2008"/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16E1"/>
    <w:multiLevelType w:val="hybridMultilevel"/>
    <w:tmpl w:val="58CA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2EB9"/>
    <w:multiLevelType w:val="hybridMultilevel"/>
    <w:tmpl w:val="42C2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5178"/>
    <w:multiLevelType w:val="hybridMultilevel"/>
    <w:tmpl w:val="6E1A7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0C45"/>
    <w:multiLevelType w:val="hybridMultilevel"/>
    <w:tmpl w:val="C438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67591"/>
    <w:multiLevelType w:val="hybridMultilevel"/>
    <w:tmpl w:val="24309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4789"/>
    <w:multiLevelType w:val="hybridMultilevel"/>
    <w:tmpl w:val="41E8B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2647"/>
    <w:multiLevelType w:val="hybridMultilevel"/>
    <w:tmpl w:val="3CD875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051D0"/>
    <w:multiLevelType w:val="hybridMultilevel"/>
    <w:tmpl w:val="D4543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0F3E"/>
    <w:multiLevelType w:val="multilevel"/>
    <w:tmpl w:val="C6D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36484A"/>
    <w:multiLevelType w:val="hybridMultilevel"/>
    <w:tmpl w:val="0CEAC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73D"/>
    <w:multiLevelType w:val="hybridMultilevel"/>
    <w:tmpl w:val="43B03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49AC"/>
    <w:multiLevelType w:val="hybridMultilevel"/>
    <w:tmpl w:val="2C3430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D0679"/>
    <w:multiLevelType w:val="hybridMultilevel"/>
    <w:tmpl w:val="003A0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DC0DD0"/>
    <w:multiLevelType w:val="hybridMultilevel"/>
    <w:tmpl w:val="0E702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37434"/>
    <w:multiLevelType w:val="hybridMultilevel"/>
    <w:tmpl w:val="76701F4E"/>
    <w:lvl w:ilvl="0" w:tplc="C0761F06">
      <w:start w:val="2008"/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E6E41"/>
    <w:multiLevelType w:val="hybridMultilevel"/>
    <w:tmpl w:val="E70EB9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D43F9"/>
    <w:multiLevelType w:val="hybridMultilevel"/>
    <w:tmpl w:val="DC50A3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D3EAA"/>
    <w:multiLevelType w:val="hybridMultilevel"/>
    <w:tmpl w:val="9A5AD77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280323"/>
    <w:multiLevelType w:val="hybridMultilevel"/>
    <w:tmpl w:val="056C3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0205F"/>
    <w:multiLevelType w:val="hybridMultilevel"/>
    <w:tmpl w:val="C7F811C2"/>
    <w:lvl w:ilvl="0" w:tplc="9A4006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72B7"/>
    <w:multiLevelType w:val="hybridMultilevel"/>
    <w:tmpl w:val="22F8C7A2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53C"/>
    <w:multiLevelType w:val="hybridMultilevel"/>
    <w:tmpl w:val="87A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16A7E"/>
    <w:multiLevelType w:val="hybridMultilevel"/>
    <w:tmpl w:val="65FA83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B241E"/>
    <w:multiLevelType w:val="hybridMultilevel"/>
    <w:tmpl w:val="9354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E39C0"/>
    <w:multiLevelType w:val="hybridMultilevel"/>
    <w:tmpl w:val="8FE61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C55AE"/>
    <w:multiLevelType w:val="hybridMultilevel"/>
    <w:tmpl w:val="5DD04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54BE8"/>
    <w:multiLevelType w:val="hybridMultilevel"/>
    <w:tmpl w:val="79D2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D2C95"/>
    <w:multiLevelType w:val="multilevel"/>
    <w:tmpl w:val="72AD2C95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75662505"/>
    <w:multiLevelType w:val="hybridMultilevel"/>
    <w:tmpl w:val="CF522FBA"/>
    <w:lvl w:ilvl="0" w:tplc="08090005">
      <w:start w:val="1"/>
      <w:numFmt w:val="bullet"/>
      <w:lvlText w:val=""/>
      <w:lvlJc w:val="left"/>
      <w:pPr>
        <w:ind w:left="1125" w:hanging="76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548BE"/>
    <w:multiLevelType w:val="hybridMultilevel"/>
    <w:tmpl w:val="E876A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7"/>
  </w:num>
  <w:num w:numId="5">
    <w:abstractNumId w:val="2"/>
  </w:num>
  <w:num w:numId="6">
    <w:abstractNumId w:val="31"/>
  </w:num>
  <w:num w:numId="7">
    <w:abstractNumId w:val="16"/>
  </w:num>
  <w:num w:numId="8">
    <w:abstractNumId w:val="13"/>
  </w:num>
  <w:num w:numId="9">
    <w:abstractNumId w:val="30"/>
  </w:num>
  <w:num w:numId="10">
    <w:abstractNumId w:val="23"/>
  </w:num>
  <w:num w:numId="11">
    <w:abstractNumId w:val="10"/>
  </w:num>
  <w:num w:numId="12">
    <w:abstractNumId w:val="29"/>
  </w:num>
  <w:num w:numId="13">
    <w:abstractNumId w:val="3"/>
  </w:num>
  <w:num w:numId="14">
    <w:abstractNumId w:val="28"/>
  </w:num>
  <w:num w:numId="15">
    <w:abstractNumId w:val="25"/>
  </w:num>
  <w:num w:numId="16">
    <w:abstractNumId w:val="8"/>
  </w:num>
  <w:num w:numId="17">
    <w:abstractNumId w:val="5"/>
  </w:num>
  <w:num w:numId="18">
    <w:abstractNumId w:val="4"/>
  </w:num>
  <w:num w:numId="19">
    <w:abstractNumId w:val="6"/>
  </w:num>
  <w:num w:numId="20">
    <w:abstractNumId w:val="22"/>
  </w:num>
  <w:num w:numId="21">
    <w:abstractNumId w:val="11"/>
  </w:num>
  <w:num w:numId="22">
    <w:abstractNumId w:val="7"/>
  </w:num>
  <w:num w:numId="23">
    <w:abstractNumId w:val="18"/>
  </w:num>
  <w:num w:numId="24">
    <w:abstractNumId w:val="0"/>
  </w:num>
  <w:num w:numId="25">
    <w:abstractNumId w:val="24"/>
  </w:num>
  <w:num w:numId="26">
    <w:abstractNumId w:val="20"/>
  </w:num>
  <w:num w:numId="27">
    <w:abstractNumId w:val="21"/>
  </w:num>
  <w:num w:numId="28">
    <w:abstractNumId w:val="15"/>
  </w:num>
  <w:num w:numId="29">
    <w:abstractNumId w:val="27"/>
  </w:num>
  <w:num w:numId="30">
    <w:abstractNumId w:val="26"/>
  </w:num>
  <w:num w:numId="31">
    <w:abstractNumId w:val="9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097"/>
    <w:rsid w:val="000148D2"/>
    <w:rsid w:val="000376AB"/>
    <w:rsid w:val="00044985"/>
    <w:rsid w:val="00080925"/>
    <w:rsid w:val="00084B5F"/>
    <w:rsid w:val="00087EB2"/>
    <w:rsid w:val="0009356A"/>
    <w:rsid w:val="000D79BB"/>
    <w:rsid w:val="00114587"/>
    <w:rsid w:val="001406CE"/>
    <w:rsid w:val="00173002"/>
    <w:rsid w:val="001E556B"/>
    <w:rsid w:val="00254E07"/>
    <w:rsid w:val="002962C6"/>
    <w:rsid w:val="002A23D4"/>
    <w:rsid w:val="002C401C"/>
    <w:rsid w:val="002E7FAC"/>
    <w:rsid w:val="00300FD3"/>
    <w:rsid w:val="00303BBE"/>
    <w:rsid w:val="0032336F"/>
    <w:rsid w:val="003343EA"/>
    <w:rsid w:val="00350ED2"/>
    <w:rsid w:val="0036543C"/>
    <w:rsid w:val="00376F2E"/>
    <w:rsid w:val="00382D0E"/>
    <w:rsid w:val="003B5474"/>
    <w:rsid w:val="003C2ED7"/>
    <w:rsid w:val="003C3C0D"/>
    <w:rsid w:val="003C60CE"/>
    <w:rsid w:val="003C7AC7"/>
    <w:rsid w:val="003D5319"/>
    <w:rsid w:val="003D5AC3"/>
    <w:rsid w:val="003E3D6D"/>
    <w:rsid w:val="00431198"/>
    <w:rsid w:val="0043292E"/>
    <w:rsid w:val="0043561E"/>
    <w:rsid w:val="00464A3E"/>
    <w:rsid w:val="00495747"/>
    <w:rsid w:val="00545ABC"/>
    <w:rsid w:val="00581A1B"/>
    <w:rsid w:val="005E16EA"/>
    <w:rsid w:val="00644315"/>
    <w:rsid w:val="00654097"/>
    <w:rsid w:val="006626B3"/>
    <w:rsid w:val="006647AE"/>
    <w:rsid w:val="00695506"/>
    <w:rsid w:val="006969C6"/>
    <w:rsid w:val="006D7708"/>
    <w:rsid w:val="006E497C"/>
    <w:rsid w:val="0072383C"/>
    <w:rsid w:val="00756594"/>
    <w:rsid w:val="00757E8D"/>
    <w:rsid w:val="00782A99"/>
    <w:rsid w:val="00814D37"/>
    <w:rsid w:val="00840AF6"/>
    <w:rsid w:val="0084233E"/>
    <w:rsid w:val="008F43D3"/>
    <w:rsid w:val="00903DB2"/>
    <w:rsid w:val="00907CDE"/>
    <w:rsid w:val="009275E6"/>
    <w:rsid w:val="00947739"/>
    <w:rsid w:val="00974F64"/>
    <w:rsid w:val="009C55F8"/>
    <w:rsid w:val="009F2A96"/>
    <w:rsid w:val="00A03DAB"/>
    <w:rsid w:val="00A32E2C"/>
    <w:rsid w:val="00A930A9"/>
    <w:rsid w:val="00AD0264"/>
    <w:rsid w:val="00B044F2"/>
    <w:rsid w:val="00B205A8"/>
    <w:rsid w:val="00B25954"/>
    <w:rsid w:val="00B56A9B"/>
    <w:rsid w:val="00B56AC7"/>
    <w:rsid w:val="00B7503C"/>
    <w:rsid w:val="00B81449"/>
    <w:rsid w:val="00BC7D98"/>
    <w:rsid w:val="00BF4B90"/>
    <w:rsid w:val="00C50DC5"/>
    <w:rsid w:val="00C56E9B"/>
    <w:rsid w:val="00CA19AA"/>
    <w:rsid w:val="00CB01EE"/>
    <w:rsid w:val="00CC7B2A"/>
    <w:rsid w:val="00D267AC"/>
    <w:rsid w:val="00D5188A"/>
    <w:rsid w:val="00D666AD"/>
    <w:rsid w:val="00E21025"/>
    <w:rsid w:val="00EA22DE"/>
    <w:rsid w:val="00EB250F"/>
    <w:rsid w:val="00F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19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4B90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2E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3292E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92E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43292E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qFormat/>
    <w:rsid w:val="0043292E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2"/>
    <w:unhideWhenUsed/>
    <w:rsid w:val="00BF4B90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sid w:val="00BF4B90"/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F4B9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BF4B90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1406CE"/>
    <w:pPr>
      <w:spacing w:before="4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ny.3759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348370422</cp:lastModifiedBy>
  <cp:revision>2</cp:revision>
  <dcterms:created xsi:type="dcterms:W3CDTF">2018-01-09T10:32:00Z</dcterms:created>
  <dcterms:modified xsi:type="dcterms:W3CDTF">2018-01-09T10:32:00Z</dcterms:modified>
</cp:coreProperties>
</file>