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FA" w:rsidRPr="00C42F38" w:rsidRDefault="00CD3192" w:rsidP="00236101">
      <w:pPr>
        <w:rPr>
          <w:rFonts w:asciiTheme="majorBidi" w:hAnsiTheme="majorBidi" w:cstheme="majorBidi"/>
          <w:b/>
          <w:bCs/>
          <w:sz w:val="24"/>
          <w:szCs w:val="24"/>
        </w:rPr>
      </w:pPr>
      <w:r>
        <w:rPr>
          <w:rFonts w:asciiTheme="majorBidi" w:hAnsiTheme="majorBidi" w:cstheme="majorBidi"/>
          <w:b/>
          <w:bCs/>
          <w:noProof/>
          <w:color w:val="9BBB59" w:themeColor="accent3"/>
          <w:sz w:val="24"/>
          <w:szCs w:val="24"/>
        </w:rPr>
        <w:drawing>
          <wp:anchor distT="0" distB="0" distL="114300" distR="114300" simplePos="0" relativeHeight="251658240" behindDoc="0" locked="0" layoutInCell="1" allowOverlap="1">
            <wp:simplePos x="0" y="0"/>
            <wp:positionH relativeFrom="margin">
              <wp:posOffset>5090795</wp:posOffset>
            </wp:positionH>
            <wp:positionV relativeFrom="margin">
              <wp:posOffset>-221615</wp:posOffset>
            </wp:positionV>
            <wp:extent cx="962025" cy="1248410"/>
            <wp:effectExtent l="19050" t="0" r="9525" b="0"/>
            <wp:wrapSquare wrapText="bothSides"/>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962025" cy="1248410"/>
                    </a:xfrm>
                    <a:prstGeom prst="rect">
                      <a:avLst/>
                    </a:prstGeom>
                  </pic:spPr>
                </pic:pic>
              </a:graphicData>
            </a:graphic>
          </wp:anchor>
        </w:drawing>
      </w:r>
      <w:r w:rsidR="00A85BFA" w:rsidRPr="00074BB5">
        <w:rPr>
          <w:rFonts w:asciiTheme="majorBidi" w:hAnsiTheme="majorBidi" w:cstheme="majorBidi"/>
          <w:b/>
          <w:bCs/>
          <w:color w:val="9BBB59" w:themeColor="accent3"/>
          <w:sz w:val="24"/>
          <w:szCs w:val="24"/>
        </w:rPr>
        <w:t xml:space="preserve">Maryam </w:t>
      </w:r>
      <w:r w:rsidR="00753154">
        <w:rPr>
          <w:rFonts w:asciiTheme="majorBidi" w:hAnsiTheme="majorBidi" w:cstheme="majorBidi"/>
          <w:b/>
          <w:bCs/>
          <w:sz w:val="24"/>
          <w:szCs w:val="24"/>
        </w:rPr>
        <w:t xml:space="preserve"> </w:t>
      </w:r>
      <w:r w:rsidR="00753154">
        <w:rPr>
          <w:rFonts w:asciiTheme="majorBidi" w:hAnsiTheme="majorBidi" w:cstheme="majorBidi"/>
          <w:b/>
          <w:bCs/>
          <w:noProof/>
          <w:sz w:val="24"/>
          <w:szCs w:val="24"/>
        </w:rPr>
        <w:t xml:space="preserve">                                                         </w:t>
      </w:r>
    </w:p>
    <w:p w:rsidR="00A85BFA" w:rsidRDefault="00074BB5" w:rsidP="00A85BFA">
      <w:r>
        <w:rPr>
          <w:rFonts w:asciiTheme="majorBidi" w:hAnsiTheme="majorBidi" w:cstheme="majorBidi"/>
          <w:color w:val="000000"/>
          <w:sz w:val="24"/>
          <w:szCs w:val="24"/>
          <w:shd w:val="clear" w:color="auto" w:fill="FFFFFF"/>
        </w:rPr>
        <w:t xml:space="preserve"> </w:t>
      </w:r>
      <w:r w:rsidR="00A85BFA" w:rsidRPr="00C42F38">
        <w:rPr>
          <w:rFonts w:asciiTheme="majorBidi" w:hAnsiTheme="majorBidi" w:cstheme="majorBidi"/>
          <w:color w:val="000000"/>
          <w:sz w:val="24"/>
          <w:szCs w:val="24"/>
          <w:shd w:val="clear" w:color="auto" w:fill="FFFFFF"/>
        </w:rPr>
        <w:t>E</w:t>
      </w:r>
      <w:r w:rsidR="00A20F36">
        <w:rPr>
          <w:rFonts w:asciiTheme="majorBidi" w:hAnsiTheme="majorBidi" w:cstheme="majorBidi"/>
          <w:color w:val="000000"/>
          <w:sz w:val="24"/>
          <w:szCs w:val="24"/>
          <w:shd w:val="clear" w:color="auto" w:fill="FFFFFF"/>
        </w:rPr>
        <w:t>-mail:</w:t>
      </w:r>
      <w:r w:rsidR="00A85BFA" w:rsidRPr="00C42F38">
        <w:rPr>
          <w:rFonts w:asciiTheme="majorBidi" w:hAnsiTheme="majorBidi" w:cstheme="majorBidi"/>
          <w:color w:val="000000"/>
          <w:sz w:val="24"/>
          <w:szCs w:val="24"/>
          <w:shd w:val="clear" w:color="auto" w:fill="FFFFFF"/>
        </w:rPr>
        <w:t xml:space="preserve"> </w:t>
      </w:r>
      <w:hyperlink r:id="rId6" w:history="1">
        <w:r w:rsidR="00CD3192" w:rsidRPr="00EB3561">
          <w:rPr>
            <w:rStyle w:val="Hyperlink"/>
            <w:rFonts w:asciiTheme="majorBidi" w:hAnsiTheme="majorBidi" w:cstheme="majorBidi"/>
            <w:sz w:val="24"/>
            <w:szCs w:val="24"/>
            <w:shd w:val="clear" w:color="auto" w:fill="FFFFFF"/>
          </w:rPr>
          <w:t>maryam.376082@2freemail.com</w:t>
        </w:r>
      </w:hyperlink>
      <w:r w:rsidR="00CD3192">
        <w:t xml:space="preserve"> </w:t>
      </w:r>
    </w:p>
    <w:p w:rsidR="00BB0AD6" w:rsidRDefault="00CD3192" w:rsidP="00074BB5">
      <w:pPr>
        <w:rPr>
          <w:rStyle w:val="apple-converted-space"/>
          <w:rFonts w:asciiTheme="majorBidi" w:hAnsiTheme="majorBidi" w:cstheme="majorBidi"/>
          <w:color w:val="000000"/>
          <w:sz w:val="24"/>
          <w:szCs w:val="24"/>
          <w:shd w:val="clear" w:color="auto" w:fill="FFFFFF"/>
        </w:rPr>
      </w:pPr>
      <w:r w:rsidRPr="00CD3192">
        <w:rPr>
          <w:rFonts w:asciiTheme="majorBidi" w:hAnsiTheme="majorBidi" w:cstheme="majorBidi"/>
          <w:color w:val="000000"/>
          <w:sz w:val="24"/>
          <w:szCs w:val="24"/>
          <w:shd w:val="clear" w:color="auto" w:fill="FFFFFF"/>
        </w:rPr>
        <w:t xml:space="preserve">Mobile: </w:t>
      </w:r>
      <w:proofErr w:type="spellStart"/>
      <w:r w:rsidRPr="00CD3192">
        <w:rPr>
          <w:rFonts w:asciiTheme="majorBidi" w:hAnsiTheme="majorBidi" w:cstheme="majorBidi"/>
          <w:color w:val="000000"/>
          <w:sz w:val="24"/>
          <w:szCs w:val="24"/>
          <w:shd w:val="clear" w:color="auto" w:fill="FFFFFF"/>
        </w:rPr>
        <w:t>Whatsapp</w:t>
      </w:r>
      <w:proofErr w:type="spellEnd"/>
      <w:r w:rsidRPr="00CD3192">
        <w:rPr>
          <w:rFonts w:asciiTheme="majorBidi" w:hAnsiTheme="majorBidi" w:cstheme="majorBidi"/>
          <w:color w:val="000000"/>
          <w:sz w:val="24"/>
          <w:szCs w:val="24"/>
          <w:shd w:val="clear" w:color="auto" w:fill="FFFFFF"/>
        </w:rPr>
        <w:t xml:space="preserve"> +971504753686 / +919979971283</w:t>
      </w:r>
    </w:p>
    <w:tbl>
      <w:tblPr>
        <w:tblStyle w:val="LightList-Accent5"/>
        <w:tblW w:w="9648" w:type="dxa"/>
        <w:tblLook w:val="04A0"/>
      </w:tblPr>
      <w:tblGrid>
        <w:gridCol w:w="9648"/>
      </w:tblGrid>
      <w:tr w:rsidR="00820B3E" w:rsidRPr="00C42F38" w:rsidTr="00A20F36">
        <w:trPr>
          <w:cnfStyle w:val="100000000000"/>
        </w:trPr>
        <w:tc>
          <w:tcPr>
            <w:cnfStyle w:val="001000000000"/>
            <w:tcW w:w="9648" w:type="dxa"/>
          </w:tcPr>
          <w:p w:rsidR="0026051A" w:rsidRPr="00C42F38" w:rsidRDefault="00A85BFA" w:rsidP="0026051A">
            <w:pPr>
              <w:jc w:val="center"/>
              <w:rPr>
                <w:rFonts w:asciiTheme="majorBidi" w:hAnsiTheme="majorBidi" w:cstheme="majorBidi"/>
                <w:sz w:val="24"/>
                <w:szCs w:val="24"/>
              </w:rPr>
            </w:pPr>
            <w:r w:rsidRPr="00C42F38">
              <w:rPr>
                <w:rStyle w:val="apple-converted-space"/>
                <w:rFonts w:asciiTheme="majorBidi" w:hAnsiTheme="majorBidi" w:cstheme="majorBidi"/>
                <w:color w:val="000000"/>
                <w:sz w:val="24"/>
                <w:szCs w:val="24"/>
                <w:shd w:val="clear" w:color="auto" w:fill="FFFFFF"/>
              </w:rPr>
              <w:t> </w:t>
            </w:r>
            <w:r w:rsidR="00820B3E" w:rsidRPr="00C42F38">
              <w:rPr>
                <w:rFonts w:asciiTheme="majorBidi" w:hAnsiTheme="majorBidi" w:cstheme="majorBidi"/>
                <w:sz w:val="24"/>
                <w:szCs w:val="24"/>
              </w:rPr>
              <w:t>Career Objectives</w:t>
            </w:r>
          </w:p>
        </w:tc>
      </w:tr>
    </w:tbl>
    <w:p w:rsidR="00CD3192" w:rsidRDefault="00CD3192" w:rsidP="009F13D9">
      <w:pPr>
        <w:rPr>
          <w:rFonts w:asciiTheme="majorBidi" w:hAnsiTheme="majorBidi" w:cstheme="majorBidi"/>
          <w:sz w:val="24"/>
          <w:szCs w:val="24"/>
        </w:rPr>
      </w:pPr>
    </w:p>
    <w:p w:rsidR="005946BC" w:rsidRPr="00C42F38" w:rsidRDefault="00A20F36" w:rsidP="009F13D9">
      <w:pPr>
        <w:rPr>
          <w:rFonts w:asciiTheme="majorBidi" w:hAnsiTheme="majorBidi" w:cstheme="majorBidi"/>
          <w:sz w:val="24"/>
          <w:szCs w:val="24"/>
        </w:rPr>
      </w:pPr>
      <w:r>
        <w:rPr>
          <w:rFonts w:asciiTheme="majorBidi" w:hAnsiTheme="majorBidi" w:cstheme="majorBidi"/>
          <w:sz w:val="24"/>
          <w:szCs w:val="24"/>
        </w:rPr>
        <w:t>To achieve project goal in a more timely and proficient manner of having</w:t>
      </w:r>
      <w:r w:rsidR="00256552">
        <w:rPr>
          <w:rFonts w:asciiTheme="majorBidi" w:hAnsiTheme="majorBidi" w:cstheme="majorBidi"/>
          <w:sz w:val="24"/>
          <w:szCs w:val="24"/>
        </w:rPr>
        <w:t xml:space="preserve"> the ability to work a driven initiating within the given guidelines and direction, and the ability to give the best and most proficient performance on the given task and to have international cultural exposure and hands-on experience in the field of hospitality management as a gateway to meaningful hospitality career.  </w:t>
      </w:r>
    </w:p>
    <w:tbl>
      <w:tblPr>
        <w:tblStyle w:val="LightList-Accent5"/>
        <w:tblW w:w="0" w:type="auto"/>
        <w:tblLook w:val="04A0"/>
      </w:tblPr>
      <w:tblGrid>
        <w:gridCol w:w="9576"/>
      </w:tblGrid>
      <w:tr w:rsidR="002B0059" w:rsidRPr="00C42F38" w:rsidTr="002B0059">
        <w:trPr>
          <w:cnfStyle w:val="100000000000"/>
        </w:trPr>
        <w:tc>
          <w:tcPr>
            <w:cnfStyle w:val="001000000000"/>
            <w:tcW w:w="9576" w:type="dxa"/>
          </w:tcPr>
          <w:p w:rsidR="002B0059" w:rsidRPr="00C42F38" w:rsidRDefault="002B0059" w:rsidP="002B0059">
            <w:pPr>
              <w:jc w:val="center"/>
              <w:rPr>
                <w:rFonts w:asciiTheme="majorBidi" w:hAnsiTheme="majorBidi" w:cstheme="majorBidi"/>
                <w:sz w:val="24"/>
                <w:szCs w:val="24"/>
              </w:rPr>
            </w:pPr>
            <w:r w:rsidRPr="00C42F38">
              <w:rPr>
                <w:rFonts w:asciiTheme="majorBidi" w:hAnsiTheme="majorBidi" w:cstheme="majorBidi"/>
                <w:sz w:val="24"/>
                <w:szCs w:val="24"/>
              </w:rPr>
              <w:t>Career summary</w:t>
            </w:r>
          </w:p>
        </w:tc>
      </w:tr>
    </w:tbl>
    <w:p w:rsidR="00DD2578" w:rsidRDefault="00DD2578" w:rsidP="009F13D9">
      <w:pPr>
        <w:rPr>
          <w:rFonts w:asciiTheme="majorBidi" w:hAnsiTheme="majorBidi" w:cstheme="majorBidi"/>
          <w:sz w:val="24"/>
          <w:szCs w:val="24"/>
        </w:rPr>
      </w:pPr>
    </w:p>
    <w:p w:rsidR="007327EF" w:rsidRDefault="00FB77D8" w:rsidP="009F13D9">
      <w:pPr>
        <w:rPr>
          <w:rFonts w:asciiTheme="majorBidi" w:hAnsiTheme="majorBidi" w:cstheme="majorBidi"/>
          <w:sz w:val="24"/>
          <w:szCs w:val="24"/>
        </w:rPr>
      </w:pPr>
      <w:r>
        <w:rPr>
          <w:rFonts w:asciiTheme="majorBidi" w:hAnsiTheme="majorBidi" w:cstheme="majorBidi"/>
          <w:sz w:val="24"/>
          <w:szCs w:val="24"/>
        </w:rPr>
        <w:t>2012-2014</w:t>
      </w:r>
    </w:p>
    <w:p w:rsidR="00FB77D8" w:rsidRDefault="00CD3192" w:rsidP="009F13D9">
      <w:pPr>
        <w:rPr>
          <w:rFonts w:asciiTheme="majorBidi" w:hAnsiTheme="majorBidi" w:cstheme="majorBidi"/>
          <w:sz w:val="24"/>
          <w:szCs w:val="24"/>
        </w:rPr>
      </w:pPr>
      <w:r w:rsidRPr="00C42F38">
        <w:rPr>
          <w:rFonts w:asciiTheme="majorBidi" w:hAnsiTheme="majorBidi" w:cstheme="majorBidi"/>
          <w:sz w:val="24"/>
          <w:szCs w:val="24"/>
        </w:rPr>
        <w:t>■</w:t>
      </w:r>
      <w:r w:rsidR="00FB77D8">
        <w:rPr>
          <w:rFonts w:asciiTheme="majorBidi" w:hAnsiTheme="majorBidi" w:cstheme="majorBidi"/>
          <w:sz w:val="24"/>
          <w:szCs w:val="24"/>
        </w:rPr>
        <w:t>Temporary</w:t>
      </w:r>
      <w:r w:rsidR="00CE26E7">
        <w:rPr>
          <w:rFonts w:asciiTheme="majorBidi" w:hAnsiTheme="majorBidi" w:cstheme="majorBidi"/>
          <w:sz w:val="24"/>
          <w:szCs w:val="24"/>
        </w:rPr>
        <w:t xml:space="preserve"> promoter in some famous brands</w:t>
      </w:r>
      <w:r w:rsidR="00FB77D8">
        <w:rPr>
          <w:rFonts w:asciiTheme="majorBidi" w:hAnsiTheme="majorBidi" w:cstheme="majorBidi"/>
          <w:sz w:val="24"/>
          <w:szCs w:val="24"/>
        </w:rPr>
        <w:t>: cosmetic, perfume, sun glasses</w:t>
      </w:r>
    </w:p>
    <w:p w:rsidR="009F13D9" w:rsidRPr="00C42F38" w:rsidRDefault="00FB77D8" w:rsidP="00FB77D8">
      <w:pPr>
        <w:rPr>
          <w:rFonts w:asciiTheme="majorBidi" w:hAnsiTheme="majorBidi" w:cstheme="majorBidi"/>
          <w:sz w:val="24"/>
          <w:szCs w:val="24"/>
        </w:rPr>
      </w:pPr>
      <w:r>
        <w:rPr>
          <w:rFonts w:asciiTheme="majorBidi" w:hAnsiTheme="majorBidi" w:cstheme="majorBidi"/>
          <w:sz w:val="24"/>
          <w:szCs w:val="24"/>
        </w:rPr>
        <w:t>2009</w:t>
      </w:r>
      <w:r w:rsidR="00DB5120" w:rsidRPr="00C42F38">
        <w:rPr>
          <w:rFonts w:asciiTheme="majorBidi" w:hAnsiTheme="majorBidi" w:cstheme="majorBidi"/>
          <w:sz w:val="24"/>
          <w:szCs w:val="24"/>
        </w:rPr>
        <w:t>-20</w:t>
      </w:r>
      <w:r>
        <w:rPr>
          <w:rFonts w:asciiTheme="majorBidi" w:hAnsiTheme="majorBidi" w:cstheme="majorBidi"/>
          <w:sz w:val="24"/>
          <w:szCs w:val="24"/>
        </w:rPr>
        <w:t>12</w:t>
      </w:r>
      <w:r w:rsidR="00DB5120" w:rsidRPr="00C42F38">
        <w:rPr>
          <w:rFonts w:asciiTheme="majorBidi" w:hAnsiTheme="majorBidi" w:cstheme="majorBidi"/>
          <w:sz w:val="24"/>
          <w:szCs w:val="24"/>
        </w:rPr>
        <w:t xml:space="preserve"> </w:t>
      </w:r>
    </w:p>
    <w:p w:rsidR="00DB5120" w:rsidRPr="00C42F38" w:rsidRDefault="00CD3192" w:rsidP="009F13D9">
      <w:pPr>
        <w:rPr>
          <w:rFonts w:asciiTheme="majorBidi" w:hAnsiTheme="majorBidi" w:cstheme="majorBidi"/>
          <w:sz w:val="24"/>
          <w:szCs w:val="24"/>
        </w:rPr>
      </w:pPr>
      <w:r w:rsidRPr="00C42F38">
        <w:rPr>
          <w:rFonts w:asciiTheme="majorBidi" w:hAnsiTheme="majorBidi" w:cstheme="majorBidi"/>
          <w:sz w:val="24"/>
          <w:szCs w:val="24"/>
        </w:rPr>
        <w:t>■</w:t>
      </w:r>
      <w:r>
        <w:rPr>
          <w:rFonts w:asciiTheme="majorBidi" w:hAnsiTheme="majorBidi" w:cstheme="majorBidi"/>
          <w:sz w:val="24"/>
          <w:szCs w:val="24"/>
        </w:rPr>
        <w:t xml:space="preserve"> </w:t>
      </w:r>
      <w:r w:rsidRPr="00C42F38">
        <w:rPr>
          <w:rFonts w:asciiTheme="majorBidi" w:hAnsiTheme="majorBidi" w:cstheme="majorBidi"/>
          <w:sz w:val="24"/>
          <w:szCs w:val="24"/>
        </w:rPr>
        <w:t>English</w:t>
      </w:r>
      <w:r w:rsidR="00DB5120" w:rsidRPr="00C42F38">
        <w:rPr>
          <w:rFonts w:asciiTheme="majorBidi" w:hAnsiTheme="majorBidi" w:cstheme="majorBidi"/>
          <w:sz w:val="24"/>
          <w:szCs w:val="24"/>
        </w:rPr>
        <w:t xml:space="preserve"> teacher in public schools and </w:t>
      </w:r>
      <w:r w:rsidR="00CE26E7" w:rsidRPr="00C42F38">
        <w:rPr>
          <w:rFonts w:asciiTheme="majorBidi" w:hAnsiTheme="majorBidi" w:cstheme="majorBidi"/>
          <w:sz w:val="24"/>
          <w:szCs w:val="24"/>
        </w:rPr>
        <w:t>institutes</w:t>
      </w:r>
      <w:r w:rsidR="00CE26E7">
        <w:rPr>
          <w:rFonts w:asciiTheme="majorBidi" w:hAnsiTheme="majorBidi" w:cstheme="majorBidi"/>
          <w:sz w:val="24"/>
          <w:szCs w:val="24"/>
        </w:rPr>
        <w:t>.</w:t>
      </w:r>
    </w:p>
    <w:p w:rsidR="00DB5120" w:rsidRPr="00C42F38" w:rsidRDefault="00FB77D8" w:rsidP="00FB77D8">
      <w:pPr>
        <w:rPr>
          <w:rFonts w:asciiTheme="majorBidi" w:hAnsiTheme="majorBidi" w:cstheme="majorBidi"/>
          <w:sz w:val="24"/>
          <w:szCs w:val="24"/>
        </w:rPr>
      </w:pPr>
      <w:r>
        <w:rPr>
          <w:rFonts w:asciiTheme="majorBidi" w:hAnsiTheme="majorBidi" w:cstheme="majorBidi"/>
          <w:sz w:val="24"/>
          <w:szCs w:val="24"/>
        </w:rPr>
        <w:t>2007</w:t>
      </w:r>
      <w:r w:rsidR="00DB5120" w:rsidRPr="00C42F38">
        <w:rPr>
          <w:rFonts w:asciiTheme="majorBidi" w:hAnsiTheme="majorBidi" w:cstheme="majorBidi"/>
          <w:sz w:val="24"/>
          <w:szCs w:val="24"/>
        </w:rPr>
        <w:t>-</w:t>
      </w:r>
      <w:r>
        <w:rPr>
          <w:rFonts w:asciiTheme="majorBidi" w:hAnsiTheme="majorBidi" w:cstheme="majorBidi"/>
          <w:sz w:val="24"/>
          <w:szCs w:val="24"/>
        </w:rPr>
        <w:t>2009</w:t>
      </w:r>
    </w:p>
    <w:p w:rsidR="00DB5120" w:rsidRPr="00C42F38" w:rsidRDefault="00CD3192" w:rsidP="00500283">
      <w:pPr>
        <w:rPr>
          <w:rFonts w:asciiTheme="majorBidi" w:hAnsiTheme="majorBidi" w:cstheme="majorBidi"/>
          <w:sz w:val="24"/>
          <w:szCs w:val="24"/>
        </w:rPr>
      </w:pPr>
      <w:r w:rsidRPr="00C42F38">
        <w:rPr>
          <w:rFonts w:asciiTheme="majorBidi" w:hAnsiTheme="majorBidi" w:cstheme="majorBidi"/>
          <w:sz w:val="24"/>
          <w:szCs w:val="24"/>
        </w:rPr>
        <w:t>■</w:t>
      </w:r>
      <w:r>
        <w:rPr>
          <w:rFonts w:asciiTheme="majorBidi" w:hAnsiTheme="majorBidi" w:cstheme="majorBidi"/>
          <w:sz w:val="24"/>
          <w:szCs w:val="24"/>
        </w:rPr>
        <w:t xml:space="preserve"> </w:t>
      </w:r>
      <w:r w:rsidRPr="00C42F38">
        <w:rPr>
          <w:rFonts w:asciiTheme="majorBidi" w:hAnsiTheme="majorBidi" w:cstheme="majorBidi"/>
          <w:sz w:val="24"/>
          <w:szCs w:val="24"/>
        </w:rPr>
        <w:t>Team</w:t>
      </w:r>
      <w:r w:rsidR="009F13D9" w:rsidRPr="00C42F38">
        <w:rPr>
          <w:rFonts w:asciiTheme="majorBidi" w:hAnsiTheme="majorBidi" w:cstheme="majorBidi"/>
          <w:sz w:val="24"/>
          <w:szCs w:val="24"/>
        </w:rPr>
        <w:t xml:space="preserve"> and club</w:t>
      </w:r>
      <w:r w:rsidR="00500283" w:rsidRPr="00C42F38">
        <w:rPr>
          <w:rFonts w:asciiTheme="majorBidi" w:hAnsiTheme="majorBidi" w:cstheme="majorBidi"/>
          <w:sz w:val="24"/>
          <w:szCs w:val="24"/>
        </w:rPr>
        <w:t xml:space="preserve"> translator</w:t>
      </w:r>
      <w:r w:rsidR="00DB5120" w:rsidRPr="00C42F38">
        <w:rPr>
          <w:rFonts w:asciiTheme="majorBidi" w:hAnsiTheme="majorBidi" w:cstheme="majorBidi"/>
          <w:sz w:val="24"/>
          <w:szCs w:val="24"/>
        </w:rPr>
        <w:t xml:space="preserve"> in </w:t>
      </w:r>
      <w:proofErr w:type="spellStart"/>
      <w:r w:rsidR="00500283" w:rsidRPr="00C42F38">
        <w:rPr>
          <w:rFonts w:asciiTheme="majorBidi" w:hAnsiTheme="majorBidi" w:cstheme="majorBidi"/>
          <w:sz w:val="24"/>
          <w:szCs w:val="24"/>
        </w:rPr>
        <w:t>Zobahan</w:t>
      </w:r>
      <w:proofErr w:type="spellEnd"/>
      <w:r w:rsidR="00500283" w:rsidRPr="00C42F38">
        <w:rPr>
          <w:rFonts w:asciiTheme="majorBidi" w:hAnsiTheme="majorBidi" w:cstheme="majorBidi"/>
          <w:sz w:val="24"/>
          <w:szCs w:val="24"/>
        </w:rPr>
        <w:t xml:space="preserve"> C</w:t>
      </w:r>
      <w:r w:rsidR="00DB5120" w:rsidRPr="00C42F38">
        <w:rPr>
          <w:rFonts w:asciiTheme="majorBidi" w:hAnsiTheme="majorBidi" w:cstheme="majorBidi"/>
          <w:sz w:val="24"/>
          <w:szCs w:val="24"/>
        </w:rPr>
        <w:t>ultural and</w:t>
      </w:r>
      <w:r w:rsidR="00500283" w:rsidRPr="00C42F38">
        <w:rPr>
          <w:rFonts w:asciiTheme="majorBidi" w:hAnsiTheme="majorBidi" w:cstheme="majorBidi"/>
          <w:sz w:val="24"/>
          <w:szCs w:val="24"/>
        </w:rPr>
        <w:t xml:space="preserve"> S</w:t>
      </w:r>
      <w:r w:rsidR="00DB5120" w:rsidRPr="00C42F38">
        <w:rPr>
          <w:rFonts w:asciiTheme="majorBidi" w:hAnsiTheme="majorBidi" w:cstheme="majorBidi"/>
          <w:sz w:val="24"/>
          <w:szCs w:val="24"/>
        </w:rPr>
        <w:t>port club.</w:t>
      </w:r>
    </w:p>
    <w:tbl>
      <w:tblPr>
        <w:tblStyle w:val="LightList-Accent5"/>
        <w:tblW w:w="0" w:type="auto"/>
        <w:tblLook w:val="04A0"/>
      </w:tblPr>
      <w:tblGrid>
        <w:gridCol w:w="9576"/>
      </w:tblGrid>
      <w:tr w:rsidR="00E67A4E" w:rsidRPr="00C42F38" w:rsidTr="00E67A4E">
        <w:trPr>
          <w:cnfStyle w:val="100000000000"/>
        </w:trPr>
        <w:tc>
          <w:tcPr>
            <w:cnfStyle w:val="001000000000"/>
            <w:tcW w:w="9576" w:type="dxa"/>
          </w:tcPr>
          <w:p w:rsidR="00E67A4E" w:rsidRPr="00C42F38" w:rsidRDefault="00256552" w:rsidP="00256552">
            <w:pPr>
              <w:jc w:val="center"/>
              <w:rPr>
                <w:rFonts w:asciiTheme="majorBidi" w:hAnsiTheme="majorBidi" w:cstheme="majorBidi"/>
                <w:sz w:val="24"/>
                <w:szCs w:val="24"/>
              </w:rPr>
            </w:pPr>
            <w:r>
              <w:rPr>
                <w:rFonts w:asciiTheme="majorBidi" w:hAnsiTheme="majorBidi" w:cstheme="majorBidi"/>
                <w:sz w:val="24"/>
                <w:szCs w:val="24"/>
              </w:rPr>
              <w:t>Skills</w:t>
            </w:r>
          </w:p>
        </w:tc>
      </w:tr>
    </w:tbl>
    <w:p w:rsidR="008C1333" w:rsidRDefault="008C1333" w:rsidP="003B3D97">
      <w:pPr>
        <w:rPr>
          <w:rFonts w:asciiTheme="majorBidi" w:hAnsiTheme="majorBidi" w:cstheme="majorBidi"/>
          <w:sz w:val="24"/>
          <w:szCs w:val="24"/>
        </w:rPr>
      </w:pPr>
      <w:r>
        <w:rPr>
          <w:rFonts w:asciiTheme="majorBidi" w:hAnsiTheme="majorBidi" w:cstheme="majorBidi"/>
          <w:sz w:val="24"/>
          <w:szCs w:val="24"/>
        </w:rPr>
        <w:t>LANGUAGE SPOKEN</w:t>
      </w:r>
    </w:p>
    <w:p w:rsidR="008C1333" w:rsidRDefault="008C1333" w:rsidP="003B3D97">
      <w:pPr>
        <w:rPr>
          <w:rFonts w:asciiTheme="majorBidi" w:hAnsiTheme="majorBidi" w:cstheme="majorBidi"/>
          <w:sz w:val="24"/>
          <w:szCs w:val="24"/>
        </w:rPr>
      </w:pPr>
      <w:r>
        <w:rPr>
          <w:rFonts w:asciiTheme="majorBidi" w:hAnsiTheme="majorBidi" w:cstheme="majorBidi"/>
          <w:sz w:val="24"/>
          <w:szCs w:val="24"/>
        </w:rPr>
        <w:t>• Proficient English, Persian, Azeri Turkish</w:t>
      </w:r>
    </w:p>
    <w:p w:rsidR="008C1333" w:rsidRDefault="008C1333" w:rsidP="003B3D97">
      <w:pPr>
        <w:rPr>
          <w:rFonts w:asciiTheme="majorBidi" w:hAnsiTheme="majorBidi" w:cstheme="majorBidi"/>
          <w:sz w:val="24"/>
          <w:szCs w:val="24"/>
        </w:rPr>
      </w:pPr>
      <w:r>
        <w:rPr>
          <w:rFonts w:asciiTheme="majorBidi" w:hAnsiTheme="majorBidi" w:cstheme="majorBidi"/>
          <w:sz w:val="24"/>
          <w:szCs w:val="24"/>
        </w:rPr>
        <w:t>• Proficient in oral and written communication in English and Persian</w:t>
      </w:r>
    </w:p>
    <w:p w:rsidR="008C1333" w:rsidRDefault="008C1333" w:rsidP="003B3D97">
      <w:pPr>
        <w:rPr>
          <w:rFonts w:asciiTheme="majorBidi" w:hAnsiTheme="majorBidi" w:cstheme="majorBidi"/>
          <w:sz w:val="24"/>
          <w:szCs w:val="24"/>
        </w:rPr>
      </w:pPr>
      <w:r>
        <w:rPr>
          <w:rFonts w:asciiTheme="majorBidi" w:hAnsiTheme="majorBidi" w:cstheme="majorBidi"/>
          <w:sz w:val="24"/>
          <w:szCs w:val="24"/>
        </w:rPr>
        <w:t>SOCIAL SKILLS AND COMPETENCES</w:t>
      </w:r>
    </w:p>
    <w:p w:rsidR="008C1333" w:rsidRDefault="008C1333" w:rsidP="008C1333">
      <w:pPr>
        <w:rPr>
          <w:rFonts w:asciiTheme="majorBidi" w:hAnsiTheme="majorBidi" w:cstheme="majorBidi"/>
          <w:sz w:val="24"/>
          <w:szCs w:val="24"/>
        </w:rPr>
      </w:pPr>
      <w:r>
        <w:rPr>
          <w:rFonts w:asciiTheme="majorBidi" w:hAnsiTheme="majorBidi" w:cstheme="majorBidi"/>
          <w:sz w:val="24"/>
          <w:szCs w:val="24"/>
        </w:rPr>
        <w:t xml:space="preserve">• Able to communicate with other people well with a motivation to maintain customer satisfaction. </w:t>
      </w:r>
    </w:p>
    <w:p w:rsidR="008C1333" w:rsidRDefault="008C1333" w:rsidP="003B3D97">
      <w:pPr>
        <w:rPr>
          <w:rFonts w:asciiTheme="majorBidi" w:hAnsiTheme="majorBidi" w:cstheme="majorBidi"/>
          <w:sz w:val="24"/>
          <w:szCs w:val="24"/>
        </w:rPr>
      </w:pPr>
      <w:r>
        <w:rPr>
          <w:rFonts w:asciiTheme="majorBidi" w:hAnsiTheme="majorBidi" w:cstheme="majorBidi"/>
          <w:sz w:val="24"/>
          <w:szCs w:val="24"/>
        </w:rPr>
        <w:t>ORGANIZATIONAL SKILLS AND COMPETENCES</w:t>
      </w:r>
    </w:p>
    <w:p w:rsidR="008C1333" w:rsidRDefault="008C1333" w:rsidP="003B3D97">
      <w:pPr>
        <w:rPr>
          <w:rFonts w:asciiTheme="majorBidi" w:hAnsiTheme="majorBidi" w:cstheme="majorBidi"/>
          <w:sz w:val="24"/>
          <w:szCs w:val="24"/>
        </w:rPr>
      </w:pPr>
      <w:r>
        <w:rPr>
          <w:rFonts w:asciiTheme="majorBidi" w:hAnsiTheme="majorBidi" w:cstheme="majorBidi"/>
          <w:sz w:val="24"/>
          <w:szCs w:val="24"/>
        </w:rPr>
        <w:t>• Energetic and reliable to associate and</w:t>
      </w:r>
      <w:r w:rsidR="00BB0AD6">
        <w:rPr>
          <w:rFonts w:asciiTheme="majorBidi" w:hAnsiTheme="majorBidi" w:cstheme="majorBidi"/>
          <w:sz w:val="24"/>
          <w:szCs w:val="24"/>
        </w:rPr>
        <w:t xml:space="preserve"> able to perform tasks well .Can work in diverse and logistical service environment, personable and a solid team player with great positive attitude.</w:t>
      </w:r>
    </w:p>
    <w:tbl>
      <w:tblPr>
        <w:tblStyle w:val="LightList-Accent5"/>
        <w:tblW w:w="0" w:type="auto"/>
        <w:tblLook w:val="04A0"/>
      </w:tblPr>
      <w:tblGrid>
        <w:gridCol w:w="9576"/>
      </w:tblGrid>
      <w:tr w:rsidR="0076085A" w:rsidRPr="00C42F38" w:rsidTr="0076085A">
        <w:trPr>
          <w:cnfStyle w:val="100000000000"/>
        </w:trPr>
        <w:tc>
          <w:tcPr>
            <w:cnfStyle w:val="001000000000"/>
            <w:tcW w:w="9576" w:type="dxa"/>
          </w:tcPr>
          <w:p w:rsidR="0076085A" w:rsidRPr="00C42F38" w:rsidRDefault="00E570DB" w:rsidP="0076085A">
            <w:pPr>
              <w:jc w:val="center"/>
              <w:rPr>
                <w:rFonts w:asciiTheme="majorBidi" w:hAnsiTheme="majorBidi" w:cstheme="majorBidi"/>
                <w:sz w:val="24"/>
                <w:szCs w:val="24"/>
              </w:rPr>
            </w:pPr>
            <w:r>
              <w:rPr>
                <w:rFonts w:asciiTheme="majorBidi" w:hAnsiTheme="majorBidi" w:cstheme="majorBidi"/>
                <w:sz w:val="24"/>
                <w:szCs w:val="24"/>
              </w:rPr>
              <w:t>Education</w:t>
            </w:r>
          </w:p>
        </w:tc>
      </w:tr>
    </w:tbl>
    <w:p w:rsidR="002B0059" w:rsidRDefault="0076085A" w:rsidP="0026051A">
      <w:pPr>
        <w:rPr>
          <w:rFonts w:asciiTheme="majorBidi" w:hAnsiTheme="majorBidi" w:cstheme="majorBidi"/>
          <w:sz w:val="24"/>
          <w:szCs w:val="24"/>
        </w:rPr>
      </w:pPr>
      <w:r w:rsidRPr="00C42F38">
        <w:rPr>
          <w:rFonts w:asciiTheme="majorBidi" w:hAnsiTheme="majorBidi" w:cstheme="majorBidi"/>
          <w:sz w:val="24"/>
          <w:szCs w:val="24"/>
        </w:rPr>
        <w:t>•BA in English translation to Persian</w:t>
      </w:r>
    </w:p>
    <w:tbl>
      <w:tblPr>
        <w:tblStyle w:val="LightList-Accent5"/>
        <w:tblW w:w="0" w:type="auto"/>
        <w:tblLook w:val="04A0"/>
      </w:tblPr>
      <w:tblGrid>
        <w:gridCol w:w="9576"/>
      </w:tblGrid>
      <w:tr w:rsidR="0076085A" w:rsidRPr="00C42F38" w:rsidTr="0076085A">
        <w:trPr>
          <w:cnfStyle w:val="100000000000"/>
        </w:trPr>
        <w:tc>
          <w:tcPr>
            <w:cnfStyle w:val="001000000000"/>
            <w:tcW w:w="9576" w:type="dxa"/>
          </w:tcPr>
          <w:p w:rsidR="0076085A" w:rsidRPr="00C42F38" w:rsidRDefault="0076085A" w:rsidP="0076085A">
            <w:pPr>
              <w:jc w:val="center"/>
              <w:rPr>
                <w:rFonts w:asciiTheme="majorBidi" w:hAnsiTheme="majorBidi" w:cstheme="majorBidi"/>
                <w:sz w:val="24"/>
                <w:szCs w:val="24"/>
              </w:rPr>
            </w:pPr>
            <w:r w:rsidRPr="00C42F38">
              <w:rPr>
                <w:rFonts w:asciiTheme="majorBidi" w:hAnsiTheme="majorBidi" w:cstheme="majorBidi"/>
                <w:sz w:val="24"/>
                <w:szCs w:val="24"/>
              </w:rPr>
              <w:t>Personal Details</w:t>
            </w:r>
          </w:p>
        </w:tc>
      </w:tr>
    </w:tbl>
    <w:p w:rsidR="0076085A" w:rsidRPr="00063BAF" w:rsidRDefault="0085003A" w:rsidP="00063BAF">
      <w:pPr>
        <w:rPr>
          <w:rFonts w:asciiTheme="majorBidi" w:hAnsiTheme="majorBidi" w:cstheme="majorBidi"/>
          <w:sz w:val="24"/>
          <w:szCs w:val="24"/>
        </w:rPr>
      </w:pPr>
      <w:r>
        <w:rPr>
          <w:rFonts w:asciiTheme="majorBidi" w:hAnsiTheme="majorBidi" w:cstheme="majorBidi"/>
          <w:b/>
          <w:bCs/>
          <w:sz w:val="24"/>
          <w:szCs w:val="24"/>
        </w:rPr>
        <w:t>Date of birth:</w:t>
      </w:r>
      <w:r w:rsidR="003314AB">
        <w:rPr>
          <w:rFonts w:asciiTheme="majorBidi" w:hAnsiTheme="majorBidi" w:cstheme="majorBidi"/>
          <w:b/>
          <w:bCs/>
          <w:sz w:val="24"/>
          <w:szCs w:val="24"/>
        </w:rPr>
        <w:t xml:space="preserve"> </w:t>
      </w:r>
      <w:r w:rsidRPr="00C42F38">
        <w:rPr>
          <w:rFonts w:asciiTheme="majorBidi" w:hAnsiTheme="majorBidi" w:cstheme="majorBidi"/>
          <w:sz w:val="24"/>
          <w:szCs w:val="24"/>
        </w:rPr>
        <w:t>10/06/1981</w:t>
      </w:r>
    </w:p>
    <w:sectPr w:rsidR="0076085A" w:rsidRPr="00063BAF" w:rsidSect="00CD3192">
      <w:pgSz w:w="12240" w:h="15840"/>
      <w:pgMar w:top="426"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compat/>
  <w:rsids>
    <w:rsidRoot w:val="00A85BFA"/>
    <w:rsid w:val="00031444"/>
    <w:rsid w:val="00063BAF"/>
    <w:rsid w:val="00074BB5"/>
    <w:rsid w:val="00190C79"/>
    <w:rsid w:val="00236101"/>
    <w:rsid w:val="00256552"/>
    <w:rsid w:val="0026051A"/>
    <w:rsid w:val="002B0059"/>
    <w:rsid w:val="003314AB"/>
    <w:rsid w:val="003573A8"/>
    <w:rsid w:val="003B3D97"/>
    <w:rsid w:val="00401E9B"/>
    <w:rsid w:val="00500283"/>
    <w:rsid w:val="00553B55"/>
    <w:rsid w:val="005946BC"/>
    <w:rsid w:val="00724920"/>
    <w:rsid w:val="007327EF"/>
    <w:rsid w:val="00753154"/>
    <w:rsid w:val="0076085A"/>
    <w:rsid w:val="00801CEC"/>
    <w:rsid w:val="00820B3E"/>
    <w:rsid w:val="0085003A"/>
    <w:rsid w:val="008C1333"/>
    <w:rsid w:val="0093656E"/>
    <w:rsid w:val="009F13D9"/>
    <w:rsid w:val="00A136C1"/>
    <w:rsid w:val="00A20F36"/>
    <w:rsid w:val="00A85BFA"/>
    <w:rsid w:val="00AB4210"/>
    <w:rsid w:val="00AD0DD7"/>
    <w:rsid w:val="00B01387"/>
    <w:rsid w:val="00B12C61"/>
    <w:rsid w:val="00BB0AD6"/>
    <w:rsid w:val="00C42F38"/>
    <w:rsid w:val="00CA6D59"/>
    <w:rsid w:val="00CD3192"/>
    <w:rsid w:val="00CE26E7"/>
    <w:rsid w:val="00DB5120"/>
    <w:rsid w:val="00DD2578"/>
    <w:rsid w:val="00E32E29"/>
    <w:rsid w:val="00E41780"/>
    <w:rsid w:val="00E570DB"/>
    <w:rsid w:val="00E67A4E"/>
    <w:rsid w:val="00F02F6B"/>
    <w:rsid w:val="00FA6826"/>
    <w:rsid w:val="00FB77D8"/>
    <w:rsid w:val="00FD0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5BFA"/>
  </w:style>
  <w:style w:type="character" w:styleId="Hyperlink">
    <w:name w:val="Hyperlink"/>
    <w:basedOn w:val="DefaultParagraphFont"/>
    <w:uiPriority w:val="99"/>
    <w:unhideWhenUsed/>
    <w:rsid w:val="00A85BFA"/>
    <w:rPr>
      <w:color w:val="0000FF" w:themeColor="hyperlink"/>
      <w:u w:val="single"/>
    </w:rPr>
  </w:style>
  <w:style w:type="table" w:styleId="TableGrid">
    <w:name w:val="Table Grid"/>
    <w:basedOn w:val="TableNormal"/>
    <w:uiPriority w:val="59"/>
    <w:rsid w:val="00820B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820B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820B3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753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yam.37608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16BA-DED2-4309-A72C-686FA729D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Gemalto</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HRDESK4</cp:lastModifiedBy>
  <cp:revision>13</cp:revision>
  <dcterms:created xsi:type="dcterms:W3CDTF">2017-11-06T19:37:00Z</dcterms:created>
  <dcterms:modified xsi:type="dcterms:W3CDTF">2018-01-11T13:03:00Z</dcterms:modified>
</cp:coreProperties>
</file>